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89FA2B9" w14:textId="53F0508B" w:rsidR="006141BA" w:rsidRPr="008F2DF6" w:rsidRDefault="00C726CE" w:rsidP="00F571FC">
      <w:pPr>
        <w:jc w:val="center"/>
        <w:rPr>
          <w:b/>
          <w:bCs/>
          <w:color w:val="000000" w:themeColor="text1"/>
        </w:rPr>
      </w:pPr>
      <w:r>
        <w:rPr>
          <w:b/>
          <w:bCs/>
          <w:color w:val="000000" w:themeColor="text1"/>
        </w:rPr>
        <w:t>Head of Department</w:t>
      </w:r>
      <w:r w:rsidR="005C496B">
        <w:rPr>
          <w:b/>
          <w:bCs/>
          <w:color w:val="000000" w:themeColor="text1"/>
        </w:rPr>
        <w:t xml:space="preserve"> –</w:t>
      </w:r>
      <w:r>
        <w:rPr>
          <w:b/>
          <w:bCs/>
          <w:color w:val="000000" w:themeColor="text1"/>
        </w:rPr>
        <w:t>Art</w:t>
      </w:r>
    </w:p>
    <w:p w14:paraId="3E0363C0" w14:textId="77777777" w:rsidR="00F571FC" w:rsidRPr="008F2DF6" w:rsidRDefault="00F571FC" w:rsidP="00F571FC">
      <w:pPr>
        <w:pStyle w:val="NoSpacing"/>
        <w:rPr>
          <w:color w:val="000000" w:themeColor="text1"/>
        </w:rPr>
      </w:pPr>
    </w:p>
    <w:p w14:paraId="55A0C662" w14:textId="75B4390D" w:rsidR="006141BA" w:rsidRDefault="006141BA" w:rsidP="006141BA">
      <w:pPr>
        <w:pStyle w:val="NoSpacing"/>
        <w:rPr>
          <w:b/>
          <w:bCs/>
          <w:color w:val="000000" w:themeColor="text1"/>
        </w:rPr>
      </w:pPr>
      <w:r w:rsidRPr="008F2DF6">
        <w:rPr>
          <w:b/>
          <w:bCs/>
          <w:color w:val="000000" w:themeColor="text1"/>
        </w:rPr>
        <w:t xml:space="preserve">Salary: </w:t>
      </w:r>
      <w:r w:rsidRPr="008F2DF6">
        <w:rPr>
          <w:b/>
          <w:bCs/>
          <w:color w:val="000000" w:themeColor="text1"/>
        </w:rPr>
        <w:tab/>
      </w:r>
      <w:r w:rsidRPr="008F2DF6">
        <w:rPr>
          <w:b/>
          <w:bCs/>
          <w:color w:val="000000" w:themeColor="text1"/>
        </w:rPr>
        <w:tab/>
      </w:r>
      <w:r w:rsidRPr="008F2DF6">
        <w:rPr>
          <w:b/>
          <w:bCs/>
          <w:color w:val="000000" w:themeColor="text1"/>
        </w:rPr>
        <w:tab/>
      </w:r>
      <w:r w:rsidR="008F2DF6" w:rsidRPr="008F2DF6">
        <w:rPr>
          <w:b/>
          <w:bCs/>
          <w:color w:val="000000" w:themeColor="text1"/>
        </w:rPr>
        <w:t xml:space="preserve">M1 – U3 £28,000 - £43,685 FTE Salary per annum </w:t>
      </w:r>
      <w:r w:rsidR="00F67223" w:rsidRPr="008F2DF6">
        <w:rPr>
          <w:b/>
          <w:bCs/>
          <w:color w:val="000000" w:themeColor="text1"/>
        </w:rPr>
        <w:t xml:space="preserve"> </w:t>
      </w:r>
    </w:p>
    <w:p w14:paraId="7B5E3E97" w14:textId="3BA13F98" w:rsidR="00A83E8E" w:rsidRPr="00E11BA8" w:rsidRDefault="00A83E8E" w:rsidP="006141BA">
      <w:pPr>
        <w:pStyle w:val="NoSpacing"/>
        <w:rPr>
          <w:b/>
          <w:bCs/>
          <w:color w:val="000000" w:themeColor="text1"/>
        </w:rPr>
      </w:pPr>
      <w:r w:rsidRPr="00E11BA8">
        <w:rPr>
          <w:b/>
          <w:bCs/>
          <w:color w:val="000000" w:themeColor="text1"/>
        </w:rPr>
        <w:t>TLR:</w:t>
      </w:r>
      <w:r w:rsidRPr="00E11BA8">
        <w:rPr>
          <w:b/>
          <w:bCs/>
          <w:color w:val="000000" w:themeColor="text1"/>
        </w:rPr>
        <w:tab/>
      </w:r>
      <w:r w:rsidRPr="00E11BA8">
        <w:rPr>
          <w:b/>
          <w:bCs/>
          <w:color w:val="000000" w:themeColor="text1"/>
        </w:rPr>
        <w:tab/>
      </w:r>
      <w:r w:rsidRPr="00E11BA8">
        <w:rPr>
          <w:b/>
          <w:bCs/>
          <w:color w:val="000000" w:themeColor="text1"/>
        </w:rPr>
        <w:tab/>
        <w:t>2</w:t>
      </w:r>
      <w:r w:rsidR="00E11BA8">
        <w:rPr>
          <w:b/>
          <w:bCs/>
          <w:color w:val="000000" w:themeColor="text1"/>
        </w:rPr>
        <w:t>B</w:t>
      </w:r>
      <w:r w:rsidR="00E11BA8" w:rsidRPr="00E11BA8">
        <w:rPr>
          <w:b/>
          <w:bCs/>
          <w:color w:val="000000" w:themeColor="text1"/>
        </w:rPr>
        <w:t xml:space="preserve"> - £5,021.00</w:t>
      </w:r>
    </w:p>
    <w:p w14:paraId="11691C04" w14:textId="4A152552" w:rsidR="006141BA" w:rsidRPr="008F2DF6" w:rsidRDefault="006141BA" w:rsidP="006141BA">
      <w:pPr>
        <w:pStyle w:val="NoSpacing"/>
        <w:rPr>
          <w:b/>
          <w:bCs/>
          <w:color w:val="000000" w:themeColor="text1"/>
        </w:rPr>
      </w:pPr>
      <w:r w:rsidRPr="008F2DF6">
        <w:rPr>
          <w:b/>
          <w:bCs/>
          <w:color w:val="000000" w:themeColor="text1"/>
        </w:rPr>
        <w:t xml:space="preserve">Working hours: </w:t>
      </w:r>
      <w:r w:rsidRPr="008F2DF6">
        <w:rPr>
          <w:b/>
          <w:bCs/>
          <w:color w:val="000000" w:themeColor="text1"/>
        </w:rPr>
        <w:tab/>
      </w:r>
      <w:r w:rsidR="008F2DF6" w:rsidRPr="008F2DF6">
        <w:rPr>
          <w:b/>
          <w:bCs/>
          <w:color w:val="000000" w:themeColor="text1"/>
        </w:rPr>
        <w:t xml:space="preserve">Full Time, Whole Year </w:t>
      </w:r>
    </w:p>
    <w:p w14:paraId="746F5EBB" w14:textId="3D6E4807" w:rsidR="006141BA" w:rsidRPr="008F2DF6" w:rsidRDefault="006141BA" w:rsidP="006141BA">
      <w:pPr>
        <w:pStyle w:val="NoSpacing"/>
        <w:rPr>
          <w:b/>
          <w:bCs/>
          <w:color w:val="000000" w:themeColor="text1"/>
        </w:rPr>
      </w:pPr>
      <w:r w:rsidRPr="008F2DF6">
        <w:rPr>
          <w:b/>
          <w:bCs/>
          <w:color w:val="000000" w:themeColor="text1"/>
        </w:rPr>
        <w:t xml:space="preserve">Contract type: </w:t>
      </w:r>
      <w:r w:rsidRPr="008F2DF6">
        <w:rPr>
          <w:b/>
          <w:bCs/>
          <w:color w:val="000000" w:themeColor="text1"/>
        </w:rPr>
        <w:tab/>
      </w:r>
      <w:r w:rsidRPr="008F2DF6">
        <w:rPr>
          <w:b/>
          <w:bCs/>
          <w:color w:val="000000" w:themeColor="text1"/>
        </w:rPr>
        <w:tab/>
      </w:r>
      <w:r w:rsidR="008F2DF6" w:rsidRPr="008F2DF6">
        <w:rPr>
          <w:b/>
          <w:bCs/>
          <w:color w:val="000000" w:themeColor="text1"/>
        </w:rPr>
        <w:t xml:space="preserve">Permanent </w:t>
      </w:r>
    </w:p>
    <w:p w14:paraId="3E0F078D" w14:textId="568D46BE" w:rsidR="006141BA" w:rsidRPr="008F2DF6" w:rsidRDefault="006141BA" w:rsidP="006141BA">
      <w:pPr>
        <w:pStyle w:val="NoSpacing"/>
        <w:rPr>
          <w:b/>
          <w:bCs/>
          <w:color w:val="000000" w:themeColor="text1"/>
        </w:rPr>
      </w:pPr>
      <w:r w:rsidRPr="008F2DF6">
        <w:rPr>
          <w:b/>
          <w:bCs/>
          <w:color w:val="000000" w:themeColor="text1"/>
        </w:rPr>
        <w:t xml:space="preserve">Start date: </w:t>
      </w:r>
      <w:r w:rsidRPr="008F2DF6">
        <w:rPr>
          <w:b/>
          <w:bCs/>
          <w:color w:val="000000" w:themeColor="text1"/>
        </w:rPr>
        <w:tab/>
      </w:r>
      <w:r w:rsidRPr="008F2DF6">
        <w:rPr>
          <w:b/>
          <w:bCs/>
          <w:color w:val="000000" w:themeColor="text1"/>
        </w:rPr>
        <w:tab/>
      </w:r>
      <w:r w:rsidR="008F2DF6" w:rsidRPr="008F2DF6">
        <w:rPr>
          <w:b/>
          <w:bCs/>
          <w:color w:val="000000" w:themeColor="text1"/>
        </w:rPr>
        <w:t xml:space="preserve">ASAP </w:t>
      </w:r>
    </w:p>
    <w:p w14:paraId="64E704E1" w14:textId="71669A52" w:rsidR="006141BA" w:rsidRDefault="006141BA">
      <w:pPr>
        <w:rPr>
          <w:rFonts w:ascii="Calibri" w:hAnsi="Calibri" w:cs="Calibri"/>
          <w:color w:val="000000" w:themeColor="text1"/>
        </w:rPr>
      </w:pPr>
    </w:p>
    <w:p w14:paraId="66B0F6B7" w14:textId="77777777" w:rsidR="00A020EF" w:rsidRDefault="00A020EF">
      <w:r>
        <w:t xml:space="preserve">We seek an exceptional candidate who is passionate about the subject and is an excellent classroom practitioner. You will be committed to maximising the progress and achievement of every student and will be somebody who can continue the growth and development of our school and this subject area. You will teach Key Stage 3 &amp; 4. </w:t>
      </w:r>
    </w:p>
    <w:p w14:paraId="43B284B9" w14:textId="25F74785" w:rsidR="00A020EF" w:rsidRPr="00A020EF" w:rsidRDefault="00A020EF" w:rsidP="00A020EF">
      <w:pPr>
        <w:rPr>
          <w:rFonts w:ascii="Calibri" w:hAnsi="Calibri" w:cs="Calibri"/>
          <w:color w:val="000000" w:themeColor="text1"/>
        </w:rPr>
      </w:pPr>
      <w:r>
        <w:t>The successful candidate will be committed to our motto of ‘achieving excellence through partnership’ and have the skills, expertise and determination to make a difference to the lives of our students, making Art exciting and interesting. We are working to create something exceptional for the young people in our community and if this ambition appeals to you, we would be delighted to receive an application from you.</w:t>
      </w:r>
    </w:p>
    <w:p w14:paraId="6B59397C" w14:textId="48CF2A3E" w:rsidR="00FC08F8" w:rsidRDefault="004B1316" w:rsidP="00616306">
      <w:pPr>
        <w:tabs>
          <w:tab w:val="left" w:pos="2916"/>
        </w:tabs>
        <w:rPr>
          <w:b/>
          <w:bCs/>
          <w:color w:val="4472C4" w:themeColor="accent1"/>
        </w:rPr>
      </w:pPr>
      <w:r>
        <w:t>Tottington High School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28ED4364" w14:textId="77777777" w:rsidR="00E11BA8"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w:t>
      </w:r>
    </w:p>
    <w:p w14:paraId="5F4D20F2" w14:textId="77777777" w:rsidR="00E11BA8" w:rsidRDefault="00E11BA8" w:rsidP="002237B5">
      <w:pPr>
        <w:pStyle w:val="NoSpacing"/>
      </w:pPr>
    </w:p>
    <w:p w14:paraId="6F686E23" w14:textId="77777777" w:rsidR="00E11BA8" w:rsidRDefault="00E11BA8" w:rsidP="002237B5">
      <w:pPr>
        <w:pStyle w:val="NoSpacing"/>
      </w:pPr>
    </w:p>
    <w:p w14:paraId="49DCF142" w14:textId="77777777" w:rsidR="00E11BA8" w:rsidRDefault="00E11BA8" w:rsidP="002237B5">
      <w:pPr>
        <w:pStyle w:val="NoSpacing"/>
      </w:pPr>
    </w:p>
    <w:p w14:paraId="66A489E6" w14:textId="14563286" w:rsidR="002237B5" w:rsidRDefault="002237B5" w:rsidP="002237B5">
      <w:pPr>
        <w:pStyle w:val="NoSpacing"/>
      </w:pPr>
      <w:r>
        <w:t xml:space="preserve">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2C53448A" w14:textId="1C1BFA75" w:rsidR="004B1316"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w:t>
      </w:r>
    </w:p>
    <w:p w14:paraId="4CA64453" w14:textId="76622A79" w:rsidR="002237B5" w:rsidRPr="008F2DF6" w:rsidRDefault="002237B5" w:rsidP="002237B5">
      <w:pPr>
        <w:pStyle w:val="NoSpacing"/>
        <w:rPr>
          <w:color w:val="000000" w:themeColor="text1"/>
        </w:rPr>
      </w:pPr>
      <w:r>
        <w:t xml:space="preserve">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r w:rsidRPr="008F2DF6">
        <w:rPr>
          <w:color w:val="000000" w:themeColor="text1"/>
        </w:rPr>
        <w:t xml:space="preserve">subject staff across the trust to design and deliver the very best curricula, providing subject specific pedagogical support. </w:t>
      </w:r>
    </w:p>
    <w:p w14:paraId="2197F441" w14:textId="77777777" w:rsidR="002237B5" w:rsidRPr="008F2DF6" w:rsidRDefault="002237B5" w:rsidP="002237B5">
      <w:pPr>
        <w:pStyle w:val="NoSpacing"/>
        <w:rPr>
          <w:color w:val="000000" w:themeColor="text1"/>
        </w:rPr>
      </w:pPr>
    </w:p>
    <w:p w14:paraId="465352DD" w14:textId="148643EB" w:rsidR="006141BA" w:rsidRPr="008F2DF6" w:rsidRDefault="006141BA" w:rsidP="006141BA">
      <w:pPr>
        <w:rPr>
          <w:color w:val="000000" w:themeColor="text1"/>
        </w:rPr>
      </w:pPr>
      <w:r w:rsidRPr="008F2DF6">
        <w:rPr>
          <w:b/>
          <w:bCs/>
          <w:color w:val="000000" w:themeColor="text1"/>
        </w:rPr>
        <w:t>Shaw Education Trust offer the following benefits with your Teaching or Support Staff employment:</w:t>
      </w:r>
    </w:p>
    <w:p w14:paraId="059EBB16" w14:textId="77777777" w:rsidR="006141BA" w:rsidRPr="008F2DF6" w:rsidRDefault="006141BA" w:rsidP="006141BA">
      <w:pPr>
        <w:pStyle w:val="ListParagraph"/>
        <w:numPr>
          <w:ilvl w:val="0"/>
          <w:numId w:val="5"/>
        </w:numPr>
        <w:spacing w:after="0" w:line="240" w:lineRule="auto"/>
        <w:contextualSpacing w:val="0"/>
        <w:rPr>
          <w:rFonts w:eastAsia="Times New Roman"/>
          <w:color w:val="000000" w:themeColor="text1"/>
        </w:rPr>
      </w:pPr>
      <w:r w:rsidRPr="008F2DF6">
        <w:rPr>
          <w:rFonts w:eastAsia="Times New Roman"/>
          <w:color w:val="000000" w:themeColor="text1"/>
        </w:rPr>
        <w:t>An excellent Local Government Pension Scheme (Support Staff) / Teachers Pension (Teaching Staff)</w:t>
      </w:r>
    </w:p>
    <w:p w14:paraId="357BE374" w14:textId="0D601018" w:rsidR="006141BA" w:rsidRPr="008F2DF6" w:rsidRDefault="006141BA" w:rsidP="006141BA">
      <w:pPr>
        <w:pStyle w:val="ListParagraph"/>
        <w:numPr>
          <w:ilvl w:val="0"/>
          <w:numId w:val="5"/>
        </w:numPr>
        <w:spacing w:after="0" w:line="240" w:lineRule="auto"/>
        <w:rPr>
          <w:rFonts w:eastAsia="Times New Roman"/>
          <w:color w:val="000000" w:themeColor="text1"/>
        </w:rPr>
      </w:pPr>
      <w:r w:rsidRPr="008F2DF6">
        <w:rPr>
          <w:rFonts w:eastAsia="Times New Roman"/>
          <w:b/>
          <w:bCs/>
          <w:color w:val="000000" w:themeColor="text1"/>
          <w:lang w:val="en-US" w:eastAsia="ja-JP"/>
        </w:rPr>
        <w:t>Support Staff only</w:t>
      </w:r>
      <w:r w:rsidRPr="008F2DF6">
        <w:rPr>
          <w:rFonts w:eastAsia="Times New Roman"/>
          <w:color w:val="000000" w:themeColor="text1"/>
          <w:lang w:val="en-US" w:eastAsia="ja-JP"/>
        </w:rPr>
        <w:t xml:space="preserve"> based on working </w:t>
      </w:r>
      <w:r w:rsidRPr="008F2DF6">
        <w:rPr>
          <w:rFonts w:eastAsia="Times New Roman"/>
          <w:b/>
          <w:bCs/>
          <w:color w:val="000000" w:themeColor="text1"/>
          <w:lang w:val="en-US" w:eastAsia="ja-JP"/>
        </w:rPr>
        <w:t>full time, all year</w:t>
      </w:r>
      <w:r w:rsidRPr="008F2DF6">
        <w:rPr>
          <w:rFonts w:eastAsia="Times New Roman"/>
          <w:color w:val="000000" w:themeColor="text1"/>
          <w:lang w:val="en-US" w:eastAsia="ja-JP"/>
        </w:rPr>
        <w:t xml:space="preserve"> - Generous holiday entitlement from your first day of employment (</w:t>
      </w:r>
      <w:r w:rsidRPr="008F2DF6">
        <w:rPr>
          <w:rFonts w:eastAsia="Times New Roman"/>
          <w:b/>
          <w:bCs/>
          <w:color w:val="000000" w:themeColor="text1"/>
          <w:lang w:val="en-US" w:eastAsia="ja-JP"/>
        </w:rPr>
        <w:t>3</w:t>
      </w:r>
      <w:r w:rsidR="002E372F" w:rsidRPr="008F2DF6">
        <w:rPr>
          <w:rFonts w:eastAsia="Times New Roman"/>
          <w:b/>
          <w:bCs/>
          <w:color w:val="000000" w:themeColor="text1"/>
          <w:lang w:val="en-US" w:eastAsia="ja-JP"/>
        </w:rPr>
        <w:t>7</w:t>
      </w:r>
      <w:r w:rsidRPr="008F2DF6">
        <w:rPr>
          <w:rFonts w:eastAsia="Times New Roman"/>
          <w:b/>
          <w:bCs/>
          <w:color w:val="000000" w:themeColor="text1"/>
          <w:lang w:val="en-US" w:eastAsia="ja-JP"/>
        </w:rPr>
        <w:t xml:space="preserve"> days holiday</w:t>
      </w:r>
      <w:r w:rsidRPr="008F2DF6">
        <w:rPr>
          <w:rFonts w:eastAsia="Times New Roman"/>
          <w:color w:val="000000" w:themeColor="text1"/>
          <w:lang w:val="en-US" w:eastAsia="ja-JP"/>
        </w:rPr>
        <w:t xml:space="preserve"> </w:t>
      </w:r>
      <w:r w:rsidRPr="008F2DF6">
        <w:rPr>
          <w:rFonts w:eastAsia="Times New Roman"/>
          <w:b/>
          <w:bCs/>
          <w:color w:val="000000" w:themeColor="text1"/>
          <w:lang w:val="en-US" w:eastAsia="ja-JP"/>
        </w:rPr>
        <w:t>rising to 3</w:t>
      </w:r>
      <w:r w:rsidR="002E372F" w:rsidRPr="008F2DF6">
        <w:rPr>
          <w:rFonts w:eastAsia="Times New Roman"/>
          <w:b/>
          <w:bCs/>
          <w:color w:val="000000" w:themeColor="text1"/>
          <w:lang w:val="en-US" w:eastAsia="ja-JP"/>
        </w:rPr>
        <w:t>9</w:t>
      </w:r>
      <w:r w:rsidRPr="008F2DF6">
        <w:rPr>
          <w:rFonts w:eastAsia="Times New Roman"/>
          <w:b/>
          <w:bCs/>
          <w:color w:val="000000" w:themeColor="text1"/>
          <w:lang w:val="en-US" w:eastAsia="ja-JP"/>
        </w:rPr>
        <w:t xml:space="preserve"> days</w:t>
      </w:r>
      <w:r w:rsidRPr="008F2DF6">
        <w:rPr>
          <w:rFonts w:eastAsia="Times New Roman"/>
          <w:color w:val="000000" w:themeColor="text1"/>
          <w:lang w:val="en-US" w:eastAsia="ja-JP"/>
        </w:rPr>
        <w:t xml:space="preserve"> after 5 years’ service including Bank Holidays)</w:t>
      </w:r>
      <w:r w:rsidRPr="008F2DF6">
        <w:rPr>
          <w:rFonts w:eastAsia="Times New Roman"/>
          <w:b/>
          <w:bCs/>
          <w:color w:val="000000" w:themeColor="text1"/>
          <w:lang w:val="en-US" w:eastAsia="ja-JP"/>
        </w:rPr>
        <w:t xml:space="preserve"> </w:t>
      </w:r>
    </w:p>
    <w:p w14:paraId="6CD1B646" w14:textId="22C9C14C" w:rsidR="006141BA" w:rsidRPr="008F2DF6" w:rsidRDefault="006141BA" w:rsidP="006141BA">
      <w:pPr>
        <w:pStyle w:val="ListParagraph"/>
        <w:numPr>
          <w:ilvl w:val="0"/>
          <w:numId w:val="5"/>
        </w:numPr>
        <w:spacing w:after="0" w:line="240" w:lineRule="auto"/>
        <w:contextualSpacing w:val="0"/>
        <w:rPr>
          <w:rFonts w:eastAsia="Times New Roman"/>
          <w:color w:val="000000" w:themeColor="text1"/>
        </w:rPr>
      </w:pPr>
      <w:r w:rsidRPr="008F2DF6">
        <w:rPr>
          <w:rFonts w:eastAsia="Times New Roman"/>
          <w:color w:val="000000" w:themeColor="text1"/>
        </w:rPr>
        <w:t>Access to health and wellbeing support via Occupational Health</w:t>
      </w:r>
    </w:p>
    <w:p w14:paraId="444A932A" w14:textId="77777777" w:rsidR="006141BA" w:rsidRPr="008F2DF6" w:rsidRDefault="006141BA" w:rsidP="006141BA">
      <w:pPr>
        <w:pStyle w:val="ListParagraph"/>
        <w:numPr>
          <w:ilvl w:val="0"/>
          <w:numId w:val="5"/>
        </w:numPr>
        <w:spacing w:after="0" w:line="240" w:lineRule="auto"/>
        <w:contextualSpacing w:val="0"/>
        <w:rPr>
          <w:rFonts w:eastAsia="Times New Roman"/>
          <w:color w:val="000000" w:themeColor="text1"/>
        </w:rPr>
      </w:pPr>
      <w:r w:rsidRPr="008F2DF6">
        <w:rPr>
          <w:rFonts w:eastAsia="Times New Roman"/>
          <w:color w:val="000000" w:themeColor="text1"/>
        </w:rPr>
        <w:t xml:space="preserve">Cycle to work </w:t>
      </w:r>
      <w:proofErr w:type="gramStart"/>
      <w:r w:rsidRPr="008F2DF6">
        <w:rPr>
          <w:rFonts w:eastAsia="Times New Roman"/>
          <w:color w:val="000000" w:themeColor="text1"/>
        </w:rPr>
        <w:t>scheme</w:t>
      </w:r>
      <w:proofErr w:type="gramEnd"/>
    </w:p>
    <w:p w14:paraId="7BFC9649" w14:textId="77777777" w:rsidR="006141BA" w:rsidRPr="008F2DF6" w:rsidRDefault="006141BA" w:rsidP="006141BA">
      <w:pPr>
        <w:numPr>
          <w:ilvl w:val="0"/>
          <w:numId w:val="5"/>
        </w:numPr>
        <w:spacing w:after="0" w:line="240" w:lineRule="auto"/>
        <w:rPr>
          <w:rFonts w:eastAsia="Times New Roman"/>
        </w:rPr>
      </w:pPr>
      <w:r w:rsidRPr="008F2DF6">
        <w:rPr>
          <w:rFonts w:eastAsia="Times New Roman"/>
          <w:color w:val="000000" w:themeColor="text1"/>
          <w:lang w:val="en-US" w:eastAsia="ja-JP"/>
        </w:rPr>
        <w:t xml:space="preserve">Access to our Institute of Education and fantastic opportunities to help you </w:t>
      </w:r>
      <w:r w:rsidRPr="008F2DF6">
        <w:rPr>
          <w:rFonts w:eastAsia="Times New Roman"/>
          <w:b/>
          <w:bCs/>
          <w:color w:val="000000" w:themeColor="text1"/>
          <w:lang w:val="en-US" w:eastAsia="ja-JP"/>
        </w:rPr>
        <w:t>grow, contribute</w:t>
      </w:r>
      <w:r w:rsidRPr="008F2DF6">
        <w:rPr>
          <w:rFonts w:eastAsia="Times New Roman"/>
          <w:color w:val="000000" w:themeColor="text1"/>
          <w:lang w:val="en-US" w:eastAsia="ja-JP"/>
        </w:rPr>
        <w:t xml:space="preserve"> and </w:t>
      </w:r>
      <w:r w:rsidRPr="008F2DF6">
        <w:rPr>
          <w:rFonts w:eastAsia="Times New Roman"/>
          <w:b/>
          <w:bCs/>
          <w:color w:val="000000" w:themeColor="text1"/>
          <w:lang w:val="en-US" w:eastAsia="ja-JP"/>
        </w:rPr>
        <w:t>flourish</w:t>
      </w:r>
      <w:r w:rsidRPr="008F2DF6">
        <w:rPr>
          <w:rFonts w:eastAsia="Times New Roman"/>
          <w:color w:val="000000" w:themeColor="text1"/>
          <w:lang w:val="en-US" w:eastAsia="ja-JP"/>
        </w:rPr>
        <w:t xml:space="preserve"> in </w:t>
      </w:r>
      <w:r>
        <w:rPr>
          <w:rFonts w:eastAsia="Times New Roman"/>
          <w:lang w:val="en-US" w:eastAsia="ja-JP"/>
        </w:rPr>
        <w:t xml:space="preserve">your role and in the Trust. </w:t>
      </w:r>
    </w:p>
    <w:p w14:paraId="7A0F07C6" w14:textId="77777777" w:rsidR="008F2DF6" w:rsidRPr="008F2DF6" w:rsidRDefault="008F2DF6" w:rsidP="00B36D61">
      <w:pPr>
        <w:spacing w:after="0" w:line="240" w:lineRule="auto"/>
        <w:ind w:left="720"/>
        <w:rPr>
          <w:rFonts w:eastAsia="Times New Roman"/>
        </w:rPr>
      </w:pPr>
    </w:p>
    <w:p w14:paraId="08220C16" w14:textId="77777777" w:rsidR="008F2DF6" w:rsidRDefault="008F2DF6" w:rsidP="008F2DF6">
      <w:pPr>
        <w:jc w:val="both"/>
      </w:pPr>
      <w:r>
        <w:rPr>
          <w:b/>
          <w:bCs/>
        </w:rPr>
        <w:t>Colleagues within the Trust benefit from:</w:t>
      </w:r>
      <w:r>
        <w:t xml:space="preserve"> </w:t>
      </w:r>
    </w:p>
    <w:p w14:paraId="1D366343"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 xml:space="preserve">Access to a full range of courses both in-house and professionally accredited. These courses include </w:t>
      </w:r>
      <w:proofErr w:type="gramStart"/>
      <w:r>
        <w:rPr>
          <w:rFonts w:eastAsia="Times New Roman"/>
        </w:rPr>
        <w:t>all of</w:t>
      </w:r>
      <w:proofErr w:type="gramEnd"/>
      <w:r>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4A8ACED1"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 xml:space="preserve">Experienced leadership and subject-specific support. </w:t>
      </w:r>
    </w:p>
    <w:p w14:paraId="4A2CFAB9"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Guidance from former HMIs and serving Ofsted Inspectors within the Trust.</w:t>
      </w:r>
    </w:p>
    <w:p w14:paraId="3A9B5A08"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74D9C20A"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0F5F15E"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 xml:space="preserve">Participating in peer reviews. </w:t>
      </w:r>
    </w:p>
    <w:p w14:paraId="5639872D"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 xml:space="preserve">Access to a suite of online courses. </w:t>
      </w:r>
    </w:p>
    <w:p w14:paraId="7803B5FE" w14:textId="77777777" w:rsidR="008F2DF6" w:rsidRDefault="008F2DF6" w:rsidP="008F2DF6">
      <w:pPr>
        <w:pStyle w:val="ListParagraph"/>
        <w:numPr>
          <w:ilvl w:val="0"/>
          <w:numId w:val="6"/>
        </w:numPr>
        <w:spacing w:after="0" w:line="252" w:lineRule="auto"/>
        <w:jc w:val="both"/>
        <w:rPr>
          <w:rFonts w:eastAsia="Times New Roman"/>
        </w:rPr>
      </w:pPr>
      <w:r>
        <w:rPr>
          <w:rFonts w:eastAsia="Times New Roman"/>
        </w:rPr>
        <w:t>Placement projects within our family of schools.</w:t>
      </w:r>
    </w:p>
    <w:p w14:paraId="5E160154" w14:textId="2DAA2B98" w:rsidR="006141BA" w:rsidRPr="0090533D" w:rsidRDefault="006141BA" w:rsidP="0090533D"/>
    <w:p w14:paraId="7CABD341" w14:textId="5CD0556A" w:rsidR="006141BA" w:rsidRDefault="005B550C" w:rsidP="006141BA">
      <w:pPr>
        <w:pStyle w:val="xmsonormal"/>
      </w:pPr>
      <w:r w:rsidRPr="005B550C">
        <w:rPr>
          <w:b/>
          <w:bCs/>
          <w:color w:val="000000" w:themeColor="text1"/>
        </w:rPr>
        <w:t>TOTTINGTON HIGH SCHOOL</w:t>
      </w:r>
      <w:r w:rsidR="006141BA" w:rsidRPr="005B550C">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6C24ACE" w14:textId="77777777" w:rsidR="00A020EF" w:rsidRDefault="00A020EF" w:rsidP="006141BA">
      <w:pPr>
        <w:pStyle w:val="xmsonormal"/>
      </w:pPr>
    </w:p>
    <w:p w14:paraId="0BA95A7B" w14:textId="77777777" w:rsidR="00A020EF" w:rsidRDefault="00A020EF" w:rsidP="006141BA">
      <w:pPr>
        <w:pStyle w:val="xmsonormal"/>
      </w:pPr>
    </w:p>
    <w:p w14:paraId="6B56495D" w14:textId="77777777" w:rsidR="00A020EF" w:rsidRDefault="00A020EF" w:rsidP="006141BA">
      <w:pPr>
        <w:pStyle w:val="xmsonormal"/>
      </w:pPr>
    </w:p>
    <w:p w14:paraId="6364F350" w14:textId="77777777" w:rsidR="00A020EF" w:rsidRDefault="00A020EF" w:rsidP="006141BA">
      <w:pPr>
        <w:pStyle w:val="xmsonormal"/>
      </w:pPr>
    </w:p>
    <w:p w14:paraId="120DF391" w14:textId="77777777" w:rsidR="0033698B" w:rsidRDefault="0033698B" w:rsidP="006141BA">
      <w:pPr>
        <w:pStyle w:val="xmsonormal"/>
      </w:pPr>
    </w:p>
    <w:p w14:paraId="5A62DDE8" w14:textId="77777777" w:rsidR="0033698B" w:rsidRDefault="0033698B" w:rsidP="006141BA">
      <w:pPr>
        <w:pStyle w:val="xmsonormal"/>
      </w:pPr>
    </w:p>
    <w:p w14:paraId="660491A3" w14:textId="77777777" w:rsidR="0033698B" w:rsidRDefault="0033698B" w:rsidP="006141BA">
      <w:pPr>
        <w:pStyle w:val="xmsonormal"/>
      </w:pPr>
    </w:p>
    <w:p w14:paraId="28210462" w14:textId="1DE7F090"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046E721A" w14:textId="77777777" w:rsidR="008F2DF6" w:rsidRDefault="008F2DF6" w:rsidP="006141BA">
      <w:pPr>
        <w:pStyle w:val="xmsonospacing"/>
        <w:jc w:val="both"/>
        <w:rPr>
          <w:rFonts w:ascii="Calibri" w:hAnsi="Calibri" w:cs="Calibri"/>
          <w:sz w:val="22"/>
          <w:szCs w:val="22"/>
          <w:lang w:val="en-US"/>
        </w:rPr>
      </w:pPr>
    </w:p>
    <w:p w14:paraId="79BCDF3E" w14:textId="4631ED6E" w:rsidR="006141BA" w:rsidRDefault="006141BA" w:rsidP="006141BA">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11B07185" w:rsidR="006141BA" w:rsidRDefault="006141BA" w:rsidP="006141BA">
      <w:pPr>
        <w:pStyle w:val="xmsonormal"/>
      </w:pP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52722480" w:rsidR="006141BA" w:rsidRPr="00E11BA8" w:rsidRDefault="006141BA" w:rsidP="006141BA">
      <w:pPr>
        <w:pStyle w:val="xmsonormal"/>
        <w:rPr>
          <w:color w:val="000000" w:themeColor="text1"/>
        </w:rPr>
      </w:pPr>
      <w:r>
        <w:rPr>
          <w:b/>
          <w:bCs/>
        </w:rPr>
        <w:t>Application deadline:    </w:t>
      </w:r>
      <w:r w:rsidR="0033698B">
        <w:rPr>
          <w:b/>
          <w:bCs/>
          <w:color w:val="000000" w:themeColor="text1"/>
        </w:rPr>
        <w:t>Wednesday, 18</w:t>
      </w:r>
      <w:r w:rsidR="0033698B" w:rsidRPr="0033698B">
        <w:rPr>
          <w:b/>
          <w:bCs/>
          <w:color w:val="000000" w:themeColor="text1"/>
          <w:vertAlign w:val="superscript"/>
        </w:rPr>
        <w:t>th</w:t>
      </w:r>
      <w:r w:rsidR="0033698B">
        <w:rPr>
          <w:b/>
          <w:bCs/>
          <w:color w:val="000000" w:themeColor="text1"/>
        </w:rPr>
        <w:t xml:space="preserve"> October 2023 </w:t>
      </w:r>
    </w:p>
    <w:p w14:paraId="7850FF3B" w14:textId="17669730" w:rsidR="006141BA" w:rsidRPr="00E11BA8" w:rsidRDefault="006141BA" w:rsidP="006141BA">
      <w:pPr>
        <w:pStyle w:val="xmsonormal"/>
        <w:rPr>
          <w:color w:val="000000" w:themeColor="text1"/>
        </w:rPr>
      </w:pPr>
      <w:r w:rsidRPr="00E11BA8">
        <w:rPr>
          <w:b/>
          <w:bCs/>
          <w:color w:val="000000" w:themeColor="text1"/>
        </w:rPr>
        <w:t xml:space="preserve">Interview date: </w:t>
      </w:r>
      <w:r w:rsidR="00DA5100" w:rsidRPr="00E11BA8">
        <w:rPr>
          <w:b/>
          <w:bCs/>
          <w:color w:val="000000" w:themeColor="text1"/>
        </w:rPr>
        <w:tab/>
      </w:r>
      <w:r w:rsidR="00E11BA8" w:rsidRPr="00E11BA8">
        <w:rPr>
          <w:b/>
          <w:bCs/>
          <w:color w:val="000000" w:themeColor="text1"/>
        </w:rPr>
        <w:t>TBC</w:t>
      </w:r>
      <w:r w:rsidR="00DA5100" w:rsidRPr="00E11BA8">
        <w:rPr>
          <w:b/>
          <w:bCs/>
          <w:color w:val="000000" w:themeColor="text1"/>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6372" w14:textId="77777777" w:rsidR="009B6A42" w:rsidRDefault="009B6A42" w:rsidP="006141BA">
      <w:pPr>
        <w:spacing w:after="0" w:line="240" w:lineRule="auto"/>
      </w:pPr>
      <w:r>
        <w:separator/>
      </w:r>
    </w:p>
  </w:endnote>
  <w:endnote w:type="continuationSeparator" w:id="0">
    <w:p w14:paraId="5C704BE6" w14:textId="77777777" w:rsidR="009B6A42" w:rsidRDefault="009B6A4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DEFA" w14:textId="77777777" w:rsidR="009B6A42" w:rsidRDefault="009B6A42" w:rsidP="006141BA">
      <w:pPr>
        <w:spacing w:after="0" w:line="240" w:lineRule="auto"/>
      </w:pPr>
      <w:r>
        <w:separator/>
      </w:r>
    </w:p>
  </w:footnote>
  <w:footnote w:type="continuationSeparator" w:id="0">
    <w:p w14:paraId="7C903867" w14:textId="77777777" w:rsidR="009B6A42" w:rsidRDefault="009B6A4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88F0" w14:textId="6C8CDCBF" w:rsidR="006B4A02" w:rsidRDefault="006B4A02" w:rsidP="006141BA">
    <w:pPr>
      <w:pStyle w:val="Header"/>
      <w:jc w:val="center"/>
    </w:pPr>
    <w:r>
      <w:rPr>
        <w:noProof/>
      </w:rPr>
      <mc:AlternateContent>
        <mc:Choice Requires="wps">
          <w:drawing>
            <wp:inline distT="0" distB="0" distL="0" distR="0" wp14:anchorId="5C7C84FB" wp14:editId="02572366">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34C75"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0C73BE2E" w:rsidR="006B4A02" w:rsidRDefault="006B4A02" w:rsidP="006141BA">
    <w:pPr>
      <w:pStyle w:val="Header"/>
      <w:jc w:val="center"/>
    </w:pPr>
    <w:r>
      <w:rPr>
        <w:noProof/>
      </w:rPr>
      <mc:AlternateContent>
        <mc:Choice Requires="wps">
          <w:drawing>
            <wp:inline distT="0" distB="0" distL="0" distR="0" wp14:anchorId="5E0D41EA" wp14:editId="68782077">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810A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F53A2E8" w:rsidR="006141BA" w:rsidRDefault="00355734" w:rsidP="006141BA">
    <w:pPr>
      <w:pStyle w:val="Header"/>
      <w:jc w:val="center"/>
    </w:pPr>
    <w:r w:rsidRPr="00355734">
      <w:rPr>
        <w:noProof/>
      </w:rPr>
      <w:drawing>
        <wp:anchor distT="0" distB="0" distL="114300" distR="114300" simplePos="0" relativeHeight="251658240" behindDoc="1" locked="0" layoutInCell="1" allowOverlap="1" wp14:anchorId="561BFB38" wp14:editId="22EF32F5">
          <wp:simplePos x="0" y="0"/>
          <wp:positionH relativeFrom="margin">
            <wp:align>left</wp:align>
          </wp:positionH>
          <wp:positionV relativeFrom="paragraph">
            <wp:posOffset>45720</wp:posOffset>
          </wp:positionV>
          <wp:extent cx="3124200" cy="689610"/>
          <wp:effectExtent l="0" t="0" r="0" b="0"/>
          <wp:wrapTight wrapText="bothSides">
            <wp:wrapPolygon edited="0">
              <wp:start x="0" y="0"/>
              <wp:lineTo x="0" y="20884"/>
              <wp:lineTo x="21468" y="20884"/>
              <wp:lineTo x="21468" y="0"/>
              <wp:lineTo x="0" y="0"/>
            </wp:wrapPolygon>
          </wp:wrapTight>
          <wp:docPr id="173217943"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7943"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3746976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103A4A"/>
    <w:rsid w:val="0015658D"/>
    <w:rsid w:val="001C665F"/>
    <w:rsid w:val="001F0194"/>
    <w:rsid w:val="002237B5"/>
    <w:rsid w:val="002E2AF7"/>
    <w:rsid w:val="002E372F"/>
    <w:rsid w:val="002E4EDE"/>
    <w:rsid w:val="002F7B35"/>
    <w:rsid w:val="00301FEB"/>
    <w:rsid w:val="0033698B"/>
    <w:rsid w:val="00345D1C"/>
    <w:rsid w:val="00354290"/>
    <w:rsid w:val="00355734"/>
    <w:rsid w:val="004B1316"/>
    <w:rsid w:val="004C36A6"/>
    <w:rsid w:val="004F67E4"/>
    <w:rsid w:val="004F6F3C"/>
    <w:rsid w:val="005674B7"/>
    <w:rsid w:val="005B550C"/>
    <w:rsid w:val="005C496B"/>
    <w:rsid w:val="005F51E7"/>
    <w:rsid w:val="006141BA"/>
    <w:rsid w:val="0061506D"/>
    <w:rsid w:val="00616306"/>
    <w:rsid w:val="00635F5B"/>
    <w:rsid w:val="006B4A02"/>
    <w:rsid w:val="006E6287"/>
    <w:rsid w:val="007609B1"/>
    <w:rsid w:val="00795CD5"/>
    <w:rsid w:val="00820CFA"/>
    <w:rsid w:val="00893B49"/>
    <w:rsid w:val="008E4C35"/>
    <w:rsid w:val="008F2DF6"/>
    <w:rsid w:val="0090533D"/>
    <w:rsid w:val="00922DC1"/>
    <w:rsid w:val="009B6A42"/>
    <w:rsid w:val="009C79AA"/>
    <w:rsid w:val="00A020EF"/>
    <w:rsid w:val="00A83E8E"/>
    <w:rsid w:val="00AA2D2D"/>
    <w:rsid w:val="00B36D61"/>
    <w:rsid w:val="00B54BCE"/>
    <w:rsid w:val="00B76816"/>
    <w:rsid w:val="00B86804"/>
    <w:rsid w:val="00BF327B"/>
    <w:rsid w:val="00C16151"/>
    <w:rsid w:val="00C1624D"/>
    <w:rsid w:val="00C726CE"/>
    <w:rsid w:val="00CC0E3C"/>
    <w:rsid w:val="00DA5100"/>
    <w:rsid w:val="00DA6BE4"/>
    <w:rsid w:val="00DE4492"/>
    <w:rsid w:val="00E01EB7"/>
    <w:rsid w:val="00E11BA8"/>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8F2D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41822094">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00666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1" ma:contentTypeDescription="Create a new document." ma:contentTypeScope="" ma:versionID="6b23c605a91dee2b482bf8f9e2ba72b4">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d2e7ec362e87eefc3448a49cebafcac2"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3C4E3-38B8-4072-8F6E-2EDD376D4478}"/>
</file>

<file path=customXml/itemProps2.xml><?xml version="1.0" encoding="utf-8"?>
<ds:datastoreItem xmlns:ds="http://schemas.openxmlformats.org/officeDocument/2006/customXml" ds:itemID="{CAB818D2-1AEC-4EC0-B13A-7FACCED6B152}"/>
</file>

<file path=customXml/itemProps3.xml><?xml version="1.0" encoding="utf-8"?>
<ds:datastoreItem xmlns:ds="http://schemas.openxmlformats.org/officeDocument/2006/customXml" ds:itemID="{B890A16C-5DA4-4430-BCD9-DB05C1739B65}"/>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cp:lastPrinted>2023-09-12T11:09:00Z</cp:lastPrinted>
  <dcterms:created xsi:type="dcterms:W3CDTF">2023-10-04T14:31:00Z</dcterms:created>
  <dcterms:modified xsi:type="dcterms:W3CDTF">2023-10-04T14:31:00Z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