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E4BC5" w14:textId="77777777" w:rsidR="00000696" w:rsidRDefault="00000696" w:rsidP="00000696">
      <w:pPr>
        <w:spacing w:line="200" w:lineRule="exact"/>
        <w:rPr>
          <w:rFonts w:ascii="Times New Roman" w:eastAsia="Times New Roman" w:hAnsi="Times New Roman"/>
          <w:sz w:val="24"/>
        </w:rPr>
      </w:pPr>
      <w:r>
        <w:rPr>
          <w:noProof/>
        </w:rPr>
        <w:drawing>
          <wp:anchor distT="0" distB="0" distL="114300" distR="114300" simplePos="0" relativeHeight="251667456" behindDoc="0" locked="0" layoutInCell="1" allowOverlap="1" wp14:anchorId="3BBA2107" wp14:editId="6E91F01E">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FB5A249" wp14:editId="261FC0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2B1E7F10" wp14:editId="4BFD444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C66D30"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4E3246B7" wp14:editId="79CFC74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B6E188"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331CBEBE" wp14:editId="70CE51AB">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6924CC"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361FF460" wp14:editId="02EEC60B">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3A82C1"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408DB45C" w14:textId="77777777" w:rsidR="00000696" w:rsidRDefault="00000696" w:rsidP="00000696">
      <w:pPr>
        <w:spacing w:line="200" w:lineRule="exact"/>
        <w:rPr>
          <w:rFonts w:ascii="Times New Roman" w:eastAsia="Times New Roman" w:hAnsi="Times New Roman"/>
          <w:sz w:val="24"/>
        </w:rPr>
      </w:pPr>
    </w:p>
    <w:p w14:paraId="174D0790" w14:textId="77777777" w:rsidR="00000696" w:rsidRDefault="00000696" w:rsidP="00000696">
      <w:pPr>
        <w:spacing w:line="200" w:lineRule="exact"/>
        <w:rPr>
          <w:rFonts w:ascii="Times New Roman" w:eastAsia="Times New Roman" w:hAnsi="Times New Roman"/>
          <w:sz w:val="24"/>
        </w:rPr>
      </w:pPr>
    </w:p>
    <w:p w14:paraId="0127E680" w14:textId="77777777" w:rsidR="00000696" w:rsidRDefault="00000696" w:rsidP="00000696">
      <w:pPr>
        <w:spacing w:line="200" w:lineRule="exact"/>
        <w:rPr>
          <w:rFonts w:ascii="Times New Roman" w:eastAsia="Times New Roman" w:hAnsi="Times New Roman"/>
          <w:sz w:val="24"/>
        </w:rPr>
      </w:pPr>
    </w:p>
    <w:p w14:paraId="72C25F0A" w14:textId="77777777" w:rsidR="00000696" w:rsidRDefault="00000696" w:rsidP="00000696">
      <w:pPr>
        <w:spacing w:line="200" w:lineRule="exact"/>
        <w:rPr>
          <w:rFonts w:ascii="Times New Roman" w:eastAsia="Times New Roman" w:hAnsi="Times New Roman"/>
          <w:sz w:val="24"/>
        </w:rPr>
      </w:pPr>
    </w:p>
    <w:p w14:paraId="25C4F8B9"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1D304C32" wp14:editId="60E7D67B">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27FEEFF0"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304C32"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" fillcolor="window" stroked="f" strokeweight=".5pt">
                <v:textbox>
                  <w:txbxContent>
                    <w:p w14:paraId="27FEEFF0"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0869A6A" w14:textId="77777777" w:rsidR="00000696" w:rsidRDefault="00000696" w:rsidP="00000696">
      <w:pPr>
        <w:spacing w:line="200" w:lineRule="exact"/>
        <w:rPr>
          <w:rFonts w:ascii="Times New Roman" w:eastAsia="Times New Roman" w:hAnsi="Times New Roman"/>
          <w:sz w:val="24"/>
        </w:rPr>
      </w:pPr>
    </w:p>
    <w:p w14:paraId="16DE99BF" w14:textId="77777777" w:rsidR="00000696" w:rsidRDefault="00000696" w:rsidP="00000696">
      <w:pPr>
        <w:spacing w:line="200" w:lineRule="exact"/>
        <w:rPr>
          <w:rFonts w:ascii="Times New Roman" w:eastAsia="Times New Roman" w:hAnsi="Times New Roman"/>
          <w:sz w:val="24"/>
        </w:rPr>
      </w:pPr>
    </w:p>
    <w:p w14:paraId="74BCE191" w14:textId="77777777" w:rsidR="00000696" w:rsidRDefault="00000696" w:rsidP="00000696">
      <w:pPr>
        <w:spacing w:line="200" w:lineRule="exact"/>
        <w:rPr>
          <w:rFonts w:ascii="Times New Roman" w:eastAsia="Times New Roman" w:hAnsi="Times New Roman"/>
          <w:sz w:val="24"/>
        </w:rPr>
      </w:pPr>
    </w:p>
    <w:p w14:paraId="0D2665D3" w14:textId="77777777" w:rsidR="00000696" w:rsidRDefault="00000696" w:rsidP="00000696">
      <w:pPr>
        <w:spacing w:line="200" w:lineRule="exact"/>
        <w:rPr>
          <w:rFonts w:ascii="Times New Roman" w:eastAsia="Times New Roman" w:hAnsi="Times New Roman"/>
          <w:sz w:val="24"/>
        </w:rPr>
      </w:pPr>
    </w:p>
    <w:p w14:paraId="151D03BB" w14:textId="77777777" w:rsidR="00000696" w:rsidRPr="00E57A0B" w:rsidRDefault="00000696" w:rsidP="00000696">
      <w:pPr>
        <w:spacing w:line="211" w:lineRule="exact"/>
        <w:rPr>
          <w:rFonts w:ascii="Times New Roman" w:eastAsia="Times New Roman" w:hAnsi="Times New Roman"/>
          <w:b/>
          <w:sz w:val="32"/>
          <w:szCs w:val="32"/>
        </w:rPr>
      </w:pPr>
    </w:p>
    <w:p w14:paraId="1524D9A1"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1BDADE9" w14:textId="77777777"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391C25FE" wp14:editId="07EA5E0A">
                <wp:simplePos x="0" y="0"/>
                <wp:positionH relativeFrom="margin">
                  <wp:posOffset>224790</wp:posOffset>
                </wp:positionH>
                <wp:positionV relativeFrom="paragraph">
                  <wp:posOffset>485775</wp:posOffset>
                </wp:positionV>
                <wp:extent cx="5276850" cy="675005"/>
                <wp:effectExtent l="0" t="0" r="19050" b="1079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75005"/>
                        </a:xfrm>
                        <a:prstGeom prst="rect">
                          <a:avLst/>
                        </a:prstGeom>
                        <a:solidFill>
                          <a:srgbClr val="C4A5F1"/>
                        </a:solidFill>
                        <a:ln w="9525">
                          <a:solidFill>
                            <a:srgbClr val="000000"/>
                          </a:solidFill>
                          <a:miter lim="800000"/>
                          <a:headEnd/>
                          <a:tailEnd/>
                        </a:ln>
                      </wps:spPr>
                      <wps:txbx>
                        <w:txbxContent>
                          <w:p w14:paraId="28F3B7A6" w14:textId="77777777" w:rsidR="00836B21" w:rsidRPr="00E57A0B" w:rsidRDefault="006E1816" w:rsidP="00000696">
                            <w:pPr>
                              <w:jc w:val="center"/>
                              <w:rPr>
                                <w:b/>
                                <w:sz w:val="56"/>
                                <w:szCs w:val="56"/>
                                <w:lang w:val="en-US"/>
                              </w:rPr>
                            </w:pPr>
                            <w:r>
                              <w:rPr>
                                <w:b/>
                                <w:sz w:val="56"/>
                                <w:szCs w:val="56"/>
                                <w:lang w:val="en-US"/>
                              </w:rPr>
                              <w:t xml:space="preserve">Head of Drama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1C25FE" id="Text Box 3" o:spid="_x0000_s1027" type="#_x0000_t202" style="position:absolute;margin-left:17.7pt;margin-top:38.25pt;width:415.5pt;height:53.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" fillcolor="#c4a5f1">
                <v:textbox>
                  <w:txbxContent>
                    <w:p w14:paraId="28F3B7A6" w14:textId="77777777" w:rsidR="00836B21" w:rsidRPr="00E57A0B" w:rsidRDefault="006E1816" w:rsidP="00000696">
                      <w:pPr>
                        <w:jc w:val="center"/>
                        <w:rPr>
                          <w:b/>
                          <w:sz w:val="56"/>
                          <w:szCs w:val="56"/>
                          <w:lang w:val="en-US"/>
                        </w:rPr>
                      </w:pPr>
                      <w:r>
                        <w:rPr>
                          <w:b/>
                          <w:sz w:val="56"/>
                          <w:szCs w:val="56"/>
                          <w:lang w:val="en-US"/>
                        </w:rPr>
                        <w:t xml:space="preserve">Head of Drama </w:t>
                      </w:r>
                    </w:p>
                  </w:txbxContent>
                </v:textbox>
                <w10:wrap type="square" anchorx="margin"/>
              </v:shape>
            </w:pict>
          </mc:Fallback>
        </mc:AlternateContent>
      </w:r>
    </w:p>
    <w:p w14:paraId="24C594DE" w14:textId="77777777" w:rsidR="00D12186" w:rsidRDefault="00D12186" w:rsidP="00D12186">
      <w:pPr>
        <w:spacing w:line="0" w:lineRule="atLeast"/>
        <w:ind w:right="-13"/>
        <w:rPr>
          <w:rFonts w:ascii="Comic Sans MS" w:eastAsia="Comic Sans MS" w:hAnsi="Comic Sans MS"/>
          <w:b/>
          <w:color w:val="7030A0"/>
          <w:sz w:val="32"/>
          <w:szCs w:val="32"/>
        </w:rPr>
      </w:pPr>
    </w:p>
    <w:p w14:paraId="4AECDE97" w14:textId="77777777" w:rsidR="00D12186" w:rsidRDefault="00D12186" w:rsidP="00D12186">
      <w:pPr>
        <w:spacing w:line="0" w:lineRule="atLeast"/>
        <w:ind w:right="-13"/>
        <w:rPr>
          <w:rFonts w:ascii="Comic Sans MS" w:eastAsia="Comic Sans MS" w:hAnsi="Comic Sans MS"/>
          <w:b/>
          <w:color w:val="7030A0"/>
          <w:sz w:val="32"/>
          <w:szCs w:val="32"/>
        </w:rPr>
      </w:pPr>
    </w:p>
    <w:p w14:paraId="7C242DCE" w14:textId="77777777" w:rsidR="00000696" w:rsidRDefault="00000696" w:rsidP="00D12186">
      <w:pPr>
        <w:spacing w:line="0" w:lineRule="atLeast"/>
        <w:ind w:right="-13"/>
        <w:rPr>
          <w:rFonts w:ascii="Comic Sans MS" w:eastAsia="Comic Sans MS" w:hAnsi="Comic Sans MS"/>
          <w:b/>
          <w:color w:val="7030A0"/>
          <w:sz w:val="32"/>
          <w:szCs w:val="32"/>
        </w:rPr>
      </w:pPr>
    </w:p>
    <w:p w14:paraId="12FE27B5" w14:textId="77777777"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14:anchorId="4526542A" wp14:editId="6A77A161">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14:paraId="3B460593" w14:textId="77777777" w:rsidR="00360DD9" w:rsidRDefault="00360DD9" w:rsidP="00000696">
      <w:pPr>
        <w:spacing w:line="200" w:lineRule="exact"/>
        <w:rPr>
          <w:rFonts w:ascii="Times New Roman" w:eastAsia="Times New Roman" w:hAnsi="Times New Roman"/>
          <w:sz w:val="24"/>
        </w:rPr>
      </w:pPr>
    </w:p>
    <w:p w14:paraId="0850A26F" w14:textId="77777777" w:rsidR="00D12186" w:rsidRDefault="00D12186" w:rsidP="00000696">
      <w:pPr>
        <w:spacing w:line="200" w:lineRule="exact"/>
        <w:rPr>
          <w:rFonts w:ascii="Times New Roman" w:eastAsia="Times New Roman" w:hAnsi="Times New Roman"/>
          <w:sz w:val="24"/>
        </w:rPr>
      </w:pPr>
    </w:p>
    <w:p w14:paraId="1874417C" w14:textId="77777777" w:rsidR="00D12186" w:rsidRDefault="00D12186" w:rsidP="00000696">
      <w:pPr>
        <w:spacing w:line="200" w:lineRule="exact"/>
        <w:rPr>
          <w:rFonts w:ascii="Times New Roman" w:eastAsia="Times New Roman" w:hAnsi="Times New Roman"/>
          <w:sz w:val="24"/>
        </w:rPr>
      </w:pPr>
    </w:p>
    <w:p w14:paraId="3F00FEA0" w14:textId="77777777" w:rsidR="00000696" w:rsidRDefault="00000696" w:rsidP="00000696">
      <w:pPr>
        <w:spacing w:line="200" w:lineRule="exact"/>
        <w:rPr>
          <w:rFonts w:ascii="Times New Roman" w:eastAsia="Times New Roman" w:hAnsi="Times New Roman"/>
          <w:sz w:val="24"/>
        </w:rPr>
      </w:pPr>
    </w:p>
    <w:p w14:paraId="24350C08" w14:textId="77777777" w:rsidR="00000696" w:rsidRDefault="00000696" w:rsidP="00000696">
      <w:pPr>
        <w:spacing w:line="200" w:lineRule="exact"/>
        <w:rPr>
          <w:rFonts w:ascii="Times New Roman" w:eastAsia="Times New Roman" w:hAnsi="Times New Roman"/>
          <w:sz w:val="24"/>
        </w:rPr>
      </w:pPr>
    </w:p>
    <w:p w14:paraId="221B4276" w14:textId="77777777" w:rsidR="00000696" w:rsidRDefault="00836B21" w:rsidP="00000696">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0A76E314" wp14:editId="0DF22BC5">
            <wp:simplePos x="0" y="0"/>
            <wp:positionH relativeFrom="column">
              <wp:posOffset>1373505</wp:posOffset>
            </wp:positionH>
            <wp:positionV relativeFrom="paragraph">
              <wp:posOffset>-328295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0AD15B26" w14:textId="77777777" w:rsidR="00025252" w:rsidRDefault="00025252" w:rsidP="00025252">
      <w:pPr>
        <w:rPr>
          <w:b/>
          <w:sz w:val="40"/>
          <w:szCs w:val="40"/>
        </w:rPr>
      </w:pPr>
    </w:p>
    <w:p w14:paraId="1CA26FB6" w14:textId="77777777" w:rsidR="00C27A54" w:rsidRDefault="00C27A54" w:rsidP="00025252">
      <w:pPr>
        <w:rPr>
          <w:b/>
          <w:sz w:val="40"/>
          <w:szCs w:val="40"/>
        </w:rPr>
      </w:pPr>
    </w:p>
    <w:p w14:paraId="1EA467B8" w14:textId="77777777" w:rsidR="00000696" w:rsidRPr="00256C6E" w:rsidRDefault="00025252" w:rsidP="00256C6E">
      <w:pPr>
        <w:rPr>
          <w:b/>
          <w:sz w:val="28"/>
          <w:szCs w:val="28"/>
          <w:u w:val="single"/>
        </w:rPr>
      </w:pPr>
      <w:r w:rsidRPr="00256C6E">
        <w:rPr>
          <w:b/>
          <w:sz w:val="28"/>
          <w:szCs w:val="28"/>
          <w:u w:val="single"/>
        </w:rPr>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p>
    <w:p w14:paraId="242BC614" w14:textId="77777777" w:rsidR="003025F7" w:rsidRDefault="001613C6"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t>W</w:t>
      </w:r>
      <w:r w:rsidRPr="006D7D4D">
        <w:rPr>
          <w:rFonts w:eastAsia="Times New Roman" w:cs="Calibri"/>
          <w:b/>
          <w:sz w:val="28"/>
          <w:szCs w:val="28"/>
        </w:rPr>
        <w:t>ashwo</w:t>
      </w:r>
      <w:r>
        <w:rPr>
          <w:rFonts w:eastAsia="Times New Roman" w:cs="Calibri"/>
          <w:b/>
          <w:sz w:val="28"/>
          <w:szCs w:val="28"/>
        </w:rPr>
        <w:t>od Heath Academy is a large All-</w:t>
      </w:r>
      <w:r w:rsidRPr="006D7D4D">
        <w:rPr>
          <w:rFonts w:eastAsia="Times New Roman" w:cs="Calibri"/>
          <w:b/>
          <w:sz w:val="28"/>
          <w:szCs w:val="28"/>
        </w:rPr>
        <w:t>Through Academy with almost 170</w:t>
      </w:r>
      <w:r>
        <w:rPr>
          <w:rFonts w:eastAsia="Times New Roman" w:cs="Calibri"/>
          <w:b/>
          <w:sz w:val="28"/>
          <w:szCs w:val="28"/>
        </w:rPr>
        <w:t>0 learners, ranging from Reception age children right up to Sixth Form students</w:t>
      </w:r>
      <w:r>
        <w:rPr>
          <w:rFonts w:asciiTheme="minorHAnsi" w:eastAsia="Times New Roman" w:hAnsiTheme="minorHAnsi" w:cstheme="minorHAnsi"/>
          <w:b/>
          <w:sz w:val="28"/>
          <w:szCs w:val="28"/>
        </w:rPr>
        <w:t>.</w:t>
      </w:r>
    </w:p>
    <w:p w14:paraId="3E5AA4A3" w14:textId="77777777" w:rsidR="000723B4" w:rsidRDefault="003025F7" w:rsidP="00F26E75">
      <w:pPr>
        <w:shd w:val="clear" w:color="auto" w:fill="FFFFFF"/>
        <w:spacing w:after="150"/>
        <w:jc w:val="both"/>
        <w:rPr>
          <w:rFonts w:asciiTheme="minorHAnsi" w:eastAsia="Times New Roman" w:hAnsiTheme="minorHAnsi" w:cstheme="minorHAnsi"/>
          <w:b/>
          <w:sz w:val="28"/>
          <w:szCs w:val="28"/>
        </w:rPr>
      </w:pPr>
      <w:r>
        <w:rPr>
          <w:b/>
          <w:noProof/>
          <w:sz w:val="24"/>
          <w:szCs w:val="24"/>
        </w:rPr>
        <w:drawing>
          <wp:anchor distT="0" distB="0" distL="114300" distR="114300" simplePos="0" relativeHeight="251673600" behindDoc="0" locked="0" layoutInCell="1" allowOverlap="1" wp14:anchorId="1E85CC35" wp14:editId="0DF7C41B">
            <wp:simplePos x="0" y="0"/>
            <wp:positionH relativeFrom="margin">
              <wp:align>right</wp:align>
            </wp:positionH>
            <wp:positionV relativeFrom="paragraph">
              <wp:posOffset>4622339</wp:posOffset>
            </wp:positionV>
            <wp:extent cx="2004257" cy="2608449"/>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257" cy="260844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Calibri"/>
          <w:b/>
          <w:noProof/>
          <w:sz w:val="28"/>
          <w:szCs w:val="28"/>
        </w:rPr>
        <w:drawing>
          <wp:anchor distT="0" distB="0" distL="114300" distR="114300" simplePos="0" relativeHeight="251691008" behindDoc="0" locked="0" layoutInCell="1" allowOverlap="1" wp14:anchorId="752AF1C8" wp14:editId="0B8A8BC8">
            <wp:simplePos x="0" y="0"/>
            <wp:positionH relativeFrom="margin">
              <wp:align>left</wp:align>
            </wp:positionH>
            <wp:positionV relativeFrom="paragraph">
              <wp:posOffset>513168</wp:posOffset>
            </wp:positionV>
            <wp:extent cx="5745480" cy="3365500"/>
            <wp:effectExtent l="0" t="0" r="762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3365500"/>
                    </a:xfrm>
                    <a:prstGeom prst="rect">
                      <a:avLst/>
                    </a:prstGeom>
                  </pic:spPr>
                </pic:pic>
              </a:graphicData>
            </a:graphic>
          </wp:anchor>
        </w:drawing>
      </w:r>
      <w:r w:rsidR="001613C6">
        <w:rPr>
          <w:rFonts w:asciiTheme="minorHAnsi" w:eastAsia="Times New Roman" w:hAnsiTheme="minorHAnsi" w:cstheme="minorHAnsi"/>
          <w:b/>
          <w:sz w:val="28"/>
          <w:szCs w:val="28"/>
        </w:rPr>
        <w:t>Our pastoral system is at the heart of everything we do at Washwood, with students being assigned to one of seven houses within school</w:t>
      </w:r>
      <w:r w:rsidR="000723B4">
        <w:rPr>
          <w:rFonts w:asciiTheme="minorHAnsi" w:eastAsia="Times New Roman" w:hAnsiTheme="minorHAnsi" w:cstheme="minorHAnsi"/>
          <w:b/>
          <w:sz w:val="28"/>
          <w:szCs w:val="28"/>
        </w:rPr>
        <w:t xml:space="preserve"> – each with its own designated colour and name</w:t>
      </w:r>
      <w:r w:rsidR="001613C6">
        <w:rPr>
          <w:rFonts w:asciiTheme="minorHAnsi" w:eastAsia="Times New Roman" w:hAnsiTheme="minorHAnsi" w:cstheme="minorHAnsi"/>
          <w:b/>
          <w:sz w:val="28"/>
          <w:szCs w:val="28"/>
        </w:rPr>
        <w:t xml:space="preserve">.  We have one house dedicated to Year 11 students, so that the pastoral team, supported by Academic Mentors, can </w:t>
      </w:r>
      <w:r w:rsidR="000723B4">
        <w:rPr>
          <w:rFonts w:asciiTheme="minorHAnsi" w:eastAsia="Times New Roman" w:hAnsiTheme="minorHAnsi" w:cstheme="minorHAnsi"/>
          <w:b/>
          <w:sz w:val="28"/>
          <w:szCs w:val="28"/>
        </w:rPr>
        <w:t>target support and guidance specifically towards the needs of these students as they reach this critical time in their education.</w:t>
      </w:r>
      <w:r w:rsidR="001613C6">
        <w:rPr>
          <w:rFonts w:asciiTheme="minorHAnsi" w:eastAsia="Times New Roman" w:hAnsiTheme="minorHAnsi" w:cstheme="minorHAnsi"/>
          <w:b/>
          <w:sz w:val="28"/>
          <w:szCs w:val="28"/>
        </w:rPr>
        <w:t xml:space="preserve"> </w:t>
      </w:r>
      <w:r w:rsidR="000723B4">
        <w:rPr>
          <w:rFonts w:asciiTheme="minorHAnsi" w:eastAsia="Times New Roman" w:hAnsiTheme="minorHAnsi" w:cstheme="minorHAnsi"/>
          <w:b/>
          <w:sz w:val="28"/>
          <w:szCs w:val="28"/>
        </w:rPr>
        <w:t xml:space="preserve"> </w:t>
      </w:r>
      <w:r w:rsidR="00836B21">
        <w:rPr>
          <w:rFonts w:asciiTheme="minorHAnsi" w:eastAsia="Times New Roman" w:hAnsiTheme="minorHAnsi" w:cstheme="minorHAnsi"/>
          <w:b/>
          <w:sz w:val="28"/>
          <w:szCs w:val="28"/>
        </w:rPr>
        <w:t>In the Secondary Phase, t</w:t>
      </w:r>
      <w:r w:rsidR="000723B4">
        <w:rPr>
          <w:rFonts w:asciiTheme="minorHAnsi" w:eastAsia="Times New Roman" w:hAnsiTheme="minorHAnsi" w:cstheme="minorHAnsi"/>
          <w:b/>
          <w:sz w:val="28"/>
          <w:szCs w:val="28"/>
        </w:rPr>
        <w:t xml:space="preserve">he remaining six houses each have a range of ages within them with 2 form classes per year group </w:t>
      </w:r>
      <w:r w:rsidR="005906D4">
        <w:rPr>
          <w:rFonts w:asciiTheme="minorHAnsi" w:eastAsia="Times New Roman" w:hAnsiTheme="minorHAnsi" w:cstheme="minorHAnsi"/>
          <w:b/>
          <w:sz w:val="28"/>
          <w:szCs w:val="28"/>
        </w:rPr>
        <w:t>making up the 8 forms in each</w:t>
      </w:r>
      <w:r w:rsidR="000723B4">
        <w:rPr>
          <w:rFonts w:asciiTheme="minorHAnsi" w:eastAsia="Times New Roman" w:hAnsiTheme="minorHAnsi" w:cstheme="minorHAnsi"/>
          <w:b/>
          <w:sz w:val="28"/>
          <w:szCs w:val="28"/>
        </w:rPr>
        <w:t xml:space="preserve"> house.  The Heads of House work closely with their Guidance Managers, and SLT links to support the development of students through the school.  Students remain in the same house from Year 7 to Year</w:t>
      </w:r>
      <w:r w:rsidR="00D95A2F">
        <w:rPr>
          <w:rFonts w:asciiTheme="minorHAnsi" w:eastAsia="Times New Roman" w:hAnsiTheme="minorHAnsi" w:cstheme="minorHAnsi"/>
          <w:b/>
          <w:sz w:val="28"/>
          <w:szCs w:val="28"/>
        </w:rPr>
        <w:t xml:space="preserve"> 10 which helps foster and </w:t>
      </w:r>
      <w:r w:rsidR="005B6244">
        <w:rPr>
          <w:rFonts w:asciiTheme="minorHAnsi" w:eastAsia="Times New Roman" w:hAnsiTheme="minorHAnsi" w:cstheme="minorHAnsi"/>
          <w:b/>
          <w:sz w:val="28"/>
          <w:szCs w:val="28"/>
        </w:rPr>
        <w:t>develop supportive</w:t>
      </w:r>
      <w:r w:rsidR="000723B4">
        <w:rPr>
          <w:rFonts w:asciiTheme="minorHAnsi" w:eastAsia="Times New Roman" w:hAnsiTheme="minorHAnsi" w:cstheme="minorHAnsi"/>
          <w:b/>
          <w:sz w:val="28"/>
          <w:szCs w:val="28"/>
        </w:rPr>
        <w:t xml:space="preserve"> relationships between the pastoral teams, the form tutors and the students.  Houses really become a strong factor in the students’ identities at Washwood</w:t>
      </w:r>
      <w:r w:rsidR="005B6244">
        <w:rPr>
          <w:rFonts w:asciiTheme="minorHAnsi" w:eastAsia="Times New Roman" w:hAnsiTheme="minorHAnsi" w:cstheme="minorHAnsi"/>
          <w:b/>
          <w:sz w:val="28"/>
          <w:szCs w:val="28"/>
        </w:rPr>
        <w:t xml:space="preserve"> Heath Academy</w:t>
      </w:r>
      <w:r w:rsidR="000723B4">
        <w:rPr>
          <w:rFonts w:asciiTheme="minorHAnsi" w:eastAsia="Times New Roman" w:hAnsiTheme="minorHAnsi" w:cstheme="minorHAnsi"/>
          <w:b/>
          <w:sz w:val="28"/>
          <w:szCs w:val="28"/>
        </w:rPr>
        <w:t xml:space="preserve">, each one building its own identity, led by the Head of House, and developing a close family feel within the larger overall Washwood family.  </w:t>
      </w:r>
      <w:r w:rsidR="00836B21">
        <w:rPr>
          <w:rFonts w:asciiTheme="minorHAnsi" w:eastAsia="Times New Roman" w:hAnsiTheme="minorHAnsi" w:cstheme="minorHAnsi"/>
          <w:b/>
          <w:sz w:val="28"/>
          <w:szCs w:val="28"/>
        </w:rPr>
        <w:t xml:space="preserve">In </w:t>
      </w:r>
      <w:r w:rsidR="00836B21">
        <w:rPr>
          <w:rFonts w:asciiTheme="minorHAnsi" w:eastAsia="Times New Roman" w:hAnsiTheme="minorHAnsi" w:cstheme="minorHAnsi"/>
          <w:b/>
          <w:sz w:val="28"/>
          <w:szCs w:val="28"/>
        </w:rPr>
        <w:lastRenderedPageBreak/>
        <w:t xml:space="preserve">addition, we are in the early stages of introducing the House system to our </w:t>
      </w:r>
      <w:r w:rsidR="00836B21">
        <w:rPr>
          <w:rFonts w:asciiTheme="minorHAnsi" w:hAnsiTheme="minorHAnsi" w:cstheme="minorHAnsi"/>
          <w:noProof/>
          <w:sz w:val="28"/>
          <w:szCs w:val="28"/>
        </w:rPr>
        <w:drawing>
          <wp:anchor distT="0" distB="0" distL="114300" distR="114300" simplePos="0" relativeHeight="251696128" behindDoc="0" locked="0" layoutInCell="1" allowOverlap="1" wp14:anchorId="5D213086" wp14:editId="5D4F7FB6">
            <wp:simplePos x="0" y="0"/>
            <wp:positionH relativeFrom="margin">
              <wp:posOffset>3512185</wp:posOffset>
            </wp:positionH>
            <wp:positionV relativeFrom="paragraph">
              <wp:posOffset>1010285</wp:posOffset>
            </wp:positionV>
            <wp:extent cx="2428875" cy="24288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anchor>
        </w:drawing>
      </w:r>
      <w:r w:rsidR="00836B21">
        <w:rPr>
          <w:rFonts w:eastAsia="Times New Roman" w:cs="Calibri"/>
          <w:b/>
          <w:noProof/>
          <w:sz w:val="28"/>
          <w:szCs w:val="28"/>
        </w:rPr>
        <w:drawing>
          <wp:anchor distT="0" distB="0" distL="114300" distR="114300" simplePos="0" relativeHeight="251695104" behindDoc="0" locked="0" layoutInCell="1" allowOverlap="1" wp14:anchorId="4DE34CB2" wp14:editId="240231DE">
            <wp:simplePos x="0" y="0"/>
            <wp:positionH relativeFrom="margin">
              <wp:align>left</wp:align>
            </wp:positionH>
            <wp:positionV relativeFrom="paragraph">
              <wp:posOffset>972185</wp:posOffset>
            </wp:positionV>
            <wp:extent cx="3248025" cy="243522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win Ladd - Mr Ladd Media -10906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8025" cy="2435225"/>
                    </a:xfrm>
                    <a:prstGeom prst="rect">
                      <a:avLst/>
                    </a:prstGeom>
                  </pic:spPr>
                </pic:pic>
              </a:graphicData>
            </a:graphic>
          </wp:anchor>
        </w:drawing>
      </w:r>
      <w:r w:rsidR="00836B21">
        <w:rPr>
          <w:rFonts w:asciiTheme="minorHAnsi" w:eastAsia="Times New Roman" w:hAnsiTheme="minorHAnsi" w:cstheme="minorHAnsi"/>
          <w:b/>
          <w:sz w:val="28"/>
          <w:szCs w:val="28"/>
        </w:rPr>
        <w:t>Primary pupils too.</w:t>
      </w:r>
    </w:p>
    <w:p w14:paraId="366AE3F9" w14:textId="77777777" w:rsidR="003025F7" w:rsidRDefault="003025F7" w:rsidP="005E2CBE">
      <w:pPr>
        <w:shd w:val="clear" w:color="auto" w:fill="FFFFFF"/>
        <w:spacing w:after="150"/>
        <w:jc w:val="both"/>
        <w:rPr>
          <w:rFonts w:cs="Calibri"/>
          <w:b/>
          <w:sz w:val="28"/>
          <w:szCs w:val="28"/>
          <w:shd w:val="clear" w:color="auto" w:fill="FFFFFF"/>
        </w:rPr>
      </w:pPr>
    </w:p>
    <w:p w14:paraId="3DB88A5E" w14:textId="77777777" w:rsidR="003025F7" w:rsidRPr="00360DD9" w:rsidRDefault="003025F7" w:rsidP="003025F7">
      <w:pPr>
        <w:shd w:val="clear" w:color="auto" w:fill="FFFFFF"/>
        <w:spacing w:after="150"/>
        <w:jc w:val="both"/>
        <w:rPr>
          <w:rFonts w:asciiTheme="minorHAnsi" w:eastAsia="Times New Roman" w:hAnsiTheme="minorHAnsi" w:cstheme="minorHAnsi"/>
          <w:b/>
          <w:color w:val="FF0000"/>
          <w:sz w:val="28"/>
          <w:szCs w:val="28"/>
        </w:rPr>
      </w:pPr>
      <w:r>
        <w:rPr>
          <w:b/>
          <w:noProof/>
          <w:color w:val="FF0000"/>
          <w:sz w:val="28"/>
          <w:szCs w:val="28"/>
        </w:rPr>
        <w:drawing>
          <wp:anchor distT="0" distB="0" distL="114300" distR="114300" simplePos="0" relativeHeight="251686912" behindDoc="0" locked="0" layoutInCell="1" allowOverlap="1" wp14:anchorId="033FC607" wp14:editId="409CACBF">
            <wp:simplePos x="0" y="0"/>
            <wp:positionH relativeFrom="margin">
              <wp:align>right</wp:align>
            </wp:positionH>
            <wp:positionV relativeFrom="paragraph">
              <wp:posOffset>4001880</wp:posOffset>
            </wp:positionV>
            <wp:extent cx="2230755" cy="1531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0755" cy="1531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b/>
          <w:noProof/>
          <w:color w:val="FF0000"/>
          <w:sz w:val="28"/>
          <w:szCs w:val="28"/>
        </w:rPr>
        <w:drawing>
          <wp:anchor distT="0" distB="0" distL="114300" distR="114300" simplePos="0" relativeHeight="251693056" behindDoc="0" locked="0" layoutInCell="1" allowOverlap="1" wp14:anchorId="559BE9B0" wp14:editId="5960EEA9">
            <wp:simplePos x="0" y="0"/>
            <wp:positionH relativeFrom="margin">
              <wp:align>right</wp:align>
            </wp:positionH>
            <wp:positionV relativeFrom="paragraph">
              <wp:posOffset>2343238</wp:posOffset>
            </wp:positionV>
            <wp:extent cx="2222500" cy="1666875"/>
            <wp:effectExtent l="0" t="0" r="635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14:sizeRelH relativeFrom="margin">
              <wp14:pctWidth>0</wp14:pctWidth>
            </wp14:sizeRelH>
            <wp14:sizeRelV relativeFrom="margin">
              <wp14:pctHeight>0</wp14:pctHeight>
            </wp14:sizeRelV>
          </wp:anchor>
        </w:drawing>
      </w:r>
      <w:r w:rsidRPr="005E2CBE">
        <w:rPr>
          <w:rFonts w:asciiTheme="minorHAnsi" w:eastAsia="Times New Roman" w:hAnsiTheme="minorHAnsi" w:cstheme="minorHAnsi"/>
          <w:b/>
          <w:noProof/>
          <w:sz w:val="28"/>
          <w:szCs w:val="28"/>
        </w:rPr>
        <w:drawing>
          <wp:anchor distT="0" distB="0" distL="114300" distR="114300" simplePos="0" relativeHeight="251694080" behindDoc="0" locked="0" layoutInCell="1" allowOverlap="1" wp14:anchorId="76B0AE8B" wp14:editId="732512F0">
            <wp:simplePos x="0" y="0"/>
            <wp:positionH relativeFrom="margin">
              <wp:align>right</wp:align>
            </wp:positionH>
            <wp:positionV relativeFrom="paragraph">
              <wp:posOffset>704083</wp:posOffset>
            </wp:positionV>
            <wp:extent cx="2221230" cy="1665605"/>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9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230" cy="1665605"/>
                    </a:xfrm>
                    <a:prstGeom prst="rect">
                      <a:avLst/>
                    </a:prstGeom>
                  </pic:spPr>
                </pic:pic>
              </a:graphicData>
            </a:graphic>
            <wp14:sizeRelH relativeFrom="margin">
              <wp14:pctWidth>0</wp14:pctWidth>
            </wp14:sizeRelH>
            <wp14:sizeRelV relativeFrom="margin">
              <wp14:pctHeight>0</wp14:pctHeight>
            </wp14:sizeRelV>
          </wp:anchor>
        </w:drawing>
      </w:r>
      <w:r w:rsidR="005E2CBE">
        <w:rPr>
          <w:rFonts w:cs="Calibri"/>
          <w:b/>
          <w:sz w:val="28"/>
          <w:szCs w:val="28"/>
          <w:shd w:val="clear" w:color="auto" w:fill="FFFFFF"/>
        </w:rPr>
        <w:t>A</w:t>
      </w:r>
      <w:r w:rsidR="00ED0116" w:rsidRPr="005E2CBE">
        <w:rPr>
          <w:rFonts w:cs="Calibri"/>
          <w:b/>
          <w:sz w:val="28"/>
          <w:szCs w:val="28"/>
          <w:shd w:val="clear" w:color="auto" w:fill="FFFFFF"/>
        </w:rPr>
        <w:t>t Was</w:t>
      </w:r>
      <w:r>
        <w:rPr>
          <w:rFonts w:cs="Calibri"/>
          <w:b/>
          <w:sz w:val="28"/>
          <w:szCs w:val="28"/>
          <w:shd w:val="clear" w:color="auto" w:fill="FFFFFF"/>
        </w:rPr>
        <w:t xml:space="preserve">hwood Heath Academy, we believe </w:t>
      </w:r>
      <w:r w:rsidR="00ED0116" w:rsidRPr="005E2CBE">
        <w:rPr>
          <w:rFonts w:cs="Calibri"/>
          <w:b/>
          <w:sz w:val="28"/>
          <w:szCs w:val="28"/>
          <w:shd w:val="clear" w:color="auto" w:fill="FFFFFF"/>
        </w:rPr>
        <w:t>in creating and sustaining a positive and uplifting culture for all of our children and we also do this for each other as well.  We are a caring and nurturing environment w</w:t>
      </w:r>
      <w:r w:rsidR="005E2CBE">
        <w:rPr>
          <w:rFonts w:cs="Calibri"/>
          <w:b/>
          <w:sz w:val="28"/>
          <w:szCs w:val="28"/>
          <w:shd w:val="clear" w:color="auto" w:fill="FFFFFF"/>
        </w:rPr>
        <w:t xml:space="preserve">hich aims to develop all of our core HEARTS values: Happiness, </w:t>
      </w:r>
      <w:r w:rsidR="00ED0116" w:rsidRPr="005E2CBE">
        <w:rPr>
          <w:rFonts w:cs="Calibri"/>
          <w:b/>
          <w:sz w:val="28"/>
          <w:szCs w:val="28"/>
          <w:shd w:val="clear" w:color="auto" w:fill="FFFFFF"/>
        </w:rPr>
        <w:t>Excellence, Achievement, Respect, Resilience, Tolerance and Self-Belief.  We go above and beyond to ensure that everybody within our school community feels respected, challenged, supported and safe.  We believe in being: </w:t>
      </w:r>
      <w:r w:rsidR="00ED0116" w:rsidRPr="005E2CBE">
        <w:rPr>
          <w:rStyle w:val="Strong"/>
          <w:rFonts w:cs="Calibri"/>
          <w:sz w:val="28"/>
          <w:szCs w:val="28"/>
          <w:shd w:val="clear" w:color="auto" w:fill="FFFFFF"/>
        </w:rPr>
        <w:t>Ready, Respectful and Safe</w:t>
      </w:r>
      <w:r w:rsidR="00ED0116" w:rsidRPr="005E2CBE">
        <w:rPr>
          <w:rFonts w:cs="Calibri"/>
          <w:b/>
          <w:sz w:val="28"/>
          <w:szCs w:val="28"/>
          <w:shd w:val="clear" w:color="auto" w:fill="FFFFFF"/>
        </w:rPr>
        <w:t xml:space="preserve"> and we expect all visitors to our school to uphold our three rules.  We aim to equip our pupils with the right tools for them to achieve and we aim to provide them with the most effective environment that ignites </w:t>
      </w:r>
      <w:r>
        <w:rPr>
          <w:rFonts w:cs="Calibri"/>
          <w:b/>
          <w:sz w:val="28"/>
          <w:szCs w:val="28"/>
          <w:shd w:val="clear" w:color="auto" w:fill="FFFFFF"/>
        </w:rPr>
        <w:t xml:space="preserve">curiosity and wonder throughout our students’ journey with us.  </w:t>
      </w:r>
      <w:r w:rsidR="00ED0116" w:rsidRPr="005E2CBE">
        <w:rPr>
          <w:rFonts w:cs="Calibri"/>
          <w:b/>
          <w:sz w:val="28"/>
          <w:szCs w:val="28"/>
          <w:shd w:val="clear" w:color="auto" w:fill="FFFFFF"/>
        </w:rPr>
        <w:t xml:space="preserve"> </w:t>
      </w:r>
      <w:r>
        <w:rPr>
          <w:rFonts w:asciiTheme="minorHAnsi" w:eastAsia="Times New Roman" w:hAnsiTheme="minorHAnsi" w:cstheme="minorHAnsi"/>
          <w:b/>
          <w:sz w:val="28"/>
          <w:szCs w:val="28"/>
        </w:rPr>
        <w:t xml:space="preserve">We have been developing the links between our Primary and Secondary phases, with a particular focus on utilising the expertise of subject specialists in Secondary and the extensive facilities in the school.  Primary students have access to </w:t>
      </w:r>
      <w:r w:rsidRPr="001613C6">
        <w:rPr>
          <w:rFonts w:asciiTheme="minorHAnsi" w:eastAsia="Times New Roman" w:hAnsiTheme="minorHAnsi" w:cstheme="minorHAnsi"/>
          <w:b/>
          <w:sz w:val="28"/>
          <w:szCs w:val="28"/>
        </w:rPr>
        <w:t>music rooms, Science Labs, PE facilities, Drama studio, Art rooms and outside space</w:t>
      </w:r>
      <w:r>
        <w:rPr>
          <w:rFonts w:asciiTheme="minorHAnsi" w:eastAsia="Times New Roman" w:hAnsiTheme="minorHAnsi" w:cstheme="minorHAnsi"/>
          <w:b/>
          <w:sz w:val="28"/>
          <w:szCs w:val="28"/>
        </w:rPr>
        <w:t xml:space="preserve"> – a real benefit to the all-through school.</w:t>
      </w:r>
    </w:p>
    <w:p w14:paraId="6BA119DA" w14:textId="77777777" w:rsidR="00ED0116" w:rsidRPr="003025F7" w:rsidRDefault="003025F7" w:rsidP="005E2CBE">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noProof/>
          <w:sz w:val="28"/>
          <w:szCs w:val="28"/>
        </w:rPr>
        <w:lastRenderedPageBreak/>
        <w:drawing>
          <wp:anchor distT="0" distB="0" distL="114300" distR="114300" simplePos="0" relativeHeight="251692032" behindDoc="0" locked="0" layoutInCell="1" allowOverlap="1" wp14:anchorId="7054788C" wp14:editId="73A17A55">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8"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5E2CBE">
        <w:rPr>
          <w:rFonts w:cs="Calibri"/>
          <w:b/>
          <w:sz w:val="28"/>
          <w:szCs w:val="28"/>
          <w:shd w:val="clear" w:color="auto" w:fill="FFFFFF"/>
        </w:rPr>
        <w:t>We support our families in ensuring that they too, can provide the right environment for our children to learn effectively and to grow securely both emotionally and mentally.</w:t>
      </w:r>
      <w:r w:rsidR="00D12186" w:rsidRPr="005E2CBE">
        <w:rPr>
          <w:rFonts w:asciiTheme="minorHAnsi" w:hAnsiTheme="minorHAnsi" w:cstheme="minorHAnsi"/>
          <w:noProof/>
          <w:sz w:val="28"/>
          <w:szCs w:val="28"/>
        </w:rPr>
        <w:t xml:space="preserve"> </w:t>
      </w:r>
      <w:r w:rsidR="00ED0116" w:rsidRPr="005E2CBE">
        <w:rPr>
          <w:rFonts w:cs="Calibri"/>
          <w:b/>
          <w:sz w:val="28"/>
          <w:szCs w:val="28"/>
          <w:shd w:val="clear" w:color="auto" w:fill="FFFFFF"/>
        </w:rPr>
        <w:t xml:space="preserve"> Together as one school, Washwood Heath Academy provides a safe and caring environment for our pupils led by highly-effective</w:t>
      </w:r>
      <w:r w:rsidR="00256C6E" w:rsidRPr="005E2CBE">
        <w:rPr>
          <w:rFonts w:cs="Calibri"/>
          <w:b/>
          <w:sz w:val="28"/>
          <w:szCs w:val="28"/>
          <w:shd w:val="clear" w:color="auto" w:fill="FFFFFF"/>
        </w:rPr>
        <w:t xml:space="preserve"> </w:t>
      </w:r>
      <w:r w:rsidR="00ED0116" w:rsidRPr="005E2CBE">
        <w:rPr>
          <w:rFonts w:cs="Calibri"/>
          <w:b/>
          <w:sz w:val="28"/>
          <w:szCs w:val="28"/>
          <w:shd w:val="clear" w:color="auto" w:fill="FFFFFF"/>
        </w:rPr>
        <w:t>staff whose main aim is to ensure a continuing ethos of resilience and respect in learning.</w:t>
      </w:r>
    </w:p>
    <w:p w14:paraId="1E69BB01" w14:textId="77777777" w:rsidR="003025F7" w:rsidRDefault="003025F7" w:rsidP="00F26E75">
      <w:pPr>
        <w:shd w:val="clear" w:color="auto" w:fill="FFFFFF"/>
        <w:spacing w:after="150"/>
        <w:jc w:val="both"/>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anchor distT="0" distB="0" distL="114300" distR="114300" simplePos="0" relativeHeight="251697152" behindDoc="0" locked="0" layoutInCell="1" allowOverlap="1" wp14:anchorId="14DF093D" wp14:editId="4B723476">
            <wp:simplePos x="0" y="0"/>
            <wp:positionH relativeFrom="margin">
              <wp:align>left</wp:align>
            </wp:positionH>
            <wp:positionV relativeFrom="paragraph">
              <wp:posOffset>2433320</wp:posOffset>
            </wp:positionV>
            <wp:extent cx="2710180" cy="20332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180" cy="2033270"/>
                    </a:xfrm>
                    <a:prstGeom prst="rect">
                      <a:avLst/>
                    </a:prstGeom>
                  </pic:spPr>
                </pic:pic>
              </a:graphicData>
            </a:graphic>
            <wp14:sizeRelH relativeFrom="margin">
              <wp14:pctWidth>0</wp14:pctWidth>
            </wp14:sizeRelH>
            <wp14:sizeRelV relativeFrom="margin">
              <wp14:pctHeight>0</wp14:pctHeight>
            </wp14:sizeRelV>
          </wp:anchor>
        </w:drawing>
      </w:r>
    </w:p>
    <w:p w14:paraId="5937E41D" w14:textId="77777777" w:rsidR="003025F7" w:rsidRDefault="00745E7A" w:rsidP="00F26E75">
      <w:pPr>
        <w:shd w:val="clear" w:color="auto" w:fill="FFFFFF"/>
        <w:spacing w:after="150"/>
        <w:jc w:val="both"/>
        <w:rPr>
          <w:rFonts w:asciiTheme="minorHAnsi" w:eastAsia="Times New Roman" w:hAnsiTheme="minorHAnsi" w:cstheme="minorHAnsi"/>
          <w:b/>
          <w:i/>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p>
    <w:p w14:paraId="503702B4" w14:textId="77777777" w:rsidR="00745E7A" w:rsidRPr="003025F7" w:rsidRDefault="000C011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work is still very d</w:t>
      </w:r>
      <w:r>
        <w:rPr>
          <w:rFonts w:asciiTheme="minorHAnsi" w:eastAsia="Times New Roman" w:hAnsiTheme="minorHAnsi" w:cstheme="minorHAnsi"/>
          <w:b/>
          <w:sz w:val="28"/>
          <w:szCs w:val="28"/>
        </w:rPr>
        <w:t xml:space="preserve">evelopmental in </w:t>
      </w:r>
      <w:r w:rsidR="001613C6">
        <w:rPr>
          <w:rFonts w:asciiTheme="minorHAnsi" w:eastAsia="Times New Roman" w:hAnsiTheme="minorHAnsi" w:cstheme="minorHAnsi"/>
          <w:b/>
          <w:sz w:val="28"/>
          <w:szCs w:val="28"/>
        </w:rPr>
        <w:t>Primary and Key Stage 5</w:t>
      </w:r>
      <w:r w:rsidR="00834F8E" w:rsidRPr="006D7D4D">
        <w:rPr>
          <w:rFonts w:asciiTheme="minorHAnsi" w:eastAsia="Times New Roman" w:hAnsiTheme="minorHAnsi" w:cstheme="minorHAnsi"/>
          <w:b/>
          <w:sz w:val="28"/>
          <w:szCs w:val="28"/>
        </w:rPr>
        <w:t xml:space="preserve">. </w:t>
      </w:r>
      <w:r>
        <w:rPr>
          <w:rFonts w:asciiTheme="minorHAnsi" w:eastAsia="Times New Roman" w:hAnsiTheme="minorHAnsi" w:cstheme="minorHAnsi"/>
          <w:b/>
          <w:sz w:val="28"/>
          <w:szCs w:val="28"/>
        </w:rPr>
        <w:t xml:space="preserve">In addition, we have embedded Direct Instruction into Key Stage 3 and we are keen to introduce it into the Primary phase as a catch-up strategy. </w:t>
      </w:r>
      <w:r w:rsidR="001613C6">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Staff at Washwood Heath Academy use research to help improve teaching and learning, curriculum and pastoral care. </w:t>
      </w:r>
    </w:p>
    <w:p w14:paraId="696F88E2" w14:textId="77777777"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775381C2" wp14:editId="59A5E915">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4CEBC357" wp14:editId="0BB1ABFD">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3A1FB20C" wp14:editId="6CFE457B">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76E3299A" w14:textId="77777777" w:rsidR="006D7D4D" w:rsidRPr="006D7D4D" w:rsidRDefault="006D7D4D"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lastRenderedPageBreak/>
        <w:t xml:space="preserve">Washwood Heath Academy really is </w:t>
      </w:r>
      <w:r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Pr="00307C4F">
        <w:rPr>
          <w:rFonts w:asciiTheme="minorHAnsi" w:eastAsia="Times New Roman" w:hAnsiTheme="minorHAnsi" w:cstheme="minorHAnsi"/>
          <w:b/>
          <w:i/>
          <w:color w:val="7030A0"/>
          <w:sz w:val="28"/>
          <w:szCs w:val="28"/>
        </w:rPr>
        <w:t>chool for everyone’</w:t>
      </w:r>
      <w:r w:rsidRPr="00307C4F">
        <w:rPr>
          <w:rFonts w:asciiTheme="minorHAnsi" w:eastAsia="Times New Roman" w:hAnsiTheme="minorHAnsi" w:cstheme="minorHAnsi"/>
          <w:b/>
          <w:color w:val="7030A0"/>
          <w:sz w:val="28"/>
          <w:szCs w:val="28"/>
        </w:rPr>
        <w:t xml:space="preserve"> </w:t>
      </w:r>
      <w:r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r w:rsidR="003D43CE">
        <w:rPr>
          <w:rFonts w:asciiTheme="minorHAnsi" w:eastAsia="Times New Roman" w:hAnsiTheme="minorHAnsi" w:cstheme="minorHAnsi"/>
          <w:b/>
          <w:sz w:val="28"/>
          <w:szCs w:val="28"/>
        </w:rPr>
        <w:t xml:space="preserve"> </w:t>
      </w:r>
    </w:p>
    <w:p w14:paraId="03C0018B" w14:textId="77777777" w:rsidR="00025252" w:rsidRDefault="003025F7" w:rsidP="00025252">
      <w:pPr>
        <w:jc w:val="both"/>
        <w:rPr>
          <w:b/>
          <w:sz w:val="24"/>
          <w:szCs w:val="24"/>
        </w:rPr>
      </w:pPr>
      <w:r>
        <w:rPr>
          <w:rFonts w:eastAsia="Times New Roman" w:cs="Calibri"/>
          <w:noProof/>
          <w:color w:val="000000"/>
          <w:sz w:val="24"/>
          <w:szCs w:val="24"/>
        </w:rPr>
        <w:drawing>
          <wp:anchor distT="0" distB="0" distL="114300" distR="114300" simplePos="0" relativeHeight="251698176" behindDoc="0" locked="0" layoutInCell="1" allowOverlap="1" wp14:anchorId="71BC78B1" wp14:editId="666F05A0">
            <wp:simplePos x="0" y="0"/>
            <wp:positionH relativeFrom="column">
              <wp:posOffset>-220980</wp:posOffset>
            </wp:positionH>
            <wp:positionV relativeFrom="paragraph">
              <wp:posOffset>205740</wp:posOffset>
            </wp:positionV>
            <wp:extent cx="2890520" cy="2168525"/>
            <wp:effectExtent l="0" t="0" r="508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0520" cy="2168525"/>
                    </a:xfrm>
                    <a:prstGeom prst="rect">
                      <a:avLst/>
                    </a:prstGeom>
                  </pic:spPr>
                </pic:pic>
              </a:graphicData>
            </a:graphic>
            <wp14:sizeRelH relativeFrom="margin">
              <wp14:pctWidth>0</wp14:pctWidth>
            </wp14:sizeRelH>
            <wp14:sizeRelV relativeFrom="margin">
              <wp14:pctHeight>0</wp14:pctHeight>
            </wp14:sizeRelV>
          </wp:anchor>
        </w:drawing>
      </w:r>
    </w:p>
    <w:p w14:paraId="7807EA10" w14:textId="77777777" w:rsidR="00D12186" w:rsidRDefault="003025F7" w:rsidP="000C0117">
      <w:pPr>
        <w:jc w:val="both"/>
        <w:rPr>
          <w:b/>
          <w:sz w:val="24"/>
          <w:szCs w:val="24"/>
        </w:rPr>
      </w:pPr>
      <w:r>
        <w:rPr>
          <w:b/>
          <w:noProof/>
          <w:sz w:val="24"/>
          <w:szCs w:val="24"/>
        </w:rPr>
        <w:drawing>
          <wp:anchor distT="0" distB="0" distL="114300" distR="114300" simplePos="0" relativeHeight="251683840" behindDoc="0" locked="0" layoutInCell="1" allowOverlap="1" wp14:anchorId="4C37B78C" wp14:editId="10894955">
            <wp:simplePos x="0" y="0"/>
            <wp:positionH relativeFrom="margin">
              <wp:posOffset>4256690</wp:posOffset>
            </wp:positionH>
            <wp:positionV relativeFrom="paragraph">
              <wp:posOffset>20189</wp:posOffset>
            </wp:positionV>
            <wp:extent cx="1684986" cy="21685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8707" cy="2173313"/>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99200" behindDoc="0" locked="0" layoutInCell="1" allowOverlap="1" wp14:anchorId="7DCF02B0" wp14:editId="09A71EB7">
            <wp:simplePos x="0" y="0"/>
            <wp:positionH relativeFrom="margin">
              <wp:posOffset>2427124</wp:posOffset>
            </wp:positionH>
            <wp:positionV relativeFrom="paragraph">
              <wp:posOffset>19685</wp:posOffset>
            </wp:positionV>
            <wp:extent cx="1828800" cy="216838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5" cstate="print">
                      <a:extLst>
                        <a:ext uri="{28A0092B-C50C-407E-A947-70E740481C1C}">
                          <a14:useLocalDpi xmlns:a14="http://schemas.microsoft.com/office/drawing/2010/main" val="0"/>
                        </a:ext>
                      </a:extLst>
                    </a:blip>
                    <a:srcRect l="22267" r="16230"/>
                    <a:stretch/>
                  </pic:blipFill>
                  <pic:spPr bwMode="auto">
                    <a:xfrm>
                      <a:off x="0" y="0"/>
                      <a:ext cx="1828800" cy="2168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p>
    <w:p w14:paraId="62AB6D55" w14:textId="77777777" w:rsidR="000328FA" w:rsidRPr="000C0117" w:rsidRDefault="00745E7A" w:rsidP="000C0117">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r w:rsidR="000C0117">
        <w:rPr>
          <w:b/>
          <w:sz w:val="24"/>
          <w:szCs w:val="24"/>
        </w:rPr>
        <w:tab/>
      </w:r>
    </w:p>
    <w:p w14:paraId="658E4A17" w14:textId="77777777" w:rsidR="000328FA" w:rsidRDefault="000C0117" w:rsidP="000C0117">
      <w:pPr>
        <w:ind w:left="-567"/>
        <w:rPr>
          <w:rFonts w:asciiTheme="minorHAnsi" w:hAnsiTheme="minorHAnsi" w:cstheme="minorHAnsi"/>
          <w:b/>
          <w:sz w:val="28"/>
          <w:szCs w:val="28"/>
        </w:rPr>
      </w:pPr>
      <w:r w:rsidRPr="00745E7A">
        <w:rPr>
          <w:b/>
          <w:noProof/>
          <w:sz w:val="24"/>
          <w:szCs w:val="24"/>
        </w:rPr>
        <mc:AlternateContent>
          <mc:Choice Requires="wps">
            <w:drawing>
              <wp:anchor distT="45720" distB="45720" distL="114300" distR="114300" simplePos="0" relativeHeight="251671552" behindDoc="0" locked="0" layoutInCell="1" allowOverlap="1" wp14:anchorId="6B5200DC" wp14:editId="43F7E278">
                <wp:simplePos x="0" y="0"/>
                <wp:positionH relativeFrom="margin">
                  <wp:posOffset>-401955</wp:posOffset>
                </wp:positionH>
                <wp:positionV relativeFrom="paragraph">
                  <wp:posOffset>-268850</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2CF8BF39" w14:textId="77777777"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5200DC" id="Text Box 2" o:spid="_x0000_s1028" type="#_x0000_t202" style="position:absolute;left:0;text-align:left;margin-left:-31.65pt;margin-top:-21.15pt;width:516.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">
                <v:textbox style="mso-fit-shape-to-text:t">
                  <w:txbxContent>
                    <w:p w14:paraId="2CF8BF39" w14:textId="77777777" w:rsidR="00745E7A" w:rsidRDefault="00745E7A" w:rsidP="00745E7A">
                      <w:pPr>
                        <w:shd w:val="clear" w:color="auto" w:fill="C4A5F1"/>
                        <w:jc w:val="center"/>
                      </w:pPr>
                      <w:r>
                        <w:rPr>
                          <w:b/>
                          <w:sz w:val="32"/>
                          <w:szCs w:val="32"/>
                        </w:rPr>
                        <w:t>JOB DESCRIPTION</w:t>
                      </w:r>
                    </w:p>
                  </w:txbxContent>
                </v:textbox>
                <w10:wrap anchorx="margin"/>
              </v:shape>
            </w:pict>
          </mc:Fallback>
        </mc:AlternateContent>
      </w:r>
    </w:p>
    <w:p w14:paraId="1EBD49FF" w14:textId="77777777" w:rsidR="00745E7A" w:rsidRPr="0000287E" w:rsidRDefault="00144AC5" w:rsidP="000328FA">
      <w:pPr>
        <w:ind w:left="-567"/>
        <w:rPr>
          <w:rFonts w:asciiTheme="minorHAnsi" w:hAnsiTheme="minorHAnsi" w:cstheme="minorHAnsi"/>
          <w:b/>
          <w:sz w:val="32"/>
          <w:szCs w:val="32"/>
        </w:rPr>
      </w:pPr>
      <w:r w:rsidRPr="0000287E">
        <w:rPr>
          <w:rFonts w:asciiTheme="minorHAnsi" w:hAnsiTheme="minorHAnsi" w:cstheme="minorHAnsi"/>
          <w:b/>
          <w:sz w:val="32"/>
          <w:szCs w:val="32"/>
        </w:rPr>
        <w:t>Job Title:</w:t>
      </w:r>
      <w:r w:rsidRPr="0000287E">
        <w:rPr>
          <w:rFonts w:asciiTheme="minorHAnsi" w:hAnsiTheme="minorHAnsi" w:cstheme="minorHAnsi"/>
          <w:b/>
          <w:sz w:val="32"/>
          <w:szCs w:val="32"/>
        </w:rPr>
        <w:tab/>
      </w:r>
      <w:r w:rsidRPr="0000287E">
        <w:rPr>
          <w:rFonts w:asciiTheme="minorHAnsi" w:hAnsiTheme="minorHAnsi" w:cstheme="minorHAnsi"/>
          <w:b/>
          <w:sz w:val="32"/>
          <w:szCs w:val="32"/>
        </w:rPr>
        <w:tab/>
      </w:r>
      <w:r w:rsidR="00AB1B51" w:rsidRPr="0000287E">
        <w:rPr>
          <w:rFonts w:asciiTheme="minorHAnsi" w:hAnsiTheme="minorHAnsi" w:cstheme="minorHAnsi"/>
          <w:b/>
          <w:sz w:val="32"/>
          <w:szCs w:val="32"/>
        </w:rPr>
        <w:t xml:space="preserve">Head of </w:t>
      </w:r>
      <w:r w:rsidR="006E1816">
        <w:rPr>
          <w:rFonts w:asciiTheme="minorHAnsi" w:hAnsiTheme="minorHAnsi" w:cstheme="minorHAnsi"/>
          <w:b/>
          <w:sz w:val="32"/>
          <w:szCs w:val="32"/>
        </w:rPr>
        <w:t>Drama</w:t>
      </w:r>
      <w:r w:rsidR="00836B21">
        <w:rPr>
          <w:rFonts w:asciiTheme="minorHAnsi" w:hAnsiTheme="minorHAnsi" w:cstheme="minorHAnsi"/>
          <w:b/>
          <w:sz w:val="32"/>
          <w:szCs w:val="32"/>
        </w:rPr>
        <w:t xml:space="preserve"> – Secondary Phase</w:t>
      </w:r>
    </w:p>
    <w:p w14:paraId="5ECC75DB" w14:textId="77777777" w:rsidR="00745E7A" w:rsidRPr="0000287E" w:rsidRDefault="00745E7A" w:rsidP="00745E7A">
      <w:pPr>
        <w:shd w:val="clear" w:color="auto" w:fill="FFFFFF" w:themeFill="background1"/>
        <w:ind w:left="-567"/>
        <w:jc w:val="both"/>
        <w:rPr>
          <w:rFonts w:asciiTheme="minorHAnsi" w:hAnsiTheme="minorHAnsi" w:cstheme="minorHAnsi"/>
          <w:b/>
          <w:sz w:val="32"/>
          <w:szCs w:val="32"/>
        </w:rPr>
      </w:pPr>
    </w:p>
    <w:p w14:paraId="64D23191" w14:textId="6CA7DF64" w:rsidR="000328FA" w:rsidRPr="0000287E" w:rsidRDefault="00745E7A" w:rsidP="00360DD9">
      <w:pPr>
        <w:shd w:val="clear" w:color="auto" w:fill="FFFFFF" w:themeFill="background1"/>
        <w:ind w:left="-567"/>
        <w:jc w:val="both"/>
        <w:rPr>
          <w:rFonts w:asciiTheme="minorHAnsi" w:hAnsiTheme="minorHAnsi" w:cstheme="minorHAnsi"/>
          <w:b/>
          <w:sz w:val="32"/>
          <w:szCs w:val="32"/>
        </w:rPr>
      </w:pPr>
      <w:r w:rsidRPr="0000287E">
        <w:rPr>
          <w:rFonts w:asciiTheme="minorHAnsi" w:hAnsiTheme="minorHAnsi" w:cstheme="minorHAnsi"/>
          <w:b/>
          <w:sz w:val="32"/>
          <w:szCs w:val="32"/>
        </w:rPr>
        <w:t>Salary Scale:</w:t>
      </w:r>
      <w:r w:rsidR="00307C4F" w:rsidRPr="0000287E">
        <w:rPr>
          <w:rFonts w:asciiTheme="minorHAnsi" w:hAnsiTheme="minorHAnsi" w:cstheme="minorHAnsi"/>
          <w:b/>
          <w:sz w:val="32"/>
          <w:szCs w:val="32"/>
        </w:rPr>
        <w:tab/>
      </w:r>
      <w:r w:rsidR="00144AC5" w:rsidRPr="0000287E">
        <w:rPr>
          <w:rFonts w:cs="Calibri"/>
          <w:b/>
          <w:sz w:val="32"/>
          <w:szCs w:val="32"/>
        </w:rPr>
        <w:t xml:space="preserve">Main Scale + TLR </w:t>
      </w:r>
      <w:r w:rsidR="007442FB">
        <w:rPr>
          <w:rFonts w:cs="Calibri"/>
          <w:b/>
          <w:sz w:val="32"/>
          <w:szCs w:val="32"/>
        </w:rPr>
        <w:t>2A</w:t>
      </w:r>
      <w:bookmarkStart w:id="0" w:name="_GoBack"/>
      <w:bookmarkEnd w:id="0"/>
      <w:r w:rsidR="00307C4F" w:rsidRPr="0000287E">
        <w:rPr>
          <w:rFonts w:asciiTheme="minorHAnsi" w:hAnsiTheme="minorHAnsi" w:cstheme="minorHAnsi"/>
          <w:b/>
          <w:sz w:val="32"/>
          <w:szCs w:val="32"/>
        </w:rPr>
        <w:tab/>
      </w:r>
    </w:p>
    <w:p w14:paraId="6EC46DCD" w14:textId="77777777" w:rsidR="00360DD9" w:rsidRPr="0000287E" w:rsidRDefault="00360DD9" w:rsidP="00360DD9">
      <w:pPr>
        <w:shd w:val="clear" w:color="auto" w:fill="FFFFFF" w:themeFill="background1"/>
        <w:ind w:left="-567"/>
        <w:jc w:val="both"/>
        <w:rPr>
          <w:rFonts w:asciiTheme="minorHAnsi" w:hAnsiTheme="minorHAnsi" w:cstheme="minorHAnsi"/>
          <w:b/>
          <w:sz w:val="32"/>
          <w:szCs w:val="32"/>
        </w:rPr>
      </w:pPr>
    </w:p>
    <w:p w14:paraId="00B5416B" w14:textId="77777777" w:rsidR="00144AC5" w:rsidRPr="0000287E" w:rsidRDefault="00745E7A" w:rsidP="00144AC5">
      <w:pPr>
        <w:shd w:val="clear" w:color="auto" w:fill="FFFFFF" w:themeFill="background1"/>
        <w:ind w:left="-567"/>
        <w:jc w:val="both"/>
        <w:rPr>
          <w:rFonts w:asciiTheme="minorHAnsi" w:hAnsiTheme="minorHAnsi" w:cstheme="minorHAnsi"/>
          <w:b/>
          <w:sz w:val="32"/>
          <w:szCs w:val="32"/>
        </w:rPr>
      </w:pPr>
      <w:r w:rsidRPr="0000287E">
        <w:rPr>
          <w:rFonts w:asciiTheme="minorHAnsi" w:hAnsiTheme="minorHAnsi" w:cstheme="minorHAnsi"/>
          <w:b/>
          <w:sz w:val="32"/>
          <w:szCs w:val="32"/>
        </w:rPr>
        <w:t>Reports to:</w:t>
      </w:r>
      <w:r w:rsidRPr="0000287E">
        <w:rPr>
          <w:rFonts w:asciiTheme="minorHAnsi" w:hAnsiTheme="minorHAnsi" w:cstheme="minorHAnsi"/>
          <w:b/>
          <w:sz w:val="32"/>
          <w:szCs w:val="32"/>
        </w:rPr>
        <w:tab/>
      </w:r>
      <w:r w:rsidR="00144AC5" w:rsidRPr="0000287E">
        <w:rPr>
          <w:rFonts w:cs="Calibri"/>
          <w:b/>
          <w:sz w:val="32"/>
          <w:szCs w:val="32"/>
        </w:rPr>
        <w:t>Head of Academy and Deputy Head of Academy</w:t>
      </w:r>
      <w:r w:rsidRPr="0000287E">
        <w:rPr>
          <w:rFonts w:asciiTheme="minorHAnsi" w:hAnsiTheme="minorHAnsi" w:cstheme="minorHAnsi"/>
          <w:b/>
          <w:sz w:val="32"/>
          <w:szCs w:val="32"/>
        </w:rPr>
        <w:tab/>
      </w:r>
    </w:p>
    <w:p w14:paraId="449B67BC" w14:textId="77777777" w:rsidR="00144AC5" w:rsidRPr="0000287E" w:rsidRDefault="00144AC5" w:rsidP="00144AC5">
      <w:pPr>
        <w:shd w:val="clear" w:color="auto" w:fill="FFFFFF" w:themeFill="background1"/>
        <w:ind w:left="-567"/>
        <w:jc w:val="both"/>
        <w:rPr>
          <w:rFonts w:asciiTheme="minorHAnsi" w:hAnsiTheme="minorHAnsi" w:cstheme="minorHAnsi"/>
          <w:b/>
          <w:sz w:val="32"/>
          <w:szCs w:val="32"/>
        </w:rPr>
      </w:pPr>
    </w:p>
    <w:p w14:paraId="18E7642D" w14:textId="77777777" w:rsidR="00144AC5" w:rsidRPr="0000287E" w:rsidRDefault="00745E7A" w:rsidP="00144AC5">
      <w:pPr>
        <w:shd w:val="clear" w:color="auto" w:fill="FFFFFF" w:themeFill="background1"/>
        <w:ind w:left="-567"/>
        <w:jc w:val="both"/>
        <w:rPr>
          <w:rFonts w:eastAsia="Times New Roman" w:cs="Calibri"/>
          <w:sz w:val="32"/>
          <w:szCs w:val="32"/>
          <w:lang w:eastAsia="x-none"/>
        </w:rPr>
      </w:pPr>
      <w:r w:rsidRPr="0000287E">
        <w:rPr>
          <w:rFonts w:asciiTheme="minorHAnsi" w:hAnsiTheme="minorHAnsi" w:cstheme="minorHAnsi"/>
          <w:b/>
          <w:sz w:val="32"/>
          <w:szCs w:val="32"/>
        </w:rPr>
        <w:t>Job Overview</w:t>
      </w:r>
      <w:r w:rsidR="00144AC5" w:rsidRPr="0000287E">
        <w:rPr>
          <w:rFonts w:eastAsia="Times New Roman" w:cs="Calibri"/>
          <w:sz w:val="32"/>
          <w:szCs w:val="32"/>
          <w:lang w:eastAsia="x-none"/>
        </w:rPr>
        <w:t>:</w:t>
      </w:r>
    </w:p>
    <w:p w14:paraId="7FFADF38" w14:textId="77777777" w:rsidR="00144AC5" w:rsidRPr="0000287E" w:rsidRDefault="00144AC5" w:rsidP="00144AC5">
      <w:pPr>
        <w:shd w:val="clear" w:color="auto" w:fill="FFFFFF" w:themeFill="background1"/>
        <w:ind w:left="-567"/>
        <w:jc w:val="both"/>
        <w:rPr>
          <w:rFonts w:eastAsia="Times New Roman" w:cs="Calibri"/>
          <w:sz w:val="32"/>
          <w:szCs w:val="32"/>
          <w:lang w:eastAsia="x-none"/>
        </w:rPr>
      </w:pPr>
    </w:p>
    <w:p w14:paraId="5652757B" w14:textId="77777777" w:rsidR="006E1816" w:rsidRPr="006E1816" w:rsidRDefault="006E1816" w:rsidP="006E1816">
      <w:pPr>
        <w:pBdr>
          <w:top w:val="nil"/>
          <w:left w:val="nil"/>
          <w:bottom w:val="nil"/>
          <w:right w:val="nil"/>
          <w:between w:val="nil"/>
        </w:pBdr>
        <w:ind w:hanging="2"/>
        <w:jc w:val="both"/>
        <w:rPr>
          <w:rFonts w:eastAsia="Verdana" w:cs="Calibri"/>
          <w:color w:val="000000"/>
          <w:sz w:val="28"/>
          <w:szCs w:val="28"/>
        </w:rPr>
      </w:pPr>
      <w:r w:rsidRPr="006E1816">
        <w:rPr>
          <w:rFonts w:eastAsia="Verdana" w:cs="Calibri"/>
          <w:color w:val="000000"/>
          <w:sz w:val="28"/>
          <w:szCs w:val="28"/>
        </w:rPr>
        <w:t>To lead and manage a team of staff in delivering high quality teaching and learning throughout the Drama department. This includes the promotion of student achievement as well as the maintenance of good behaviour and discipline.</w:t>
      </w:r>
    </w:p>
    <w:p w14:paraId="3471DF8D" w14:textId="77777777" w:rsidR="00F72A14" w:rsidRPr="0000287E" w:rsidRDefault="00F72A14" w:rsidP="00836B21">
      <w:pPr>
        <w:shd w:val="clear" w:color="auto" w:fill="FFFFFF" w:themeFill="background1"/>
        <w:jc w:val="both"/>
        <w:rPr>
          <w:rFonts w:asciiTheme="minorHAnsi" w:hAnsiTheme="minorHAnsi" w:cstheme="minorHAnsi"/>
          <w:b/>
          <w:sz w:val="32"/>
          <w:szCs w:val="32"/>
        </w:rPr>
      </w:pPr>
    </w:p>
    <w:p w14:paraId="0F9A0555" w14:textId="77777777" w:rsidR="00F72A14" w:rsidRPr="0000287E" w:rsidRDefault="00F72A14" w:rsidP="00745E7A">
      <w:pPr>
        <w:shd w:val="clear" w:color="auto" w:fill="FFFFFF" w:themeFill="background1"/>
        <w:ind w:left="-567"/>
        <w:jc w:val="both"/>
        <w:rPr>
          <w:rFonts w:asciiTheme="minorHAnsi" w:hAnsiTheme="minorHAnsi" w:cstheme="minorHAnsi"/>
          <w:b/>
          <w:sz w:val="32"/>
          <w:szCs w:val="32"/>
        </w:rPr>
      </w:pPr>
      <w:r w:rsidRPr="0000287E">
        <w:rPr>
          <w:rFonts w:asciiTheme="minorHAnsi" w:hAnsiTheme="minorHAnsi" w:cstheme="minorHAnsi"/>
          <w:b/>
          <w:sz w:val="32"/>
          <w:szCs w:val="32"/>
        </w:rPr>
        <w:t>Job Description</w:t>
      </w:r>
    </w:p>
    <w:p w14:paraId="44481F17" w14:textId="11C9EE7A" w:rsidR="008F2E56" w:rsidRDefault="008F2E56" w:rsidP="008F2E56">
      <w:pPr>
        <w:rPr>
          <w:rFonts w:ascii="Verdana" w:eastAsia="Verdana" w:hAnsi="Verdana" w:cs="Verdana"/>
          <w:color w:val="000000"/>
        </w:rPr>
      </w:pPr>
      <w:r>
        <w:rPr>
          <w:rFonts w:ascii="Verdana" w:eastAsia="Verdana" w:hAnsi="Verdana" w:cs="Verdana"/>
          <w:b/>
        </w:rPr>
        <w:br/>
      </w:r>
    </w:p>
    <w:p w14:paraId="1DDD7DAA" w14:textId="77777777" w:rsidR="008F2E56" w:rsidRPr="008F2E56" w:rsidRDefault="008F2E56" w:rsidP="008F2E56">
      <w:pPr>
        <w:ind w:hanging="2"/>
        <w:rPr>
          <w:rFonts w:eastAsia="Verdana" w:cs="Calibri"/>
          <w:sz w:val="28"/>
          <w:szCs w:val="28"/>
        </w:rPr>
      </w:pPr>
      <w:r w:rsidRPr="008F2E56">
        <w:rPr>
          <w:rFonts w:eastAsia="Verdana" w:cs="Calibri"/>
          <w:sz w:val="28"/>
          <w:szCs w:val="28"/>
        </w:rPr>
        <w:t xml:space="preserve">To secure high standards of achievement in the Drama Department. </w:t>
      </w:r>
    </w:p>
    <w:p w14:paraId="552AA119" w14:textId="77777777" w:rsidR="008F2E56" w:rsidRPr="008F2E56" w:rsidRDefault="008F2E56" w:rsidP="008F2E56">
      <w:pPr>
        <w:ind w:hanging="2"/>
        <w:rPr>
          <w:rFonts w:eastAsia="Verdana" w:cs="Calibri"/>
          <w:sz w:val="28"/>
          <w:szCs w:val="28"/>
        </w:rPr>
      </w:pPr>
    </w:p>
    <w:p w14:paraId="5F731AB7" w14:textId="77777777" w:rsidR="008F2E56" w:rsidRPr="008F2E56" w:rsidRDefault="008F2E56" w:rsidP="008F2E56">
      <w:pPr>
        <w:pBdr>
          <w:top w:val="nil"/>
          <w:left w:val="nil"/>
          <w:bottom w:val="nil"/>
          <w:right w:val="nil"/>
          <w:between w:val="nil"/>
        </w:pBdr>
        <w:ind w:hanging="2"/>
        <w:jc w:val="both"/>
        <w:rPr>
          <w:rFonts w:eastAsia="Verdana" w:cs="Calibri"/>
          <w:color w:val="000000"/>
          <w:sz w:val="28"/>
          <w:szCs w:val="28"/>
        </w:rPr>
      </w:pPr>
      <w:r w:rsidRPr="008F2E56">
        <w:rPr>
          <w:rFonts w:eastAsia="Verdana" w:cs="Calibri"/>
          <w:color w:val="000000"/>
          <w:sz w:val="28"/>
          <w:szCs w:val="28"/>
        </w:rPr>
        <w:t>To deliver high quality, creative, teaching and learning, including the promotion of student achievement as well as the maintenance of good behaviour and discipline.</w:t>
      </w:r>
    </w:p>
    <w:p w14:paraId="5DD4C821" w14:textId="77777777" w:rsidR="008F2E56" w:rsidRPr="008F2E56" w:rsidRDefault="008F2E56" w:rsidP="008F2E56">
      <w:pPr>
        <w:pBdr>
          <w:top w:val="nil"/>
          <w:left w:val="nil"/>
          <w:bottom w:val="nil"/>
          <w:right w:val="nil"/>
          <w:between w:val="nil"/>
        </w:pBdr>
        <w:ind w:hanging="2"/>
        <w:jc w:val="both"/>
        <w:rPr>
          <w:rFonts w:eastAsia="Verdana" w:cs="Calibri"/>
          <w:color w:val="000000"/>
          <w:sz w:val="28"/>
          <w:szCs w:val="28"/>
        </w:rPr>
      </w:pPr>
    </w:p>
    <w:p w14:paraId="470E782C" w14:textId="77777777" w:rsidR="008F2E56" w:rsidRPr="008F2E56" w:rsidRDefault="008F2E56" w:rsidP="008F2E56">
      <w:pPr>
        <w:pBdr>
          <w:top w:val="nil"/>
          <w:left w:val="nil"/>
          <w:bottom w:val="nil"/>
          <w:right w:val="nil"/>
          <w:between w:val="nil"/>
        </w:pBdr>
        <w:ind w:hanging="2"/>
        <w:jc w:val="both"/>
        <w:rPr>
          <w:rFonts w:eastAsia="Verdana" w:cs="Calibri"/>
          <w:color w:val="000000"/>
          <w:sz w:val="28"/>
          <w:szCs w:val="28"/>
        </w:rPr>
      </w:pPr>
      <w:r w:rsidRPr="008F2E56">
        <w:rPr>
          <w:rFonts w:eastAsia="Verdana" w:cs="Calibri"/>
          <w:color w:val="000000"/>
          <w:sz w:val="28"/>
          <w:szCs w:val="28"/>
        </w:rPr>
        <w:lastRenderedPageBreak/>
        <w:t>To lead raising achievement strategies in Drama together with teaching and learning across the Academy.</w:t>
      </w:r>
    </w:p>
    <w:p w14:paraId="11251631" w14:textId="77777777" w:rsidR="008F2E56" w:rsidRPr="008F2E56" w:rsidRDefault="008F2E56" w:rsidP="008F2E56">
      <w:pPr>
        <w:pBdr>
          <w:top w:val="nil"/>
          <w:left w:val="nil"/>
          <w:bottom w:val="nil"/>
          <w:right w:val="nil"/>
          <w:between w:val="nil"/>
        </w:pBdr>
        <w:ind w:hanging="2"/>
        <w:jc w:val="both"/>
        <w:rPr>
          <w:rFonts w:eastAsia="Verdana" w:cs="Calibri"/>
          <w:color w:val="000000"/>
          <w:sz w:val="28"/>
          <w:szCs w:val="28"/>
        </w:rPr>
      </w:pPr>
    </w:p>
    <w:p w14:paraId="56D0FFFC" w14:textId="77777777" w:rsidR="008F2E56" w:rsidRPr="008F2E56" w:rsidRDefault="008F2E56" w:rsidP="008F2E56">
      <w:pPr>
        <w:pBdr>
          <w:top w:val="nil"/>
          <w:left w:val="nil"/>
          <w:bottom w:val="nil"/>
          <w:right w:val="nil"/>
          <w:between w:val="nil"/>
        </w:pBdr>
        <w:ind w:hanging="2"/>
        <w:jc w:val="both"/>
        <w:rPr>
          <w:rFonts w:eastAsia="Verdana" w:cs="Calibri"/>
          <w:color w:val="000000"/>
          <w:sz w:val="28"/>
          <w:szCs w:val="28"/>
        </w:rPr>
      </w:pPr>
      <w:r w:rsidRPr="008F2E56">
        <w:rPr>
          <w:rFonts w:eastAsia="Verdana" w:cs="Calibri"/>
          <w:color w:val="000000"/>
          <w:sz w:val="28"/>
          <w:szCs w:val="28"/>
        </w:rPr>
        <w:t xml:space="preserve">To lead the enrichment provision across the Drama department, including the delivery, organisation and management of whole school performance/ Arts events. </w:t>
      </w:r>
    </w:p>
    <w:p w14:paraId="2AF94A81" w14:textId="77777777" w:rsidR="008F2E56" w:rsidRPr="008F2E56" w:rsidRDefault="008F2E56" w:rsidP="008F2E56">
      <w:pPr>
        <w:ind w:hanging="2"/>
        <w:rPr>
          <w:rFonts w:eastAsia="Verdana" w:cs="Calibri"/>
          <w:sz w:val="28"/>
          <w:szCs w:val="28"/>
        </w:rPr>
      </w:pPr>
    </w:p>
    <w:p w14:paraId="38ABF62E" w14:textId="77777777" w:rsidR="008F2E56" w:rsidRPr="008F2E56" w:rsidRDefault="008F2E56" w:rsidP="008F2E56">
      <w:pPr>
        <w:ind w:hanging="2"/>
        <w:jc w:val="both"/>
        <w:rPr>
          <w:rFonts w:eastAsia="Verdana" w:cs="Calibri"/>
          <w:sz w:val="28"/>
          <w:szCs w:val="28"/>
        </w:rPr>
      </w:pPr>
    </w:p>
    <w:p w14:paraId="381008D8" w14:textId="77777777" w:rsidR="008F2E56" w:rsidRPr="008F2E56" w:rsidRDefault="008F2E56" w:rsidP="008F2E56">
      <w:pPr>
        <w:ind w:hanging="2"/>
        <w:jc w:val="both"/>
        <w:rPr>
          <w:rFonts w:eastAsia="Verdana" w:cs="Calibri"/>
          <w:sz w:val="28"/>
          <w:szCs w:val="28"/>
        </w:rPr>
      </w:pPr>
      <w:r w:rsidRPr="008F2E56">
        <w:rPr>
          <w:rFonts w:eastAsia="Verdana" w:cs="Calibri"/>
          <w:b/>
          <w:sz w:val="28"/>
          <w:szCs w:val="28"/>
        </w:rPr>
        <w:t>SPECIFIC</w:t>
      </w:r>
    </w:p>
    <w:p w14:paraId="5A3020E8" w14:textId="77777777" w:rsidR="008F2E56" w:rsidRPr="008F2E56" w:rsidRDefault="008F2E56" w:rsidP="008F2E56">
      <w:pPr>
        <w:ind w:hanging="2"/>
        <w:jc w:val="both"/>
        <w:rPr>
          <w:rFonts w:eastAsia="Verdana" w:cs="Calibri"/>
          <w:sz w:val="28"/>
          <w:szCs w:val="28"/>
        </w:rPr>
      </w:pPr>
    </w:p>
    <w:p w14:paraId="036B4757" w14:textId="77777777" w:rsidR="008F2E56" w:rsidRPr="008F2E56" w:rsidRDefault="008F2E56" w:rsidP="008F2E56">
      <w:pPr>
        <w:ind w:hanging="2"/>
        <w:jc w:val="both"/>
        <w:rPr>
          <w:rFonts w:eastAsia="Verdana" w:cs="Calibri"/>
          <w:sz w:val="28"/>
          <w:szCs w:val="28"/>
          <w:u w:val="single"/>
        </w:rPr>
      </w:pPr>
      <w:r w:rsidRPr="008F2E56">
        <w:rPr>
          <w:rFonts w:eastAsia="Verdana" w:cs="Calibri"/>
          <w:sz w:val="28"/>
          <w:szCs w:val="28"/>
          <w:u w:val="single"/>
        </w:rPr>
        <w:t>Vision</w:t>
      </w:r>
    </w:p>
    <w:p w14:paraId="459C8D07" w14:textId="77777777" w:rsidR="008F2E56" w:rsidRPr="008F2E56" w:rsidRDefault="008F2E56" w:rsidP="008F2E56">
      <w:pPr>
        <w:ind w:hanging="2"/>
        <w:jc w:val="both"/>
        <w:rPr>
          <w:rFonts w:eastAsia="Verdana" w:cs="Calibri"/>
          <w:sz w:val="28"/>
          <w:szCs w:val="28"/>
        </w:rPr>
      </w:pPr>
    </w:p>
    <w:p w14:paraId="21DB16C4" w14:textId="1980623D" w:rsidR="008F2E56" w:rsidRPr="008F2E56" w:rsidRDefault="00973805" w:rsidP="00973805">
      <w:pPr>
        <w:suppressAutoHyphens/>
        <w:spacing w:line="1" w:lineRule="atLeast"/>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Create a vision for Drama based on creative and outstanding teaching, learning and achievement for all students.</w:t>
      </w:r>
    </w:p>
    <w:p w14:paraId="6D053325" w14:textId="312CA9F1" w:rsidR="008F2E56" w:rsidRPr="008F2E56" w:rsidRDefault="00973805" w:rsidP="00973805">
      <w:pPr>
        <w:suppressAutoHyphens/>
        <w:spacing w:line="1" w:lineRule="atLeast"/>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To develop and grow Drama so it continues to have a whole school impact. </w:t>
      </w:r>
    </w:p>
    <w:p w14:paraId="7B87F964" w14:textId="77777777" w:rsidR="008F2E56" w:rsidRPr="008F2E56" w:rsidRDefault="008F2E56" w:rsidP="008F2E56">
      <w:pPr>
        <w:ind w:hanging="2"/>
        <w:jc w:val="both"/>
        <w:rPr>
          <w:rFonts w:eastAsia="Verdana" w:cs="Calibri"/>
          <w:sz w:val="28"/>
          <w:szCs w:val="28"/>
        </w:rPr>
      </w:pPr>
    </w:p>
    <w:p w14:paraId="2A776159" w14:textId="77777777" w:rsidR="008F2E56" w:rsidRPr="008F2E56" w:rsidRDefault="008F2E56" w:rsidP="008F2E56">
      <w:pPr>
        <w:ind w:hanging="2"/>
        <w:jc w:val="both"/>
        <w:rPr>
          <w:rFonts w:eastAsia="Verdana" w:cs="Calibri"/>
          <w:sz w:val="28"/>
          <w:szCs w:val="28"/>
          <w:u w:val="single"/>
        </w:rPr>
      </w:pPr>
      <w:r w:rsidRPr="008F2E56">
        <w:rPr>
          <w:rFonts w:eastAsia="Verdana" w:cs="Calibri"/>
          <w:sz w:val="28"/>
          <w:szCs w:val="28"/>
          <w:u w:val="single"/>
        </w:rPr>
        <w:t>Curriculum</w:t>
      </w:r>
    </w:p>
    <w:p w14:paraId="40DE5C16" w14:textId="77777777" w:rsidR="008F2E56" w:rsidRPr="008F2E56" w:rsidRDefault="008F2E56" w:rsidP="008F2E56">
      <w:pPr>
        <w:ind w:hanging="2"/>
        <w:jc w:val="both"/>
        <w:rPr>
          <w:rFonts w:eastAsia="Verdana" w:cs="Calibri"/>
          <w:sz w:val="28"/>
          <w:szCs w:val="28"/>
        </w:rPr>
      </w:pPr>
    </w:p>
    <w:p w14:paraId="2D7FA025" w14:textId="2795997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attend middle leader curriculum meetings and represent the Drama department across the Academy.</w:t>
      </w:r>
    </w:p>
    <w:p w14:paraId="142F715A" w14:textId="44C729A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ensure Drama learning outcomes and vision is shared across the Academy.</w:t>
      </w:r>
    </w:p>
    <w:p w14:paraId="7B1C4F3A" w14:textId="55418D7A" w:rsidR="008F2E56" w:rsidRPr="00973805"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973805">
        <w:rPr>
          <w:rFonts w:eastAsia="Verdana" w:cs="Calibri"/>
          <w:sz w:val="28"/>
          <w:szCs w:val="28"/>
        </w:rPr>
        <w:t xml:space="preserve">To coordinate the Drama subject CPD programme to ensure all teachers have appropriate training and support. </w:t>
      </w:r>
    </w:p>
    <w:p w14:paraId="0818537E" w14:textId="1FAE06A9" w:rsidR="008F2E56" w:rsidRPr="008F2E56" w:rsidRDefault="00973805" w:rsidP="00973805">
      <w:pPr>
        <w:suppressAutoHyphens/>
        <w:spacing w:line="1" w:lineRule="atLeast"/>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lead on sharing good practice developed within the Drama department.</w:t>
      </w:r>
    </w:p>
    <w:p w14:paraId="2847C026" w14:textId="72C1EBD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Work closely and effectively with outside agencies providing creative learning experiences across the Academy.</w:t>
      </w:r>
    </w:p>
    <w:p w14:paraId="63A32E32" w14:textId="6594CC8B"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Communicate the impact of working with outside agencies with the academy, staff and parents/ carers. </w:t>
      </w:r>
    </w:p>
    <w:p w14:paraId="06301D71" w14:textId="4BEF797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Co-ordinate the use of the academy Google Classroom, Google Drive and office 365 to support teaching and learning across the Drama curriculum.</w:t>
      </w:r>
    </w:p>
    <w:p w14:paraId="7EE63364" w14:textId="52122F9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all teachers implement the use of Show My Homework online resource in line with the Academy Homework Policy.</w:t>
      </w:r>
    </w:p>
    <w:p w14:paraId="604E7E22" w14:textId="2F0B932F"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lead and coordinate Academy Partnership programme to provide primary students with the opportunity to share in the Drama learning experience.</w:t>
      </w:r>
    </w:p>
    <w:p w14:paraId="3E49D377" w14:textId="0A4A2AF0"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To lead on any Drama Curriculum Days including the organisation and delivery. </w:t>
      </w:r>
    </w:p>
    <w:p w14:paraId="31425266" w14:textId="3312B57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To embed and develop the Drama knowledge rich curriculum including leading on the development of knowledge organisers and workbooks. </w:t>
      </w:r>
    </w:p>
    <w:p w14:paraId="585FE88C" w14:textId="1200030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ensure an engaging and varied curriculum is offered at all key stages to ensure all students have a quality education experience.</w:t>
      </w:r>
    </w:p>
    <w:p w14:paraId="7269265D" w14:textId="3B049A3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continuingly assess the Drama curriculum offered at all key stages and adjust it to suit the needs of the students.</w:t>
      </w:r>
    </w:p>
    <w:p w14:paraId="46F1A004" w14:textId="3FC6594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lastRenderedPageBreak/>
        <w:t xml:space="preserve">• </w:t>
      </w:r>
      <w:r w:rsidR="008F2E56" w:rsidRPr="008F2E56">
        <w:rPr>
          <w:rFonts w:eastAsia="Verdana" w:cs="Calibri"/>
          <w:sz w:val="28"/>
          <w:szCs w:val="28"/>
        </w:rPr>
        <w:t xml:space="preserve">To provide a rich extra-curricular provision that is accessible to all pupils in the academy. </w:t>
      </w:r>
    </w:p>
    <w:p w14:paraId="3E949863" w14:textId="5445953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To manage the drama budget and possible funding opportunities. </w:t>
      </w:r>
    </w:p>
    <w:p w14:paraId="65A6ED1F" w14:textId="4E32194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To provide rich performance opportunities in drama within The Arts, both inside and outside school performance opportunities. </w:t>
      </w:r>
    </w:p>
    <w:p w14:paraId="4FE3B253" w14:textId="77777777" w:rsidR="008F2E56" w:rsidRPr="008F2E56" w:rsidRDefault="008F2E56" w:rsidP="008F2E56">
      <w:pPr>
        <w:ind w:hanging="2"/>
        <w:jc w:val="both"/>
        <w:rPr>
          <w:rFonts w:eastAsia="Verdana" w:cs="Calibri"/>
          <w:sz w:val="28"/>
          <w:szCs w:val="28"/>
        </w:rPr>
      </w:pPr>
    </w:p>
    <w:p w14:paraId="6D3D01DA" w14:textId="77777777" w:rsidR="008F2E56" w:rsidRPr="008F2E56" w:rsidRDefault="008F2E56" w:rsidP="008F2E56">
      <w:pPr>
        <w:ind w:hanging="2"/>
        <w:jc w:val="both"/>
        <w:rPr>
          <w:rFonts w:eastAsia="Verdana" w:cs="Calibri"/>
          <w:sz w:val="28"/>
          <w:szCs w:val="28"/>
          <w:u w:val="single"/>
        </w:rPr>
      </w:pPr>
      <w:r w:rsidRPr="008F2E56">
        <w:rPr>
          <w:rFonts w:eastAsia="Verdana" w:cs="Calibri"/>
          <w:sz w:val="28"/>
          <w:szCs w:val="28"/>
          <w:u w:val="single"/>
        </w:rPr>
        <w:t>Achievement</w:t>
      </w:r>
    </w:p>
    <w:p w14:paraId="587CF105" w14:textId="77777777" w:rsidR="008F2E56" w:rsidRPr="008F2E56" w:rsidRDefault="008F2E56" w:rsidP="008F2E56">
      <w:pPr>
        <w:ind w:hanging="2"/>
        <w:jc w:val="both"/>
        <w:rPr>
          <w:rFonts w:eastAsia="Verdana" w:cs="Calibri"/>
          <w:sz w:val="28"/>
          <w:szCs w:val="28"/>
        </w:rPr>
      </w:pPr>
    </w:p>
    <w:p w14:paraId="4C372B27" w14:textId="0D7D68A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T</w:t>
      </w:r>
      <w:r w:rsidR="008F2E56" w:rsidRPr="008F2E56">
        <w:rPr>
          <w:rFonts w:eastAsia="Verdana" w:cs="Calibri"/>
          <w:sz w:val="28"/>
          <w:szCs w:val="28"/>
        </w:rPr>
        <w:t>o lead on data analysis of external and internal data to provide exam data analysis and reports.</w:t>
      </w:r>
    </w:p>
    <w:p w14:paraId="7B7F44F1" w14:textId="5FC84DB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Drive the department Improvement Plan for Drama by indicating and including current trends and continuous assessment; share the strategic overview; identify priorities.</w:t>
      </w:r>
    </w:p>
    <w:p w14:paraId="5C84C038" w14:textId="7803039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Anticipate and respond to National Agenda, eg curriculum and performance measures. </w:t>
      </w:r>
    </w:p>
    <w:p w14:paraId="6BCF091F" w14:textId="59709E2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Keep up-dated on national trends and monitor progress against national expectations.</w:t>
      </w:r>
    </w:p>
    <w:p w14:paraId="009DCFDE" w14:textId="7F0C9D8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Develop and implement the Drama curriculum.</w:t>
      </w:r>
    </w:p>
    <w:p w14:paraId="413C36D0" w14:textId="36907EF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Manage the KS4 and KS5 options process, promoting the recruitment for drama. </w:t>
      </w:r>
    </w:p>
    <w:p w14:paraId="3E0FA820" w14:textId="448D3395"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Develop report to be shared with line managers, on half-termly basis, after each data collection with overview of KS3 and KS4 achievement.</w:t>
      </w:r>
    </w:p>
    <w:p w14:paraId="79B19B67" w14:textId="273F9ACF"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all underachieving students after each data collection and external result publication are identified and receive appropriate, high quality intervention.</w:t>
      </w:r>
    </w:p>
    <w:p w14:paraId="2DA3BF12" w14:textId="24BAEC5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all assessments are completed and recorded in line with Academy assessment calendar.</w:t>
      </w:r>
    </w:p>
    <w:p w14:paraId="7DE5EABB" w14:textId="3D49989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Take responsibility for ensuring good behaviour and attitude to learning is secured for learning across department. </w:t>
      </w:r>
    </w:p>
    <w:p w14:paraId="786AF5ED" w14:textId="3E80F09A"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S</w:t>
      </w:r>
      <w:r w:rsidR="008F2E56" w:rsidRPr="008F2E56">
        <w:rPr>
          <w:rFonts w:eastAsia="Verdana" w:cs="Calibri"/>
          <w:sz w:val="28"/>
          <w:szCs w:val="28"/>
        </w:rPr>
        <w:t xml:space="preserve">hare Drama achievements across the Academy, with parents, students and the community. </w:t>
      </w:r>
    </w:p>
    <w:p w14:paraId="3A6977D0" w14:textId="143292B4"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w:t>
      </w:r>
      <w:r>
        <w:rPr>
          <w:rFonts w:eastAsia="Verdana" w:cs="Calibri"/>
          <w:sz w:val="28"/>
          <w:szCs w:val="28"/>
        </w:rPr>
        <w:t xml:space="preserve"> </w:t>
      </w:r>
      <w:r w:rsidR="008F2E56" w:rsidRPr="008F2E56">
        <w:rPr>
          <w:rFonts w:eastAsia="Verdana" w:cs="Calibri"/>
          <w:sz w:val="28"/>
          <w:szCs w:val="28"/>
        </w:rPr>
        <w:t xml:space="preserve">provide guidance for team on chosen exam specifications, including remaining up to date on exam board advice and guidance. </w:t>
      </w:r>
    </w:p>
    <w:p w14:paraId="7B2643FF" w14:textId="77777777" w:rsidR="008F2E56" w:rsidRPr="008F2E56" w:rsidRDefault="008F2E56" w:rsidP="008F2E56">
      <w:pPr>
        <w:ind w:hanging="2"/>
        <w:jc w:val="both"/>
        <w:rPr>
          <w:rFonts w:eastAsia="Verdana" w:cs="Calibri"/>
          <w:sz w:val="28"/>
          <w:szCs w:val="28"/>
          <w:u w:val="single"/>
        </w:rPr>
      </w:pPr>
    </w:p>
    <w:p w14:paraId="017603A7" w14:textId="77777777" w:rsidR="008F2E56" w:rsidRPr="008F2E56" w:rsidRDefault="008F2E56" w:rsidP="00105FB7">
      <w:pPr>
        <w:jc w:val="both"/>
        <w:rPr>
          <w:rFonts w:eastAsia="Verdana" w:cs="Calibri"/>
          <w:sz w:val="28"/>
          <w:szCs w:val="28"/>
          <w:u w:val="single"/>
        </w:rPr>
      </w:pPr>
      <w:r w:rsidRPr="008F2E56">
        <w:rPr>
          <w:rFonts w:eastAsia="Verdana" w:cs="Calibri"/>
          <w:sz w:val="28"/>
          <w:szCs w:val="28"/>
          <w:u w:val="single"/>
        </w:rPr>
        <w:t>Tracking</w:t>
      </w:r>
    </w:p>
    <w:p w14:paraId="2776BF16" w14:textId="77777777" w:rsidR="008F2E56" w:rsidRPr="008F2E56" w:rsidRDefault="008F2E56" w:rsidP="008F2E56">
      <w:pPr>
        <w:ind w:hanging="2"/>
        <w:jc w:val="both"/>
        <w:rPr>
          <w:rFonts w:eastAsia="Verdana" w:cs="Calibri"/>
          <w:sz w:val="28"/>
          <w:szCs w:val="28"/>
        </w:rPr>
      </w:pPr>
    </w:p>
    <w:p w14:paraId="118D8949" w14:textId="77777777" w:rsidR="008F2E56" w:rsidRPr="008F2E56" w:rsidRDefault="008F2E56" w:rsidP="008F2E56">
      <w:pPr>
        <w:numPr>
          <w:ilvl w:val="0"/>
          <w:numId w:val="18"/>
        </w:numPr>
        <w:suppressAutoHyphens/>
        <w:spacing w:line="1" w:lineRule="atLeast"/>
        <w:ind w:leftChars="-1" w:left="1" w:hangingChars="1" w:hanging="3"/>
        <w:jc w:val="both"/>
        <w:textDirection w:val="btLr"/>
        <w:textAlignment w:val="top"/>
        <w:outlineLvl w:val="0"/>
        <w:rPr>
          <w:rFonts w:eastAsia="Verdana" w:cs="Calibri"/>
          <w:sz w:val="28"/>
          <w:szCs w:val="28"/>
        </w:rPr>
      </w:pPr>
      <w:r w:rsidRPr="008F2E56">
        <w:rPr>
          <w:rFonts w:eastAsia="Verdana" w:cs="Calibri"/>
          <w:sz w:val="28"/>
          <w:szCs w:val="28"/>
        </w:rPr>
        <w:t>Lead on co-ordinating all internal and external assessment:</w:t>
      </w:r>
    </w:p>
    <w:p w14:paraId="7DD86FC6" w14:textId="7332C77F"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w:t>
      </w:r>
      <w:r w:rsidR="008F2E56" w:rsidRPr="008F2E56">
        <w:rPr>
          <w:rFonts w:eastAsia="Verdana" w:cs="Calibri"/>
          <w:sz w:val="28"/>
          <w:szCs w:val="28"/>
        </w:rPr>
        <w:t xml:space="preserve">Including all examinations entries </w:t>
      </w:r>
    </w:p>
    <w:p w14:paraId="7344F49A" w14:textId="7E1C579B"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w:t>
      </w:r>
      <w:r w:rsidR="008F2E56" w:rsidRPr="008F2E56">
        <w:rPr>
          <w:rFonts w:eastAsia="Verdana" w:cs="Calibri"/>
          <w:sz w:val="28"/>
          <w:szCs w:val="28"/>
        </w:rPr>
        <w:t>re-sit entries</w:t>
      </w:r>
    </w:p>
    <w:p w14:paraId="3768AF4F" w14:textId="2059DAE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w:t>
      </w:r>
      <w:r w:rsidR="008F2E56" w:rsidRPr="008F2E56">
        <w:rPr>
          <w:rFonts w:eastAsia="Verdana" w:cs="Calibri"/>
          <w:sz w:val="28"/>
          <w:szCs w:val="28"/>
        </w:rPr>
        <w:t>continuous assessment</w:t>
      </w:r>
    </w:p>
    <w:p w14:paraId="461A2AD0" w14:textId="322FCB0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w:t>
      </w:r>
      <w:r w:rsidR="008F2E56" w:rsidRPr="008F2E56">
        <w:rPr>
          <w:rFonts w:eastAsia="Verdana" w:cs="Calibri"/>
          <w:sz w:val="28"/>
          <w:szCs w:val="28"/>
        </w:rPr>
        <w:t>course changes</w:t>
      </w:r>
    </w:p>
    <w:p w14:paraId="74E9417B" w14:textId="77777777" w:rsidR="008F2E56" w:rsidRPr="008F2E56" w:rsidRDefault="008F2E56" w:rsidP="008F2E56">
      <w:pPr>
        <w:ind w:hanging="2"/>
        <w:jc w:val="both"/>
        <w:rPr>
          <w:rFonts w:eastAsia="Verdana" w:cs="Calibri"/>
          <w:sz w:val="28"/>
          <w:szCs w:val="28"/>
        </w:rPr>
      </w:pPr>
    </w:p>
    <w:p w14:paraId="3381F64F" w14:textId="2172B7A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lastRenderedPageBreak/>
        <w:t xml:space="preserve">• </w:t>
      </w:r>
      <w:r w:rsidR="008F2E56" w:rsidRPr="008F2E56">
        <w:rPr>
          <w:rFonts w:eastAsia="Verdana" w:cs="Calibri"/>
          <w:sz w:val="28"/>
          <w:szCs w:val="28"/>
        </w:rPr>
        <w:t>Co-ordinate a programme of moderation of internal assessments and controlled assessments</w:t>
      </w:r>
    </w:p>
    <w:p w14:paraId="1BD2FA76" w14:textId="0EC35BCA"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Co-ordinate and check data entries are completed to whole-school deadlines and are accurate and consistent with moderated results</w:t>
      </w:r>
    </w:p>
    <w:p w14:paraId="07DF3878" w14:textId="413CC85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Monitor the effectiveness of intervention strategy and report to AHA the outcomes of intervention and plan future intervention based on data</w:t>
      </w:r>
    </w:p>
    <w:p w14:paraId="1985FE88" w14:textId="7839BD7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Lead on the reporting on the impact of intervention, attainment and achievement at Academy progress panels for all Drama. </w:t>
      </w:r>
    </w:p>
    <w:p w14:paraId="44825DF4" w14:textId="086A263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Create data protocols to support accurate data entry and compliance for deadlines.</w:t>
      </w:r>
    </w:p>
    <w:p w14:paraId="585B3C78" w14:textId="77777777" w:rsidR="008F2E56" w:rsidRPr="008F2E56" w:rsidRDefault="008F2E56" w:rsidP="008F2E56">
      <w:pPr>
        <w:ind w:hanging="2"/>
        <w:jc w:val="both"/>
        <w:rPr>
          <w:rFonts w:eastAsia="Verdana" w:cs="Calibri"/>
          <w:sz w:val="28"/>
          <w:szCs w:val="28"/>
          <w:u w:val="single"/>
        </w:rPr>
      </w:pPr>
    </w:p>
    <w:p w14:paraId="3F2BB7D6" w14:textId="77777777" w:rsidR="008F2E56" w:rsidRPr="008F2E56" w:rsidRDefault="008F2E56" w:rsidP="008F2E56">
      <w:pPr>
        <w:ind w:hanging="2"/>
        <w:jc w:val="both"/>
        <w:rPr>
          <w:rFonts w:eastAsia="Verdana" w:cs="Calibri"/>
          <w:sz w:val="28"/>
          <w:szCs w:val="28"/>
          <w:u w:val="single"/>
        </w:rPr>
      </w:pPr>
      <w:r w:rsidRPr="008F2E56">
        <w:rPr>
          <w:rFonts w:eastAsia="Verdana" w:cs="Calibri"/>
          <w:sz w:val="28"/>
          <w:szCs w:val="28"/>
          <w:u w:val="single"/>
        </w:rPr>
        <w:t>Celebration of Achievement</w:t>
      </w:r>
    </w:p>
    <w:p w14:paraId="0B386A55" w14:textId="77777777" w:rsidR="008F2E56" w:rsidRPr="008F2E56" w:rsidRDefault="008F2E56" w:rsidP="008F2E56">
      <w:pPr>
        <w:ind w:hanging="2"/>
        <w:jc w:val="both"/>
        <w:rPr>
          <w:rFonts w:eastAsia="Verdana" w:cs="Calibri"/>
          <w:sz w:val="28"/>
          <w:szCs w:val="28"/>
        </w:rPr>
      </w:pPr>
    </w:p>
    <w:p w14:paraId="0E53ED56" w14:textId="3E41EC25"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all external data is distributed to Drama teaching staff and provide evidence in faculty meetings.</w:t>
      </w:r>
    </w:p>
    <w:p w14:paraId="44C4C765" w14:textId="4EFBBF3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Implement a programme of celebration events for highest achievements in consultation with HOF. </w:t>
      </w:r>
    </w:p>
    <w:p w14:paraId="4C224EA6" w14:textId="7DCD412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Develop strategies to further raise achievement across all courses, including controlled assessment.</w:t>
      </w:r>
    </w:p>
    <w:p w14:paraId="5B3011CA" w14:textId="0C6D609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Monitoring and evaluating of the effectiveness of achievement strategies supported by parental meetings, learning walks and student interviews.</w:t>
      </w:r>
    </w:p>
    <w:p w14:paraId="5E276A44" w14:textId="2B074DC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Participate in opportunities to raise the profile of Drama across the Academy and trust. </w:t>
      </w:r>
    </w:p>
    <w:p w14:paraId="2924A485" w14:textId="77777777" w:rsidR="008F2E56" w:rsidRPr="008F2E56" w:rsidRDefault="008F2E56" w:rsidP="008F2E56">
      <w:pPr>
        <w:ind w:hanging="2"/>
        <w:jc w:val="both"/>
        <w:rPr>
          <w:rFonts w:eastAsia="Verdana" w:cs="Calibri"/>
          <w:sz w:val="28"/>
          <w:szCs w:val="28"/>
        </w:rPr>
      </w:pPr>
    </w:p>
    <w:p w14:paraId="7DC858C8" w14:textId="77777777" w:rsidR="008F2E56" w:rsidRPr="008F2E56" w:rsidRDefault="008F2E56" w:rsidP="008F2E56">
      <w:pPr>
        <w:ind w:hanging="2"/>
        <w:jc w:val="both"/>
        <w:rPr>
          <w:rFonts w:eastAsia="Verdana" w:cs="Calibri"/>
          <w:sz w:val="28"/>
          <w:szCs w:val="28"/>
          <w:u w:val="single"/>
        </w:rPr>
      </w:pPr>
      <w:r w:rsidRPr="008F2E56">
        <w:rPr>
          <w:rFonts w:eastAsia="Verdana" w:cs="Calibri"/>
          <w:sz w:val="28"/>
          <w:szCs w:val="28"/>
          <w:u w:val="single"/>
        </w:rPr>
        <w:t>Line Management</w:t>
      </w:r>
    </w:p>
    <w:p w14:paraId="0A02E207" w14:textId="77777777" w:rsidR="008F2E56" w:rsidRPr="008F2E56" w:rsidRDefault="008F2E56" w:rsidP="008F2E56">
      <w:pPr>
        <w:ind w:hanging="2"/>
        <w:jc w:val="both"/>
        <w:rPr>
          <w:rFonts w:eastAsia="Verdana" w:cs="Calibri"/>
          <w:sz w:val="28"/>
          <w:szCs w:val="28"/>
        </w:rPr>
      </w:pPr>
    </w:p>
    <w:p w14:paraId="2BA5D347" w14:textId="78540BE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Line management of the Drama department and its technicians.</w:t>
      </w:r>
    </w:p>
    <w:p w14:paraId="13A70F21" w14:textId="6E852370"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Managing the monitoring of the Drama department studios and equipment. </w:t>
      </w:r>
    </w:p>
    <w:p w14:paraId="08093374" w14:textId="77777777" w:rsidR="008F2E56" w:rsidRPr="008F2E56" w:rsidRDefault="008F2E56" w:rsidP="00973805">
      <w:pPr>
        <w:rPr>
          <w:rFonts w:eastAsia="Verdana" w:cs="Calibri"/>
          <w:color w:val="000000"/>
          <w:sz w:val="28"/>
          <w:szCs w:val="28"/>
          <w:u w:val="single"/>
        </w:rPr>
      </w:pPr>
    </w:p>
    <w:p w14:paraId="1274F20F" w14:textId="345A7170" w:rsidR="008F2E56" w:rsidRDefault="008F2E56" w:rsidP="00105FB7">
      <w:pPr>
        <w:ind w:hanging="2"/>
        <w:rPr>
          <w:rFonts w:eastAsia="Verdana" w:cs="Calibri"/>
          <w:color w:val="000000"/>
          <w:sz w:val="28"/>
          <w:szCs w:val="28"/>
        </w:rPr>
      </w:pPr>
      <w:r w:rsidRPr="008F2E56">
        <w:rPr>
          <w:rFonts w:eastAsia="Verdana" w:cs="Calibri"/>
          <w:b/>
          <w:color w:val="000000"/>
          <w:sz w:val="28"/>
          <w:szCs w:val="28"/>
        </w:rPr>
        <w:t>GENERIC</w:t>
      </w:r>
    </w:p>
    <w:p w14:paraId="0CBE95AE" w14:textId="77777777" w:rsidR="00105FB7" w:rsidRPr="00105FB7" w:rsidRDefault="00105FB7" w:rsidP="00105FB7">
      <w:pPr>
        <w:ind w:hanging="2"/>
        <w:rPr>
          <w:rFonts w:eastAsia="Verdana" w:cs="Calibri"/>
          <w:color w:val="000000"/>
          <w:sz w:val="28"/>
          <w:szCs w:val="28"/>
        </w:rPr>
      </w:pPr>
    </w:p>
    <w:p w14:paraId="08CFCFBE" w14:textId="0680EC56" w:rsidR="008F2E56" w:rsidRPr="008F2E56" w:rsidRDefault="008F2E56" w:rsidP="00105FB7">
      <w:pPr>
        <w:tabs>
          <w:tab w:val="left" w:pos="7365"/>
        </w:tabs>
        <w:ind w:hanging="2"/>
        <w:rPr>
          <w:rFonts w:eastAsia="Verdana" w:cs="Calibri"/>
          <w:sz w:val="28"/>
          <w:szCs w:val="28"/>
        </w:rPr>
      </w:pPr>
      <w:r w:rsidRPr="008F2E56">
        <w:rPr>
          <w:rFonts w:eastAsia="Verdana" w:cs="Calibri"/>
          <w:sz w:val="28"/>
          <w:szCs w:val="28"/>
        </w:rPr>
        <w:t>To ensure effective teaching and learning by:</w:t>
      </w:r>
    </w:p>
    <w:p w14:paraId="27614FC4" w14:textId="7A4447EB"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Having a detailed knowledge of the development and progression of subject(s) taught in an engaging and relevant curriculum; </w:t>
      </w:r>
    </w:p>
    <w:p w14:paraId="5B3DDE54" w14:textId="04FCF16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Keeping up to date with developments in pedagogy for the subject(s) taught;</w:t>
      </w:r>
    </w:p>
    <w:p w14:paraId="2F964E85" w14:textId="2333ED9E" w:rsidR="008F2E56" w:rsidRPr="00973805" w:rsidRDefault="00973805" w:rsidP="00973805">
      <w:pPr>
        <w:suppressAutoHyphens/>
        <w:spacing w:line="1" w:lineRule="atLeast"/>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973805">
        <w:rPr>
          <w:rFonts w:eastAsia="Verdana" w:cs="Calibri"/>
          <w:sz w:val="28"/>
          <w:szCs w:val="28"/>
        </w:rPr>
        <w:t>Identifying clear teaching objectives, content, structure and sequences to ensure all students have the opportunity to reach their potential in subject taught, and in literacy, numeracy and ICT;</w:t>
      </w:r>
    </w:p>
    <w:p w14:paraId="344F1ADC" w14:textId="2BD6275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Using teaching methods which keep students engaged, including stimulating curiosity, effective questioning and response, clear presentation and good use of resources;</w:t>
      </w:r>
    </w:p>
    <w:p w14:paraId="59C63BE4" w14:textId="0D66072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lastRenderedPageBreak/>
        <w:t xml:space="preserve">• </w:t>
      </w:r>
      <w:r w:rsidR="008F2E56" w:rsidRPr="008F2E56">
        <w:rPr>
          <w:rFonts w:eastAsia="Verdana" w:cs="Calibri"/>
          <w:sz w:val="28"/>
          <w:szCs w:val="28"/>
        </w:rPr>
        <w:t>Responding securely to subject-related questions which students raise and students’ common misconceptions and mistakes;</w:t>
      </w:r>
    </w:p>
    <w:p w14:paraId="24F48F18" w14:textId="2A980050"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Securing high standards of student behaviour, through well-focused teaching, establishing appropriate rules which students respect; and dealing with inappropriate behaviour in line with the behaviour policy;</w:t>
      </w:r>
    </w:p>
    <w:p w14:paraId="1F69011F" w14:textId="77777777" w:rsidR="008F2E56" w:rsidRPr="008F2E56" w:rsidRDefault="008F2E56" w:rsidP="00973805">
      <w:pPr>
        <w:jc w:val="both"/>
        <w:rPr>
          <w:rFonts w:eastAsia="Verdana" w:cs="Calibri"/>
          <w:sz w:val="28"/>
          <w:szCs w:val="28"/>
        </w:rPr>
      </w:pPr>
    </w:p>
    <w:p w14:paraId="1A5CC028" w14:textId="77777777" w:rsidR="008F2E56" w:rsidRPr="008F2E56" w:rsidRDefault="008F2E56" w:rsidP="008F2E56">
      <w:pPr>
        <w:ind w:hanging="2"/>
        <w:rPr>
          <w:rFonts w:eastAsia="Verdana" w:cs="Calibri"/>
          <w:sz w:val="28"/>
          <w:szCs w:val="28"/>
        </w:rPr>
      </w:pPr>
      <w:r w:rsidRPr="008F2E56">
        <w:rPr>
          <w:rFonts w:eastAsia="Verdana" w:cs="Calibri"/>
          <w:sz w:val="28"/>
          <w:szCs w:val="28"/>
        </w:rPr>
        <w:t>To ensure effective assessment and evaluation by:</w:t>
      </w:r>
    </w:p>
    <w:p w14:paraId="7344735A" w14:textId="77777777" w:rsidR="008F2E56" w:rsidRPr="008F2E56" w:rsidRDefault="008F2E56" w:rsidP="008F2E56">
      <w:pPr>
        <w:ind w:hanging="2"/>
        <w:rPr>
          <w:rFonts w:eastAsia="Verdana" w:cs="Calibri"/>
          <w:sz w:val="28"/>
          <w:szCs w:val="28"/>
        </w:rPr>
      </w:pPr>
    </w:p>
    <w:p w14:paraId="240A4613" w14:textId="49576FDC"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Assessing how well learning objectives have been achieved and use this assessment information to inform future teaching;</w:t>
      </w:r>
    </w:p>
    <w:p w14:paraId="392EFC7A" w14:textId="3E0BE06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Marking and monitoring students’ class and homework, providing constructive written feedback and setting targets for students’ progress;  </w:t>
      </w:r>
    </w:p>
    <w:p w14:paraId="5A98A94A" w14:textId="202B4AA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Making accurate assessments against attainment targets and performance levels associated with other qualifications taught;</w:t>
      </w:r>
    </w:p>
    <w:p w14:paraId="2DA354F9" w14:textId="062916BD"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Setting targets for improving students’ achievement and securing progress through using appropriate teaching strategies.</w:t>
      </w:r>
    </w:p>
    <w:p w14:paraId="6DFFAD2B" w14:textId="77777777" w:rsidR="008F2E56" w:rsidRPr="008F2E56" w:rsidRDefault="008F2E56" w:rsidP="008F2E56">
      <w:pPr>
        <w:ind w:hanging="2"/>
        <w:jc w:val="both"/>
        <w:rPr>
          <w:rFonts w:eastAsia="Verdana" w:cs="Calibri"/>
          <w:sz w:val="28"/>
          <w:szCs w:val="28"/>
        </w:rPr>
      </w:pPr>
    </w:p>
    <w:p w14:paraId="04A34D3A" w14:textId="77777777" w:rsidR="008F2E56" w:rsidRPr="008F2E56" w:rsidRDefault="008F2E56" w:rsidP="008F2E56">
      <w:pPr>
        <w:ind w:hanging="2"/>
        <w:jc w:val="both"/>
        <w:rPr>
          <w:rFonts w:eastAsia="Verdana" w:cs="Calibri"/>
          <w:sz w:val="28"/>
          <w:szCs w:val="28"/>
        </w:rPr>
      </w:pPr>
      <w:r w:rsidRPr="008F2E56">
        <w:rPr>
          <w:rFonts w:eastAsia="Verdana" w:cs="Calibri"/>
          <w:sz w:val="28"/>
          <w:szCs w:val="28"/>
        </w:rPr>
        <w:t>To involve parents and the local community by:</w:t>
      </w:r>
    </w:p>
    <w:p w14:paraId="07D64E44" w14:textId="77777777" w:rsidR="008F2E56" w:rsidRPr="008F2E56" w:rsidRDefault="008F2E56" w:rsidP="008F2E56">
      <w:pPr>
        <w:ind w:hanging="2"/>
        <w:jc w:val="both"/>
        <w:rPr>
          <w:rFonts w:eastAsia="Verdana" w:cs="Calibri"/>
          <w:sz w:val="28"/>
          <w:szCs w:val="28"/>
        </w:rPr>
      </w:pPr>
    </w:p>
    <w:p w14:paraId="43852FEA" w14:textId="22D6C17D"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Informing parents through oral and written reports on their children’s attainment, progress, development and how they can help them to improve;</w:t>
      </w:r>
    </w:p>
    <w:p w14:paraId="678BFA19" w14:textId="06F40A8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Contacting parents if their child’s progress is less than expected and responding to all communications from parents;</w:t>
      </w:r>
    </w:p>
    <w:p w14:paraId="000685F9" w14:textId="7CF0FFA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Providing opportunities to develop students' understanding by relating their learning to real and work-related examples;</w:t>
      </w:r>
    </w:p>
    <w:p w14:paraId="154E62B9" w14:textId="69B8988F"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Liaising with agencies responsible for students' welfare.</w:t>
      </w:r>
    </w:p>
    <w:p w14:paraId="7B2E0EB3" w14:textId="77777777" w:rsidR="008F2E56" w:rsidRPr="008F2E56" w:rsidRDefault="008F2E56" w:rsidP="008F2E56">
      <w:pPr>
        <w:ind w:hanging="2"/>
        <w:jc w:val="both"/>
        <w:rPr>
          <w:rFonts w:eastAsia="Verdana" w:cs="Calibri"/>
          <w:sz w:val="28"/>
          <w:szCs w:val="28"/>
        </w:rPr>
      </w:pPr>
    </w:p>
    <w:p w14:paraId="30F6D911" w14:textId="77777777" w:rsidR="008F2E56" w:rsidRPr="008F2E56" w:rsidRDefault="008F2E56" w:rsidP="008F2E56">
      <w:pPr>
        <w:ind w:hanging="2"/>
        <w:jc w:val="both"/>
        <w:rPr>
          <w:rFonts w:eastAsia="Verdana" w:cs="Calibri"/>
          <w:sz w:val="28"/>
          <w:szCs w:val="28"/>
        </w:rPr>
      </w:pPr>
      <w:r w:rsidRPr="008F2E56">
        <w:rPr>
          <w:rFonts w:eastAsia="Verdana" w:cs="Calibri"/>
          <w:sz w:val="28"/>
          <w:szCs w:val="28"/>
        </w:rPr>
        <w:t>To develop self and support the development of teams by:</w:t>
      </w:r>
    </w:p>
    <w:p w14:paraId="08F22224" w14:textId="77777777" w:rsidR="008F2E56" w:rsidRPr="008F2E56" w:rsidRDefault="008F2E56" w:rsidP="008F2E56">
      <w:pPr>
        <w:ind w:hanging="2"/>
        <w:jc w:val="both"/>
        <w:rPr>
          <w:rFonts w:eastAsia="Verdana" w:cs="Calibri"/>
          <w:sz w:val="28"/>
          <w:szCs w:val="28"/>
        </w:rPr>
      </w:pPr>
    </w:p>
    <w:p w14:paraId="4C148510" w14:textId="416F819D"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Setting a good example to the students in their presentation and personal conduct;</w:t>
      </w:r>
    </w:p>
    <w:p w14:paraId="4A418350" w14:textId="4D9FC0D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Evaluating their own teaching critically and using this to improve their effectiveness.</w:t>
      </w:r>
    </w:p>
    <w:p w14:paraId="4E577F5C" w14:textId="7825E03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Taking responsibility for implementing school policies and their own professional development;</w:t>
      </w:r>
    </w:p>
    <w:p w14:paraId="0DBDCA76" w14:textId="6A1DF9B8"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Establishing effective working relationships with professional colleagues and support staff;</w:t>
      </w:r>
    </w:p>
    <w:p w14:paraId="450CC2C5" w14:textId="349A4CF6" w:rsidR="008F2E56" w:rsidRPr="008F2E56" w:rsidRDefault="00973805" w:rsidP="00973805">
      <w:pPr>
        <w:suppressAutoHyphens/>
        <w:spacing w:line="1" w:lineRule="atLeast"/>
        <w:ind w:left="1"/>
        <w:jc w:val="both"/>
        <w:textDirection w:val="btLr"/>
        <w:textAlignment w:val="top"/>
        <w:outlineLvl w:val="0"/>
        <w:rPr>
          <w:rFonts w:eastAsia="Verdana" w:cs="Calibri"/>
          <w:color w:val="000000"/>
          <w:sz w:val="28"/>
          <w:szCs w:val="28"/>
        </w:rPr>
      </w:pPr>
      <w:r>
        <w:rPr>
          <w:rFonts w:eastAsia="Verdana" w:cs="Calibri"/>
          <w:sz w:val="28"/>
          <w:szCs w:val="28"/>
        </w:rPr>
        <w:t xml:space="preserve">• </w:t>
      </w:r>
      <w:r w:rsidR="008F2E56" w:rsidRPr="008F2E56">
        <w:rPr>
          <w:rFonts w:eastAsia="Verdana" w:cs="Calibri"/>
          <w:sz w:val="28"/>
          <w:szCs w:val="28"/>
        </w:rPr>
        <w:t>Appraising staff through Performance Management and using the process to develop the effectiveness of all staff;</w:t>
      </w:r>
    </w:p>
    <w:p w14:paraId="1598D85C" w14:textId="44AA76CD"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Deploying support staff and other adults effectively in the classroom, involving them in the planning and management of students’ learning;</w:t>
      </w:r>
    </w:p>
    <w:p w14:paraId="23B0FE44" w14:textId="40118D4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lastRenderedPageBreak/>
        <w:t xml:space="preserve">• </w:t>
      </w:r>
      <w:r w:rsidR="008F2E56" w:rsidRPr="008F2E56">
        <w:rPr>
          <w:rFonts w:eastAsia="Verdana" w:cs="Calibri"/>
          <w:sz w:val="28"/>
          <w:szCs w:val="28"/>
        </w:rPr>
        <w:t>Attending calendared meetings, contributing to discussions and implementing agreed actions.</w:t>
      </w:r>
    </w:p>
    <w:p w14:paraId="58173D0F" w14:textId="77777777" w:rsidR="008F2E56" w:rsidRPr="008F2E56" w:rsidRDefault="008F2E56" w:rsidP="008F2E56">
      <w:pPr>
        <w:ind w:hanging="2"/>
        <w:jc w:val="both"/>
        <w:rPr>
          <w:rFonts w:eastAsia="Verdana" w:cs="Calibri"/>
          <w:sz w:val="28"/>
          <w:szCs w:val="28"/>
        </w:rPr>
      </w:pPr>
    </w:p>
    <w:p w14:paraId="0E8E57CC" w14:textId="77777777" w:rsidR="008F2E56" w:rsidRPr="008F2E56" w:rsidRDefault="008F2E56" w:rsidP="008F2E56">
      <w:pPr>
        <w:ind w:hanging="2"/>
        <w:jc w:val="both"/>
        <w:rPr>
          <w:rFonts w:eastAsia="Verdana" w:cs="Calibri"/>
          <w:sz w:val="28"/>
          <w:szCs w:val="28"/>
        </w:rPr>
      </w:pPr>
      <w:r w:rsidRPr="008F2E56">
        <w:rPr>
          <w:rFonts w:eastAsia="Verdana" w:cs="Calibri"/>
          <w:sz w:val="28"/>
          <w:szCs w:val="28"/>
        </w:rPr>
        <w:t>To ensure that resources are used effectively by:</w:t>
      </w:r>
    </w:p>
    <w:p w14:paraId="05CADD71" w14:textId="77777777" w:rsidR="008F2E56" w:rsidRPr="008F2E56" w:rsidRDefault="008F2E56" w:rsidP="008F2E56">
      <w:pPr>
        <w:ind w:hanging="2"/>
        <w:jc w:val="both"/>
        <w:rPr>
          <w:rFonts w:eastAsia="Verdana" w:cs="Calibri"/>
          <w:sz w:val="28"/>
          <w:szCs w:val="28"/>
        </w:rPr>
      </w:pPr>
    </w:p>
    <w:p w14:paraId="529DF198" w14:textId="76FAD74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Selecting and making good use of textbooks, ICT and other learning resources which enable teaching objectives to be met.</w:t>
      </w:r>
    </w:p>
    <w:p w14:paraId="104A413E" w14:textId="3C0DC2E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Leading communication between department and trust ICT team. </w:t>
      </w:r>
    </w:p>
    <w:p w14:paraId="0BB5A604" w14:textId="77777777" w:rsidR="008F2E56" w:rsidRPr="008F2E56" w:rsidRDefault="008F2E56" w:rsidP="008F2E56">
      <w:pPr>
        <w:ind w:hanging="2"/>
        <w:jc w:val="both"/>
        <w:rPr>
          <w:rFonts w:eastAsia="Verdana" w:cs="Calibri"/>
          <w:sz w:val="28"/>
          <w:szCs w:val="28"/>
        </w:rPr>
      </w:pPr>
    </w:p>
    <w:p w14:paraId="52AEADA9" w14:textId="77777777" w:rsidR="008F2E56" w:rsidRPr="008F2E56" w:rsidRDefault="008F2E56" w:rsidP="008F2E56">
      <w:pPr>
        <w:ind w:hanging="2"/>
        <w:jc w:val="both"/>
        <w:rPr>
          <w:rFonts w:eastAsia="Verdana" w:cs="Calibri"/>
          <w:sz w:val="28"/>
          <w:szCs w:val="28"/>
        </w:rPr>
      </w:pPr>
    </w:p>
    <w:p w14:paraId="12490DCE" w14:textId="77777777" w:rsidR="008F2E56" w:rsidRPr="008F2E56" w:rsidRDefault="008F2E56" w:rsidP="008F2E56">
      <w:pPr>
        <w:ind w:hanging="2"/>
        <w:jc w:val="both"/>
        <w:rPr>
          <w:rFonts w:eastAsia="Verdana" w:cs="Calibri"/>
          <w:sz w:val="28"/>
          <w:szCs w:val="28"/>
        </w:rPr>
      </w:pPr>
      <w:r w:rsidRPr="008F2E56">
        <w:rPr>
          <w:rFonts w:eastAsia="Verdana" w:cs="Calibri"/>
          <w:sz w:val="28"/>
          <w:szCs w:val="28"/>
        </w:rPr>
        <w:t>General duties are to:</w:t>
      </w:r>
    </w:p>
    <w:p w14:paraId="17A35069" w14:textId="77777777" w:rsidR="008F2E56" w:rsidRPr="008F2E56" w:rsidRDefault="008F2E56" w:rsidP="008F2E56">
      <w:pPr>
        <w:ind w:hanging="2"/>
        <w:jc w:val="both"/>
        <w:rPr>
          <w:rFonts w:eastAsia="Verdana" w:cs="Calibri"/>
          <w:sz w:val="28"/>
          <w:szCs w:val="28"/>
        </w:rPr>
      </w:pPr>
    </w:p>
    <w:p w14:paraId="6F5084F0" w14:textId="1FFE94D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Attend assemblies and register the attendance of students;</w:t>
      </w:r>
    </w:p>
    <w:p w14:paraId="7F08DF3F" w14:textId="4E362CB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Promote the general progress, well-being and social, cultural, spiritual and moral development of students at the school; </w:t>
      </w:r>
    </w:p>
    <w:p w14:paraId="12698207" w14:textId="2F90250A"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Provide support and guidance to students on educational and social mattes;</w:t>
      </w:r>
    </w:p>
    <w:p w14:paraId="74AE100B" w14:textId="6B4660F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Teach students whose teacher is unavailable for up to 39 hours a year;</w:t>
      </w:r>
    </w:p>
    <w:p w14:paraId="54AA7D77" w14:textId="20CAC430"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Provide accurate group lists and other information required by administrative support;</w:t>
      </w:r>
    </w:p>
    <w:p w14:paraId="2B9C27A8" w14:textId="1776892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Fulfil the conditions of employment for school teachers, as laid down in the latest School Teachers' Pay and Conditions Document;</w:t>
      </w:r>
    </w:p>
    <w:p w14:paraId="39CCC644" w14:textId="4A8F2426" w:rsidR="008F2E56" w:rsidRPr="00105FB7" w:rsidRDefault="00973805" w:rsidP="00973805">
      <w:pPr>
        <w:suppressAutoHyphens/>
        <w:spacing w:line="1" w:lineRule="atLeast"/>
        <w:ind w:left="1"/>
        <w:jc w:val="both"/>
        <w:textDirection w:val="btLr"/>
        <w:textAlignment w:val="top"/>
        <w:outlineLvl w:val="0"/>
        <w:rPr>
          <w:rFonts w:eastAsia="Verdana" w:cs="Calibri"/>
          <w:color w:val="000000"/>
          <w:sz w:val="28"/>
          <w:szCs w:val="28"/>
        </w:rPr>
      </w:pPr>
      <w:r>
        <w:rPr>
          <w:rFonts w:eastAsia="Verdana" w:cs="Calibri"/>
          <w:sz w:val="28"/>
          <w:szCs w:val="28"/>
        </w:rPr>
        <w:t xml:space="preserve">• </w:t>
      </w:r>
      <w:r w:rsidR="008F2E56" w:rsidRPr="008F2E56">
        <w:rPr>
          <w:rFonts w:eastAsia="Verdana" w:cs="Calibri"/>
          <w:sz w:val="28"/>
          <w:szCs w:val="28"/>
        </w:rPr>
        <w:t xml:space="preserve">Carry out duties and responsibilities necessary for the smooth running of the school, as required by the Executive Head Teacher. </w:t>
      </w:r>
    </w:p>
    <w:p w14:paraId="7FDEEE20" w14:textId="77777777" w:rsidR="008F2E56" w:rsidRPr="008F2E56" w:rsidRDefault="008F2E56" w:rsidP="008F2E56">
      <w:pPr>
        <w:ind w:hanging="2"/>
        <w:rPr>
          <w:rFonts w:eastAsia="Verdana" w:cs="Calibri"/>
          <w:sz w:val="28"/>
          <w:szCs w:val="28"/>
        </w:rPr>
      </w:pPr>
    </w:p>
    <w:p w14:paraId="26623025" w14:textId="77777777" w:rsidR="008F2E56" w:rsidRPr="008F2E56" w:rsidRDefault="008F2E56" w:rsidP="008F2E56">
      <w:pPr>
        <w:keepNext/>
        <w:ind w:hanging="2"/>
        <w:jc w:val="both"/>
        <w:rPr>
          <w:rFonts w:eastAsia="Verdana" w:cs="Calibri"/>
          <w:sz w:val="28"/>
          <w:szCs w:val="28"/>
        </w:rPr>
      </w:pPr>
      <w:r w:rsidRPr="008F2E56">
        <w:rPr>
          <w:rFonts w:eastAsia="Verdana" w:cs="Calibri"/>
          <w:b/>
          <w:sz w:val="28"/>
          <w:szCs w:val="28"/>
        </w:rPr>
        <w:t xml:space="preserve">Context of the post </w:t>
      </w:r>
    </w:p>
    <w:p w14:paraId="1FDDD249" w14:textId="77777777" w:rsidR="008F2E56" w:rsidRPr="008F2E56" w:rsidRDefault="008F2E56" w:rsidP="008F2E56">
      <w:pPr>
        <w:ind w:hanging="2"/>
        <w:rPr>
          <w:rFonts w:eastAsia="Verdana" w:cs="Calibri"/>
          <w:sz w:val="28"/>
          <w:szCs w:val="28"/>
        </w:rPr>
      </w:pPr>
    </w:p>
    <w:p w14:paraId="1BD90201" w14:textId="77777777" w:rsidR="008F2E56" w:rsidRPr="008F2E56" w:rsidRDefault="008F2E56" w:rsidP="008F2E56">
      <w:pPr>
        <w:ind w:hanging="2"/>
        <w:jc w:val="both"/>
        <w:rPr>
          <w:rFonts w:eastAsia="Verdana" w:cs="Calibri"/>
          <w:sz w:val="28"/>
          <w:szCs w:val="28"/>
        </w:rPr>
      </w:pPr>
      <w:r w:rsidRPr="008F2E56">
        <w:rPr>
          <w:rFonts w:eastAsia="Verdana" w:cs="Calibri"/>
          <w:sz w:val="28"/>
          <w:szCs w:val="28"/>
        </w:rPr>
        <w:t>As a department leader, the post-holder has a key responsibility for contributing to the development and leadership of the strategic direction of the school and ensuring that it is effectively put into action within the faculty’s subjects.</w:t>
      </w:r>
    </w:p>
    <w:p w14:paraId="6F2E9EC7" w14:textId="77777777" w:rsidR="008F2E56" w:rsidRPr="008F2E56" w:rsidRDefault="008F2E56" w:rsidP="008F2E56">
      <w:pPr>
        <w:ind w:hanging="2"/>
        <w:jc w:val="both"/>
        <w:rPr>
          <w:rFonts w:eastAsia="Verdana" w:cs="Calibri"/>
          <w:sz w:val="28"/>
          <w:szCs w:val="28"/>
        </w:rPr>
      </w:pPr>
    </w:p>
    <w:p w14:paraId="6A8E1DE5" w14:textId="77777777" w:rsidR="008F2E56" w:rsidRPr="008F2E56" w:rsidRDefault="008F2E56" w:rsidP="008F2E56">
      <w:pPr>
        <w:keepNext/>
        <w:ind w:hanging="2"/>
        <w:jc w:val="both"/>
        <w:rPr>
          <w:rFonts w:eastAsia="Verdana" w:cs="Calibri"/>
          <w:sz w:val="28"/>
          <w:szCs w:val="28"/>
        </w:rPr>
      </w:pPr>
      <w:r w:rsidRPr="008F2E56">
        <w:rPr>
          <w:rFonts w:eastAsia="Verdana" w:cs="Calibri"/>
          <w:b/>
          <w:sz w:val="28"/>
          <w:szCs w:val="28"/>
        </w:rPr>
        <w:t>Responsibilities as a member of the Extended Leadership Team to:</w:t>
      </w:r>
    </w:p>
    <w:p w14:paraId="691DBFB8" w14:textId="77777777" w:rsidR="008F2E56" w:rsidRPr="008F2E56" w:rsidRDefault="008F2E56" w:rsidP="008F2E56">
      <w:pPr>
        <w:ind w:hanging="2"/>
        <w:jc w:val="both"/>
        <w:rPr>
          <w:rFonts w:eastAsia="Verdana" w:cs="Calibri"/>
          <w:sz w:val="28"/>
          <w:szCs w:val="28"/>
        </w:rPr>
      </w:pPr>
    </w:p>
    <w:p w14:paraId="3550D467" w14:textId="475B5904"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Contribute to the evolution of the vision for the school, and to it being clearly articulated, shared, understood and acted upon effectively within the faculty and beyond.</w:t>
      </w:r>
    </w:p>
    <w:p w14:paraId="78F15618" w14:textId="4CC5738E"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Demonstrate the vision and values in everyday work and practice.</w:t>
      </w:r>
    </w:p>
    <w:p w14:paraId="5D80DF63" w14:textId="6276E256"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Motivate and work with others to create a shared culture and positive climate.</w:t>
      </w:r>
    </w:p>
    <w:p w14:paraId="3406BECB" w14:textId="79134201"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Help build a culture which values the richness and diversity within the school.</w:t>
      </w:r>
    </w:p>
    <w:p w14:paraId="01D245D2" w14:textId="654150A2"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Treat people fairly, equitably and with dignity and respect.</w:t>
      </w:r>
    </w:p>
    <w:p w14:paraId="7ACD351E" w14:textId="642BB76B"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Encourage a professional learning culture which enables staff to achieve high standards.</w:t>
      </w:r>
    </w:p>
    <w:p w14:paraId="2D7BCA12" w14:textId="34FE9103"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lastRenderedPageBreak/>
        <w:t xml:space="preserve">• </w:t>
      </w:r>
      <w:r w:rsidR="008F2E56" w:rsidRPr="008F2E56">
        <w:rPr>
          <w:rFonts w:eastAsia="Verdana" w:cs="Calibri"/>
          <w:sz w:val="28"/>
          <w:szCs w:val="28"/>
        </w:rPr>
        <w:t>Review own practice, set personal targets and take responsibility for own personal development.</w:t>
      </w:r>
    </w:p>
    <w:p w14:paraId="0103DD00" w14:textId="238D78E5"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Think strategically and act positively.</w:t>
      </w:r>
    </w:p>
    <w:p w14:paraId="0C41EEEB" w14:textId="5BFC4115"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w:t>
      </w:r>
      <w:r w:rsidR="008F2E56" w:rsidRPr="008F2E56">
        <w:rPr>
          <w:rFonts w:eastAsia="Verdana" w:cs="Calibri"/>
          <w:sz w:val="28"/>
          <w:szCs w:val="28"/>
        </w:rPr>
        <w:t>Contribute to the effective leadership and management of the whole school through whole school responsibilities, including leading duty teams, and other tasks as directed by the HOA.</w:t>
      </w:r>
    </w:p>
    <w:p w14:paraId="58775D66" w14:textId="77777777" w:rsidR="008F2E56" w:rsidRPr="008F2E56" w:rsidRDefault="008F2E56" w:rsidP="008F2E56">
      <w:pPr>
        <w:keepNext/>
        <w:ind w:hanging="2"/>
        <w:jc w:val="both"/>
        <w:rPr>
          <w:rFonts w:eastAsia="Verdana" w:cs="Calibri"/>
          <w:sz w:val="28"/>
          <w:szCs w:val="28"/>
        </w:rPr>
      </w:pPr>
    </w:p>
    <w:p w14:paraId="764707F4" w14:textId="77777777" w:rsidR="008F2E56" w:rsidRPr="008F2E56" w:rsidRDefault="008F2E56" w:rsidP="008F2E56">
      <w:pPr>
        <w:keepNext/>
        <w:ind w:hanging="2"/>
        <w:jc w:val="both"/>
        <w:rPr>
          <w:rFonts w:eastAsia="Verdana" w:cs="Calibri"/>
          <w:sz w:val="28"/>
          <w:szCs w:val="28"/>
        </w:rPr>
      </w:pPr>
      <w:r w:rsidRPr="008F2E56">
        <w:rPr>
          <w:rFonts w:eastAsia="Verdana" w:cs="Calibri"/>
          <w:b/>
          <w:sz w:val="28"/>
          <w:szCs w:val="28"/>
        </w:rPr>
        <w:t>Responsibilities as a Head of Department to:</w:t>
      </w:r>
    </w:p>
    <w:p w14:paraId="1E090165" w14:textId="77777777" w:rsidR="008F2E56" w:rsidRPr="008F2E56" w:rsidRDefault="008F2E56" w:rsidP="008F2E56">
      <w:pPr>
        <w:ind w:hanging="2"/>
        <w:jc w:val="both"/>
        <w:rPr>
          <w:rFonts w:eastAsia="Verdana" w:cs="Calibri"/>
          <w:sz w:val="28"/>
          <w:szCs w:val="28"/>
        </w:rPr>
      </w:pPr>
    </w:p>
    <w:p w14:paraId="5A874CF1" w14:textId="44A36FF4"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Focus on the raising of standards, especially the achievement of all students, and have high expectations of learning and behaviour within the department.</w:t>
      </w:r>
    </w:p>
    <w:p w14:paraId="139F9DCF" w14:textId="318F584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Line manage the post-holders within the department to ensure that practice and pedagogy are of the highest standards and aligned to the ethos of the whole school, challenging under-performance and celebrating success.</w:t>
      </w:r>
    </w:p>
    <w:p w14:paraId="6D75C305" w14:textId="5F2561C4"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that that the subject leader(s) within the department comply with their responsibilities as described within their job descriptions</w:t>
      </w:r>
    </w:p>
    <w:p w14:paraId="59C79931" w14:textId="479886E0" w:rsidR="008F2E56" w:rsidRPr="00973805"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973805">
        <w:rPr>
          <w:rFonts w:eastAsia="Verdana" w:cs="Calibri"/>
          <w:sz w:val="28"/>
          <w:szCs w:val="28"/>
        </w:rPr>
        <w:t>Seek ways of improving leadership structures and collective responsibility based on empowering colleagues, rigorous self-evaluating and development planning within the department, ensuring the completion of the subjects’ SEFs and DIPs, and the effective professional development of staff.</w:t>
      </w:r>
    </w:p>
    <w:p w14:paraId="594CC8BD" w14:textId="2B2F9CE5"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undertake effective monitoring of the work of the department, including the leadership and management of the subject(s) within the faculty, ensuring accountability.</w:t>
      </w:r>
    </w:p>
    <w:p w14:paraId="71BDCFA0" w14:textId="6B7F7DD7"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Ensure and promote a high standard of assessment, teaching and learning, curriculum planning and student experiences (including work with stakeholders, OOH, off-site and on Cultural Days) within the work of the department.</w:t>
      </w:r>
    </w:p>
    <w:p w14:paraId="19D32C95" w14:textId="75305F62"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 xml:space="preserve">Ensuring schemes of work and the work of the department effectively promote the ethos of the school, and particularly the well-being of students and their spiritual, moral, cultural and social development, improving their life-chances. </w:t>
      </w:r>
    </w:p>
    <w:p w14:paraId="5562028E" w14:textId="26442959" w:rsidR="008F2E56" w:rsidRPr="008F2E56" w:rsidRDefault="00973805" w:rsidP="00973805">
      <w:pPr>
        <w:suppressAutoHyphens/>
        <w:spacing w:line="1" w:lineRule="atLeast"/>
        <w:ind w:left="1"/>
        <w:jc w:val="both"/>
        <w:textDirection w:val="btLr"/>
        <w:textAlignment w:val="top"/>
        <w:outlineLvl w:val="0"/>
        <w:rPr>
          <w:rFonts w:eastAsia="Verdana" w:cs="Calibri"/>
          <w:sz w:val="28"/>
          <w:szCs w:val="28"/>
        </w:rPr>
      </w:pPr>
      <w:r>
        <w:rPr>
          <w:rFonts w:eastAsia="Verdana" w:cs="Calibri"/>
          <w:sz w:val="28"/>
          <w:szCs w:val="28"/>
        </w:rPr>
        <w:t xml:space="preserve">• </w:t>
      </w:r>
      <w:r w:rsidR="008F2E56" w:rsidRPr="008F2E56">
        <w:rPr>
          <w:rFonts w:eastAsia="Verdana" w:cs="Calibri"/>
          <w:sz w:val="28"/>
          <w:szCs w:val="28"/>
        </w:rPr>
        <w:t>To ensure all procedures, meetings and reporting are effectively and efficiently carried out.</w:t>
      </w:r>
    </w:p>
    <w:p w14:paraId="2C08E4CB" w14:textId="77777777" w:rsidR="008F2E56" w:rsidRPr="008F2E56" w:rsidRDefault="008F2E56" w:rsidP="008F2E56">
      <w:pPr>
        <w:ind w:hanging="2"/>
        <w:rPr>
          <w:rFonts w:eastAsia="Verdana" w:cs="Calibri"/>
          <w:sz w:val="28"/>
          <w:szCs w:val="28"/>
        </w:rPr>
      </w:pPr>
    </w:p>
    <w:p w14:paraId="6CECF6D4" w14:textId="77777777" w:rsidR="00360DD9" w:rsidRPr="008F2E56" w:rsidRDefault="00360DD9" w:rsidP="00105FB7">
      <w:pPr>
        <w:shd w:val="clear" w:color="auto" w:fill="FFFFFF" w:themeFill="background1"/>
        <w:jc w:val="both"/>
        <w:rPr>
          <w:rFonts w:cs="Calibri"/>
          <w:sz w:val="28"/>
          <w:szCs w:val="28"/>
        </w:rPr>
      </w:pPr>
    </w:p>
    <w:tbl>
      <w:tblPr>
        <w:tblStyle w:val="TableGrid"/>
        <w:tblpPr w:leftFromText="180" w:rightFromText="180" w:horzAnchor="margin" w:tblpXSpec="center" w:tblpY="463"/>
        <w:tblW w:w="10348" w:type="dxa"/>
        <w:tblLayout w:type="fixed"/>
        <w:tblLook w:val="04A0" w:firstRow="1" w:lastRow="0" w:firstColumn="1" w:lastColumn="0" w:noHBand="0" w:noVBand="1"/>
      </w:tblPr>
      <w:tblGrid>
        <w:gridCol w:w="7650"/>
        <w:gridCol w:w="1349"/>
        <w:gridCol w:w="1349"/>
      </w:tblGrid>
      <w:tr w:rsidR="00FC6810" w14:paraId="3335CA77" w14:textId="77777777" w:rsidTr="00FC6810">
        <w:tc>
          <w:tcPr>
            <w:tcW w:w="7650" w:type="dxa"/>
            <w:shd w:val="clear" w:color="auto" w:fill="C4A5F1"/>
          </w:tcPr>
          <w:p w14:paraId="1F36C4A1" w14:textId="0391ED25" w:rsidR="000328FA" w:rsidRPr="00FC6810" w:rsidRDefault="0000287E" w:rsidP="00FC6810">
            <w:pPr>
              <w:jc w:val="both"/>
              <w:rPr>
                <w:rFonts w:asciiTheme="minorHAnsi" w:hAnsiTheme="minorHAnsi" w:cstheme="minorHAnsi"/>
                <w:b/>
                <w:sz w:val="28"/>
                <w:szCs w:val="28"/>
              </w:rPr>
            </w:pPr>
            <w:r w:rsidRPr="00745E7A">
              <w:rPr>
                <w:b/>
                <w:noProof/>
                <w:sz w:val="24"/>
                <w:szCs w:val="24"/>
              </w:rPr>
              <w:lastRenderedPageBreak/>
              <mc:AlternateContent>
                <mc:Choice Requires="wps">
                  <w:drawing>
                    <wp:anchor distT="45720" distB="45720" distL="114300" distR="114300" simplePos="0" relativeHeight="251688960" behindDoc="0" locked="0" layoutInCell="1" allowOverlap="1" wp14:anchorId="17B7FAD3" wp14:editId="081E3358">
                      <wp:simplePos x="0" y="0"/>
                      <wp:positionH relativeFrom="page">
                        <wp:posOffset>0</wp:posOffset>
                      </wp:positionH>
                      <wp:positionV relativeFrom="paragraph">
                        <wp:posOffset>-663575</wp:posOffset>
                      </wp:positionV>
                      <wp:extent cx="6559550" cy="1404620"/>
                      <wp:effectExtent l="0" t="0" r="12700"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11EF96B" w14:textId="77777777" w:rsidR="00360DD9" w:rsidRDefault="00360DD9" w:rsidP="00360DD9">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B7FAD3" id="_x0000_s1029" type="#_x0000_t202" style="position:absolute;left:0;text-align:left;margin-left:0;margin-top:-52.25pt;width:516.5pt;height:110.6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qBJwIAAE0EAAAOAAAAZHJzL2Uyb0RvYy54bWysVNtu2zAMfR+wfxD0vtjJ4rQ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">
                      <v:textbox style="mso-fit-shape-to-text:t">
                        <w:txbxContent>
                          <w:p w14:paraId="111EF96B" w14:textId="77777777" w:rsidR="00360DD9" w:rsidRDefault="00360DD9" w:rsidP="00360DD9">
                            <w:pPr>
                              <w:shd w:val="clear" w:color="auto" w:fill="C4A5F1"/>
                              <w:jc w:val="center"/>
                            </w:pPr>
                            <w:r>
                              <w:rPr>
                                <w:b/>
                                <w:sz w:val="32"/>
                                <w:szCs w:val="32"/>
                              </w:rPr>
                              <w:t>PERSON SPECIFICATION</w:t>
                            </w:r>
                          </w:p>
                        </w:txbxContent>
                      </v:textbox>
                      <w10:wrap anchorx="page"/>
                    </v:shape>
                  </w:pict>
                </mc:Fallback>
              </mc:AlternateContent>
            </w:r>
            <w:r w:rsidR="00ED3BC4">
              <w:rPr>
                <w:rFonts w:eastAsia="Times New Roman"/>
                <w:b/>
                <w:sz w:val="24"/>
                <w:szCs w:val="24"/>
              </w:rPr>
              <w:t>Education</w:t>
            </w:r>
            <w:r w:rsidR="00311F16">
              <w:rPr>
                <w:rFonts w:eastAsia="Times New Roman"/>
                <w:b/>
                <w:sz w:val="24"/>
                <w:szCs w:val="24"/>
              </w:rPr>
              <w:t xml:space="preserve">/ Qualifications </w:t>
            </w:r>
          </w:p>
        </w:tc>
        <w:tc>
          <w:tcPr>
            <w:tcW w:w="1349" w:type="dxa"/>
            <w:shd w:val="clear" w:color="auto" w:fill="C4A5F1"/>
          </w:tcPr>
          <w:p w14:paraId="1322239E" w14:textId="77777777" w:rsidR="00FC6810" w:rsidRPr="00FC6810" w:rsidRDefault="0061379B" w:rsidP="00FC6810">
            <w:pPr>
              <w:jc w:val="both"/>
              <w:rPr>
                <w:rFonts w:asciiTheme="minorHAnsi" w:hAnsiTheme="minorHAnsi" w:cstheme="minorHAnsi"/>
                <w:b/>
                <w:sz w:val="28"/>
                <w:szCs w:val="28"/>
              </w:rPr>
            </w:pPr>
            <w:r>
              <w:rPr>
                <w:rFonts w:asciiTheme="minorHAnsi" w:hAnsiTheme="minorHAnsi" w:cstheme="minorHAnsi"/>
                <w:b/>
                <w:sz w:val="28"/>
                <w:szCs w:val="28"/>
              </w:rPr>
              <w:t xml:space="preserve">Essential </w:t>
            </w:r>
          </w:p>
        </w:tc>
        <w:tc>
          <w:tcPr>
            <w:tcW w:w="1349" w:type="dxa"/>
            <w:shd w:val="clear" w:color="auto" w:fill="C4A5F1"/>
          </w:tcPr>
          <w:p w14:paraId="1FBD10AF" w14:textId="77777777" w:rsidR="000328FA" w:rsidRPr="00FC6810" w:rsidRDefault="0061379B" w:rsidP="00FC6810">
            <w:pPr>
              <w:jc w:val="both"/>
              <w:rPr>
                <w:rFonts w:asciiTheme="minorHAnsi" w:hAnsiTheme="minorHAnsi" w:cstheme="minorHAnsi"/>
                <w:b/>
                <w:sz w:val="28"/>
                <w:szCs w:val="28"/>
              </w:rPr>
            </w:pPr>
            <w:r>
              <w:rPr>
                <w:rFonts w:asciiTheme="minorHAnsi" w:hAnsiTheme="minorHAnsi" w:cstheme="minorHAnsi"/>
                <w:b/>
                <w:sz w:val="28"/>
                <w:szCs w:val="28"/>
              </w:rPr>
              <w:t>Desirable</w:t>
            </w:r>
          </w:p>
        </w:tc>
      </w:tr>
      <w:tr w:rsidR="000328FA" w14:paraId="10DA785D" w14:textId="77777777" w:rsidTr="00FC6810">
        <w:tc>
          <w:tcPr>
            <w:tcW w:w="7650" w:type="dxa"/>
          </w:tcPr>
          <w:p w14:paraId="31A4F63F" w14:textId="77777777" w:rsidR="000328FA" w:rsidRPr="00536782" w:rsidRDefault="0061379B" w:rsidP="00B23F92">
            <w:pPr>
              <w:rPr>
                <w:rFonts w:asciiTheme="minorHAnsi" w:eastAsia="Times New Roman" w:hAnsiTheme="minorHAnsi" w:cstheme="minorHAnsi"/>
                <w:sz w:val="24"/>
                <w:szCs w:val="24"/>
                <w:lang w:eastAsia="en-US"/>
              </w:rPr>
            </w:pPr>
            <w:r w:rsidRPr="0061379B">
              <w:rPr>
                <w:rFonts w:asciiTheme="minorHAnsi" w:eastAsia="Times New Roman" w:hAnsiTheme="minorHAnsi" w:cstheme="minorHAnsi"/>
                <w:sz w:val="24"/>
                <w:szCs w:val="24"/>
              </w:rPr>
              <w:t xml:space="preserve">QTS status </w:t>
            </w:r>
          </w:p>
        </w:tc>
        <w:tc>
          <w:tcPr>
            <w:tcW w:w="1349" w:type="dxa"/>
          </w:tcPr>
          <w:p w14:paraId="20879F83" w14:textId="77777777" w:rsidR="000328FA"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0DFF2927" w14:textId="77777777" w:rsidR="000328FA" w:rsidRDefault="000328FA" w:rsidP="000C3A29">
            <w:pPr>
              <w:jc w:val="center"/>
              <w:rPr>
                <w:rFonts w:asciiTheme="minorHAnsi" w:hAnsiTheme="minorHAnsi" w:cstheme="minorHAnsi"/>
                <w:sz w:val="28"/>
                <w:szCs w:val="28"/>
              </w:rPr>
            </w:pPr>
          </w:p>
        </w:tc>
      </w:tr>
      <w:tr w:rsidR="008D1F3D" w14:paraId="4FD34F7C" w14:textId="77777777" w:rsidTr="00FC6810">
        <w:tc>
          <w:tcPr>
            <w:tcW w:w="7650" w:type="dxa"/>
          </w:tcPr>
          <w:p w14:paraId="3ADBBEB9" w14:textId="77777777" w:rsidR="007D4524" w:rsidRPr="007D4524" w:rsidRDefault="007D4524" w:rsidP="007D4524">
            <w:pPr>
              <w:suppressAutoHyphens/>
              <w:spacing w:line="1" w:lineRule="atLeast"/>
              <w:textAlignment w:val="top"/>
              <w:outlineLvl w:val="0"/>
              <w:rPr>
                <w:sz w:val="24"/>
                <w:szCs w:val="24"/>
              </w:rPr>
            </w:pPr>
            <w:r w:rsidRPr="007D4524">
              <w:rPr>
                <w:sz w:val="24"/>
                <w:szCs w:val="24"/>
              </w:rPr>
              <w:t xml:space="preserve">Degree/post graduate study (specialising in Drama). </w:t>
            </w:r>
          </w:p>
          <w:p w14:paraId="28484E4B" w14:textId="78FA715C" w:rsidR="008D1F3D" w:rsidRPr="00536782" w:rsidRDefault="008D1F3D" w:rsidP="00B23F92">
            <w:pPr>
              <w:rPr>
                <w:rFonts w:asciiTheme="minorHAnsi" w:eastAsia="Times New Roman" w:hAnsiTheme="minorHAnsi" w:cstheme="minorHAnsi"/>
                <w:sz w:val="24"/>
                <w:szCs w:val="24"/>
                <w:lang w:eastAsia="en-US"/>
              </w:rPr>
            </w:pPr>
          </w:p>
        </w:tc>
        <w:tc>
          <w:tcPr>
            <w:tcW w:w="1349" w:type="dxa"/>
          </w:tcPr>
          <w:p w14:paraId="78F06A29" w14:textId="05ED7C0C"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A259BB5" w14:textId="31863D61" w:rsidR="008D1F3D" w:rsidRDefault="008D1F3D" w:rsidP="000C3A29">
            <w:pPr>
              <w:jc w:val="center"/>
              <w:rPr>
                <w:rFonts w:asciiTheme="minorHAnsi" w:hAnsiTheme="minorHAnsi" w:cstheme="minorHAnsi"/>
                <w:sz w:val="28"/>
                <w:szCs w:val="28"/>
              </w:rPr>
            </w:pPr>
          </w:p>
        </w:tc>
      </w:tr>
      <w:tr w:rsidR="0061379B" w14:paraId="4ED8009C" w14:textId="77777777" w:rsidTr="00FC6810">
        <w:tc>
          <w:tcPr>
            <w:tcW w:w="7650" w:type="dxa"/>
          </w:tcPr>
          <w:p w14:paraId="6CABC510" w14:textId="77777777" w:rsidR="007D4524" w:rsidRDefault="007D4524" w:rsidP="007D4524">
            <w:pPr>
              <w:suppressAutoHyphens/>
              <w:spacing w:line="1" w:lineRule="atLeast"/>
              <w:textAlignment w:val="top"/>
              <w:outlineLvl w:val="0"/>
              <w:rPr>
                <w:sz w:val="22"/>
                <w:szCs w:val="22"/>
              </w:rPr>
            </w:pPr>
            <w:r>
              <w:rPr>
                <w:sz w:val="22"/>
                <w:szCs w:val="22"/>
              </w:rPr>
              <w:t>High Academic achievement</w:t>
            </w:r>
          </w:p>
          <w:p w14:paraId="789D34FD" w14:textId="2BF18C9A" w:rsidR="0061379B" w:rsidRPr="00536782" w:rsidRDefault="0061379B" w:rsidP="00B23F92">
            <w:pPr>
              <w:rPr>
                <w:rFonts w:asciiTheme="minorHAnsi" w:eastAsia="Times New Roman" w:hAnsiTheme="minorHAnsi" w:cstheme="minorHAnsi"/>
                <w:sz w:val="24"/>
                <w:szCs w:val="24"/>
              </w:rPr>
            </w:pPr>
          </w:p>
        </w:tc>
        <w:tc>
          <w:tcPr>
            <w:tcW w:w="1349" w:type="dxa"/>
          </w:tcPr>
          <w:p w14:paraId="4206D229" w14:textId="77777777" w:rsidR="0061379B" w:rsidRDefault="0061379B" w:rsidP="000C3A29">
            <w:pPr>
              <w:jc w:val="center"/>
              <w:rPr>
                <w:rFonts w:asciiTheme="minorHAnsi" w:hAnsiTheme="minorHAnsi" w:cstheme="minorHAnsi"/>
                <w:sz w:val="28"/>
                <w:szCs w:val="28"/>
              </w:rPr>
            </w:pPr>
          </w:p>
        </w:tc>
        <w:tc>
          <w:tcPr>
            <w:tcW w:w="1349" w:type="dxa"/>
          </w:tcPr>
          <w:p w14:paraId="1AB9394D" w14:textId="77777777" w:rsidR="0061379B"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36782" w14:paraId="15CC8454" w14:textId="77777777" w:rsidTr="00FC6810">
        <w:tc>
          <w:tcPr>
            <w:tcW w:w="7650" w:type="dxa"/>
          </w:tcPr>
          <w:p w14:paraId="4F9C3F02" w14:textId="181357A0" w:rsidR="00536782" w:rsidRPr="00536782" w:rsidRDefault="007D4524" w:rsidP="00B23F92">
            <w:pPr>
              <w:rPr>
                <w:rFonts w:asciiTheme="minorHAnsi" w:hAnsiTheme="minorHAnsi" w:cstheme="minorHAnsi"/>
                <w:sz w:val="24"/>
                <w:szCs w:val="24"/>
              </w:rPr>
            </w:pPr>
            <w:r>
              <w:rPr>
                <w:sz w:val="22"/>
                <w:szCs w:val="22"/>
              </w:rPr>
              <w:t>Evidence of continuous INSET and commitment to further professional development.</w:t>
            </w:r>
          </w:p>
        </w:tc>
        <w:tc>
          <w:tcPr>
            <w:tcW w:w="1349" w:type="dxa"/>
          </w:tcPr>
          <w:p w14:paraId="3829FD81" w14:textId="77777777" w:rsidR="00536782" w:rsidRDefault="00536782" w:rsidP="000C3A29">
            <w:pPr>
              <w:jc w:val="center"/>
              <w:rPr>
                <w:rFonts w:asciiTheme="minorHAnsi" w:hAnsiTheme="minorHAnsi" w:cstheme="minorHAnsi"/>
                <w:sz w:val="28"/>
                <w:szCs w:val="28"/>
              </w:rPr>
            </w:pPr>
          </w:p>
        </w:tc>
        <w:tc>
          <w:tcPr>
            <w:tcW w:w="1349" w:type="dxa"/>
          </w:tcPr>
          <w:p w14:paraId="3DEF062B" w14:textId="77777777" w:rsidR="00536782"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6D1F68" w14:paraId="10D10A1C" w14:textId="77777777" w:rsidTr="004D63C0">
        <w:tc>
          <w:tcPr>
            <w:tcW w:w="10348" w:type="dxa"/>
            <w:gridSpan w:val="3"/>
            <w:shd w:val="clear" w:color="auto" w:fill="C4A5F1"/>
          </w:tcPr>
          <w:p w14:paraId="3CCFF404" w14:textId="47DA0147" w:rsidR="006D1F68" w:rsidRPr="00FC2A33" w:rsidRDefault="00FC2A33" w:rsidP="00FC2A33">
            <w:pPr>
              <w:ind w:hanging="2"/>
              <w:rPr>
                <w:sz w:val="24"/>
                <w:szCs w:val="24"/>
              </w:rPr>
            </w:pPr>
            <w:r w:rsidRPr="00FC2A33">
              <w:rPr>
                <w:b/>
                <w:sz w:val="24"/>
                <w:szCs w:val="24"/>
              </w:rPr>
              <w:t>Experience, Knowledge and Understanding</w:t>
            </w:r>
          </w:p>
        </w:tc>
      </w:tr>
      <w:tr w:rsidR="008D1F3D" w14:paraId="03B36EFD" w14:textId="77777777" w:rsidTr="00FC6810">
        <w:tc>
          <w:tcPr>
            <w:tcW w:w="7650" w:type="dxa"/>
          </w:tcPr>
          <w:p w14:paraId="3E7D80AE" w14:textId="4981DBE1" w:rsidR="008D1F3D" w:rsidRPr="007D4524" w:rsidRDefault="007D4524" w:rsidP="007D4524">
            <w:pPr>
              <w:suppressAutoHyphens/>
              <w:spacing w:line="1" w:lineRule="atLeast"/>
              <w:textAlignment w:val="top"/>
              <w:outlineLvl w:val="0"/>
              <w:rPr>
                <w:sz w:val="22"/>
                <w:szCs w:val="22"/>
              </w:rPr>
            </w:pPr>
            <w:r>
              <w:rPr>
                <w:sz w:val="22"/>
                <w:szCs w:val="22"/>
              </w:rPr>
              <w:t>Specialist subject knowledge of KS3, 4 and 5 Drama curriculum and experience teaching it.</w:t>
            </w:r>
          </w:p>
        </w:tc>
        <w:tc>
          <w:tcPr>
            <w:tcW w:w="1349" w:type="dxa"/>
          </w:tcPr>
          <w:p w14:paraId="6FBE6900"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76CF2460" w14:textId="77777777" w:rsidR="008D1F3D" w:rsidRDefault="008D1F3D" w:rsidP="000C3A29">
            <w:pPr>
              <w:jc w:val="center"/>
              <w:rPr>
                <w:rFonts w:asciiTheme="minorHAnsi" w:hAnsiTheme="minorHAnsi" w:cstheme="minorHAnsi"/>
                <w:sz w:val="28"/>
                <w:szCs w:val="28"/>
              </w:rPr>
            </w:pPr>
          </w:p>
        </w:tc>
      </w:tr>
      <w:tr w:rsidR="008D1F3D" w14:paraId="5EB30673" w14:textId="77777777" w:rsidTr="00FC6810">
        <w:tc>
          <w:tcPr>
            <w:tcW w:w="7650" w:type="dxa"/>
          </w:tcPr>
          <w:p w14:paraId="15B599FC" w14:textId="00B5BBF7" w:rsidR="008D1F3D" w:rsidRPr="007D4524" w:rsidRDefault="007D4524" w:rsidP="007D4524">
            <w:pPr>
              <w:suppressAutoHyphens/>
              <w:spacing w:line="1" w:lineRule="atLeast"/>
              <w:textAlignment w:val="top"/>
              <w:outlineLvl w:val="0"/>
              <w:rPr>
                <w:sz w:val="22"/>
                <w:szCs w:val="22"/>
              </w:rPr>
            </w:pPr>
            <w:r>
              <w:rPr>
                <w:sz w:val="22"/>
                <w:szCs w:val="22"/>
              </w:rPr>
              <w:t>Successful teaching practise or experience teaching drama to students aged 11-16.</w:t>
            </w:r>
          </w:p>
        </w:tc>
        <w:tc>
          <w:tcPr>
            <w:tcW w:w="1349" w:type="dxa"/>
          </w:tcPr>
          <w:p w14:paraId="72E10341"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D46C2FC" w14:textId="77777777" w:rsidR="008D1F3D" w:rsidRDefault="008D1F3D" w:rsidP="000C3A29">
            <w:pPr>
              <w:jc w:val="center"/>
              <w:rPr>
                <w:rFonts w:asciiTheme="minorHAnsi" w:hAnsiTheme="minorHAnsi" w:cstheme="minorHAnsi"/>
                <w:sz w:val="28"/>
                <w:szCs w:val="28"/>
              </w:rPr>
            </w:pPr>
          </w:p>
        </w:tc>
      </w:tr>
      <w:tr w:rsidR="008D1F3D" w14:paraId="0AD51A48" w14:textId="77777777" w:rsidTr="00FC6810">
        <w:tc>
          <w:tcPr>
            <w:tcW w:w="7650" w:type="dxa"/>
          </w:tcPr>
          <w:p w14:paraId="150B5FDE" w14:textId="2210FC8F" w:rsidR="008D1F3D" w:rsidRPr="007D4524" w:rsidRDefault="007D4524" w:rsidP="007D4524">
            <w:pPr>
              <w:suppressAutoHyphens/>
              <w:spacing w:line="1" w:lineRule="atLeast"/>
              <w:textAlignment w:val="top"/>
              <w:outlineLvl w:val="0"/>
              <w:rPr>
                <w:b/>
                <w:sz w:val="22"/>
                <w:szCs w:val="22"/>
              </w:rPr>
            </w:pPr>
            <w:r>
              <w:rPr>
                <w:sz w:val="22"/>
                <w:szCs w:val="22"/>
              </w:rPr>
              <w:t xml:space="preserve">Specialist subject knowledge and experience teaching GCSE Drama with evidence of sustained performance over time improving results. </w:t>
            </w:r>
          </w:p>
        </w:tc>
        <w:tc>
          <w:tcPr>
            <w:tcW w:w="1349" w:type="dxa"/>
          </w:tcPr>
          <w:p w14:paraId="70698550" w14:textId="656D30D3"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B2C3AB6" w14:textId="08A2B7AE" w:rsidR="008D1F3D" w:rsidRDefault="008D1F3D" w:rsidP="000C3A29">
            <w:pPr>
              <w:jc w:val="center"/>
              <w:rPr>
                <w:rFonts w:asciiTheme="minorHAnsi" w:hAnsiTheme="minorHAnsi" w:cstheme="minorHAnsi"/>
                <w:sz w:val="28"/>
                <w:szCs w:val="28"/>
              </w:rPr>
            </w:pPr>
          </w:p>
        </w:tc>
      </w:tr>
      <w:tr w:rsidR="008D1F3D" w14:paraId="4211D21D" w14:textId="77777777" w:rsidTr="00FC6810">
        <w:tc>
          <w:tcPr>
            <w:tcW w:w="7650" w:type="dxa"/>
          </w:tcPr>
          <w:p w14:paraId="2C5DFE8B" w14:textId="15DD1989" w:rsidR="008D1F3D" w:rsidRPr="007D4524" w:rsidRDefault="007D4524" w:rsidP="007D4524">
            <w:pPr>
              <w:suppressAutoHyphens/>
              <w:spacing w:line="1" w:lineRule="atLeast"/>
              <w:textAlignment w:val="top"/>
              <w:outlineLvl w:val="0"/>
              <w:rPr>
                <w:sz w:val="22"/>
                <w:szCs w:val="22"/>
              </w:rPr>
            </w:pPr>
            <w:r>
              <w:rPr>
                <w:sz w:val="22"/>
                <w:szCs w:val="22"/>
              </w:rPr>
              <w:t xml:space="preserve">ICT Competence and interest using ICT in the classroom. </w:t>
            </w:r>
          </w:p>
        </w:tc>
        <w:tc>
          <w:tcPr>
            <w:tcW w:w="1349" w:type="dxa"/>
          </w:tcPr>
          <w:p w14:paraId="2CFAF1CA"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21A9D50" w14:textId="77777777" w:rsidR="008D1F3D" w:rsidRDefault="008D1F3D" w:rsidP="000C3A29">
            <w:pPr>
              <w:jc w:val="center"/>
              <w:rPr>
                <w:rFonts w:asciiTheme="minorHAnsi" w:hAnsiTheme="minorHAnsi" w:cstheme="minorHAnsi"/>
                <w:sz w:val="28"/>
                <w:szCs w:val="28"/>
              </w:rPr>
            </w:pPr>
          </w:p>
        </w:tc>
      </w:tr>
      <w:tr w:rsidR="008D1F3D" w14:paraId="16C73F65" w14:textId="77777777" w:rsidTr="00FC6810">
        <w:tc>
          <w:tcPr>
            <w:tcW w:w="7650" w:type="dxa"/>
          </w:tcPr>
          <w:p w14:paraId="40B68A63" w14:textId="5E296B98" w:rsidR="008D1F3D" w:rsidRPr="007D4524" w:rsidRDefault="007D4524" w:rsidP="007D4524">
            <w:pPr>
              <w:suppressAutoHyphens/>
              <w:spacing w:line="1" w:lineRule="atLeast"/>
              <w:textAlignment w:val="top"/>
              <w:outlineLvl w:val="0"/>
              <w:rPr>
                <w:sz w:val="22"/>
                <w:szCs w:val="22"/>
              </w:rPr>
            </w:pPr>
            <w:r>
              <w:rPr>
                <w:sz w:val="22"/>
                <w:szCs w:val="22"/>
              </w:rPr>
              <w:t>Experience of successful, varied, creative and specialist teaching.</w:t>
            </w:r>
          </w:p>
        </w:tc>
        <w:tc>
          <w:tcPr>
            <w:tcW w:w="1349" w:type="dxa"/>
          </w:tcPr>
          <w:p w14:paraId="35E7C85D"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7FE6DCE" w14:textId="77777777" w:rsidR="008D1F3D" w:rsidRDefault="008D1F3D" w:rsidP="000C3A29">
            <w:pPr>
              <w:jc w:val="center"/>
              <w:rPr>
                <w:rFonts w:asciiTheme="minorHAnsi" w:hAnsiTheme="minorHAnsi" w:cstheme="minorHAnsi"/>
                <w:sz w:val="28"/>
                <w:szCs w:val="28"/>
              </w:rPr>
            </w:pPr>
          </w:p>
        </w:tc>
      </w:tr>
      <w:tr w:rsidR="008D1F3D" w14:paraId="5DC031C5" w14:textId="77777777" w:rsidTr="00FC6810">
        <w:tc>
          <w:tcPr>
            <w:tcW w:w="7650" w:type="dxa"/>
          </w:tcPr>
          <w:p w14:paraId="74D7CB12" w14:textId="7611835A" w:rsidR="008D1F3D" w:rsidRPr="007D4524" w:rsidRDefault="007D4524" w:rsidP="007D4524">
            <w:pPr>
              <w:suppressAutoHyphens/>
              <w:spacing w:line="1" w:lineRule="atLeast"/>
              <w:textAlignment w:val="top"/>
              <w:outlineLvl w:val="0"/>
              <w:rPr>
                <w:sz w:val="22"/>
                <w:szCs w:val="22"/>
              </w:rPr>
            </w:pPr>
            <w:r>
              <w:rPr>
                <w:sz w:val="22"/>
                <w:szCs w:val="22"/>
              </w:rPr>
              <w:t>Experience of managing a budget.</w:t>
            </w:r>
          </w:p>
        </w:tc>
        <w:tc>
          <w:tcPr>
            <w:tcW w:w="1349" w:type="dxa"/>
          </w:tcPr>
          <w:p w14:paraId="15967963" w14:textId="1E97755D"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8BB8A94" w14:textId="2A9E866B" w:rsidR="008D1F3D" w:rsidRDefault="008D1F3D" w:rsidP="000C3A29">
            <w:pPr>
              <w:jc w:val="center"/>
              <w:rPr>
                <w:rFonts w:asciiTheme="minorHAnsi" w:hAnsiTheme="minorHAnsi" w:cstheme="minorHAnsi"/>
                <w:sz w:val="28"/>
                <w:szCs w:val="28"/>
              </w:rPr>
            </w:pPr>
          </w:p>
        </w:tc>
      </w:tr>
      <w:tr w:rsidR="008D1F3D" w14:paraId="564F5676" w14:textId="77777777" w:rsidTr="00FC6810">
        <w:tc>
          <w:tcPr>
            <w:tcW w:w="7650" w:type="dxa"/>
          </w:tcPr>
          <w:p w14:paraId="0E91F8A6" w14:textId="77777777" w:rsidR="007D4524" w:rsidRDefault="007D4524" w:rsidP="007D4524">
            <w:pPr>
              <w:suppressAutoHyphens/>
              <w:spacing w:line="1" w:lineRule="atLeast"/>
              <w:textAlignment w:val="top"/>
              <w:outlineLvl w:val="0"/>
              <w:rPr>
                <w:sz w:val="22"/>
                <w:szCs w:val="22"/>
              </w:rPr>
            </w:pPr>
            <w:r>
              <w:rPr>
                <w:sz w:val="22"/>
                <w:szCs w:val="22"/>
              </w:rPr>
              <w:t>Experience of leading on whole school performances.</w:t>
            </w:r>
          </w:p>
          <w:p w14:paraId="314242E3" w14:textId="48BCAC24" w:rsidR="008D1F3D" w:rsidRPr="00B23F92" w:rsidRDefault="008D1F3D" w:rsidP="00FC6810">
            <w:pPr>
              <w:jc w:val="both"/>
              <w:rPr>
                <w:rFonts w:asciiTheme="minorHAnsi" w:hAnsiTheme="minorHAnsi" w:cstheme="minorHAnsi"/>
                <w:sz w:val="24"/>
                <w:szCs w:val="24"/>
              </w:rPr>
            </w:pPr>
          </w:p>
        </w:tc>
        <w:tc>
          <w:tcPr>
            <w:tcW w:w="1349" w:type="dxa"/>
          </w:tcPr>
          <w:p w14:paraId="560CBCA8"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1AE49BB" w14:textId="77777777" w:rsidR="008D1F3D" w:rsidRDefault="008D1F3D" w:rsidP="000C3A29">
            <w:pPr>
              <w:jc w:val="center"/>
              <w:rPr>
                <w:rFonts w:asciiTheme="minorHAnsi" w:hAnsiTheme="minorHAnsi" w:cstheme="minorHAnsi"/>
                <w:sz w:val="28"/>
                <w:szCs w:val="28"/>
              </w:rPr>
            </w:pPr>
          </w:p>
        </w:tc>
      </w:tr>
      <w:tr w:rsidR="008D1F3D" w14:paraId="22708EF2" w14:textId="77777777" w:rsidTr="00FC6810">
        <w:tc>
          <w:tcPr>
            <w:tcW w:w="7650" w:type="dxa"/>
          </w:tcPr>
          <w:p w14:paraId="3CB4CA4E" w14:textId="51E1DDFD" w:rsidR="008D1F3D" w:rsidRPr="00B23F92" w:rsidRDefault="00507111" w:rsidP="00FC6810">
            <w:pPr>
              <w:jc w:val="both"/>
              <w:rPr>
                <w:rFonts w:asciiTheme="minorHAnsi" w:hAnsiTheme="minorHAnsi" w:cstheme="minorHAnsi"/>
                <w:sz w:val="24"/>
                <w:szCs w:val="24"/>
              </w:rPr>
            </w:pPr>
            <w:r>
              <w:rPr>
                <w:sz w:val="22"/>
                <w:szCs w:val="22"/>
              </w:rPr>
              <w:t>Experience and a willingness to contribute to the whole school enrichment programme.</w:t>
            </w:r>
          </w:p>
        </w:tc>
        <w:tc>
          <w:tcPr>
            <w:tcW w:w="1349" w:type="dxa"/>
          </w:tcPr>
          <w:p w14:paraId="7EC1D937" w14:textId="16C0B72D" w:rsidR="008D1F3D" w:rsidRDefault="00507111"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DB70CBD" w14:textId="31301B99" w:rsidR="008D1F3D" w:rsidRDefault="008D1F3D" w:rsidP="000C3A29">
            <w:pPr>
              <w:jc w:val="center"/>
              <w:rPr>
                <w:rFonts w:asciiTheme="minorHAnsi" w:hAnsiTheme="minorHAnsi" w:cstheme="minorHAnsi"/>
                <w:sz w:val="28"/>
                <w:szCs w:val="28"/>
              </w:rPr>
            </w:pPr>
          </w:p>
        </w:tc>
      </w:tr>
      <w:tr w:rsidR="008D1F3D" w14:paraId="1273E923" w14:textId="77777777" w:rsidTr="00FC6810">
        <w:tc>
          <w:tcPr>
            <w:tcW w:w="7650" w:type="dxa"/>
          </w:tcPr>
          <w:p w14:paraId="53289D20" w14:textId="6A94E90F" w:rsidR="008D1F3D" w:rsidRPr="00E9439B" w:rsidRDefault="005C27C9" w:rsidP="00E9439B">
            <w:pPr>
              <w:suppressAutoHyphens/>
              <w:spacing w:line="1" w:lineRule="atLeast"/>
              <w:textAlignment w:val="top"/>
              <w:outlineLvl w:val="0"/>
              <w:rPr>
                <w:sz w:val="22"/>
                <w:szCs w:val="22"/>
              </w:rPr>
            </w:pPr>
            <w:r>
              <w:rPr>
                <w:sz w:val="22"/>
                <w:szCs w:val="22"/>
              </w:rPr>
              <w:t>Specialist subject knowledge of BTEC</w:t>
            </w:r>
          </w:p>
        </w:tc>
        <w:tc>
          <w:tcPr>
            <w:tcW w:w="1349" w:type="dxa"/>
          </w:tcPr>
          <w:p w14:paraId="5820ABD7" w14:textId="77777777" w:rsidR="008D1F3D" w:rsidRDefault="008D1F3D" w:rsidP="000C3A29">
            <w:pPr>
              <w:jc w:val="center"/>
              <w:rPr>
                <w:rFonts w:asciiTheme="minorHAnsi" w:hAnsiTheme="minorHAnsi" w:cstheme="minorHAnsi"/>
                <w:sz w:val="28"/>
                <w:szCs w:val="28"/>
              </w:rPr>
            </w:pPr>
          </w:p>
        </w:tc>
        <w:tc>
          <w:tcPr>
            <w:tcW w:w="1349" w:type="dxa"/>
          </w:tcPr>
          <w:p w14:paraId="786D416D"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8D1F3D" w14:paraId="7F5A1CDD" w14:textId="77777777" w:rsidTr="00FC6810">
        <w:tc>
          <w:tcPr>
            <w:tcW w:w="7650" w:type="dxa"/>
          </w:tcPr>
          <w:p w14:paraId="03C3A4FB" w14:textId="6DBDE254" w:rsidR="00D82AC0" w:rsidRPr="00E9439B" w:rsidRDefault="005C27C9" w:rsidP="00E9439B">
            <w:pPr>
              <w:suppressAutoHyphens/>
              <w:spacing w:line="1" w:lineRule="atLeast"/>
              <w:textAlignment w:val="top"/>
              <w:outlineLvl w:val="0"/>
              <w:rPr>
                <w:sz w:val="22"/>
                <w:szCs w:val="22"/>
              </w:rPr>
            </w:pPr>
            <w:r>
              <w:rPr>
                <w:sz w:val="22"/>
                <w:szCs w:val="22"/>
              </w:rPr>
              <w:t>Recent, relevant in-service training in current educational practice, including management.</w:t>
            </w:r>
          </w:p>
        </w:tc>
        <w:tc>
          <w:tcPr>
            <w:tcW w:w="1349" w:type="dxa"/>
          </w:tcPr>
          <w:p w14:paraId="039CECAE" w14:textId="77777777" w:rsidR="008D1F3D" w:rsidRDefault="008D1F3D" w:rsidP="000C3A29">
            <w:pPr>
              <w:jc w:val="center"/>
              <w:rPr>
                <w:rFonts w:asciiTheme="minorHAnsi" w:hAnsiTheme="minorHAnsi" w:cstheme="minorHAnsi"/>
                <w:sz w:val="28"/>
                <w:szCs w:val="28"/>
              </w:rPr>
            </w:pPr>
          </w:p>
        </w:tc>
        <w:tc>
          <w:tcPr>
            <w:tcW w:w="1349" w:type="dxa"/>
          </w:tcPr>
          <w:p w14:paraId="36308B3B"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C27C9" w14:paraId="6AA26AC3" w14:textId="77777777" w:rsidTr="00FC6810">
        <w:tc>
          <w:tcPr>
            <w:tcW w:w="7650" w:type="dxa"/>
          </w:tcPr>
          <w:p w14:paraId="6C74E395" w14:textId="28A0905A" w:rsidR="005C27C9" w:rsidRPr="00E9439B" w:rsidRDefault="005C27C9" w:rsidP="00E9439B">
            <w:pPr>
              <w:suppressAutoHyphens/>
              <w:spacing w:line="1" w:lineRule="atLeast"/>
              <w:textAlignment w:val="top"/>
              <w:outlineLvl w:val="0"/>
              <w:rPr>
                <w:sz w:val="22"/>
                <w:szCs w:val="22"/>
              </w:rPr>
            </w:pPr>
            <w:r>
              <w:rPr>
                <w:sz w:val="22"/>
                <w:szCs w:val="22"/>
              </w:rPr>
              <w:t>Experience of teaching Higher ability pupils</w:t>
            </w:r>
          </w:p>
        </w:tc>
        <w:tc>
          <w:tcPr>
            <w:tcW w:w="1349" w:type="dxa"/>
          </w:tcPr>
          <w:p w14:paraId="5B4BC915" w14:textId="77777777" w:rsidR="005C27C9" w:rsidRDefault="005C27C9" w:rsidP="000C3A29">
            <w:pPr>
              <w:jc w:val="center"/>
              <w:rPr>
                <w:rFonts w:asciiTheme="minorHAnsi" w:hAnsiTheme="minorHAnsi" w:cstheme="minorHAnsi"/>
                <w:sz w:val="28"/>
                <w:szCs w:val="28"/>
              </w:rPr>
            </w:pPr>
          </w:p>
        </w:tc>
        <w:tc>
          <w:tcPr>
            <w:tcW w:w="1349" w:type="dxa"/>
          </w:tcPr>
          <w:p w14:paraId="056E1182" w14:textId="54AFEE18" w:rsidR="005C27C9"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C27C9" w14:paraId="616B03A7" w14:textId="77777777" w:rsidTr="00FC6810">
        <w:tc>
          <w:tcPr>
            <w:tcW w:w="7650" w:type="dxa"/>
          </w:tcPr>
          <w:p w14:paraId="669571A2" w14:textId="32CE8C76" w:rsidR="005C27C9" w:rsidRPr="00E9439B" w:rsidRDefault="00E9439B" w:rsidP="00E9439B">
            <w:pPr>
              <w:suppressAutoHyphens/>
              <w:spacing w:line="1" w:lineRule="atLeast"/>
              <w:textAlignment w:val="top"/>
              <w:outlineLvl w:val="0"/>
              <w:rPr>
                <w:sz w:val="22"/>
                <w:szCs w:val="22"/>
              </w:rPr>
            </w:pPr>
            <w:r>
              <w:rPr>
                <w:sz w:val="22"/>
                <w:szCs w:val="22"/>
              </w:rPr>
              <w:t xml:space="preserve">Experience of teaching SEN and EAL pupils. </w:t>
            </w:r>
          </w:p>
        </w:tc>
        <w:tc>
          <w:tcPr>
            <w:tcW w:w="1349" w:type="dxa"/>
          </w:tcPr>
          <w:p w14:paraId="0E35467F" w14:textId="77777777" w:rsidR="005C27C9" w:rsidRDefault="005C27C9" w:rsidP="000C3A29">
            <w:pPr>
              <w:jc w:val="center"/>
              <w:rPr>
                <w:rFonts w:asciiTheme="minorHAnsi" w:hAnsiTheme="minorHAnsi" w:cstheme="minorHAnsi"/>
                <w:sz w:val="28"/>
                <w:szCs w:val="28"/>
              </w:rPr>
            </w:pPr>
          </w:p>
        </w:tc>
        <w:tc>
          <w:tcPr>
            <w:tcW w:w="1349" w:type="dxa"/>
          </w:tcPr>
          <w:p w14:paraId="2CDE262B" w14:textId="7C4DFD89" w:rsidR="005C27C9"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C27C9" w14:paraId="484F51DE" w14:textId="77777777" w:rsidTr="00FC6810">
        <w:tc>
          <w:tcPr>
            <w:tcW w:w="7650" w:type="dxa"/>
          </w:tcPr>
          <w:p w14:paraId="63B4989C" w14:textId="38EF5473" w:rsidR="005C27C9" w:rsidRPr="00E9439B" w:rsidRDefault="00E9439B" w:rsidP="00E9439B">
            <w:pPr>
              <w:suppressAutoHyphens/>
              <w:spacing w:line="1" w:lineRule="atLeast"/>
              <w:textAlignment w:val="top"/>
              <w:outlineLvl w:val="0"/>
              <w:rPr>
                <w:sz w:val="22"/>
                <w:szCs w:val="22"/>
              </w:rPr>
            </w:pPr>
            <w:r>
              <w:rPr>
                <w:sz w:val="22"/>
                <w:szCs w:val="22"/>
              </w:rPr>
              <w:t>Experience of organising and developing the Drama curriculum in KS3, 4 and 5.</w:t>
            </w:r>
          </w:p>
        </w:tc>
        <w:tc>
          <w:tcPr>
            <w:tcW w:w="1349" w:type="dxa"/>
          </w:tcPr>
          <w:p w14:paraId="224F8FE3" w14:textId="77777777" w:rsidR="005C27C9" w:rsidRDefault="005C27C9" w:rsidP="000C3A29">
            <w:pPr>
              <w:jc w:val="center"/>
              <w:rPr>
                <w:rFonts w:asciiTheme="minorHAnsi" w:hAnsiTheme="minorHAnsi" w:cstheme="minorHAnsi"/>
                <w:sz w:val="28"/>
                <w:szCs w:val="28"/>
              </w:rPr>
            </w:pPr>
          </w:p>
        </w:tc>
        <w:tc>
          <w:tcPr>
            <w:tcW w:w="1349" w:type="dxa"/>
          </w:tcPr>
          <w:p w14:paraId="614FAA90" w14:textId="57046369" w:rsidR="005C27C9"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E9439B" w14:paraId="1DBE8610" w14:textId="77777777" w:rsidTr="00FC6810">
        <w:tc>
          <w:tcPr>
            <w:tcW w:w="7650" w:type="dxa"/>
          </w:tcPr>
          <w:p w14:paraId="3EE9139A" w14:textId="5087817D" w:rsidR="00E9439B" w:rsidRDefault="00E9439B" w:rsidP="00E9439B">
            <w:pPr>
              <w:suppressAutoHyphens/>
              <w:spacing w:line="1" w:lineRule="atLeast"/>
              <w:textAlignment w:val="top"/>
              <w:outlineLvl w:val="0"/>
              <w:rPr>
                <w:sz w:val="22"/>
                <w:szCs w:val="22"/>
              </w:rPr>
            </w:pPr>
            <w:r>
              <w:rPr>
                <w:sz w:val="22"/>
                <w:szCs w:val="22"/>
              </w:rPr>
              <w:t>Leadership experience within a Drama department.</w:t>
            </w:r>
          </w:p>
        </w:tc>
        <w:tc>
          <w:tcPr>
            <w:tcW w:w="1349" w:type="dxa"/>
          </w:tcPr>
          <w:p w14:paraId="0EA1C833" w14:textId="77777777" w:rsidR="00E9439B" w:rsidRDefault="00E9439B" w:rsidP="000C3A29">
            <w:pPr>
              <w:jc w:val="center"/>
              <w:rPr>
                <w:rFonts w:asciiTheme="minorHAnsi" w:hAnsiTheme="minorHAnsi" w:cstheme="minorHAnsi"/>
                <w:sz w:val="28"/>
                <w:szCs w:val="28"/>
              </w:rPr>
            </w:pPr>
          </w:p>
        </w:tc>
        <w:tc>
          <w:tcPr>
            <w:tcW w:w="1349" w:type="dxa"/>
          </w:tcPr>
          <w:p w14:paraId="6F8A0A6A" w14:textId="6A4B45BE"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E9439B" w14:paraId="33488A12" w14:textId="77777777" w:rsidTr="00FC6810">
        <w:tc>
          <w:tcPr>
            <w:tcW w:w="7650" w:type="dxa"/>
          </w:tcPr>
          <w:p w14:paraId="58B4231B" w14:textId="797F7DB6" w:rsidR="00E9439B" w:rsidRDefault="00E9439B" w:rsidP="00E9439B">
            <w:pPr>
              <w:suppressAutoHyphens/>
              <w:spacing w:line="1" w:lineRule="atLeast"/>
              <w:textAlignment w:val="top"/>
              <w:outlineLvl w:val="0"/>
              <w:rPr>
                <w:sz w:val="22"/>
                <w:szCs w:val="22"/>
              </w:rPr>
            </w:pPr>
            <w:r>
              <w:rPr>
                <w:sz w:val="22"/>
                <w:szCs w:val="22"/>
              </w:rPr>
              <w:t xml:space="preserve">Experience of delivering drama at primary school level. </w:t>
            </w:r>
          </w:p>
        </w:tc>
        <w:tc>
          <w:tcPr>
            <w:tcW w:w="1349" w:type="dxa"/>
          </w:tcPr>
          <w:p w14:paraId="11B3A02C" w14:textId="77777777" w:rsidR="00E9439B" w:rsidRDefault="00E9439B" w:rsidP="000C3A29">
            <w:pPr>
              <w:jc w:val="center"/>
              <w:rPr>
                <w:rFonts w:asciiTheme="minorHAnsi" w:hAnsiTheme="minorHAnsi" w:cstheme="minorHAnsi"/>
                <w:sz w:val="28"/>
                <w:szCs w:val="28"/>
              </w:rPr>
            </w:pPr>
          </w:p>
        </w:tc>
        <w:tc>
          <w:tcPr>
            <w:tcW w:w="1349" w:type="dxa"/>
          </w:tcPr>
          <w:p w14:paraId="331477E6" w14:textId="64BF764B"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E9439B" w14:paraId="65D46A56" w14:textId="77777777" w:rsidTr="00FC6810">
        <w:tc>
          <w:tcPr>
            <w:tcW w:w="7650" w:type="dxa"/>
          </w:tcPr>
          <w:p w14:paraId="4429078A" w14:textId="2B069F23" w:rsidR="00E9439B" w:rsidRDefault="00E9439B" w:rsidP="00E9439B">
            <w:pPr>
              <w:suppressAutoHyphens/>
              <w:spacing w:line="1" w:lineRule="atLeast"/>
              <w:textAlignment w:val="top"/>
              <w:outlineLvl w:val="0"/>
              <w:rPr>
                <w:sz w:val="22"/>
                <w:szCs w:val="22"/>
              </w:rPr>
            </w:pPr>
            <w:r>
              <w:rPr>
                <w:sz w:val="22"/>
                <w:szCs w:val="22"/>
              </w:rPr>
              <w:t xml:space="preserve">Know how to use data, together with information about students’ prior attainment to set targets for improvement. </w:t>
            </w:r>
          </w:p>
        </w:tc>
        <w:tc>
          <w:tcPr>
            <w:tcW w:w="1349" w:type="dxa"/>
          </w:tcPr>
          <w:p w14:paraId="7513033C" w14:textId="77777777" w:rsidR="00E9439B" w:rsidRDefault="00E9439B" w:rsidP="000C3A29">
            <w:pPr>
              <w:jc w:val="center"/>
              <w:rPr>
                <w:rFonts w:asciiTheme="minorHAnsi" w:hAnsiTheme="minorHAnsi" w:cstheme="minorHAnsi"/>
                <w:sz w:val="28"/>
                <w:szCs w:val="28"/>
              </w:rPr>
            </w:pPr>
          </w:p>
        </w:tc>
        <w:tc>
          <w:tcPr>
            <w:tcW w:w="1349" w:type="dxa"/>
          </w:tcPr>
          <w:p w14:paraId="75700749" w14:textId="202A0725"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6D1F68" w14:paraId="3A45003B" w14:textId="77777777" w:rsidTr="00316D56">
        <w:tc>
          <w:tcPr>
            <w:tcW w:w="10348" w:type="dxa"/>
            <w:gridSpan w:val="3"/>
            <w:shd w:val="clear" w:color="auto" w:fill="C4A5F1"/>
          </w:tcPr>
          <w:p w14:paraId="3F124099" w14:textId="5026B051" w:rsidR="006D1F68" w:rsidRPr="00FC2A33" w:rsidRDefault="00FC2A33" w:rsidP="00FE6AFA">
            <w:pPr>
              <w:rPr>
                <w:rFonts w:eastAsia="Times New Roman"/>
                <w:sz w:val="24"/>
                <w:szCs w:val="24"/>
              </w:rPr>
            </w:pPr>
            <w:r w:rsidRPr="00FC2A33">
              <w:rPr>
                <w:b/>
                <w:sz w:val="24"/>
                <w:szCs w:val="24"/>
              </w:rPr>
              <w:t>S</w:t>
            </w:r>
            <w:r w:rsidR="00311F16">
              <w:rPr>
                <w:b/>
                <w:sz w:val="24"/>
                <w:szCs w:val="24"/>
              </w:rPr>
              <w:t xml:space="preserve">kills and Abilities </w:t>
            </w:r>
          </w:p>
        </w:tc>
      </w:tr>
      <w:tr w:rsidR="00D82AC0" w14:paraId="3FDB0E72" w14:textId="77777777" w:rsidTr="00FC6810">
        <w:tc>
          <w:tcPr>
            <w:tcW w:w="7650" w:type="dxa"/>
          </w:tcPr>
          <w:p w14:paraId="04269853" w14:textId="5AA021D5" w:rsidR="00D82AC0" w:rsidRPr="00FC2A33" w:rsidRDefault="00FC2A33" w:rsidP="00FC2A33">
            <w:pPr>
              <w:suppressAutoHyphens/>
              <w:spacing w:line="1" w:lineRule="atLeast"/>
              <w:textAlignment w:val="top"/>
              <w:outlineLvl w:val="0"/>
              <w:rPr>
                <w:sz w:val="22"/>
                <w:szCs w:val="22"/>
              </w:rPr>
            </w:pPr>
            <w:r>
              <w:rPr>
                <w:sz w:val="22"/>
                <w:szCs w:val="22"/>
              </w:rPr>
              <w:t>The ability to plan, monitor, evaluate, review and lead by example across the Drama subject area.</w:t>
            </w:r>
          </w:p>
        </w:tc>
        <w:tc>
          <w:tcPr>
            <w:tcW w:w="1349" w:type="dxa"/>
          </w:tcPr>
          <w:p w14:paraId="57AE672A"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58B8AD3E" w14:textId="77777777" w:rsidR="00D82AC0" w:rsidRDefault="00D82AC0" w:rsidP="000C3A29">
            <w:pPr>
              <w:jc w:val="center"/>
              <w:rPr>
                <w:rFonts w:asciiTheme="minorHAnsi" w:hAnsiTheme="minorHAnsi" w:cstheme="minorHAnsi"/>
                <w:sz w:val="28"/>
                <w:szCs w:val="28"/>
              </w:rPr>
            </w:pPr>
          </w:p>
        </w:tc>
      </w:tr>
      <w:tr w:rsidR="00D82AC0" w14:paraId="576D62C1" w14:textId="77777777" w:rsidTr="00FC6810">
        <w:tc>
          <w:tcPr>
            <w:tcW w:w="7650" w:type="dxa"/>
          </w:tcPr>
          <w:p w14:paraId="51C60CF8" w14:textId="25CC4452" w:rsidR="00D82AC0" w:rsidRPr="00FC2A33" w:rsidRDefault="00FC2A33" w:rsidP="00FC2A33">
            <w:pPr>
              <w:suppressAutoHyphens/>
              <w:spacing w:line="1" w:lineRule="atLeast"/>
              <w:textAlignment w:val="top"/>
              <w:outlineLvl w:val="0"/>
              <w:rPr>
                <w:sz w:val="22"/>
                <w:szCs w:val="22"/>
              </w:rPr>
            </w:pPr>
            <w:r w:rsidRPr="00FC2A33">
              <w:rPr>
                <w:sz w:val="22"/>
                <w:szCs w:val="22"/>
              </w:rPr>
              <w:t>Ability to manage raising achievement and intervention strategies in Drama</w:t>
            </w:r>
          </w:p>
        </w:tc>
        <w:tc>
          <w:tcPr>
            <w:tcW w:w="1349" w:type="dxa"/>
          </w:tcPr>
          <w:p w14:paraId="35EC72F7"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B0344A6" w14:textId="77777777" w:rsidR="00D82AC0" w:rsidRDefault="00D82AC0" w:rsidP="000C3A29">
            <w:pPr>
              <w:jc w:val="center"/>
              <w:rPr>
                <w:rFonts w:asciiTheme="minorHAnsi" w:hAnsiTheme="minorHAnsi" w:cstheme="minorHAnsi"/>
                <w:sz w:val="28"/>
                <w:szCs w:val="28"/>
              </w:rPr>
            </w:pPr>
          </w:p>
        </w:tc>
      </w:tr>
      <w:tr w:rsidR="00D82AC0" w14:paraId="679C3DD1" w14:textId="77777777" w:rsidTr="00FC6810">
        <w:tc>
          <w:tcPr>
            <w:tcW w:w="7650" w:type="dxa"/>
          </w:tcPr>
          <w:p w14:paraId="1A7266C6" w14:textId="2865CD97" w:rsidR="00D82AC0" w:rsidRPr="00FC2A33" w:rsidRDefault="00FC2A33" w:rsidP="00FC2A33">
            <w:pPr>
              <w:suppressAutoHyphens/>
              <w:spacing w:line="1" w:lineRule="atLeast"/>
              <w:textAlignment w:val="top"/>
              <w:outlineLvl w:val="0"/>
              <w:rPr>
                <w:sz w:val="22"/>
                <w:szCs w:val="22"/>
              </w:rPr>
            </w:pPr>
            <w:r>
              <w:rPr>
                <w:sz w:val="22"/>
                <w:szCs w:val="22"/>
              </w:rPr>
              <w:t>Ability to lead a team of Drama teachers and technicians.</w:t>
            </w:r>
          </w:p>
        </w:tc>
        <w:tc>
          <w:tcPr>
            <w:tcW w:w="1349" w:type="dxa"/>
          </w:tcPr>
          <w:p w14:paraId="31DD798C"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88CAB81" w14:textId="77777777" w:rsidR="00D82AC0" w:rsidRDefault="00D82AC0" w:rsidP="000C3A29">
            <w:pPr>
              <w:jc w:val="center"/>
              <w:rPr>
                <w:rFonts w:asciiTheme="minorHAnsi" w:hAnsiTheme="minorHAnsi" w:cstheme="minorHAnsi"/>
                <w:sz w:val="28"/>
                <w:szCs w:val="28"/>
              </w:rPr>
            </w:pPr>
          </w:p>
        </w:tc>
      </w:tr>
      <w:tr w:rsidR="00D82AC0" w14:paraId="0D83B04C" w14:textId="77777777" w:rsidTr="00FC6810">
        <w:tc>
          <w:tcPr>
            <w:tcW w:w="7650" w:type="dxa"/>
          </w:tcPr>
          <w:p w14:paraId="6FFC5F7A" w14:textId="3C613E93" w:rsidR="00D82AC0" w:rsidRPr="00FE6AFA" w:rsidRDefault="00FC2A33" w:rsidP="00FC6810">
            <w:pPr>
              <w:jc w:val="both"/>
              <w:rPr>
                <w:rFonts w:asciiTheme="minorHAnsi" w:hAnsiTheme="minorHAnsi" w:cstheme="minorHAnsi"/>
                <w:sz w:val="24"/>
                <w:szCs w:val="24"/>
              </w:rPr>
            </w:pPr>
            <w:r>
              <w:rPr>
                <w:sz w:val="22"/>
                <w:szCs w:val="22"/>
              </w:rPr>
              <w:t>Ability to take responsibility for continuous professional self- development</w:t>
            </w:r>
          </w:p>
        </w:tc>
        <w:tc>
          <w:tcPr>
            <w:tcW w:w="1349" w:type="dxa"/>
          </w:tcPr>
          <w:p w14:paraId="3FE7C262" w14:textId="1D245337"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918F534" w14:textId="49AD9CF4" w:rsidR="00D82AC0" w:rsidRDefault="00D82AC0" w:rsidP="000C3A29">
            <w:pPr>
              <w:jc w:val="center"/>
              <w:rPr>
                <w:rFonts w:asciiTheme="minorHAnsi" w:hAnsiTheme="minorHAnsi" w:cstheme="minorHAnsi"/>
                <w:sz w:val="28"/>
                <w:szCs w:val="28"/>
              </w:rPr>
            </w:pPr>
          </w:p>
        </w:tc>
      </w:tr>
      <w:tr w:rsidR="00D82AC0" w14:paraId="63F37864" w14:textId="77777777" w:rsidTr="00FC6810">
        <w:tc>
          <w:tcPr>
            <w:tcW w:w="7650" w:type="dxa"/>
          </w:tcPr>
          <w:p w14:paraId="100F1660" w14:textId="707E2E95" w:rsidR="00D82AC0" w:rsidRPr="00FC2A33" w:rsidRDefault="00FC2A33" w:rsidP="00FC2A33">
            <w:pPr>
              <w:suppressAutoHyphens/>
              <w:spacing w:line="1" w:lineRule="atLeast"/>
              <w:textAlignment w:val="top"/>
              <w:outlineLvl w:val="0"/>
              <w:rPr>
                <w:sz w:val="22"/>
                <w:szCs w:val="22"/>
              </w:rPr>
            </w:pPr>
            <w:r>
              <w:rPr>
                <w:sz w:val="22"/>
                <w:szCs w:val="22"/>
              </w:rPr>
              <w:t xml:space="preserve">The ability to solve problems and make decisions. </w:t>
            </w:r>
          </w:p>
        </w:tc>
        <w:tc>
          <w:tcPr>
            <w:tcW w:w="1349" w:type="dxa"/>
          </w:tcPr>
          <w:p w14:paraId="2DDA0E48" w14:textId="15991C48"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2162BCD8" w14:textId="2190C3A0" w:rsidR="00D82AC0" w:rsidRDefault="00D82AC0" w:rsidP="000C3A29">
            <w:pPr>
              <w:jc w:val="center"/>
              <w:rPr>
                <w:rFonts w:asciiTheme="minorHAnsi" w:hAnsiTheme="minorHAnsi" w:cstheme="minorHAnsi"/>
                <w:sz w:val="28"/>
                <w:szCs w:val="28"/>
              </w:rPr>
            </w:pPr>
          </w:p>
        </w:tc>
      </w:tr>
      <w:tr w:rsidR="00D82AC0" w14:paraId="2FD95886" w14:textId="77777777" w:rsidTr="00FC6810">
        <w:tc>
          <w:tcPr>
            <w:tcW w:w="7650" w:type="dxa"/>
          </w:tcPr>
          <w:p w14:paraId="0E5E90F0" w14:textId="73EFBEE7" w:rsidR="00D82AC0" w:rsidRPr="00FC2A33" w:rsidRDefault="00FC2A33" w:rsidP="00FC2A33">
            <w:pPr>
              <w:suppressAutoHyphens/>
              <w:spacing w:line="1" w:lineRule="atLeast"/>
              <w:textAlignment w:val="top"/>
              <w:outlineLvl w:val="0"/>
              <w:rPr>
                <w:sz w:val="22"/>
                <w:szCs w:val="22"/>
              </w:rPr>
            </w:pPr>
            <w:r w:rsidRPr="00FC2A33">
              <w:rPr>
                <w:sz w:val="22"/>
                <w:szCs w:val="22"/>
              </w:rPr>
              <w:t xml:space="preserve">The ability to inspire students and staff. </w:t>
            </w:r>
          </w:p>
        </w:tc>
        <w:tc>
          <w:tcPr>
            <w:tcW w:w="1349" w:type="dxa"/>
          </w:tcPr>
          <w:p w14:paraId="5CEAFD49" w14:textId="2DDEAB95"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E03B8E7" w14:textId="0AF2D98E" w:rsidR="00D82AC0" w:rsidRDefault="00D82AC0" w:rsidP="000C3A29">
            <w:pPr>
              <w:jc w:val="center"/>
              <w:rPr>
                <w:rFonts w:asciiTheme="minorHAnsi" w:hAnsiTheme="minorHAnsi" w:cstheme="minorHAnsi"/>
                <w:sz w:val="28"/>
                <w:szCs w:val="28"/>
              </w:rPr>
            </w:pPr>
          </w:p>
        </w:tc>
      </w:tr>
      <w:tr w:rsidR="00FC2A33" w14:paraId="4342A654" w14:textId="77777777" w:rsidTr="00FC6810">
        <w:tc>
          <w:tcPr>
            <w:tcW w:w="7650" w:type="dxa"/>
          </w:tcPr>
          <w:p w14:paraId="7EE6A09E" w14:textId="4C3ED77F" w:rsidR="00FC2A33" w:rsidRPr="00FC2A33" w:rsidRDefault="00FC2A33" w:rsidP="00FC2A33">
            <w:pPr>
              <w:suppressAutoHyphens/>
              <w:spacing w:line="1" w:lineRule="atLeast"/>
              <w:textAlignment w:val="top"/>
              <w:outlineLvl w:val="0"/>
              <w:rPr>
                <w:sz w:val="22"/>
                <w:szCs w:val="22"/>
              </w:rPr>
            </w:pPr>
            <w:r>
              <w:rPr>
                <w:sz w:val="22"/>
                <w:szCs w:val="22"/>
              </w:rPr>
              <w:t xml:space="preserve">The ability to work under pressure and meet deadlines. </w:t>
            </w:r>
          </w:p>
        </w:tc>
        <w:tc>
          <w:tcPr>
            <w:tcW w:w="1349" w:type="dxa"/>
          </w:tcPr>
          <w:p w14:paraId="70ACCF3F" w14:textId="52693A29"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0979BD9" w14:textId="77777777" w:rsidR="00FC2A33" w:rsidRPr="000C3A29" w:rsidRDefault="00FC2A33" w:rsidP="000C3A29">
            <w:pPr>
              <w:jc w:val="center"/>
              <w:rPr>
                <w:rFonts w:asciiTheme="minorHAnsi" w:hAnsiTheme="minorHAnsi" w:cstheme="minorHAnsi"/>
                <w:b/>
                <w:sz w:val="28"/>
                <w:szCs w:val="28"/>
              </w:rPr>
            </w:pPr>
          </w:p>
        </w:tc>
      </w:tr>
      <w:tr w:rsidR="00FC2A33" w14:paraId="1FFF3C13" w14:textId="77777777" w:rsidTr="00FC6810">
        <w:tc>
          <w:tcPr>
            <w:tcW w:w="7650" w:type="dxa"/>
          </w:tcPr>
          <w:p w14:paraId="1EA4054B" w14:textId="21DE0B4A" w:rsidR="00FC2A33" w:rsidRDefault="00FC2A33" w:rsidP="00FC2A33">
            <w:pPr>
              <w:suppressAutoHyphens/>
              <w:spacing w:line="1" w:lineRule="atLeast"/>
              <w:textAlignment w:val="top"/>
              <w:outlineLvl w:val="0"/>
              <w:rPr>
                <w:sz w:val="22"/>
                <w:szCs w:val="22"/>
              </w:rPr>
            </w:pPr>
            <w:r>
              <w:rPr>
                <w:sz w:val="22"/>
                <w:szCs w:val="22"/>
              </w:rPr>
              <w:t>The ability to use ICT appropriately</w:t>
            </w:r>
          </w:p>
        </w:tc>
        <w:tc>
          <w:tcPr>
            <w:tcW w:w="1349" w:type="dxa"/>
          </w:tcPr>
          <w:p w14:paraId="156BD235" w14:textId="29E9183A"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46C0B6D" w14:textId="77777777" w:rsidR="00FC2A33" w:rsidRPr="000C3A29" w:rsidRDefault="00FC2A33" w:rsidP="000C3A29">
            <w:pPr>
              <w:jc w:val="center"/>
              <w:rPr>
                <w:rFonts w:asciiTheme="minorHAnsi" w:hAnsiTheme="minorHAnsi" w:cstheme="minorHAnsi"/>
                <w:b/>
                <w:sz w:val="28"/>
                <w:szCs w:val="28"/>
              </w:rPr>
            </w:pPr>
          </w:p>
        </w:tc>
      </w:tr>
      <w:tr w:rsidR="00FC2A33" w14:paraId="3FC14C18" w14:textId="77777777" w:rsidTr="00FC6810">
        <w:tc>
          <w:tcPr>
            <w:tcW w:w="7650" w:type="dxa"/>
          </w:tcPr>
          <w:p w14:paraId="1E617A79" w14:textId="75911A05" w:rsidR="00FC2A33" w:rsidRDefault="00FC2A33" w:rsidP="00FC2A33">
            <w:pPr>
              <w:suppressAutoHyphens/>
              <w:spacing w:line="1" w:lineRule="atLeast"/>
              <w:textAlignment w:val="top"/>
              <w:outlineLvl w:val="0"/>
              <w:rPr>
                <w:sz w:val="22"/>
                <w:szCs w:val="22"/>
              </w:rPr>
            </w:pPr>
            <w:r>
              <w:rPr>
                <w:sz w:val="22"/>
                <w:szCs w:val="22"/>
              </w:rPr>
              <w:t>The ability to analyse, understand and interpret relevant information and data</w:t>
            </w:r>
          </w:p>
        </w:tc>
        <w:tc>
          <w:tcPr>
            <w:tcW w:w="1349" w:type="dxa"/>
          </w:tcPr>
          <w:p w14:paraId="1CA433B9" w14:textId="6E534109"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26109C9" w14:textId="77777777" w:rsidR="00FC2A33" w:rsidRPr="000C3A29" w:rsidRDefault="00FC2A33" w:rsidP="000C3A29">
            <w:pPr>
              <w:jc w:val="center"/>
              <w:rPr>
                <w:rFonts w:asciiTheme="minorHAnsi" w:hAnsiTheme="minorHAnsi" w:cstheme="minorHAnsi"/>
                <w:b/>
                <w:sz w:val="28"/>
                <w:szCs w:val="28"/>
              </w:rPr>
            </w:pPr>
          </w:p>
        </w:tc>
      </w:tr>
      <w:tr w:rsidR="00FC2A33" w14:paraId="32FE1C0C" w14:textId="77777777" w:rsidTr="00FC6810">
        <w:tc>
          <w:tcPr>
            <w:tcW w:w="7650" w:type="dxa"/>
          </w:tcPr>
          <w:p w14:paraId="51C8F159" w14:textId="1E6C5959" w:rsidR="00FC2A33" w:rsidRDefault="00FC2A33" w:rsidP="00FC2A33">
            <w:pPr>
              <w:suppressAutoHyphens/>
              <w:spacing w:line="1" w:lineRule="atLeast"/>
              <w:textAlignment w:val="top"/>
              <w:outlineLvl w:val="0"/>
              <w:rPr>
                <w:sz w:val="22"/>
                <w:szCs w:val="22"/>
              </w:rPr>
            </w:pPr>
            <w:r>
              <w:rPr>
                <w:sz w:val="22"/>
                <w:szCs w:val="22"/>
              </w:rPr>
              <w:t>Experience of working with external providers such as drama companies</w:t>
            </w:r>
          </w:p>
        </w:tc>
        <w:tc>
          <w:tcPr>
            <w:tcW w:w="1349" w:type="dxa"/>
          </w:tcPr>
          <w:p w14:paraId="24DFC02C" w14:textId="77777777" w:rsidR="00FC2A33" w:rsidRPr="000C3A29" w:rsidRDefault="00FC2A33" w:rsidP="000C3A29">
            <w:pPr>
              <w:jc w:val="center"/>
              <w:rPr>
                <w:rFonts w:asciiTheme="minorHAnsi" w:hAnsiTheme="minorHAnsi" w:cstheme="minorHAnsi"/>
                <w:b/>
                <w:sz w:val="28"/>
                <w:szCs w:val="28"/>
              </w:rPr>
            </w:pPr>
          </w:p>
        </w:tc>
        <w:tc>
          <w:tcPr>
            <w:tcW w:w="1349" w:type="dxa"/>
          </w:tcPr>
          <w:p w14:paraId="36DC0D7C" w14:textId="5FFD4278"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FC2A33" w14:paraId="70ECF6DA" w14:textId="77777777" w:rsidTr="00FC6810">
        <w:tc>
          <w:tcPr>
            <w:tcW w:w="7650" w:type="dxa"/>
          </w:tcPr>
          <w:p w14:paraId="16C84CED" w14:textId="08A35D65" w:rsidR="00FC2A33" w:rsidRDefault="00FC2A33" w:rsidP="00FC2A33">
            <w:pPr>
              <w:rPr>
                <w:sz w:val="22"/>
                <w:szCs w:val="22"/>
              </w:rPr>
            </w:pPr>
            <w:r>
              <w:rPr>
                <w:sz w:val="22"/>
                <w:szCs w:val="22"/>
              </w:rPr>
              <w:t>Communicate a clear vision for Drama in the future.</w:t>
            </w:r>
          </w:p>
        </w:tc>
        <w:tc>
          <w:tcPr>
            <w:tcW w:w="1349" w:type="dxa"/>
          </w:tcPr>
          <w:p w14:paraId="1D3BEFF9" w14:textId="77777777" w:rsidR="00FC2A33" w:rsidRPr="000C3A29" w:rsidRDefault="00FC2A33" w:rsidP="000C3A29">
            <w:pPr>
              <w:jc w:val="center"/>
              <w:rPr>
                <w:rFonts w:asciiTheme="minorHAnsi" w:hAnsiTheme="minorHAnsi" w:cstheme="minorHAnsi"/>
                <w:b/>
                <w:sz w:val="28"/>
                <w:szCs w:val="28"/>
              </w:rPr>
            </w:pPr>
          </w:p>
        </w:tc>
        <w:tc>
          <w:tcPr>
            <w:tcW w:w="1349" w:type="dxa"/>
          </w:tcPr>
          <w:p w14:paraId="1F71EF10" w14:textId="11EBD86D"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FC2A33" w14:paraId="2BE7E488" w14:textId="77777777" w:rsidTr="00FC6810">
        <w:tc>
          <w:tcPr>
            <w:tcW w:w="7650" w:type="dxa"/>
          </w:tcPr>
          <w:p w14:paraId="61E6F0C3" w14:textId="4C806660" w:rsidR="00FC2A33" w:rsidRDefault="00FC2A33" w:rsidP="00FC2A33">
            <w:pPr>
              <w:ind w:hanging="2"/>
              <w:rPr>
                <w:sz w:val="22"/>
                <w:szCs w:val="22"/>
              </w:rPr>
            </w:pPr>
            <w:r>
              <w:rPr>
                <w:sz w:val="22"/>
                <w:szCs w:val="22"/>
              </w:rPr>
              <w:lastRenderedPageBreak/>
              <w:t xml:space="preserve">Experience of being responsible for drama subject specific equipment, including; drama studio, studio lighting, whole school performance equipment. </w:t>
            </w:r>
          </w:p>
        </w:tc>
        <w:tc>
          <w:tcPr>
            <w:tcW w:w="1349" w:type="dxa"/>
          </w:tcPr>
          <w:p w14:paraId="73AF5ED9" w14:textId="77777777" w:rsidR="00FC2A33" w:rsidRPr="000C3A29" w:rsidRDefault="00FC2A33" w:rsidP="000C3A29">
            <w:pPr>
              <w:jc w:val="center"/>
              <w:rPr>
                <w:rFonts w:asciiTheme="minorHAnsi" w:hAnsiTheme="minorHAnsi" w:cstheme="minorHAnsi"/>
                <w:b/>
                <w:sz w:val="28"/>
                <w:szCs w:val="28"/>
              </w:rPr>
            </w:pPr>
          </w:p>
        </w:tc>
        <w:tc>
          <w:tcPr>
            <w:tcW w:w="1349" w:type="dxa"/>
          </w:tcPr>
          <w:p w14:paraId="29D6AE42" w14:textId="1FDA977B"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FC2A33" w14:paraId="617D90E6" w14:textId="77777777" w:rsidTr="00FC6810">
        <w:tc>
          <w:tcPr>
            <w:tcW w:w="7650" w:type="dxa"/>
          </w:tcPr>
          <w:p w14:paraId="6F3B7519" w14:textId="344EC24A" w:rsidR="00FC2A33" w:rsidRDefault="00FC2A33" w:rsidP="00FC2A33">
            <w:pPr>
              <w:ind w:hanging="2"/>
              <w:rPr>
                <w:sz w:val="22"/>
                <w:szCs w:val="22"/>
              </w:rPr>
            </w:pPr>
            <w:r>
              <w:rPr>
                <w:sz w:val="22"/>
                <w:szCs w:val="22"/>
              </w:rPr>
              <w:t>Experience of holding other post holders to account.</w:t>
            </w:r>
          </w:p>
        </w:tc>
        <w:tc>
          <w:tcPr>
            <w:tcW w:w="1349" w:type="dxa"/>
          </w:tcPr>
          <w:p w14:paraId="5708398A" w14:textId="77777777" w:rsidR="00FC2A33" w:rsidRPr="000C3A29" w:rsidRDefault="00FC2A33" w:rsidP="000C3A29">
            <w:pPr>
              <w:jc w:val="center"/>
              <w:rPr>
                <w:rFonts w:asciiTheme="minorHAnsi" w:hAnsiTheme="minorHAnsi" w:cstheme="minorHAnsi"/>
                <w:b/>
                <w:sz w:val="28"/>
                <w:szCs w:val="28"/>
              </w:rPr>
            </w:pPr>
          </w:p>
        </w:tc>
        <w:tc>
          <w:tcPr>
            <w:tcW w:w="1349" w:type="dxa"/>
          </w:tcPr>
          <w:p w14:paraId="71944DE7" w14:textId="087ABF77"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9390A" w14:paraId="0942CB68" w14:textId="77777777" w:rsidTr="00AA2F83">
        <w:tc>
          <w:tcPr>
            <w:tcW w:w="10348" w:type="dxa"/>
            <w:gridSpan w:val="3"/>
            <w:shd w:val="clear" w:color="auto" w:fill="C4A5F1"/>
          </w:tcPr>
          <w:p w14:paraId="4025E805" w14:textId="467AC75B" w:rsidR="0059390A" w:rsidRPr="0059390A" w:rsidRDefault="00ED3BC4" w:rsidP="0059390A">
            <w:pPr>
              <w:jc w:val="both"/>
              <w:rPr>
                <w:rFonts w:asciiTheme="minorHAnsi" w:hAnsiTheme="minorHAnsi" w:cstheme="minorHAnsi"/>
                <w:sz w:val="24"/>
                <w:szCs w:val="24"/>
              </w:rPr>
            </w:pPr>
            <w:r>
              <w:rPr>
                <w:rFonts w:asciiTheme="minorHAnsi" w:hAnsiTheme="minorHAnsi" w:cstheme="minorHAnsi"/>
                <w:b/>
                <w:sz w:val="24"/>
                <w:szCs w:val="24"/>
              </w:rPr>
              <w:t xml:space="preserve">Attributes/ Other </w:t>
            </w:r>
          </w:p>
        </w:tc>
      </w:tr>
      <w:tr w:rsidR="0059390A" w14:paraId="311F4443" w14:textId="77777777" w:rsidTr="00FC6810">
        <w:tc>
          <w:tcPr>
            <w:tcW w:w="7650" w:type="dxa"/>
          </w:tcPr>
          <w:p w14:paraId="6282021C" w14:textId="20EF0E82" w:rsidR="0059390A" w:rsidRPr="005007D7" w:rsidRDefault="00370727" w:rsidP="005007D7">
            <w:pPr>
              <w:suppressAutoHyphens/>
              <w:spacing w:line="1" w:lineRule="atLeast"/>
              <w:textAlignment w:val="top"/>
              <w:outlineLvl w:val="0"/>
              <w:rPr>
                <w:sz w:val="22"/>
                <w:szCs w:val="22"/>
              </w:rPr>
            </w:pPr>
            <w:r>
              <w:rPr>
                <w:sz w:val="22"/>
                <w:szCs w:val="22"/>
              </w:rPr>
              <w:t>Self-confidence</w:t>
            </w:r>
            <w:r w:rsidR="00311F16">
              <w:rPr>
                <w:sz w:val="22"/>
                <w:szCs w:val="22"/>
              </w:rPr>
              <w:t xml:space="preserve"> and initiative.</w:t>
            </w:r>
          </w:p>
        </w:tc>
        <w:tc>
          <w:tcPr>
            <w:tcW w:w="1349" w:type="dxa"/>
          </w:tcPr>
          <w:p w14:paraId="3097E841"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EB5D7A9" w14:textId="77777777" w:rsidR="0059390A" w:rsidRDefault="0059390A" w:rsidP="0059390A">
            <w:pPr>
              <w:jc w:val="center"/>
              <w:rPr>
                <w:rFonts w:asciiTheme="minorHAnsi" w:hAnsiTheme="minorHAnsi" w:cstheme="minorHAnsi"/>
                <w:sz w:val="28"/>
                <w:szCs w:val="28"/>
              </w:rPr>
            </w:pPr>
          </w:p>
        </w:tc>
      </w:tr>
      <w:tr w:rsidR="0059390A" w14:paraId="3721D520" w14:textId="77777777" w:rsidTr="00FC6810">
        <w:tc>
          <w:tcPr>
            <w:tcW w:w="7650" w:type="dxa"/>
          </w:tcPr>
          <w:p w14:paraId="178A9E53" w14:textId="4A309AA9" w:rsidR="0059390A" w:rsidRPr="005007D7" w:rsidRDefault="00311F16" w:rsidP="005007D7">
            <w:pPr>
              <w:suppressAutoHyphens/>
              <w:spacing w:line="1" w:lineRule="atLeast"/>
              <w:textAlignment w:val="top"/>
              <w:outlineLvl w:val="0"/>
              <w:rPr>
                <w:sz w:val="22"/>
                <w:szCs w:val="22"/>
              </w:rPr>
            </w:pPr>
            <w:r>
              <w:rPr>
                <w:sz w:val="22"/>
                <w:szCs w:val="22"/>
              </w:rPr>
              <w:t>Reliability, resilience and integrity.</w:t>
            </w:r>
          </w:p>
        </w:tc>
        <w:tc>
          <w:tcPr>
            <w:tcW w:w="1349" w:type="dxa"/>
          </w:tcPr>
          <w:p w14:paraId="3BE8A3C7"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6DFEA06" w14:textId="77777777" w:rsidR="0059390A" w:rsidRDefault="0059390A" w:rsidP="0059390A">
            <w:pPr>
              <w:jc w:val="center"/>
              <w:rPr>
                <w:rFonts w:asciiTheme="minorHAnsi" w:hAnsiTheme="minorHAnsi" w:cstheme="minorHAnsi"/>
                <w:sz w:val="28"/>
                <w:szCs w:val="28"/>
              </w:rPr>
            </w:pPr>
          </w:p>
        </w:tc>
      </w:tr>
      <w:tr w:rsidR="0059390A" w14:paraId="0D4A3EE1" w14:textId="77777777" w:rsidTr="00FC6810">
        <w:tc>
          <w:tcPr>
            <w:tcW w:w="7650" w:type="dxa"/>
          </w:tcPr>
          <w:p w14:paraId="27FA0A83" w14:textId="4E205A2F" w:rsidR="0059390A" w:rsidRPr="005007D7" w:rsidRDefault="00311F16" w:rsidP="005007D7">
            <w:pPr>
              <w:suppressAutoHyphens/>
              <w:spacing w:line="1" w:lineRule="atLeast"/>
              <w:textAlignment w:val="top"/>
              <w:outlineLvl w:val="0"/>
              <w:rPr>
                <w:sz w:val="22"/>
                <w:szCs w:val="22"/>
              </w:rPr>
            </w:pPr>
            <w:r>
              <w:rPr>
                <w:sz w:val="22"/>
                <w:szCs w:val="22"/>
              </w:rPr>
              <w:t>Energy, enthusiasm and imagination.</w:t>
            </w:r>
          </w:p>
        </w:tc>
        <w:tc>
          <w:tcPr>
            <w:tcW w:w="1349" w:type="dxa"/>
          </w:tcPr>
          <w:p w14:paraId="3E720DEB"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88CD167" w14:textId="77777777" w:rsidR="0059390A" w:rsidRDefault="0059390A" w:rsidP="0059390A">
            <w:pPr>
              <w:jc w:val="center"/>
              <w:rPr>
                <w:rFonts w:asciiTheme="minorHAnsi" w:hAnsiTheme="minorHAnsi" w:cstheme="minorHAnsi"/>
                <w:sz w:val="28"/>
                <w:szCs w:val="28"/>
              </w:rPr>
            </w:pPr>
          </w:p>
        </w:tc>
      </w:tr>
      <w:tr w:rsidR="0059390A" w14:paraId="693FE803" w14:textId="77777777" w:rsidTr="00FC6810">
        <w:tc>
          <w:tcPr>
            <w:tcW w:w="7650" w:type="dxa"/>
          </w:tcPr>
          <w:p w14:paraId="745AE4C6" w14:textId="45AA1A37" w:rsidR="0059390A" w:rsidRPr="005007D7" w:rsidRDefault="00311F16" w:rsidP="005007D7">
            <w:pPr>
              <w:suppressAutoHyphens/>
              <w:spacing w:line="1" w:lineRule="atLeast"/>
              <w:textAlignment w:val="top"/>
              <w:outlineLvl w:val="0"/>
              <w:rPr>
                <w:sz w:val="22"/>
                <w:szCs w:val="22"/>
              </w:rPr>
            </w:pPr>
            <w:r>
              <w:rPr>
                <w:sz w:val="22"/>
                <w:szCs w:val="22"/>
              </w:rPr>
              <w:t>Intellectual ability.</w:t>
            </w:r>
          </w:p>
        </w:tc>
        <w:tc>
          <w:tcPr>
            <w:tcW w:w="1349" w:type="dxa"/>
          </w:tcPr>
          <w:p w14:paraId="5E07721E" w14:textId="77777777" w:rsidR="0059390A" w:rsidRPr="00DB3E10" w:rsidRDefault="004744FC" w:rsidP="0059390A">
            <w:pPr>
              <w:jc w:val="center"/>
              <w:rPr>
                <w:rFonts w:asciiTheme="minorHAnsi" w:hAnsiTheme="minorHAnsi" w:cstheme="minorHAnsi"/>
                <w:b/>
                <w:sz w:val="28"/>
                <w:szCs w:val="28"/>
              </w:rPr>
            </w:pPr>
            <w:r w:rsidRPr="000C3A29">
              <w:rPr>
                <w:rFonts w:asciiTheme="minorHAnsi" w:hAnsiTheme="minorHAnsi" w:cstheme="minorHAnsi"/>
                <w:b/>
                <w:sz w:val="28"/>
                <w:szCs w:val="28"/>
              </w:rPr>
              <w:t>√</w:t>
            </w:r>
          </w:p>
        </w:tc>
        <w:tc>
          <w:tcPr>
            <w:tcW w:w="1349" w:type="dxa"/>
          </w:tcPr>
          <w:p w14:paraId="5EB1E235" w14:textId="77777777" w:rsidR="0059390A" w:rsidRDefault="0059390A" w:rsidP="0059390A">
            <w:pPr>
              <w:jc w:val="center"/>
              <w:rPr>
                <w:rFonts w:asciiTheme="minorHAnsi" w:hAnsiTheme="minorHAnsi" w:cstheme="minorHAnsi"/>
                <w:sz w:val="28"/>
                <w:szCs w:val="28"/>
              </w:rPr>
            </w:pPr>
          </w:p>
        </w:tc>
      </w:tr>
      <w:tr w:rsidR="0059390A" w14:paraId="342BCEAF" w14:textId="77777777" w:rsidTr="00FC6810">
        <w:tc>
          <w:tcPr>
            <w:tcW w:w="7650" w:type="dxa"/>
          </w:tcPr>
          <w:p w14:paraId="53B4B659" w14:textId="29BC7B23" w:rsidR="0059390A" w:rsidRPr="005007D7" w:rsidRDefault="00311F16" w:rsidP="005007D7">
            <w:pPr>
              <w:suppressAutoHyphens/>
              <w:spacing w:line="1" w:lineRule="atLeast"/>
              <w:textAlignment w:val="top"/>
              <w:outlineLvl w:val="0"/>
              <w:rPr>
                <w:sz w:val="22"/>
                <w:szCs w:val="22"/>
              </w:rPr>
            </w:pPr>
            <w:r>
              <w:rPr>
                <w:sz w:val="22"/>
                <w:szCs w:val="22"/>
              </w:rPr>
              <w:t>Awareness, understanding and commitment to equal opportunities.</w:t>
            </w:r>
          </w:p>
        </w:tc>
        <w:tc>
          <w:tcPr>
            <w:tcW w:w="1349" w:type="dxa"/>
          </w:tcPr>
          <w:p w14:paraId="56C44674"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2CFACFA" w14:textId="77777777" w:rsidR="0059390A" w:rsidRDefault="0059390A" w:rsidP="0059390A">
            <w:pPr>
              <w:jc w:val="center"/>
              <w:rPr>
                <w:rFonts w:asciiTheme="minorHAnsi" w:hAnsiTheme="minorHAnsi" w:cstheme="minorHAnsi"/>
                <w:sz w:val="28"/>
                <w:szCs w:val="28"/>
              </w:rPr>
            </w:pPr>
          </w:p>
        </w:tc>
      </w:tr>
      <w:tr w:rsidR="0059390A" w14:paraId="4C051AA2" w14:textId="77777777" w:rsidTr="00FC6810">
        <w:tc>
          <w:tcPr>
            <w:tcW w:w="7650" w:type="dxa"/>
          </w:tcPr>
          <w:p w14:paraId="0FA4DD94" w14:textId="1F1F2F3D" w:rsidR="0059390A" w:rsidRPr="006239EB" w:rsidRDefault="00311F16" w:rsidP="006239EB">
            <w:pPr>
              <w:suppressAutoHyphens/>
              <w:spacing w:line="1" w:lineRule="atLeast"/>
              <w:textAlignment w:val="top"/>
              <w:outlineLvl w:val="0"/>
              <w:rPr>
                <w:sz w:val="22"/>
                <w:szCs w:val="22"/>
              </w:rPr>
            </w:pPr>
            <w:r>
              <w:rPr>
                <w:sz w:val="22"/>
                <w:szCs w:val="22"/>
              </w:rPr>
              <w:t>Personal impact and presence.</w:t>
            </w:r>
          </w:p>
        </w:tc>
        <w:tc>
          <w:tcPr>
            <w:tcW w:w="1349" w:type="dxa"/>
          </w:tcPr>
          <w:p w14:paraId="42D52D9D"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0743B861" w14:textId="77777777" w:rsidR="0059390A" w:rsidRDefault="0059390A" w:rsidP="0059390A">
            <w:pPr>
              <w:jc w:val="center"/>
              <w:rPr>
                <w:rFonts w:asciiTheme="minorHAnsi" w:hAnsiTheme="minorHAnsi" w:cstheme="minorHAnsi"/>
                <w:sz w:val="28"/>
                <w:szCs w:val="28"/>
              </w:rPr>
            </w:pPr>
          </w:p>
        </w:tc>
      </w:tr>
      <w:tr w:rsidR="0059390A" w14:paraId="61D24F40" w14:textId="77777777" w:rsidTr="00FC6810">
        <w:tc>
          <w:tcPr>
            <w:tcW w:w="7650" w:type="dxa"/>
          </w:tcPr>
          <w:p w14:paraId="7ADB97EF" w14:textId="58830EB6" w:rsidR="0059390A" w:rsidRPr="006239EB" w:rsidRDefault="006239EB" w:rsidP="006239EB">
            <w:pPr>
              <w:suppressAutoHyphens/>
              <w:spacing w:line="1" w:lineRule="atLeast"/>
              <w:textAlignment w:val="top"/>
              <w:outlineLvl w:val="0"/>
              <w:rPr>
                <w:sz w:val="22"/>
                <w:szCs w:val="22"/>
              </w:rPr>
            </w:pPr>
            <w:r>
              <w:rPr>
                <w:sz w:val="22"/>
                <w:szCs w:val="22"/>
              </w:rPr>
              <w:t xml:space="preserve">Willing to contribute to the wider life of the school. </w:t>
            </w:r>
          </w:p>
        </w:tc>
        <w:tc>
          <w:tcPr>
            <w:tcW w:w="1349" w:type="dxa"/>
          </w:tcPr>
          <w:p w14:paraId="556098EB" w14:textId="34D57A6E" w:rsidR="0059390A" w:rsidRDefault="0059390A" w:rsidP="0059390A">
            <w:pPr>
              <w:jc w:val="center"/>
              <w:rPr>
                <w:rFonts w:asciiTheme="minorHAnsi" w:hAnsiTheme="minorHAnsi" w:cstheme="minorHAnsi"/>
                <w:sz w:val="28"/>
                <w:szCs w:val="28"/>
              </w:rPr>
            </w:pPr>
          </w:p>
        </w:tc>
        <w:tc>
          <w:tcPr>
            <w:tcW w:w="1349" w:type="dxa"/>
          </w:tcPr>
          <w:p w14:paraId="75D75B31" w14:textId="7CC69836" w:rsidR="0059390A" w:rsidRDefault="006239EB"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9390A" w14:paraId="6E99BDF2" w14:textId="77777777" w:rsidTr="00FC6810">
        <w:tc>
          <w:tcPr>
            <w:tcW w:w="7650" w:type="dxa"/>
          </w:tcPr>
          <w:p w14:paraId="5C372C2E" w14:textId="36D832BC" w:rsidR="0059390A" w:rsidRPr="006239EB" w:rsidRDefault="006239EB" w:rsidP="006239EB">
            <w:pPr>
              <w:suppressAutoHyphens/>
              <w:spacing w:line="1" w:lineRule="atLeast"/>
              <w:textAlignment w:val="top"/>
              <w:outlineLvl w:val="0"/>
              <w:rPr>
                <w:sz w:val="22"/>
                <w:szCs w:val="22"/>
              </w:rPr>
            </w:pPr>
            <w:r>
              <w:rPr>
                <w:sz w:val="22"/>
                <w:szCs w:val="22"/>
              </w:rPr>
              <w:t xml:space="preserve">Interests and experiences outside of teaching. </w:t>
            </w:r>
          </w:p>
        </w:tc>
        <w:tc>
          <w:tcPr>
            <w:tcW w:w="1349" w:type="dxa"/>
          </w:tcPr>
          <w:p w14:paraId="4BA6CA0F" w14:textId="3522402C" w:rsidR="0059390A" w:rsidRDefault="0059390A" w:rsidP="0059390A">
            <w:pPr>
              <w:jc w:val="center"/>
              <w:rPr>
                <w:rFonts w:asciiTheme="minorHAnsi" w:hAnsiTheme="minorHAnsi" w:cstheme="minorHAnsi"/>
                <w:sz w:val="28"/>
                <w:szCs w:val="28"/>
              </w:rPr>
            </w:pPr>
          </w:p>
        </w:tc>
        <w:tc>
          <w:tcPr>
            <w:tcW w:w="1349" w:type="dxa"/>
          </w:tcPr>
          <w:p w14:paraId="58A28A1F" w14:textId="7E049F16" w:rsidR="0059390A" w:rsidRDefault="006239EB"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bl>
    <w:p w14:paraId="5FC191F9" w14:textId="77777777" w:rsidR="006D1F68" w:rsidRDefault="006D1F68" w:rsidP="006D1F68">
      <w:pPr>
        <w:spacing w:after="160" w:line="259" w:lineRule="auto"/>
        <w:rPr>
          <w:rFonts w:asciiTheme="minorHAnsi" w:hAnsiTheme="minorHAnsi" w:cstheme="minorHAnsi"/>
          <w:sz w:val="28"/>
          <w:szCs w:val="28"/>
        </w:rPr>
      </w:pPr>
    </w:p>
    <w:p w14:paraId="2009E306" w14:textId="77777777"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36572C01" w14:textId="77777777"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09A45D69" wp14:editId="01A03F98">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14:paraId="493FFF80" w14:textId="77777777" w:rsidR="00360DD9" w:rsidRDefault="00360DD9">
      <w:pPr>
        <w:spacing w:after="160" w:line="259" w:lineRule="auto"/>
        <w:rPr>
          <w:rFonts w:asciiTheme="minorHAnsi" w:hAnsiTheme="minorHAnsi" w:cstheme="minorHAnsi"/>
          <w:sz w:val="28"/>
          <w:szCs w:val="28"/>
        </w:rPr>
      </w:pPr>
    </w:p>
    <w:p w14:paraId="3739A2DF" w14:textId="77777777" w:rsidR="00360DD9" w:rsidRDefault="00360DD9">
      <w:pPr>
        <w:spacing w:after="160" w:line="259" w:lineRule="auto"/>
        <w:rPr>
          <w:rFonts w:asciiTheme="minorHAnsi" w:hAnsiTheme="minorHAnsi" w:cstheme="minorHAnsi"/>
          <w:sz w:val="28"/>
          <w:szCs w:val="28"/>
        </w:rPr>
      </w:pPr>
    </w:p>
    <w:p w14:paraId="392A28E4" w14:textId="77777777" w:rsidR="00360DD9" w:rsidRDefault="00360DD9">
      <w:pPr>
        <w:spacing w:after="160" w:line="259" w:lineRule="auto"/>
        <w:rPr>
          <w:rFonts w:asciiTheme="minorHAnsi" w:hAnsiTheme="minorHAnsi" w:cstheme="minorHAnsi"/>
          <w:sz w:val="28"/>
          <w:szCs w:val="28"/>
        </w:rPr>
      </w:pPr>
    </w:p>
    <w:p w14:paraId="216F918A" w14:textId="77777777" w:rsidR="00360DD9" w:rsidRDefault="00360DD9">
      <w:pPr>
        <w:spacing w:after="160" w:line="259" w:lineRule="auto"/>
        <w:rPr>
          <w:rFonts w:asciiTheme="minorHAnsi" w:hAnsiTheme="minorHAnsi" w:cstheme="minorHAnsi"/>
          <w:sz w:val="28"/>
          <w:szCs w:val="28"/>
        </w:rPr>
      </w:pPr>
    </w:p>
    <w:p w14:paraId="502F2563" w14:textId="77777777"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7BB45167" wp14:editId="4FA3DC8C">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5C50BD1A" wp14:editId="20736AE9">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06D925AB" wp14:editId="5386CD5D">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F5C6C36"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D925AB"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" fillcolor="window" stroked="f" strokeweight=".5pt">
                <v:textbox>
                  <w:txbxContent>
                    <w:p w14:paraId="4F5C6C36"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7581441F" wp14:editId="7B1F4335">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B2E71" w14:textId="77777777" w:rsidR="00DF06C6" w:rsidRDefault="00DF06C6" w:rsidP="00000696">
      <w:r>
        <w:separator/>
      </w:r>
    </w:p>
  </w:endnote>
  <w:endnote w:type="continuationSeparator" w:id="0">
    <w:p w14:paraId="3BD1F667" w14:textId="77777777" w:rsidR="00DF06C6" w:rsidRDefault="00DF06C6"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77E8" w14:textId="77777777" w:rsidR="00DF06C6" w:rsidRDefault="00DF06C6" w:rsidP="00000696">
      <w:r>
        <w:separator/>
      </w:r>
    </w:p>
  </w:footnote>
  <w:footnote w:type="continuationSeparator" w:id="0">
    <w:p w14:paraId="27F01E9E" w14:textId="77777777" w:rsidR="00DF06C6" w:rsidRDefault="00DF06C6" w:rsidP="000006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14A"/>
    <w:multiLevelType w:val="multilevel"/>
    <w:tmpl w:val="724415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5F1E99"/>
    <w:multiLevelType w:val="multilevel"/>
    <w:tmpl w:val="29527754"/>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108A398E"/>
    <w:multiLevelType w:val="multilevel"/>
    <w:tmpl w:val="9BD6E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A0B476F"/>
    <w:multiLevelType w:val="multilevel"/>
    <w:tmpl w:val="713A4866"/>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15:restartNumberingAfterBreak="0">
    <w:nsid w:val="1B874EB6"/>
    <w:multiLevelType w:val="multilevel"/>
    <w:tmpl w:val="A36E2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F22E36"/>
    <w:multiLevelType w:val="multilevel"/>
    <w:tmpl w:val="0A7A3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E82D8B"/>
    <w:multiLevelType w:val="multilevel"/>
    <w:tmpl w:val="B51ED8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12B22E8"/>
    <w:multiLevelType w:val="multilevel"/>
    <w:tmpl w:val="904E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3813D2"/>
    <w:multiLevelType w:val="multilevel"/>
    <w:tmpl w:val="017674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33324BA"/>
    <w:multiLevelType w:val="multilevel"/>
    <w:tmpl w:val="52B0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C03EEF"/>
    <w:multiLevelType w:val="multilevel"/>
    <w:tmpl w:val="39EA4DB8"/>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15:restartNumberingAfterBreak="0">
    <w:nsid w:val="2AE9650C"/>
    <w:multiLevelType w:val="multilevel"/>
    <w:tmpl w:val="8BDE4B22"/>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2C272162"/>
    <w:multiLevelType w:val="multilevel"/>
    <w:tmpl w:val="B88C7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E26B0E"/>
    <w:multiLevelType w:val="multilevel"/>
    <w:tmpl w:val="6D5A9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1C16C2"/>
    <w:multiLevelType w:val="multilevel"/>
    <w:tmpl w:val="8304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291F08"/>
    <w:multiLevelType w:val="multilevel"/>
    <w:tmpl w:val="68145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7B71B1"/>
    <w:multiLevelType w:val="multilevel"/>
    <w:tmpl w:val="B29230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9FB005B"/>
    <w:multiLevelType w:val="multilevel"/>
    <w:tmpl w:val="986AAF1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4"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7C47589"/>
    <w:multiLevelType w:val="multilevel"/>
    <w:tmpl w:val="8F8C7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8250660"/>
    <w:multiLevelType w:val="multilevel"/>
    <w:tmpl w:val="774AB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4F5FB3"/>
    <w:multiLevelType w:val="multilevel"/>
    <w:tmpl w:val="35D46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D851A4B"/>
    <w:multiLevelType w:val="multilevel"/>
    <w:tmpl w:val="B384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50F50C8B"/>
    <w:multiLevelType w:val="multilevel"/>
    <w:tmpl w:val="E368B5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8"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40" w15:restartNumberingAfterBreak="0">
    <w:nsid w:val="64BF32A5"/>
    <w:multiLevelType w:val="multilevel"/>
    <w:tmpl w:val="5ACC98D8"/>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41" w15:restartNumberingAfterBreak="0">
    <w:nsid w:val="66D1398C"/>
    <w:multiLevelType w:val="multilevel"/>
    <w:tmpl w:val="DFA8C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355F38"/>
    <w:multiLevelType w:val="multilevel"/>
    <w:tmpl w:val="4992B5C2"/>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15:restartNumberingAfterBreak="0">
    <w:nsid w:val="785E0B26"/>
    <w:multiLevelType w:val="multilevel"/>
    <w:tmpl w:val="D51E9C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900347A"/>
    <w:multiLevelType w:val="multilevel"/>
    <w:tmpl w:val="D0E0D1B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79741AFB"/>
    <w:multiLevelType w:val="multilevel"/>
    <w:tmpl w:val="9CBA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B2A5D92"/>
    <w:multiLevelType w:val="multilevel"/>
    <w:tmpl w:val="F9FAA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C31EF4"/>
    <w:multiLevelType w:val="multilevel"/>
    <w:tmpl w:val="4FACF73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6"/>
  </w:num>
  <w:num w:numId="2">
    <w:abstractNumId w:val="12"/>
  </w:num>
  <w:num w:numId="3">
    <w:abstractNumId w:val="39"/>
  </w:num>
  <w:num w:numId="4">
    <w:abstractNumId w:val="36"/>
  </w:num>
  <w:num w:numId="5">
    <w:abstractNumId w:val="25"/>
  </w:num>
  <w:num w:numId="6">
    <w:abstractNumId w:val="28"/>
  </w:num>
  <w:num w:numId="7">
    <w:abstractNumId w:val="24"/>
  </w:num>
  <w:num w:numId="8">
    <w:abstractNumId w:val="33"/>
  </w:num>
  <w:num w:numId="9">
    <w:abstractNumId w:val="38"/>
  </w:num>
  <w:num w:numId="10">
    <w:abstractNumId w:val="18"/>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7"/>
  </w:num>
  <w:num w:numId="18">
    <w:abstractNumId w:val="23"/>
  </w:num>
  <w:num w:numId="19">
    <w:abstractNumId w:val="1"/>
  </w:num>
  <w:num w:numId="20">
    <w:abstractNumId w:val="9"/>
  </w:num>
  <w:num w:numId="21">
    <w:abstractNumId w:val="0"/>
  </w:num>
  <w:num w:numId="22">
    <w:abstractNumId w:val="15"/>
  </w:num>
  <w:num w:numId="23">
    <w:abstractNumId w:val="40"/>
  </w:num>
  <w:num w:numId="24">
    <w:abstractNumId w:val="6"/>
  </w:num>
  <w:num w:numId="25">
    <w:abstractNumId w:val="47"/>
  </w:num>
  <w:num w:numId="26">
    <w:abstractNumId w:val="35"/>
  </w:num>
  <w:num w:numId="27">
    <w:abstractNumId w:val="11"/>
  </w:num>
  <w:num w:numId="28">
    <w:abstractNumId w:val="43"/>
  </w:num>
  <w:num w:numId="29">
    <w:abstractNumId w:val="44"/>
  </w:num>
  <w:num w:numId="30">
    <w:abstractNumId w:val="42"/>
  </w:num>
  <w:num w:numId="31">
    <w:abstractNumId w:val="22"/>
  </w:num>
  <w:num w:numId="32">
    <w:abstractNumId w:val="14"/>
  </w:num>
  <w:num w:numId="33">
    <w:abstractNumId w:val="21"/>
  </w:num>
  <w:num w:numId="34">
    <w:abstractNumId w:val="19"/>
  </w:num>
  <w:num w:numId="35">
    <w:abstractNumId w:val="46"/>
  </w:num>
  <w:num w:numId="36">
    <w:abstractNumId w:val="7"/>
  </w:num>
  <w:num w:numId="37">
    <w:abstractNumId w:val="41"/>
  </w:num>
  <w:num w:numId="38">
    <w:abstractNumId w:val="31"/>
  </w:num>
  <w:num w:numId="39">
    <w:abstractNumId w:val="32"/>
  </w:num>
  <w:num w:numId="40">
    <w:abstractNumId w:val="20"/>
  </w:num>
  <w:num w:numId="41">
    <w:abstractNumId w:val="13"/>
  </w:num>
  <w:num w:numId="42">
    <w:abstractNumId w:val="2"/>
  </w:num>
  <w:num w:numId="43">
    <w:abstractNumId w:val="10"/>
  </w:num>
  <w:num w:numId="44">
    <w:abstractNumId w:val="8"/>
  </w:num>
  <w:num w:numId="45">
    <w:abstractNumId w:val="45"/>
  </w:num>
  <w:num w:numId="46">
    <w:abstractNumId w:val="17"/>
  </w:num>
  <w:num w:numId="47">
    <w:abstractNumId w:val="29"/>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23B4F"/>
    <w:rsid w:val="00025252"/>
    <w:rsid w:val="000328FA"/>
    <w:rsid w:val="000723B4"/>
    <w:rsid w:val="000C0117"/>
    <w:rsid w:val="000C3A29"/>
    <w:rsid w:val="00105FB7"/>
    <w:rsid w:val="00111242"/>
    <w:rsid w:val="00144AC5"/>
    <w:rsid w:val="001613C6"/>
    <w:rsid w:val="00162FEE"/>
    <w:rsid w:val="00175B2C"/>
    <w:rsid w:val="001E6363"/>
    <w:rsid w:val="00256C6E"/>
    <w:rsid w:val="002D7A1B"/>
    <w:rsid w:val="003025F7"/>
    <w:rsid w:val="00307C4F"/>
    <w:rsid w:val="00311F16"/>
    <w:rsid w:val="00325B5E"/>
    <w:rsid w:val="003466B0"/>
    <w:rsid w:val="00360DD9"/>
    <w:rsid w:val="00370727"/>
    <w:rsid w:val="0038253B"/>
    <w:rsid w:val="003A0D8D"/>
    <w:rsid w:val="003D43CE"/>
    <w:rsid w:val="00421ADF"/>
    <w:rsid w:val="004744FC"/>
    <w:rsid w:val="005007D7"/>
    <w:rsid w:val="00507111"/>
    <w:rsid w:val="00536782"/>
    <w:rsid w:val="005906D4"/>
    <w:rsid w:val="0059390A"/>
    <w:rsid w:val="005B6244"/>
    <w:rsid w:val="005C27C9"/>
    <w:rsid w:val="005E2CBE"/>
    <w:rsid w:val="0061379B"/>
    <w:rsid w:val="006239EB"/>
    <w:rsid w:val="00655D57"/>
    <w:rsid w:val="00660139"/>
    <w:rsid w:val="0068322D"/>
    <w:rsid w:val="006B4BFF"/>
    <w:rsid w:val="006D1F68"/>
    <w:rsid w:val="006D7D4D"/>
    <w:rsid w:val="006E1816"/>
    <w:rsid w:val="006E601D"/>
    <w:rsid w:val="00730230"/>
    <w:rsid w:val="00743E09"/>
    <w:rsid w:val="007442FB"/>
    <w:rsid w:val="00745E7A"/>
    <w:rsid w:val="00783B5E"/>
    <w:rsid w:val="007D4524"/>
    <w:rsid w:val="00834F8E"/>
    <w:rsid w:val="00836B21"/>
    <w:rsid w:val="00860A1D"/>
    <w:rsid w:val="008D1F3D"/>
    <w:rsid w:val="008D5424"/>
    <w:rsid w:val="008F2E56"/>
    <w:rsid w:val="0094391D"/>
    <w:rsid w:val="00973805"/>
    <w:rsid w:val="009A0619"/>
    <w:rsid w:val="009B0121"/>
    <w:rsid w:val="009B209A"/>
    <w:rsid w:val="00A01224"/>
    <w:rsid w:val="00A95409"/>
    <w:rsid w:val="00AB1B51"/>
    <w:rsid w:val="00AC523B"/>
    <w:rsid w:val="00B0266D"/>
    <w:rsid w:val="00B23F92"/>
    <w:rsid w:val="00B73E25"/>
    <w:rsid w:val="00BC3051"/>
    <w:rsid w:val="00C27A54"/>
    <w:rsid w:val="00C37D58"/>
    <w:rsid w:val="00C449AD"/>
    <w:rsid w:val="00D0178E"/>
    <w:rsid w:val="00D12186"/>
    <w:rsid w:val="00D81D5F"/>
    <w:rsid w:val="00D82AC0"/>
    <w:rsid w:val="00D95A2F"/>
    <w:rsid w:val="00DB3E10"/>
    <w:rsid w:val="00DF06C6"/>
    <w:rsid w:val="00E272DF"/>
    <w:rsid w:val="00E9439B"/>
    <w:rsid w:val="00ED0116"/>
    <w:rsid w:val="00ED3BC4"/>
    <w:rsid w:val="00F017BA"/>
    <w:rsid w:val="00F26E75"/>
    <w:rsid w:val="00F72A14"/>
    <w:rsid w:val="00F852C1"/>
    <w:rsid w:val="00FC2A33"/>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6672"/>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4">
    <w:name w:val="heading 4"/>
    <w:basedOn w:val="Normal"/>
    <w:next w:val="Normal"/>
    <w:link w:val="Heading4Char"/>
    <w:uiPriority w:val="9"/>
    <w:unhideWhenUsed/>
    <w:qFormat/>
    <w:rsid w:val="008F2E56"/>
    <w:pPr>
      <w:keepNext/>
      <w:suppressAutoHyphens/>
      <w:spacing w:line="1" w:lineRule="atLeast"/>
      <w:ind w:leftChars="-1" w:left="720" w:hangingChars="1" w:hanging="720"/>
      <w:textDirection w:val="btLr"/>
      <w:textAlignment w:val="top"/>
      <w:outlineLvl w:val="3"/>
    </w:pPr>
    <w:rPr>
      <w:rFonts w:ascii="Arial" w:eastAsia="Times New Roman" w:hAnsi="Arial" w:cs="Times New Roman"/>
      <w:position w:val="-1"/>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character" w:customStyle="1" w:styleId="Heading4Char">
    <w:name w:val="Heading 4 Char"/>
    <w:basedOn w:val="DefaultParagraphFont"/>
    <w:link w:val="Heading4"/>
    <w:uiPriority w:val="9"/>
    <w:rsid w:val="008F2E56"/>
    <w:rPr>
      <w:rFonts w:ascii="Arial" w:eastAsia="Times New Roman" w:hAnsi="Arial" w:cs="Times New Roman"/>
      <w:position w:val="-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2894</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Rose Chaundy</cp:lastModifiedBy>
  <cp:revision>2</cp:revision>
  <dcterms:created xsi:type="dcterms:W3CDTF">2021-05-04T10:46:00Z</dcterms:created>
  <dcterms:modified xsi:type="dcterms:W3CDTF">2021-05-04T10:46:00Z</dcterms:modified>
</cp:coreProperties>
</file>