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3A5" w:rsidRDefault="008D36E1">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posOffset>-114300</wp:posOffset>
            </wp:positionH>
            <wp:positionV relativeFrom="line">
              <wp:posOffset>-606425</wp:posOffset>
            </wp:positionV>
            <wp:extent cx="7896860" cy="1478915"/>
            <wp:effectExtent l="0" t="0" r="8890"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7896860" cy="1478915"/>
                    </a:xfrm>
                    <a:prstGeom prst="rect">
                      <a:avLst/>
                    </a:prstGeom>
                    <a:ln w="12700" cap="flat">
                      <a:noFill/>
                      <a:miter lim="400000"/>
                    </a:ln>
                    <a:effectLst/>
                  </pic:spPr>
                </pic:pic>
              </a:graphicData>
            </a:graphic>
            <wp14:sizeRelV relativeFrom="margin">
              <wp14:pctHeight>0</wp14:pctHeight>
            </wp14:sizeRelV>
          </wp:anchor>
        </w:drawing>
      </w:r>
    </w:p>
    <w:p w:rsidR="008C33A5" w:rsidRDefault="008C33A5">
      <w:pPr>
        <w:rPr>
          <w:rFonts w:ascii="Arial" w:eastAsia="Arial" w:hAnsi="Arial" w:cs="Arial"/>
          <w:b/>
          <w:bCs/>
          <w:sz w:val="22"/>
          <w:szCs w:val="22"/>
        </w:rPr>
      </w:pPr>
    </w:p>
    <w:p w:rsidR="008C33A5" w:rsidRDefault="008C33A5">
      <w:pPr>
        <w:jc w:val="both"/>
      </w:pPr>
    </w:p>
    <w:p w:rsidR="004032C6" w:rsidRDefault="004032C6" w:rsidP="004032C6">
      <w:pPr>
        <w:jc w:val="both"/>
        <w:rPr>
          <w:rFonts w:ascii="Arial" w:hAnsi="Arial"/>
          <w:b/>
        </w:rPr>
      </w:pPr>
    </w:p>
    <w:p w:rsidR="00276C14" w:rsidRPr="004304F5" w:rsidRDefault="00276C14" w:rsidP="004032C6">
      <w:pPr>
        <w:jc w:val="both"/>
        <w:rPr>
          <w:rFonts w:ascii="Arial" w:hAnsi="Arial"/>
          <w:b/>
        </w:rPr>
      </w:pPr>
    </w:p>
    <w:p w:rsidR="00E95797" w:rsidRPr="004304F5" w:rsidRDefault="004304F5" w:rsidP="00E95797">
      <w:pPr>
        <w:jc w:val="center"/>
        <w:rPr>
          <w:rFonts w:ascii="Arial" w:hAnsi="Arial" w:cs="Arial"/>
          <w:b/>
          <w:sz w:val="22"/>
          <w:szCs w:val="22"/>
        </w:rPr>
      </w:pPr>
      <w:r w:rsidRPr="004304F5">
        <w:rPr>
          <w:rFonts w:ascii="Arial" w:hAnsi="Arial" w:cs="Arial"/>
          <w:b/>
          <w:sz w:val="22"/>
          <w:szCs w:val="22"/>
        </w:rPr>
        <w:t>MILLOM SCHOOL</w:t>
      </w:r>
    </w:p>
    <w:p w:rsidR="00E95797" w:rsidRDefault="003760D6" w:rsidP="00E95797">
      <w:pPr>
        <w:pStyle w:val="PlainText"/>
        <w:jc w:val="center"/>
        <w:rPr>
          <w:rFonts w:ascii="Arial" w:eastAsia="MS Mincho" w:hAnsi="Arial" w:cs="Arial"/>
          <w:b/>
          <w:sz w:val="24"/>
          <w:szCs w:val="24"/>
        </w:rPr>
      </w:pPr>
      <w:r>
        <w:rPr>
          <w:rFonts w:ascii="Arial" w:eastAsia="MS Mincho" w:hAnsi="Arial" w:cs="Arial"/>
          <w:b/>
          <w:sz w:val="24"/>
          <w:szCs w:val="24"/>
        </w:rPr>
        <w:t>Head of Department - English</w:t>
      </w:r>
    </w:p>
    <w:p w:rsidR="00DE01B9" w:rsidRDefault="00DE01B9" w:rsidP="00DE01B9">
      <w:pPr>
        <w:pStyle w:val="PlainText"/>
        <w:jc w:val="center"/>
        <w:rPr>
          <w:rFonts w:ascii="Arial" w:eastAsia="MS Mincho" w:hAnsi="Arial" w:cs="Arial"/>
          <w:b/>
          <w:bCs/>
          <w:sz w:val="24"/>
          <w:szCs w:val="24"/>
        </w:rPr>
      </w:pPr>
      <w:r>
        <w:rPr>
          <w:rFonts w:ascii="Arial" w:eastAsia="MS Mincho" w:hAnsi="Arial" w:cs="Arial"/>
          <w:b/>
          <w:bCs/>
          <w:sz w:val="24"/>
          <w:szCs w:val="24"/>
        </w:rPr>
        <w:t>MPR/UPR plus TLR 1a £8291</w:t>
      </w:r>
    </w:p>
    <w:p w:rsidR="003760D6" w:rsidRPr="00172343" w:rsidRDefault="00DE01B9" w:rsidP="00172343">
      <w:pPr>
        <w:pStyle w:val="PlainText"/>
        <w:jc w:val="center"/>
        <w:rPr>
          <w:rFonts w:ascii="Arial" w:eastAsia="MS Mincho" w:hAnsi="Arial" w:cs="Arial"/>
          <w:b/>
          <w:bCs/>
          <w:sz w:val="24"/>
          <w:szCs w:val="24"/>
        </w:rPr>
      </w:pPr>
      <w:r>
        <w:rPr>
          <w:rFonts w:ascii="Arial" w:eastAsia="MS Mincho" w:hAnsi="Arial" w:cs="Arial"/>
          <w:b/>
          <w:bCs/>
          <w:sz w:val="24"/>
          <w:szCs w:val="24"/>
        </w:rPr>
        <w:t xml:space="preserve">1.0fte from April 2022 </w:t>
      </w:r>
      <w:r w:rsidR="00CE2398">
        <w:rPr>
          <w:rFonts w:ascii="Arial" w:eastAsia="MS Mincho" w:hAnsi="Arial" w:cs="Arial"/>
          <w:b/>
          <w:bCs/>
          <w:sz w:val="24"/>
          <w:szCs w:val="24"/>
        </w:rPr>
        <w:t>or September 2022</w:t>
      </w:r>
    </w:p>
    <w:p w:rsidR="00D25688" w:rsidRDefault="00D25688" w:rsidP="00D25688">
      <w:pPr>
        <w:pStyle w:val="PlainText"/>
        <w:jc w:val="center"/>
        <w:rPr>
          <w:rFonts w:ascii="Arial" w:eastAsia="MS Mincho" w:hAnsi="Arial" w:cs="Arial"/>
          <w:b/>
          <w:sz w:val="24"/>
          <w:szCs w:val="24"/>
        </w:rPr>
      </w:pPr>
    </w:p>
    <w:p w:rsidR="003760D6" w:rsidRDefault="003760D6" w:rsidP="00D25688">
      <w:pPr>
        <w:pStyle w:val="PlainText"/>
        <w:jc w:val="center"/>
        <w:rPr>
          <w:rFonts w:ascii="Arial" w:eastAsia="MS Mincho" w:hAnsi="Arial" w:cs="Arial"/>
          <w:b/>
          <w:sz w:val="24"/>
          <w:szCs w:val="24"/>
        </w:rPr>
      </w:pPr>
    </w:p>
    <w:p w:rsidR="00276C14" w:rsidRPr="00184150" w:rsidRDefault="00276C14" w:rsidP="00AC3892">
      <w:pPr>
        <w:rPr>
          <w:rFonts w:ascii="Arial" w:hAnsi="Arial" w:cs="Arial"/>
          <w:b/>
          <w:sz w:val="22"/>
          <w:szCs w:val="22"/>
        </w:rPr>
      </w:pPr>
    </w:p>
    <w:p w:rsidR="003760D6" w:rsidRDefault="00E95797" w:rsidP="003760D6">
      <w:pPr>
        <w:pStyle w:val="PlainText"/>
        <w:jc w:val="both"/>
        <w:rPr>
          <w:rFonts w:ascii="Arial" w:hAnsi="Arial" w:cs="Arial"/>
          <w:sz w:val="22"/>
          <w:szCs w:val="22"/>
        </w:rPr>
      </w:pPr>
      <w:r>
        <w:rPr>
          <w:rFonts w:ascii="Arial" w:hAnsi="Arial" w:cs="Arial"/>
          <w:sz w:val="22"/>
          <w:szCs w:val="22"/>
        </w:rPr>
        <w:t xml:space="preserve">We are looking </w:t>
      </w:r>
      <w:r w:rsidR="003760D6">
        <w:rPr>
          <w:rFonts w:ascii="Arial" w:hAnsi="Arial" w:cs="Arial"/>
          <w:sz w:val="22"/>
          <w:szCs w:val="22"/>
        </w:rPr>
        <w:t>for a Head of English Department to</w:t>
      </w:r>
      <w:r w:rsidR="00B76B39" w:rsidRPr="00B76B39">
        <w:rPr>
          <w:rFonts w:ascii="Arial" w:hAnsi="Arial" w:cs="Arial"/>
          <w:sz w:val="22"/>
          <w:szCs w:val="22"/>
        </w:rPr>
        <w:t xml:space="preserve"> </w:t>
      </w:r>
      <w:r w:rsidR="00B76B39">
        <w:rPr>
          <w:rFonts w:ascii="Arial" w:hAnsi="Arial" w:cs="Arial"/>
          <w:sz w:val="22"/>
          <w:szCs w:val="22"/>
        </w:rPr>
        <w:t>join our school</w:t>
      </w:r>
      <w:r w:rsidR="00B76B39" w:rsidRPr="00B76B39">
        <w:rPr>
          <w:rFonts w:ascii="Arial" w:hAnsi="Arial" w:cs="Arial"/>
          <w:sz w:val="22"/>
          <w:szCs w:val="22"/>
        </w:rPr>
        <w:t xml:space="preserve">.  </w:t>
      </w:r>
    </w:p>
    <w:p w:rsidR="003760D6" w:rsidRDefault="003760D6" w:rsidP="003760D6">
      <w:pPr>
        <w:pStyle w:val="PlainText"/>
        <w:jc w:val="both"/>
        <w:rPr>
          <w:rFonts w:ascii="Arial" w:eastAsia="MS Mincho" w:hAnsi="Arial" w:cs="Arial"/>
          <w:sz w:val="22"/>
          <w:szCs w:val="22"/>
        </w:rPr>
      </w:pPr>
    </w:p>
    <w:p w:rsidR="003760D6" w:rsidRDefault="003760D6" w:rsidP="003760D6">
      <w:pPr>
        <w:pStyle w:val="PlainText"/>
        <w:jc w:val="both"/>
        <w:rPr>
          <w:rFonts w:ascii="Arial" w:eastAsia="MS Mincho" w:hAnsi="Arial" w:cs="Arial"/>
          <w:sz w:val="22"/>
          <w:szCs w:val="22"/>
        </w:rPr>
      </w:pPr>
      <w:r w:rsidRPr="003760D6">
        <w:rPr>
          <w:rFonts w:ascii="Arial" w:eastAsia="MS Mincho" w:hAnsi="Arial" w:cs="Arial"/>
          <w:sz w:val="22"/>
          <w:szCs w:val="22"/>
        </w:rPr>
        <w:t xml:space="preserve">The post-holder will lead the department in the teaching and development of </w:t>
      </w:r>
      <w:r>
        <w:rPr>
          <w:rFonts w:ascii="Arial" w:eastAsia="MS Mincho" w:hAnsi="Arial" w:cs="Arial"/>
          <w:sz w:val="22"/>
          <w:szCs w:val="22"/>
        </w:rPr>
        <w:t>English</w:t>
      </w:r>
      <w:r w:rsidRPr="003760D6">
        <w:rPr>
          <w:rFonts w:ascii="Arial" w:eastAsia="MS Mincho" w:hAnsi="Arial" w:cs="Arial"/>
          <w:sz w:val="22"/>
          <w:szCs w:val="22"/>
        </w:rPr>
        <w:t xml:space="preserve"> within the school, including shaping departmental policy.   We are looking for an enthusiastic, energetic, and committed candidate with the ability to engage and motivate students, promote </w:t>
      </w:r>
      <w:r w:rsidR="00CB1A4C">
        <w:rPr>
          <w:rFonts w:ascii="Arial" w:eastAsia="MS Mincho" w:hAnsi="Arial" w:cs="Arial"/>
          <w:sz w:val="22"/>
          <w:szCs w:val="22"/>
        </w:rPr>
        <w:t>English</w:t>
      </w:r>
      <w:r w:rsidRPr="003760D6">
        <w:rPr>
          <w:rFonts w:ascii="Arial" w:eastAsia="MS Mincho" w:hAnsi="Arial" w:cs="Arial"/>
          <w:sz w:val="22"/>
          <w:szCs w:val="22"/>
        </w:rPr>
        <w:t xml:space="preserve"> within the school, and act as a positive role model.  The ability to lead a departmental team with professionalism and a sense of humour are essential factors.  Millom School also offers opportunities for its staff to take part in professional and career development.</w:t>
      </w:r>
    </w:p>
    <w:p w:rsidR="00356DC4" w:rsidRPr="005A1C08" w:rsidRDefault="00356DC4" w:rsidP="00E95797">
      <w:pPr>
        <w:jc w:val="both"/>
        <w:rPr>
          <w:rFonts w:ascii="Arial" w:hAnsi="Arial" w:cs="Arial"/>
          <w:color w:val="auto"/>
          <w:sz w:val="22"/>
          <w:szCs w:val="22"/>
          <w:lang w:val="en"/>
        </w:rPr>
      </w:pPr>
    </w:p>
    <w:p w:rsidR="00276C14" w:rsidRDefault="00276C14" w:rsidP="00276C14">
      <w:pPr>
        <w:shd w:val="clear" w:color="auto" w:fill="FFFFFF"/>
        <w:rPr>
          <w:rFonts w:ascii="Arial" w:hAnsi="Arial" w:cs="Arial"/>
          <w:color w:val="auto"/>
          <w:sz w:val="22"/>
          <w:szCs w:val="22"/>
          <w:lang w:val="en"/>
        </w:rPr>
      </w:pPr>
      <w:r w:rsidRPr="00184150">
        <w:rPr>
          <w:rFonts w:ascii="Arial" w:hAnsi="Arial" w:cs="Arial"/>
          <w:color w:val="auto"/>
          <w:sz w:val="22"/>
          <w:szCs w:val="22"/>
          <w:lang w:val="en"/>
        </w:rPr>
        <w:t xml:space="preserve">Millom School is committed to safeguarding and promoting the welfare of its students.  All applicants are subject to the requirements of the Safeguarding Children and Safer Recruitment in Education guidelines.  This will include checks with past employers and the need for the successful applicant to hold or undergo a suitable enhanced DBS disclosure.  </w:t>
      </w:r>
    </w:p>
    <w:p w:rsidR="00CB1A4C" w:rsidRPr="00184150" w:rsidRDefault="00CB1A4C" w:rsidP="00276C14">
      <w:pPr>
        <w:shd w:val="clear" w:color="auto" w:fill="FFFFFF"/>
        <w:rPr>
          <w:rFonts w:ascii="Arial" w:hAnsi="Arial" w:cs="Arial"/>
          <w:color w:val="auto"/>
          <w:sz w:val="22"/>
          <w:szCs w:val="22"/>
          <w:lang w:val="en"/>
        </w:rPr>
      </w:pPr>
    </w:p>
    <w:p w:rsidR="00276C14" w:rsidRDefault="00276C14" w:rsidP="00276C14">
      <w:pPr>
        <w:shd w:val="clear" w:color="auto" w:fill="FFFFFF"/>
        <w:rPr>
          <w:rFonts w:ascii="Arial" w:hAnsi="Arial" w:cs="Arial"/>
          <w:color w:val="auto"/>
          <w:sz w:val="22"/>
          <w:szCs w:val="22"/>
          <w:lang w:val="en"/>
        </w:rPr>
      </w:pPr>
      <w:r w:rsidRPr="00184150">
        <w:rPr>
          <w:rFonts w:ascii="Arial" w:hAnsi="Arial" w:cs="Arial"/>
          <w:color w:val="auto"/>
          <w:sz w:val="22"/>
          <w:szCs w:val="22"/>
          <w:lang w:val="en"/>
        </w:rPr>
        <w:t>Millom School has a friendly and supportive staff in a superb rural area at the southern tip of the Lake District.</w:t>
      </w:r>
    </w:p>
    <w:p w:rsidR="00050049" w:rsidRDefault="00050049" w:rsidP="00050049">
      <w:pPr>
        <w:jc w:val="both"/>
        <w:rPr>
          <w:rFonts w:ascii="Arial" w:hAnsi="Arial" w:cs="Arial"/>
          <w:sz w:val="22"/>
          <w:szCs w:val="22"/>
          <w:lang w:val="en-GB"/>
        </w:rPr>
      </w:pPr>
      <w:r>
        <w:rPr>
          <w:rFonts w:ascii="Arial" w:hAnsi="Arial" w:cs="Arial"/>
          <w:sz w:val="22"/>
          <w:szCs w:val="22"/>
        </w:rPr>
        <w:t xml:space="preserve">The application form should be downloaded from the school website, and accompanied by a letter of application stating why you would </w:t>
      </w:r>
      <w:r w:rsidR="00CB1A4C">
        <w:rPr>
          <w:rFonts w:ascii="Arial" w:hAnsi="Arial" w:cs="Arial"/>
          <w:sz w:val="22"/>
          <w:szCs w:val="22"/>
        </w:rPr>
        <w:t>be a suitable candidate for the role.</w:t>
      </w:r>
    </w:p>
    <w:p w:rsidR="00050049" w:rsidRPr="00184150" w:rsidRDefault="00050049" w:rsidP="00276C14">
      <w:pPr>
        <w:shd w:val="clear" w:color="auto" w:fill="FFFFFF"/>
        <w:rPr>
          <w:rFonts w:ascii="Arial" w:hAnsi="Arial" w:cs="Arial"/>
          <w:color w:val="auto"/>
          <w:sz w:val="22"/>
          <w:szCs w:val="22"/>
          <w:lang w:val="en"/>
        </w:rPr>
      </w:pPr>
    </w:p>
    <w:p w:rsidR="00276C14" w:rsidRPr="00184150" w:rsidRDefault="00276C14" w:rsidP="00276C14">
      <w:pPr>
        <w:shd w:val="clear" w:color="auto" w:fill="FFFFFF"/>
        <w:rPr>
          <w:rFonts w:ascii="Arial" w:hAnsi="Arial" w:cs="Arial"/>
          <w:color w:val="auto"/>
          <w:sz w:val="22"/>
          <w:szCs w:val="22"/>
          <w:lang w:val="en"/>
        </w:rPr>
      </w:pPr>
    </w:p>
    <w:p w:rsidR="00276C14" w:rsidRPr="00184150" w:rsidRDefault="00276C14" w:rsidP="00276C14">
      <w:pPr>
        <w:shd w:val="clear" w:color="auto" w:fill="FFFFFF"/>
        <w:rPr>
          <w:rFonts w:ascii="Arial" w:hAnsi="Arial" w:cs="Arial"/>
          <w:color w:val="auto"/>
          <w:sz w:val="22"/>
          <w:szCs w:val="22"/>
          <w:lang w:val="en"/>
        </w:rPr>
      </w:pPr>
    </w:p>
    <w:p w:rsidR="00276C14" w:rsidRDefault="00552245" w:rsidP="00DE01B9">
      <w:pPr>
        <w:jc w:val="both"/>
        <w:rPr>
          <w:rFonts w:ascii="Arial" w:eastAsia="MS Mincho" w:hAnsi="Arial" w:cs="Arial"/>
          <w:b/>
          <w:sz w:val="22"/>
          <w:szCs w:val="22"/>
        </w:rPr>
      </w:pPr>
      <w:r w:rsidRPr="00DE01B9">
        <w:rPr>
          <w:rFonts w:ascii="Arial" w:hAnsi="Arial" w:cs="Arial"/>
          <w:b/>
          <w:sz w:val="22"/>
          <w:szCs w:val="22"/>
        </w:rPr>
        <w:t xml:space="preserve">Completed applications should be submitted via email to </w:t>
      </w:r>
      <w:hyperlink r:id="rId8" w:history="1">
        <w:r w:rsidRPr="00DE01B9">
          <w:rPr>
            <w:rStyle w:val="Hyperlink"/>
            <w:rFonts w:ascii="Arial" w:hAnsi="Arial" w:cs="Arial"/>
            <w:b/>
            <w:sz w:val="22"/>
            <w:szCs w:val="22"/>
          </w:rPr>
          <w:t>hr@millom.cumbria.sch.uk</w:t>
        </w:r>
      </w:hyperlink>
      <w:r w:rsidRPr="00DE01B9">
        <w:rPr>
          <w:rFonts w:ascii="Arial" w:hAnsi="Arial" w:cs="Arial"/>
          <w:b/>
          <w:sz w:val="22"/>
          <w:szCs w:val="22"/>
        </w:rPr>
        <w:t xml:space="preserve"> by </w:t>
      </w:r>
      <w:r w:rsidR="00DE01B9" w:rsidRPr="00DE01B9">
        <w:rPr>
          <w:rFonts w:ascii="Arial" w:eastAsia="MS Mincho" w:hAnsi="Arial" w:cs="Arial"/>
          <w:b/>
          <w:sz w:val="22"/>
          <w:szCs w:val="22"/>
        </w:rPr>
        <w:t xml:space="preserve">12.00noon on Thursday </w:t>
      </w:r>
      <w:r w:rsidR="00CE2398">
        <w:rPr>
          <w:rFonts w:ascii="Arial" w:eastAsia="MS Mincho" w:hAnsi="Arial" w:cs="Arial"/>
          <w:b/>
          <w:sz w:val="22"/>
          <w:szCs w:val="22"/>
        </w:rPr>
        <w:t>27 January 2022.</w:t>
      </w:r>
    </w:p>
    <w:p w:rsidR="00DE01B9" w:rsidRDefault="00DE01B9" w:rsidP="00DE01B9">
      <w:pPr>
        <w:jc w:val="both"/>
        <w:rPr>
          <w:rFonts w:ascii="Arial" w:hAnsi="Arial"/>
          <w:b/>
        </w:rPr>
      </w:pPr>
    </w:p>
    <w:p w:rsidR="00DE01B9" w:rsidRPr="00882149" w:rsidRDefault="00DE01B9" w:rsidP="00DE01B9">
      <w:pPr>
        <w:pStyle w:val="NormalWeb"/>
        <w:shd w:val="clear" w:color="auto" w:fill="FFFFFF"/>
        <w:spacing w:before="240" w:beforeAutospacing="0" w:after="240" w:afterAutospacing="0"/>
        <w:rPr>
          <w:rFonts w:ascii="Arial" w:hAnsi="Arial" w:cs="Arial"/>
          <w:b/>
          <w:sz w:val="22"/>
          <w:szCs w:val="22"/>
        </w:rPr>
      </w:pPr>
      <w:r w:rsidRPr="00882149">
        <w:rPr>
          <w:rFonts w:ascii="Arial" w:eastAsia="MS Mincho" w:hAnsi="Arial" w:cs="Arial"/>
          <w:b/>
          <w:sz w:val="22"/>
          <w:szCs w:val="22"/>
        </w:rPr>
        <w:t>Interviews will be held</w:t>
      </w:r>
      <w:r>
        <w:rPr>
          <w:rFonts w:ascii="Arial" w:eastAsia="MS Mincho" w:hAnsi="Arial" w:cs="Arial"/>
          <w:b/>
          <w:sz w:val="22"/>
          <w:szCs w:val="22"/>
        </w:rPr>
        <w:t xml:space="preserve"> on </w:t>
      </w:r>
      <w:r w:rsidR="00CE2398">
        <w:rPr>
          <w:rFonts w:ascii="Arial" w:eastAsia="MS Mincho" w:hAnsi="Arial" w:cs="Arial"/>
          <w:b/>
          <w:sz w:val="22"/>
          <w:szCs w:val="22"/>
        </w:rPr>
        <w:t>Wednesday 9 February 2022.</w:t>
      </w:r>
    </w:p>
    <w:p w:rsidR="00DE01B9" w:rsidRDefault="00DE01B9" w:rsidP="00DE01B9">
      <w:pPr>
        <w:jc w:val="both"/>
        <w:rPr>
          <w:rFonts w:ascii="Arial" w:hAnsi="Arial"/>
          <w:b/>
        </w:rPr>
      </w:pPr>
    </w:p>
    <w:p w:rsidR="004304F5" w:rsidRDefault="004304F5" w:rsidP="00DE01B9">
      <w:pPr>
        <w:jc w:val="both"/>
        <w:rPr>
          <w:rFonts w:ascii="Arial" w:hAnsi="Arial"/>
          <w:b/>
        </w:rPr>
      </w:pPr>
    </w:p>
    <w:p w:rsidR="004304F5" w:rsidRDefault="004304F5" w:rsidP="00DE01B9">
      <w:pPr>
        <w:jc w:val="both"/>
        <w:rPr>
          <w:rFonts w:ascii="Arial" w:hAnsi="Arial"/>
          <w:b/>
        </w:rPr>
      </w:pPr>
      <w:r>
        <w:rPr>
          <w:rFonts w:ascii="Arial" w:hAnsi="Arial"/>
          <w:b/>
        </w:rPr>
        <w:t>Millom School</w:t>
      </w:r>
    </w:p>
    <w:p w:rsidR="004304F5" w:rsidRDefault="004304F5" w:rsidP="00DE01B9">
      <w:pPr>
        <w:jc w:val="both"/>
        <w:rPr>
          <w:rFonts w:ascii="Arial" w:hAnsi="Arial"/>
          <w:b/>
        </w:rPr>
      </w:pPr>
      <w:r>
        <w:rPr>
          <w:rFonts w:ascii="Arial" w:hAnsi="Arial"/>
          <w:b/>
        </w:rPr>
        <w:t>Salthouse Road</w:t>
      </w:r>
    </w:p>
    <w:p w:rsidR="004304F5" w:rsidRDefault="004304F5" w:rsidP="00DE01B9">
      <w:pPr>
        <w:jc w:val="both"/>
        <w:rPr>
          <w:rFonts w:ascii="Arial" w:hAnsi="Arial"/>
          <w:b/>
        </w:rPr>
      </w:pPr>
      <w:r>
        <w:rPr>
          <w:rFonts w:ascii="Arial" w:hAnsi="Arial"/>
          <w:b/>
        </w:rPr>
        <w:t>Millom</w:t>
      </w:r>
    </w:p>
    <w:p w:rsidR="004304F5" w:rsidRDefault="004304F5" w:rsidP="00DE01B9">
      <w:pPr>
        <w:jc w:val="both"/>
        <w:rPr>
          <w:rFonts w:ascii="Arial" w:hAnsi="Arial"/>
          <w:b/>
        </w:rPr>
      </w:pPr>
      <w:r>
        <w:rPr>
          <w:rFonts w:ascii="Arial" w:hAnsi="Arial"/>
          <w:b/>
        </w:rPr>
        <w:t>Cumbria</w:t>
      </w:r>
    </w:p>
    <w:p w:rsidR="004304F5" w:rsidRDefault="004304F5" w:rsidP="00DE01B9">
      <w:pPr>
        <w:jc w:val="both"/>
        <w:rPr>
          <w:rFonts w:ascii="Arial" w:hAnsi="Arial"/>
          <w:b/>
        </w:rPr>
      </w:pPr>
      <w:r>
        <w:rPr>
          <w:rFonts w:ascii="Arial" w:hAnsi="Arial"/>
          <w:b/>
        </w:rPr>
        <w:t>LA18 5AB</w:t>
      </w:r>
      <w:bookmarkStart w:id="0" w:name="_GoBack"/>
      <w:bookmarkEnd w:id="0"/>
    </w:p>
    <w:sectPr w:rsidR="004304F5">
      <w:headerReference w:type="default" r:id="rId9"/>
      <w:footerReference w:type="default" r:id="rId10"/>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3E6" w:rsidRDefault="004E73E6">
      <w:r>
        <w:separator/>
      </w:r>
    </w:p>
  </w:endnote>
  <w:endnote w:type="continuationSeparator" w:id="0">
    <w:p w:rsidR="004E73E6" w:rsidRDefault="004E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3E6" w:rsidRDefault="004E73E6">
      <w:r>
        <w:separator/>
      </w:r>
    </w:p>
  </w:footnote>
  <w:footnote w:type="continuationSeparator" w:id="0">
    <w:p w:rsidR="004E73E6" w:rsidRDefault="004E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3A5" w:rsidRDefault="008C33A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95E"/>
    <w:multiLevelType w:val="hybridMultilevel"/>
    <w:tmpl w:val="30CC53C6"/>
    <w:lvl w:ilvl="0" w:tplc="FFFFFFFF">
      <w:start w:val="1"/>
      <w:numFmt w:val="bullet"/>
      <w:lvlText w:val=""/>
      <w:lvlJc w:val="left"/>
      <w:pPr>
        <w:tabs>
          <w:tab w:val="num" w:pos="-2505"/>
        </w:tabs>
        <w:ind w:left="-250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18AB7CB6"/>
    <w:multiLevelType w:val="hybridMultilevel"/>
    <w:tmpl w:val="5B0C34E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70A585B"/>
    <w:multiLevelType w:val="hybridMultilevel"/>
    <w:tmpl w:val="DA4A0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A09B2"/>
    <w:multiLevelType w:val="hybridMultilevel"/>
    <w:tmpl w:val="314816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9C21CD"/>
    <w:multiLevelType w:val="hybridMultilevel"/>
    <w:tmpl w:val="00D2B22E"/>
    <w:lvl w:ilvl="0" w:tplc="FFFFFFFF">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5A629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C53C97"/>
    <w:multiLevelType w:val="hybridMultilevel"/>
    <w:tmpl w:val="DBD4F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250" w:hanging="170"/>
      </w:pPr>
      <w:rPr>
        <w:rFonts w:ascii="Symbol" w:hAnsi="Symbol" w:cs="Symbol" w:hint="default"/>
        <w:color w:val="auto"/>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7F757C7"/>
    <w:multiLevelType w:val="hybridMultilevel"/>
    <w:tmpl w:val="8292B1A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62954CE"/>
    <w:multiLevelType w:val="hybridMultilevel"/>
    <w:tmpl w:val="726A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A5"/>
    <w:rsid w:val="00011E0F"/>
    <w:rsid w:val="0003123B"/>
    <w:rsid w:val="00050049"/>
    <w:rsid w:val="00075342"/>
    <w:rsid w:val="000A7588"/>
    <w:rsid w:val="000C01CB"/>
    <w:rsid w:val="000F3A06"/>
    <w:rsid w:val="00172343"/>
    <w:rsid w:val="00176888"/>
    <w:rsid w:val="001E04F9"/>
    <w:rsid w:val="001F02BA"/>
    <w:rsid w:val="001F5B7D"/>
    <w:rsid w:val="0026536F"/>
    <w:rsid w:val="00276C14"/>
    <w:rsid w:val="00293168"/>
    <w:rsid w:val="002B138F"/>
    <w:rsid w:val="002F073D"/>
    <w:rsid w:val="00330EA5"/>
    <w:rsid w:val="00332C0C"/>
    <w:rsid w:val="00356DC4"/>
    <w:rsid w:val="003760D6"/>
    <w:rsid w:val="003842D8"/>
    <w:rsid w:val="003D464B"/>
    <w:rsid w:val="003F030B"/>
    <w:rsid w:val="004032C6"/>
    <w:rsid w:val="00426BEF"/>
    <w:rsid w:val="004304F5"/>
    <w:rsid w:val="00491B6F"/>
    <w:rsid w:val="004E73E6"/>
    <w:rsid w:val="00534741"/>
    <w:rsid w:val="00552245"/>
    <w:rsid w:val="00557CC1"/>
    <w:rsid w:val="00564B27"/>
    <w:rsid w:val="005A1C08"/>
    <w:rsid w:val="005F02AF"/>
    <w:rsid w:val="00790E59"/>
    <w:rsid w:val="00804F8D"/>
    <w:rsid w:val="008C33A5"/>
    <w:rsid w:val="008D36E1"/>
    <w:rsid w:val="009A59DE"/>
    <w:rsid w:val="009F64D4"/>
    <w:rsid w:val="00A43C58"/>
    <w:rsid w:val="00A525BF"/>
    <w:rsid w:val="00AC3892"/>
    <w:rsid w:val="00B461A4"/>
    <w:rsid w:val="00B76B39"/>
    <w:rsid w:val="00BB1594"/>
    <w:rsid w:val="00C554F1"/>
    <w:rsid w:val="00CB1A4C"/>
    <w:rsid w:val="00CE2398"/>
    <w:rsid w:val="00D25688"/>
    <w:rsid w:val="00D407AA"/>
    <w:rsid w:val="00DA64DE"/>
    <w:rsid w:val="00DE01B9"/>
    <w:rsid w:val="00E46289"/>
    <w:rsid w:val="00E95797"/>
    <w:rsid w:val="00EB4CFB"/>
    <w:rsid w:val="00F5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2CDD"/>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paragraph" w:styleId="Heading3">
    <w:name w:val="heading 3"/>
    <w:basedOn w:val="Normal"/>
    <w:next w:val="Normal"/>
    <w:link w:val="Heading3Char"/>
    <w:uiPriority w:val="9"/>
    <w:semiHidden/>
    <w:unhideWhenUsed/>
    <w:qFormat/>
    <w:rsid w:val="00491B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91B6F"/>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491B6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character" w:customStyle="1" w:styleId="Heading5Char">
    <w:name w:val="Heading 5 Char"/>
    <w:basedOn w:val="DefaultParagraphFont"/>
    <w:link w:val="Heading5"/>
    <w:uiPriority w:val="9"/>
    <w:semiHidden/>
    <w:rsid w:val="00491B6F"/>
    <w:rPr>
      <w:rFonts w:asciiTheme="majorHAnsi" w:eastAsiaTheme="majorEastAsia" w:hAnsiTheme="majorHAnsi" w:cstheme="majorBidi"/>
      <w:color w:val="365F91" w:themeColor="accent1" w:themeShade="BF"/>
      <w:kern w:val="28"/>
      <w:u w:color="212120"/>
      <w:lang w:val="en-US"/>
    </w:rPr>
  </w:style>
  <w:style w:type="character" w:customStyle="1" w:styleId="Heading8Char">
    <w:name w:val="Heading 8 Char"/>
    <w:basedOn w:val="DefaultParagraphFont"/>
    <w:link w:val="Heading8"/>
    <w:uiPriority w:val="9"/>
    <w:semiHidden/>
    <w:rsid w:val="00491B6F"/>
    <w:rPr>
      <w:rFonts w:asciiTheme="majorHAnsi" w:eastAsiaTheme="majorEastAsia" w:hAnsiTheme="majorHAnsi" w:cstheme="majorBidi"/>
      <w:color w:val="272727" w:themeColor="text1" w:themeTint="D8"/>
      <w:kern w:val="28"/>
      <w:sz w:val="21"/>
      <w:szCs w:val="21"/>
      <w:u w:color="212120"/>
      <w:lang w:val="en-US"/>
    </w:rPr>
  </w:style>
  <w:style w:type="character" w:customStyle="1" w:styleId="Heading3Char">
    <w:name w:val="Heading 3 Char"/>
    <w:basedOn w:val="DefaultParagraphFont"/>
    <w:link w:val="Heading3"/>
    <w:uiPriority w:val="9"/>
    <w:semiHidden/>
    <w:rsid w:val="00491B6F"/>
    <w:rPr>
      <w:rFonts w:asciiTheme="majorHAnsi" w:eastAsiaTheme="majorEastAsia" w:hAnsiTheme="majorHAnsi" w:cstheme="majorBidi"/>
      <w:color w:val="243F60" w:themeColor="accent1" w:themeShade="7F"/>
      <w:kern w:val="28"/>
      <w:sz w:val="24"/>
      <w:szCs w:val="24"/>
      <w:u w:color="212120"/>
      <w:lang w:val="en-US"/>
    </w:rPr>
  </w:style>
  <w:style w:type="paragraph" w:styleId="Header">
    <w:name w:val="header"/>
    <w:basedOn w:val="Normal"/>
    <w:link w:val="HeaderChar"/>
    <w:rsid w:val="00491B6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Arial" w:eastAsia="Times New Roman" w:hAnsi="Arial" w:cs="Times New Roman"/>
      <w:color w:val="auto"/>
      <w:kern w:val="0"/>
      <w:sz w:val="24"/>
      <w:bdr w:val="none" w:sz="0" w:space="0" w:color="auto"/>
      <w:lang w:val="en-GB" w:eastAsia="en-US"/>
    </w:rPr>
  </w:style>
  <w:style w:type="character" w:customStyle="1" w:styleId="HeaderChar">
    <w:name w:val="Header Char"/>
    <w:basedOn w:val="DefaultParagraphFont"/>
    <w:link w:val="Header"/>
    <w:rsid w:val="00491B6F"/>
    <w:rPr>
      <w:rFonts w:ascii="Arial" w:eastAsia="Times New Roman" w:hAnsi="Arial"/>
      <w:sz w:val="24"/>
      <w:bdr w:val="none" w:sz="0" w:space="0" w:color="auto"/>
      <w:lang w:eastAsia="en-US"/>
    </w:rPr>
  </w:style>
  <w:style w:type="paragraph" w:styleId="PlainText">
    <w:name w:val="Plain Text"/>
    <w:basedOn w:val="Normal"/>
    <w:link w:val="PlainTextChar"/>
    <w:rsid w:val="00A525BF"/>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kern w:val="0"/>
      <w:bdr w:val="none" w:sz="0" w:space="0" w:color="auto"/>
      <w:lang w:val="en-GB" w:eastAsia="en-US"/>
    </w:rPr>
  </w:style>
  <w:style w:type="character" w:customStyle="1" w:styleId="PlainTextChar">
    <w:name w:val="Plain Text Char"/>
    <w:basedOn w:val="DefaultParagraphFont"/>
    <w:link w:val="PlainText"/>
    <w:uiPriority w:val="99"/>
    <w:rsid w:val="00A525BF"/>
    <w:rPr>
      <w:rFonts w:ascii="Courier New" w:eastAsia="Times New Roman" w:hAnsi="Courier New" w:cs="Courier New"/>
      <w:bdr w:val="none" w:sz="0" w:space="0" w:color="auto"/>
      <w:lang w:eastAsia="en-US"/>
    </w:rPr>
  </w:style>
  <w:style w:type="paragraph" w:styleId="NormalWeb">
    <w:name w:val="Normal (Web)"/>
    <w:basedOn w:val="Normal"/>
    <w:uiPriority w:val="99"/>
    <w:unhideWhenUsed/>
    <w:rsid w:val="00DE01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kern w:val="0"/>
      <w:sz w:val="24"/>
      <w:szCs w:val="24"/>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6315">
      <w:bodyDiv w:val="1"/>
      <w:marLeft w:val="0"/>
      <w:marRight w:val="0"/>
      <w:marTop w:val="0"/>
      <w:marBottom w:val="0"/>
      <w:divBdr>
        <w:top w:val="none" w:sz="0" w:space="0" w:color="auto"/>
        <w:left w:val="none" w:sz="0" w:space="0" w:color="auto"/>
        <w:bottom w:val="none" w:sz="0" w:space="0" w:color="auto"/>
        <w:right w:val="none" w:sz="0" w:space="0" w:color="auto"/>
      </w:divBdr>
    </w:div>
    <w:div w:id="78473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millom.cumbria.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Savidge</dc:creator>
  <cp:lastModifiedBy>Ailsa Myers</cp:lastModifiedBy>
  <cp:revision>7</cp:revision>
  <dcterms:created xsi:type="dcterms:W3CDTF">2021-11-24T14:49:00Z</dcterms:created>
  <dcterms:modified xsi:type="dcterms:W3CDTF">2022-01-13T09:49:00Z</dcterms:modified>
</cp:coreProperties>
</file>