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6C6" w:rsidRDefault="00F01BFE" w:rsidP="003A63FB">
      <w:pPr>
        <w:widowControl/>
        <w:spacing w:after="200" w:line="276" w:lineRule="auto"/>
        <w:rPr>
          <w:rFonts w:ascii="Calibri" w:hAnsi="Calibri" w:cs="Calibri"/>
          <w:b/>
          <w:snapToGrid/>
          <w:sz w:val="22"/>
          <w:szCs w:val="22"/>
          <w:lang w:val="en-GB"/>
        </w:rPr>
      </w:pPr>
      <w:r>
        <w:rPr>
          <w:rFonts w:asciiTheme="minorHAnsi" w:hAnsiTheme="minorHAnsi" w:cstheme="minorHAnsi"/>
          <w:b/>
          <w:noProof/>
          <w:sz w:val="22"/>
          <w:szCs w:val="22"/>
          <w:lang w:val="en-GB" w:eastAsia="en-GB"/>
        </w:rPr>
        <w:drawing>
          <wp:inline distT="0" distB="0" distL="0" distR="0" wp14:anchorId="083D2449" wp14:editId="2CA5B41A">
            <wp:extent cx="274320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579120"/>
                    </a:xfrm>
                    <a:prstGeom prst="rect">
                      <a:avLst/>
                    </a:prstGeom>
                    <a:noFill/>
                  </pic:spPr>
                </pic:pic>
              </a:graphicData>
            </a:graphic>
          </wp:inline>
        </w:drawing>
      </w:r>
    </w:p>
    <w:p w:rsidR="00F01BFE" w:rsidRDefault="00F01BFE" w:rsidP="003A63FB">
      <w:pPr>
        <w:widowControl/>
        <w:spacing w:after="200" w:line="276" w:lineRule="auto"/>
        <w:rPr>
          <w:rFonts w:ascii="Calibri" w:hAnsi="Calibri" w:cs="Calibri"/>
          <w:b/>
          <w:snapToGrid/>
          <w:sz w:val="22"/>
          <w:szCs w:val="22"/>
          <w:lang w:val="en-GB"/>
        </w:rPr>
      </w:pPr>
    </w:p>
    <w:p w:rsidR="00F01BFE" w:rsidRPr="005A75A5" w:rsidRDefault="00F01BFE" w:rsidP="00F01BFE">
      <w:pPr>
        <w:jc w:val="center"/>
        <w:rPr>
          <w:rFonts w:asciiTheme="minorHAnsi" w:hAnsiTheme="minorHAnsi" w:cstheme="minorHAnsi"/>
          <w:b/>
          <w:sz w:val="22"/>
          <w:szCs w:val="22"/>
        </w:rPr>
      </w:pPr>
    </w:p>
    <w:p w:rsidR="00F01BFE" w:rsidRPr="005A75A5"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Default="00F01BFE" w:rsidP="00F01BFE">
      <w:pPr>
        <w:jc w:val="center"/>
        <w:rPr>
          <w:rFonts w:asciiTheme="minorHAnsi" w:hAnsiTheme="minorHAnsi" w:cstheme="minorHAnsi"/>
          <w:b/>
          <w:sz w:val="22"/>
          <w:szCs w:val="22"/>
        </w:rPr>
      </w:pPr>
    </w:p>
    <w:p w:rsidR="00F01BFE" w:rsidRPr="005A75A5" w:rsidRDefault="00F01BFE" w:rsidP="00F01BFE">
      <w:pPr>
        <w:jc w:val="center"/>
        <w:rPr>
          <w:rFonts w:asciiTheme="minorHAnsi" w:hAnsiTheme="minorHAnsi" w:cstheme="minorHAnsi"/>
          <w:b/>
          <w:sz w:val="22"/>
          <w:szCs w:val="22"/>
        </w:rPr>
      </w:pPr>
      <w:r w:rsidRPr="005A75A5">
        <w:rPr>
          <w:rFonts w:asciiTheme="minorHAnsi" w:hAnsiTheme="minorHAnsi" w:cstheme="minorHAnsi"/>
          <w:b/>
          <w:sz w:val="22"/>
          <w:szCs w:val="22"/>
        </w:rPr>
        <w:t>BRIEFING FOR APPLICANTS</w:t>
      </w:r>
    </w:p>
    <w:p w:rsidR="00F01BFE" w:rsidRPr="005A75A5" w:rsidRDefault="00F01BFE" w:rsidP="00F01BFE">
      <w:pPr>
        <w:jc w:val="center"/>
        <w:rPr>
          <w:rFonts w:asciiTheme="minorHAnsi" w:hAnsiTheme="minorHAnsi" w:cstheme="minorHAnsi"/>
          <w:b/>
          <w:sz w:val="22"/>
          <w:szCs w:val="22"/>
          <w:u w:val="single"/>
        </w:rPr>
      </w:pPr>
    </w:p>
    <w:p w:rsidR="00F01BFE" w:rsidRPr="005A75A5" w:rsidRDefault="00F01BFE" w:rsidP="00F01BFE">
      <w:pPr>
        <w:jc w:val="center"/>
        <w:rPr>
          <w:rFonts w:asciiTheme="minorHAnsi" w:hAnsiTheme="minorHAnsi" w:cstheme="minorHAnsi"/>
          <w:b/>
          <w:sz w:val="22"/>
          <w:szCs w:val="22"/>
          <w:u w:val="single"/>
        </w:rPr>
      </w:pPr>
    </w:p>
    <w:p w:rsidR="00F01BFE" w:rsidRPr="005A75A5" w:rsidRDefault="00F01BFE" w:rsidP="00F01BFE">
      <w:pPr>
        <w:jc w:val="center"/>
        <w:rPr>
          <w:rFonts w:asciiTheme="minorHAnsi" w:hAnsiTheme="minorHAnsi" w:cstheme="minorHAnsi"/>
          <w:sz w:val="22"/>
          <w:szCs w:val="22"/>
        </w:rPr>
      </w:pPr>
      <w:r w:rsidRPr="005A75A5">
        <w:rPr>
          <w:rFonts w:asciiTheme="minorHAnsi" w:hAnsiTheme="minorHAnsi" w:cstheme="minorHAnsi"/>
          <w:sz w:val="22"/>
          <w:szCs w:val="22"/>
        </w:rPr>
        <w:t>Head of department for Mathematics</w:t>
      </w: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r w:rsidRPr="005A75A5">
        <w:rPr>
          <w:rFonts w:asciiTheme="minorHAnsi" w:hAnsiTheme="minorHAnsi" w:cstheme="minorHAnsi"/>
          <w:sz w:val="22"/>
          <w:szCs w:val="22"/>
        </w:rPr>
        <w:t>From January 2026</w:t>
      </w: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r w:rsidRPr="005A75A5">
        <w:rPr>
          <w:rFonts w:asciiTheme="minorHAnsi" w:hAnsiTheme="minorHAnsi" w:cstheme="minorHAnsi"/>
          <w:sz w:val="22"/>
          <w:szCs w:val="22"/>
        </w:rPr>
        <w:t>MPS/UPS plus TLR 1.2 - £12,530</w:t>
      </w: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jc w:val="center"/>
        <w:rPr>
          <w:rFonts w:asciiTheme="minorHAnsi" w:hAnsiTheme="minorHAnsi" w:cstheme="minorHAnsi"/>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r w:rsidRPr="005A75A5">
        <w:rPr>
          <w:rFonts w:asciiTheme="minorHAnsi" w:hAnsiTheme="minorHAnsi" w:cstheme="minorHAnsi"/>
          <w:b/>
          <w:bCs/>
          <w:sz w:val="22"/>
          <w:szCs w:val="22"/>
        </w:rPr>
        <w:t xml:space="preserve">An introduction to our school </w:t>
      </w:r>
    </w:p>
    <w:p w:rsidR="00F01BFE" w:rsidRPr="005A75A5" w:rsidRDefault="00F01BFE" w:rsidP="00F01BFE">
      <w:pPr>
        <w:rPr>
          <w:rFonts w:asciiTheme="minorHAnsi" w:hAnsiTheme="minorHAnsi" w:cstheme="minorHAnsi"/>
          <w:b/>
          <w:sz w:val="22"/>
          <w:szCs w:val="22"/>
        </w:rPr>
      </w:pPr>
    </w:p>
    <w:p w:rsidR="00F01BFE" w:rsidRPr="005A75A5" w:rsidRDefault="00F01BFE" w:rsidP="00F01BFE">
      <w:pPr>
        <w:rPr>
          <w:rFonts w:asciiTheme="minorHAnsi" w:eastAsia="Calibri" w:hAnsiTheme="minorHAnsi" w:cstheme="minorHAnsi"/>
          <w:sz w:val="22"/>
          <w:szCs w:val="22"/>
        </w:rPr>
      </w:pPr>
      <w:r w:rsidRPr="005A75A5">
        <w:rPr>
          <w:rFonts w:asciiTheme="minorHAnsi" w:eastAsia="Calibri" w:hAnsiTheme="minorHAnsi" w:cstheme="minorHAnsi"/>
          <w:sz w:val="22"/>
          <w:szCs w:val="22"/>
          <w:lang w:eastAsia="en-GB"/>
        </w:rPr>
        <w:t xml:space="preserve">Our school is an 11-16 mixed, community, comprehensive school of around 950 students.  We are lucky to </w:t>
      </w:r>
      <w:proofErr w:type="gramStart"/>
      <w:r w:rsidRPr="005A75A5">
        <w:rPr>
          <w:rFonts w:asciiTheme="minorHAnsi" w:eastAsia="Calibri" w:hAnsiTheme="minorHAnsi" w:cstheme="minorHAnsi"/>
          <w:sz w:val="22"/>
          <w:szCs w:val="22"/>
          <w:lang w:eastAsia="en-GB"/>
        </w:rPr>
        <w:t>be based</w:t>
      </w:r>
      <w:proofErr w:type="gramEnd"/>
      <w:r w:rsidRPr="005A75A5">
        <w:rPr>
          <w:rFonts w:asciiTheme="minorHAnsi" w:eastAsia="Calibri" w:hAnsiTheme="minorHAnsi" w:cstheme="minorHAnsi"/>
          <w:sz w:val="22"/>
          <w:szCs w:val="22"/>
          <w:lang w:eastAsia="en-GB"/>
        </w:rPr>
        <w:t xml:space="preserve"> in a relatively new building, with great facilities, on a beautiful site at the edge of the Peak District market town of Chapel-en-le-Frith.  </w:t>
      </w:r>
      <w:r w:rsidRPr="005A75A5">
        <w:rPr>
          <w:rFonts w:asciiTheme="minorHAnsi" w:eastAsia="Calibr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rsidR="00F01BFE" w:rsidRPr="005A75A5" w:rsidRDefault="00F01BFE" w:rsidP="00F01BFE">
      <w:pPr>
        <w:rPr>
          <w:rFonts w:asciiTheme="minorHAnsi" w:eastAsia="Calibri" w:hAnsiTheme="minorHAnsi" w:cstheme="minorHAnsi"/>
          <w:sz w:val="22"/>
          <w:szCs w:val="22"/>
        </w:rPr>
      </w:pPr>
    </w:p>
    <w:p w:rsidR="00F01BFE" w:rsidRPr="005A75A5" w:rsidRDefault="00F01BFE" w:rsidP="00F01BFE">
      <w:pPr>
        <w:rPr>
          <w:rFonts w:asciiTheme="minorHAnsi" w:eastAsia="Calibri" w:hAnsiTheme="minorHAnsi" w:cstheme="minorHAnsi"/>
          <w:sz w:val="22"/>
          <w:szCs w:val="22"/>
        </w:rPr>
      </w:pPr>
      <w:r w:rsidRPr="005A75A5">
        <w:rPr>
          <w:rFonts w:asciiTheme="minorHAnsi" w:eastAsia="Calibr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r w:rsidRPr="005A75A5">
        <w:rPr>
          <w:rFonts w:asciiTheme="minorHAnsi" w:eastAsia="Calibri" w:hAnsiTheme="minorHAnsi" w:cstheme="minorHAnsi"/>
          <w:sz w:val="22"/>
          <w:szCs w:val="22"/>
        </w:rPr>
        <w:t>live</w:t>
      </w:r>
      <w:bookmarkEnd w:id="0"/>
      <w:r w:rsidRPr="005A75A5">
        <w:rPr>
          <w:rFonts w:asciiTheme="minorHAnsi" w:eastAsia="Calibri" w:hAnsiTheme="minorHAnsi" w:cstheme="minorHAnsi"/>
          <w:sz w:val="22"/>
          <w:szCs w:val="22"/>
        </w:rPr>
        <w:t xml:space="preserve"> in the villages of the Peak District.  For anyone considering relocating it is a wonderful area in which to live, with a good mix of housing, decent schools, easy commutes and a good quality of life.  </w:t>
      </w:r>
    </w:p>
    <w:p w:rsidR="00F01BFE" w:rsidRPr="005A75A5" w:rsidRDefault="00F01BFE" w:rsidP="00F01BFE">
      <w:pPr>
        <w:rPr>
          <w:rFonts w:asciiTheme="minorHAnsi" w:hAnsiTheme="minorHAnsi" w:cstheme="minorHAnsi"/>
          <w:sz w:val="22"/>
          <w:szCs w:val="22"/>
        </w:rPr>
      </w:pPr>
    </w:p>
    <w:p w:rsidR="00F01BFE" w:rsidRPr="005A75A5" w:rsidRDefault="00F01BFE" w:rsidP="00F01BFE">
      <w:pPr>
        <w:rPr>
          <w:rFonts w:asciiTheme="minorHAnsi" w:hAnsiTheme="minorHAnsi" w:cstheme="minorHAnsi"/>
          <w:sz w:val="22"/>
          <w:szCs w:val="22"/>
        </w:rPr>
      </w:pPr>
      <w:r w:rsidRPr="005A75A5">
        <w:rPr>
          <w:rFonts w:asciiTheme="minorHAnsi" w:hAnsiTheme="minorHAnsi" w:cstheme="minorHAnsi"/>
          <w:sz w:val="22"/>
          <w:szCs w:val="22"/>
        </w:rPr>
        <w:t xml:space="preserve">Chapel-en-le-Frith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rsidR="00F01BFE" w:rsidRPr="005A75A5" w:rsidRDefault="00F01BFE" w:rsidP="00F01BFE">
      <w:pPr>
        <w:rPr>
          <w:rFonts w:asciiTheme="minorHAnsi" w:eastAsia="Calibri" w:hAnsiTheme="minorHAnsi" w:cstheme="minorHAnsi"/>
          <w:sz w:val="22"/>
          <w:szCs w:val="22"/>
          <w:lang w:eastAsia="en-GB"/>
        </w:rPr>
      </w:pPr>
    </w:p>
    <w:p w:rsidR="00F01BFE" w:rsidRPr="005A75A5" w:rsidRDefault="00F01BFE" w:rsidP="00F01BFE">
      <w:pPr>
        <w:rPr>
          <w:rFonts w:asciiTheme="minorHAnsi" w:hAnsiTheme="minorHAnsi" w:cstheme="minorHAnsi"/>
          <w:sz w:val="22"/>
          <w:szCs w:val="22"/>
        </w:rPr>
      </w:pPr>
      <w:r w:rsidRPr="005A75A5">
        <w:rPr>
          <w:rFonts w:asciiTheme="minorHAnsi" w:eastAsia="Calibri" w:hAnsiTheme="minorHAnsi" w:cstheme="minorHAnsi"/>
          <w:sz w:val="22"/>
          <w:szCs w:val="22"/>
          <w:lang w:eastAsia="en-GB"/>
        </w:rPr>
        <w:t xml:space="preserve">We believe that our school is unusual in several ways; perhaps the most obvious of these is structural.  The current school </w:t>
      </w:r>
      <w:proofErr w:type="gramStart"/>
      <w:r w:rsidRPr="005A75A5">
        <w:rPr>
          <w:rFonts w:asciiTheme="minorHAnsi" w:eastAsia="Calibri" w:hAnsiTheme="minorHAnsi" w:cstheme="minorHAnsi"/>
          <w:sz w:val="22"/>
          <w:szCs w:val="22"/>
          <w:lang w:eastAsia="en-GB"/>
        </w:rPr>
        <w:t>was formed</w:t>
      </w:r>
      <w:proofErr w:type="gramEnd"/>
      <w:r w:rsidRPr="005A75A5">
        <w:rPr>
          <w:rFonts w:asciiTheme="minorHAnsi" w:eastAsia="Calibri" w:hAnsiTheme="minorHAnsi" w:cstheme="minorHAnsi"/>
          <w:sz w:val="22"/>
          <w:szCs w:val="22"/>
          <w:lang w:eastAsia="en-GB"/>
        </w:rPr>
        <w:t xml:space="preserve">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w:t>
      </w:r>
      <w:proofErr w:type="gramStart"/>
      <w:r w:rsidRPr="005A75A5">
        <w:rPr>
          <w:rFonts w:asciiTheme="minorHAnsi" w:eastAsia="Calibri" w:hAnsiTheme="minorHAnsi" w:cstheme="minorHAnsi"/>
          <w:sz w:val="22"/>
          <w:szCs w:val="22"/>
          <w:lang w:eastAsia="en-GB"/>
        </w:rPr>
        <w:t>7</w:t>
      </w:r>
      <w:proofErr w:type="gramEnd"/>
      <w:r w:rsidRPr="005A75A5">
        <w:rPr>
          <w:rFonts w:asciiTheme="minorHAnsi" w:eastAsia="Calibri" w:hAnsiTheme="minorHAnsi" w:cstheme="minorHAnsi"/>
          <w:sz w:val="22"/>
          <w:szCs w:val="22"/>
          <w:lang w:eastAsia="en-GB"/>
        </w:rPr>
        <w:t xml:space="preserve"> teachers of SEND.  </w:t>
      </w:r>
      <w:r w:rsidRPr="005A75A5">
        <w:rPr>
          <w:rFonts w:asciiTheme="minorHAnsi" w:hAnsiTheme="minorHAnsi" w:cstheme="minorHAnsi"/>
          <w:sz w:val="22"/>
          <w:szCs w:val="22"/>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w:t>
      </w:r>
    </w:p>
    <w:p w:rsidR="00F01BFE" w:rsidRPr="005A75A5" w:rsidRDefault="00F01BFE" w:rsidP="00F01BFE">
      <w:pPr>
        <w:rPr>
          <w:rFonts w:asciiTheme="minorHAnsi" w:hAnsiTheme="minorHAnsi" w:cstheme="minorHAnsi"/>
          <w:sz w:val="22"/>
          <w:szCs w:val="22"/>
        </w:rPr>
      </w:pPr>
    </w:p>
    <w:p w:rsidR="00F01BFE" w:rsidRPr="005A75A5" w:rsidRDefault="00F01BFE" w:rsidP="00F01BFE">
      <w:pPr>
        <w:rPr>
          <w:rFonts w:asciiTheme="minorHAnsi" w:hAnsiTheme="minorHAnsi" w:cstheme="minorHAnsi"/>
          <w:sz w:val="22"/>
          <w:szCs w:val="22"/>
        </w:rPr>
      </w:pPr>
      <w:r w:rsidRPr="005A75A5">
        <w:rPr>
          <w:rFonts w:asciiTheme="minorHAnsi" w:hAnsiTheme="minorHAnsi" w:cstheme="minorHAnsi"/>
          <w:sz w:val="22"/>
          <w:szCs w:val="22"/>
        </w:rPr>
        <w:t xml:space="preserve">All can integrate at breaks and lunchtimes and share social and eating facilities.  Many students attend at least one mainstream subject and some will progress to take several mainstream subjects including GCSEs.  </w:t>
      </w:r>
      <w:r w:rsidRPr="005A75A5">
        <w:rPr>
          <w:rFonts w:asciiTheme="minorHAnsi" w:eastAsia="Calibri" w:hAnsiTheme="minorHAnsi" w:cstheme="minorHAnsi"/>
          <w:sz w:val="22"/>
          <w:szCs w:val="22"/>
          <w:lang w:eastAsia="en-GB"/>
        </w:rPr>
        <w:t>These arrangements make for a wonderfully inclusive school with young people who are very accepting of difference.</w:t>
      </w:r>
    </w:p>
    <w:p w:rsidR="00F01BFE" w:rsidRPr="005A75A5" w:rsidRDefault="00F01BFE" w:rsidP="00F01BFE">
      <w:pPr>
        <w:rPr>
          <w:rFonts w:asciiTheme="minorHAnsi" w:eastAsia="Calibri" w:hAnsiTheme="minorHAnsi" w:cstheme="minorHAnsi"/>
          <w:sz w:val="22"/>
          <w:szCs w:val="22"/>
          <w:lang w:eastAsia="en-GB"/>
        </w:rPr>
      </w:pPr>
    </w:p>
    <w:p w:rsidR="00F01BFE" w:rsidRPr="005A75A5" w:rsidRDefault="00F01BFE" w:rsidP="00F01BFE">
      <w:pPr>
        <w:rPr>
          <w:rFonts w:asciiTheme="minorHAnsi" w:eastAsia="Calibri" w:hAnsiTheme="minorHAnsi" w:cstheme="minorHAnsi"/>
          <w:sz w:val="22"/>
          <w:szCs w:val="22"/>
          <w:lang w:eastAsia="en-GB"/>
        </w:rPr>
      </w:pPr>
      <w:r w:rsidRPr="005A75A5">
        <w:rPr>
          <w:rFonts w:asciiTheme="minorHAnsi" w:eastAsia="Calibri" w:hAnsiTheme="minorHAnsi" w:cstheme="minorHAnsi"/>
          <w:sz w:val="22"/>
          <w:szCs w:val="22"/>
          <w:lang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rsidR="00F01BFE" w:rsidRPr="005A75A5" w:rsidRDefault="00F01BFE" w:rsidP="00F01BFE">
      <w:pPr>
        <w:rPr>
          <w:rFonts w:asciiTheme="minorHAnsi" w:hAnsiTheme="minorHAnsi" w:cstheme="minorHAnsi"/>
          <w:sz w:val="22"/>
          <w:szCs w:val="22"/>
        </w:rPr>
      </w:pPr>
      <w:r w:rsidRPr="005A75A5">
        <w:rPr>
          <w:rFonts w:asciiTheme="minorHAnsi" w:hAnsiTheme="minorHAnsi" w:cstheme="minorHAnsi"/>
          <w:sz w:val="22"/>
          <w:szCs w:val="22"/>
        </w:rPr>
        <w:t xml:space="preserve">Raising aspirations is of critical importance to us, as many students in this isolated rural area </w:t>
      </w:r>
      <w:proofErr w:type="gramStart"/>
      <w:r w:rsidRPr="005A75A5">
        <w:rPr>
          <w:rFonts w:asciiTheme="minorHAnsi" w:hAnsiTheme="minorHAnsi" w:cstheme="minorHAnsi"/>
          <w:sz w:val="22"/>
          <w:szCs w:val="22"/>
        </w:rPr>
        <w:t>are not naturally exposed</w:t>
      </w:r>
      <w:proofErr w:type="gramEnd"/>
      <w:r w:rsidRPr="005A75A5">
        <w:rPr>
          <w:rFonts w:asciiTheme="minorHAnsi" w:hAnsiTheme="minorHAnsi" w:cstheme="minorHAnsi"/>
          <w:sz w:val="22"/>
          <w:szCs w:val="22"/>
        </w:rPr>
        <w:t xml:space="preserve"> to the wider opportunities that an urban area might offer.  Significant resources are devoted to bridging this </w:t>
      </w:r>
      <w:proofErr w:type="gramStart"/>
      <w:r w:rsidRPr="005A75A5">
        <w:rPr>
          <w:rFonts w:asciiTheme="minorHAnsi" w:hAnsiTheme="minorHAnsi" w:cstheme="minorHAnsi"/>
          <w:sz w:val="22"/>
          <w:szCs w:val="22"/>
        </w:rPr>
        <w:t>gap,</w:t>
      </w:r>
      <w:proofErr w:type="gramEnd"/>
      <w:r w:rsidRPr="005A75A5">
        <w:rPr>
          <w:rFonts w:asciiTheme="minorHAnsi" w:hAnsiTheme="minorHAnsi" w:cstheme="minorHAnsi"/>
          <w:sz w:val="22"/>
          <w:szCs w:val="22"/>
        </w:rPr>
        <w:t xml:space="preserve"> we have good links with further education providers and, despite being an 11 to 16 school engage with </w:t>
      </w:r>
      <w:bookmarkStart w:id="1" w:name="_Int_39LmzQ6W"/>
      <w:r w:rsidRPr="005A75A5">
        <w:rPr>
          <w:rFonts w:asciiTheme="minorHAnsi" w:hAnsiTheme="minorHAnsi" w:cstheme="minorHAnsi"/>
          <w:sz w:val="22"/>
          <w:szCs w:val="22"/>
        </w:rPr>
        <w:t>a number of</w:t>
      </w:r>
      <w:bookmarkEnd w:id="1"/>
      <w:r w:rsidRPr="005A75A5">
        <w:rPr>
          <w:rFonts w:asciiTheme="minorHAnsi" w:hAnsiTheme="minorHAnsi" w:cstheme="minorHAnsi"/>
          <w:sz w:val="22"/>
          <w:szCs w:val="22"/>
        </w:rPr>
        <w:t xml:space="preserve"> universities including Oxford and Cambridge.  </w:t>
      </w:r>
      <w:proofErr w:type="gramStart"/>
      <w:r w:rsidRPr="005A75A5">
        <w:rPr>
          <w:rFonts w:asciiTheme="minorHAnsi" w:hAnsiTheme="minorHAnsi" w:cstheme="minorHAnsi"/>
          <w:sz w:val="22"/>
          <w:szCs w:val="22"/>
        </w:rPr>
        <w:t>As a result</w:t>
      </w:r>
      <w:proofErr w:type="gramEnd"/>
      <w:r w:rsidRPr="005A75A5">
        <w:rPr>
          <w:rFonts w:asciiTheme="minorHAnsi" w:hAnsiTheme="minorHAnsi" w:cstheme="minorHAnsi"/>
          <w:sz w:val="22"/>
          <w:szCs w:val="22"/>
        </w:rPr>
        <w:t xml:space="preserve"> of this work, and despite being in an area with few local post 16 provisions, the school maintains </w:t>
      </w:r>
      <w:r w:rsidRPr="005A75A5">
        <w:rPr>
          <w:rFonts w:asciiTheme="minorHAnsi" w:eastAsia="Calibri" w:hAnsiTheme="minorHAnsi" w:cstheme="minorHAnsi"/>
          <w:sz w:val="22"/>
          <w:szCs w:val="22"/>
          <w:lang w:eastAsia="en-GB"/>
        </w:rPr>
        <w:t>superb progression rates to successful post-16 education</w:t>
      </w:r>
      <w:r w:rsidRPr="005A75A5">
        <w:rPr>
          <w:rFonts w:asciiTheme="minorHAnsi" w:hAnsiTheme="minorHAnsi" w:cstheme="minorHAnsi"/>
          <w:sz w:val="22"/>
          <w:szCs w:val="22"/>
        </w:rPr>
        <w:t xml:space="preserve">.  Students in a typical year may transition to over 20 different post-16 institutions. </w:t>
      </w:r>
    </w:p>
    <w:p w:rsidR="00F01BFE" w:rsidRPr="005A75A5" w:rsidRDefault="00F01BFE" w:rsidP="00F01BFE">
      <w:pPr>
        <w:spacing w:before="100" w:beforeAutospacing="1" w:after="100" w:afterAutospacing="1"/>
        <w:rPr>
          <w:rFonts w:asciiTheme="minorHAnsi" w:hAnsiTheme="minorHAnsi" w:cstheme="minorHAnsi"/>
          <w:sz w:val="22"/>
          <w:szCs w:val="22"/>
          <w:lang w:eastAsia="en-GB"/>
        </w:rPr>
      </w:pPr>
      <w:r w:rsidRPr="005A75A5">
        <w:rPr>
          <w:rFonts w:asciiTheme="minorHAnsi" w:hAnsiTheme="minorHAnsi" w:cstheme="minorHAnsi"/>
          <w:sz w:val="22"/>
          <w:szCs w:val="22"/>
          <w:lang w:eastAsia="en-GB"/>
        </w:rPr>
        <w:t xml:space="preserve">We think that we are different in other ways too. Our governors value the arts and creative subjects, and we retain high uptake in these areas. We </w:t>
      </w:r>
      <w:proofErr w:type="gramStart"/>
      <w:r w:rsidRPr="005A75A5">
        <w:rPr>
          <w:rFonts w:asciiTheme="minorHAnsi" w:hAnsiTheme="minorHAnsi" w:cstheme="minorHAnsi"/>
          <w:sz w:val="22"/>
          <w:szCs w:val="22"/>
          <w:lang w:eastAsia="en-GB"/>
        </w:rPr>
        <w:t>aren’t</w:t>
      </w:r>
      <w:proofErr w:type="gramEnd"/>
      <w:r w:rsidRPr="005A75A5">
        <w:rPr>
          <w:rFonts w:asciiTheme="minorHAnsi" w:hAnsiTheme="minorHAnsi" w:cstheme="minorHAnsi"/>
          <w:sz w:val="22"/>
          <w:szCs w:val="22"/>
          <w:lang w:eastAsia="en-GB"/>
        </w:rPr>
        <w:t xml:space="preserve"> a top-down organisation; we are a team, and we work together to do the best we can for the young people in our care. Perhaps most importantly, we recognise that happy, committed staff make for a successful school. We work </w:t>
      </w:r>
      <w:bookmarkStart w:id="2" w:name="_Int_HXEXmc4r"/>
      <w:proofErr w:type="gramStart"/>
      <w:r w:rsidRPr="005A75A5">
        <w:rPr>
          <w:rFonts w:asciiTheme="minorHAnsi" w:hAnsiTheme="minorHAnsi" w:cstheme="minorHAnsi"/>
          <w:sz w:val="22"/>
          <w:szCs w:val="22"/>
          <w:lang w:eastAsia="en-GB"/>
        </w:rPr>
        <w:t>really hard</w:t>
      </w:r>
      <w:bookmarkEnd w:id="2"/>
      <w:proofErr w:type="gramEnd"/>
      <w:r w:rsidRPr="005A75A5">
        <w:rPr>
          <w:rFonts w:asciiTheme="minorHAnsi" w:hAnsiTheme="minorHAnsi" w:cstheme="minorHAnsi"/>
          <w:sz w:val="22"/>
          <w:szCs w:val="22"/>
          <w:lang w:eastAsia="en-GB"/>
        </w:rPr>
        <w:t xml:space="preserve"> to look after and develop our staff. </w:t>
      </w:r>
    </w:p>
    <w:p w:rsidR="00F01BFE" w:rsidRPr="005A75A5" w:rsidRDefault="00F01BFE" w:rsidP="00F01BFE">
      <w:pPr>
        <w:spacing w:before="100" w:beforeAutospacing="1" w:after="100" w:afterAutospacing="1"/>
        <w:rPr>
          <w:rFonts w:asciiTheme="minorHAnsi" w:hAnsiTheme="minorHAnsi" w:cstheme="minorHAnsi"/>
          <w:sz w:val="22"/>
          <w:szCs w:val="22"/>
          <w:lang w:eastAsia="en-GB"/>
        </w:rPr>
      </w:pPr>
      <w:r w:rsidRPr="005A75A5">
        <w:rPr>
          <w:rFonts w:asciiTheme="minorHAnsi" w:hAnsiTheme="minorHAnsi" w:cstheme="minorHAnsi"/>
          <w:sz w:val="22"/>
          <w:szCs w:val="22"/>
          <w:lang w:eastAsia="en-GB"/>
        </w:rPr>
        <w:t xml:space="preserve">Visitors to our school notice these differences. People frequently comment on the sense of community, the calm atmosphere, and the fact that our staff smile, joke and enjoy what they do.  At the start of one of our Ofsted </w:t>
      </w:r>
      <w:proofErr w:type="gramStart"/>
      <w:r w:rsidRPr="005A75A5">
        <w:rPr>
          <w:rFonts w:asciiTheme="minorHAnsi" w:hAnsiTheme="minorHAnsi" w:cstheme="minorHAnsi"/>
          <w:sz w:val="22"/>
          <w:szCs w:val="22"/>
          <w:lang w:eastAsia="en-GB"/>
        </w:rPr>
        <w:t>inspections</w:t>
      </w:r>
      <w:proofErr w:type="gramEnd"/>
      <w:r w:rsidRPr="005A75A5">
        <w:rPr>
          <w:rFonts w:asciiTheme="minorHAnsi" w:hAnsiTheme="minorHAnsi" w:cstheme="minorHAnsi"/>
          <w:sz w:val="22"/>
          <w:szCs w:val="22"/>
          <w:lang w:eastAsia="en-GB"/>
        </w:rPr>
        <w:t xml:space="preserve"> the lead inspector commented, after meeting the staff in briefing, that he had never met such a welcoming, smiley and relaxed staff team at the start of an inspection.  Perhaps it is not a coincidence that we </w:t>
      </w:r>
      <w:proofErr w:type="gramStart"/>
      <w:r w:rsidRPr="005A75A5">
        <w:rPr>
          <w:rFonts w:asciiTheme="minorHAnsi" w:hAnsiTheme="minorHAnsi" w:cstheme="minorHAnsi"/>
          <w:sz w:val="22"/>
          <w:szCs w:val="22"/>
          <w:lang w:eastAsia="en-GB"/>
        </w:rPr>
        <w:t>are always fully staffed</w:t>
      </w:r>
      <w:proofErr w:type="gramEnd"/>
      <w:r w:rsidRPr="005A75A5">
        <w:rPr>
          <w:rFonts w:asciiTheme="minorHAnsi" w:hAnsiTheme="minorHAnsi" w:cstheme="minorHAnsi"/>
          <w:sz w:val="22"/>
          <w:szCs w:val="22"/>
          <w:lang w:eastAsia="en-GB"/>
        </w:rPr>
        <w:t xml:space="preserve"> and are often ‘cold called’ by people wanting to work here. </w:t>
      </w:r>
    </w:p>
    <w:p w:rsidR="00F01BFE" w:rsidRDefault="00F01BFE" w:rsidP="00F01BFE">
      <w:pPr>
        <w:spacing w:beforeAutospacing="1" w:afterAutospacing="1"/>
        <w:rPr>
          <w:rFonts w:asciiTheme="minorHAnsi" w:hAnsiTheme="minorHAnsi" w:cstheme="minorHAnsi"/>
          <w:sz w:val="22"/>
          <w:szCs w:val="22"/>
          <w:lang w:eastAsia="en-GB"/>
        </w:rPr>
      </w:pPr>
    </w:p>
    <w:p w:rsidR="00F01BFE" w:rsidRPr="005A75A5" w:rsidRDefault="00F01BFE" w:rsidP="00F01BFE">
      <w:pPr>
        <w:spacing w:beforeAutospacing="1" w:afterAutospacing="1"/>
        <w:rPr>
          <w:rFonts w:asciiTheme="minorHAnsi" w:hAnsiTheme="minorHAnsi" w:cstheme="minorHAnsi"/>
          <w:sz w:val="22"/>
          <w:szCs w:val="22"/>
          <w:lang w:eastAsia="en-GB"/>
        </w:rPr>
      </w:pPr>
      <w:r w:rsidRPr="005A75A5">
        <w:rPr>
          <w:rFonts w:asciiTheme="minorHAnsi" w:hAnsiTheme="minorHAnsi" w:cstheme="minorHAnsi"/>
          <w:sz w:val="22"/>
          <w:szCs w:val="22"/>
          <w:lang w:eastAsia="en-GB"/>
        </w:rPr>
        <w:lastRenderedPageBreak/>
        <w:t xml:space="preserve">We are in the minority of secondary schools that remain local authority run.  This is by choice after careful research and consideration and </w:t>
      </w:r>
      <w:proofErr w:type="gramStart"/>
      <w:r w:rsidRPr="005A75A5">
        <w:rPr>
          <w:rFonts w:asciiTheme="minorHAnsi" w:hAnsiTheme="minorHAnsi" w:cstheme="minorHAnsi"/>
          <w:sz w:val="22"/>
          <w:szCs w:val="22"/>
          <w:lang w:eastAsia="en-GB"/>
        </w:rPr>
        <w:t>is regularly reviewed</w:t>
      </w:r>
      <w:proofErr w:type="gramEnd"/>
      <w:r w:rsidRPr="005A75A5">
        <w:rPr>
          <w:rFonts w:asciiTheme="minorHAnsi" w:hAnsiTheme="minorHAnsi" w:cstheme="minorHAnsi"/>
          <w:sz w:val="22"/>
          <w:szCs w:val="22"/>
          <w:lang w:eastAsia="en-GB"/>
        </w:rPr>
        <w:t xml:space="preserve">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rsidR="00F01BFE" w:rsidRPr="005A75A5" w:rsidRDefault="00F01BFE" w:rsidP="00F01BFE">
      <w:pPr>
        <w:spacing w:before="100" w:beforeAutospacing="1" w:after="100" w:afterAutospacing="1"/>
        <w:rPr>
          <w:rFonts w:asciiTheme="minorHAnsi" w:hAnsiTheme="minorHAnsi" w:cstheme="minorHAnsi"/>
          <w:sz w:val="22"/>
          <w:szCs w:val="22"/>
          <w:lang w:eastAsia="en-GB"/>
        </w:rPr>
      </w:pPr>
      <w:r w:rsidRPr="005A75A5">
        <w:rPr>
          <w:rFonts w:asciiTheme="minorHAnsi" w:hAnsiTheme="minorHAnsi" w:cstheme="minorHAnsi"/>
          <w:sz w:val="22"/>
          <w:szCs w:val="22"/>
          <w:lang w:eastAsia="en-GB"/>
        </w:rPr>
        <w:t xml:space="preserve">Like most schools, we have our strengths and weaknesses. We are proud of the work we have done recently on curriculum development, on teaching and learning and on behaviour.  We believe in research-based practice and many staff </w:t>
      </w:r>
      <w:proofErr w:type="gramStart"/>
      <w:r w:rsidRPr="005A75A5">
        <w:rPr>
          <w:rFonts w:asciiTheme="minorHAnsi" w:hAnsiTheme="minorHAnsi" w:cstheme="minorHAnsi"/>
          <w:sz w:val="22"/>
          <w:szCs w:val="22"/>
          <w:lang w:eastAsia="en-GB"/>
        </w:rPr>
        <w:t>are now engaged</w:t>
      </w:r>
      <w:proofErr w:type="gramEnd"/>
      <w:r w:rsidRPr="005A75A5">
        <w:rPr>
          <w:rFonts w:asciiTheme="minorHAnsi" w:hAnsiTheme="minorHAnsi" w:cstheme="minorHAnsi"/>
          <w:sz w:val="22"/>
          <w:szCs w:val="22"/>
          <w:lang w:eastAsia="en-GB"/>
        </w:rPr>
        <w:t xml:space="preserve"> with research and further professional qualifications.  Our exam results are consistently strong with subjects attaining above national averages.  </w:t>
      </w:r>
      <w:r w:rsidRPr="005A75A5">
        <w:rPr>
          <w:rFonts w:asciiTheme="minorHAnsi" w:hAnsiTheme="minorHAnsi" w:cstheme="minorHAnsi"/>
          <w:color w:val="000000" w:themeColor="text1"/>
          <w:sz w:val="22"/>
          <w:szCs w:val="22"/>
          <w:lang w:eastAsia="en-GB"/>
        </w:rPr>
        <w:t xml:space="preserve">Our challenges remain those of many rural schools; further improving our results requires that </w:t>
      </w:r>
      <w:proofErr w:type="gramStart"/>
      <w:r w:rsidRPr="005A75A5">
        <w:rPr>
          <w:rFonts w:asciiTheme="minorHAnsi" w:hAnsiTheme="minorHAnsi" w:cstheme="minorHAnsi"/>
          <w:color w:val="000000" w:themeColor="text1"/>
          <w:sz w:val="22"/>
          <w:szCs w:val="22"/>
          <w:lang w:eastAsia="en-GB"/>
        </w:rPr>
        <w:t>we better</w:t>
      </w:r>
      <w:proofErr w:type="gramEnd"/>
      <w:r w:rsidRPr="005A75A5">
        <w:rPr>
          <w:rFonts w:asciiTheme="minorHAnsi" w:hAnsiTheme="minorHAnsi" w:cstheme="minorHAnsi"/>
          <w:color w:val="000000" w:themeColor="text1"/>
          <w:sz w:val="22"/>
          <w:szCs w:val="22"/>
          <w:lang w:eastAsia="en-GB"/>
        </w:rPr>
        <w:t xml:space="preserve"> engage disadvantaged students, </w:t>
      </w:r>
      <w:r w:rsidRPr="005A75A5">
        <w:rPr>
          <w:rFonts w:asciiTheme="minorHAnsi" w:hAnsiTheme="minorHAnsi" w:cstheme="minorHAnsi"/>
          <w:sz w:val="22"/>
          <w:szCs w:val="22"/>
          <w:lang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t>
      </w:r>
      <w:proofErr w:type="gramStart"/>
      <w:r w:rsidRPr="005A75A5">
        <w:rPr>
          <w:rFonts w:asciiTheme="minorHAnsi" w:hAnsiTheme="minorHAnsi" w:cstheme="minorHAnsi"/>
          <w:sz w:val="22"/>
          <w:szCs w:val="22"/>
          <w:lang w:eastAsia="en-GB"/>
        </w:rPr>
        <w:t>we’re</w:t>
      </w:r>
      <w:proofErr w:type="gramEnd"/>
      <w:r w:rsidRPr="005A75A5">
        <w:rPr>
          <w:rFonts w:asciiTheme="minorHAnsi" w:hAnsiTheme="minorHAnsi" w:cstheme="minorHAnsi"/>
          <w:sz w:val="22"/>
          <w:szCs w:val="22"/>
          <w:lang w:eastAsia="en-GB"/>
        </w:rPr>
        <w:t xml:space="preserve"> at the sharp end of the current national issues around SEND education.  </w:t>
      </w:r>
    </w:p>
    <w:p w:rsidR="00F01BFE" w:rsidRPr="005A75A5" w:rsidRDefault="00F01BFE" w:rsidP="00F01BFE">
      <w:pPr>
        <w:rPr>
          <w:rFonts w:asciiTheme="minorHAnsi" w:hAnsiTheme="minorHAnsi" w:cstheme="minorHAnsi"/>
          <w:sz w:val="22"/>
          <w:szCs w:val="22"/>
        </w:rPr>
      </w:pPr>
      <w:r w:rsidRPr="005A75A5">
        <w:rPr>
          <w:rFonts w:asciiTheme="minorHAnsi" w:hAnsiTheme="minorHAnsi" w:cstheme="minorHAnsi"/>
          <w:sz w:val="22"/>
          <w:szCs w:val="22"/>
        </w:rPr>
        <w:t xml:space="preserve">This is a brilliant place to work.  The school is in a good position with a strong Ofsted inspection in October 2024, above average progress 8, oversubscribed for the last 13 years, and consistently above average progression figures.  </w:t>
      </w:r>
    </w:p>
    <w:p w:rsidR="00F01BFE" w:rsidRPr="005A75A5" w:rsidRDefault="00F01BFE" w:rsidP="00F01BFE">
      <w:pPr>
        <w:widowControl/>
        <w:rPr>
          <w:rFonts w:asciiTheme="minorHAnsi" w:hAnsiTheme="minorHAnsi" w:cstheme="minorHAnsi"/>
          <w:bCs/>
          <w:sz w:val="22"/>
          <w:szCs w:val="22"/>
          <w:lang w:val="en-GB"/>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
          <w:sz w:val="22"/>
          <w:szCs w:val="22"/>
        </w:rPr>
      </w:pPr>
    </w:p>
    <w:p w:rsidR="00F01BFE" w:rsidRPr="005A75A5" w:rsidRDefault="00F01BFE" w:rsidP="00F01BFE">
      <w:pPr>
        <w:widowControl/>
        <w:rPr>
          <w:rFonts w:asciiTheme="minorHAnsi" w:hAnsiTheme="minorHAnsi" w:cstheme="minorHAnsi"/>
          <w:bCs/>
          <w:sz w:val="22"/>
          <w:szCs w:val="22"/>
        </w:rPr>
      </w:pPr>
      <w:r w:rsidRPr="005A75A5">
        <w:rPr>
          <w:rFonts w:asciiTheme="minorHAnsi" w:hAnsiTheme="minorHAnsi" w:cstheme="minorHAnsi"/>
          <w:bCs/>
          <w:sz w:val="22"/>
          <w:szCs w:val="22"/>
        </w:rPr>
        <w:br w:type="page"/>
      </w:r>
    </w:p>
    <w:p w:rsidR="00F01BFE" w:rsidRPr="005A75A5" w:rsidRDefault="00F01BFE" w:rsidP="00F01BFE">
      <w:pPr>
        <w:widowControl/>
        <w:autoSpaceDE w:val="0"/>
        <w:autoSpaceDN w:val="0"/>
        <w:adjustRightInd w:val="0"/>
        <w:rPr>
          <w:rFonts w:asciiTheme="minorHAnsi" w:eastAsiaTheme="minorHAnsi" w:hAnsiTheme="minorHAnsi" w:cstheme="minorHAnsi"/>
          <w:b/>
          <w:bCs/>
          <w:sz w:val="22"/>
          <w:szCs w:val="22"/>
          <w:lang w:val="en-GB"/>
        </w:rPr>
      </w:pPr>
    </w:p>
    <w:p w:rsidR="00F01BFE" w:rsidRPr="005A75A5" w:rsidRDefault="00F01BFE" w:rsidP="00F01BFE">
      <w:pPr>
        <w:widowControl/>
        <w:rPr>
          <w:rFonts w:asciiTheme="minorHAnsi" w:hAnsiTheme="minorHAnsi" w:cstheme="minorHAnsi"/>
          <w:b/>
          <w:sz w:val="22"/>
          <w:szCs w:val="22"/>
          <w:lang w:eastAsia="en-GB"/>
        </w:rPr>
      </w:pPr>
      <w:r w:rsidRPr="005A75A5">
        <w:rPr>
          <w:rFonts w:asciiTheme="minorHAnsi" w:hAnsiTheme="minorHAnsi" w:cstheme="minorHAnsi"/>
          <w:b/>
          <w:sz w:val="22"/>
          <w:szCs w:val="22"/>
        </w:rPr>
        <w:t>Mathematics Department at Chapel-en-le-Frith High School</w:t>
      </w:r>
    </w:p>
    <w:p w:rsidR="00F01BFE" w:rsidRPr="005A75A5" w:rsidRDefault="00F01BFE" w:rsidP="00F01BFE">
      <w:pPr>
        <w:rPr>
          <w:rFonts w:asciiTheme="minorHAnsi" w:hAnsiTheme="minorHAnsi" w:cstheme="minorHAnsi"/>
          <w:sz w:val="22"/>
          <w:szCs w:val="22"/>
        </w:rPr>
      </w:pPr>
    </w:p>
    <w:p w:rsidR="00F01BFE" w:rsidRPr="005A75A5" w:rsidRDefault="00F01BFE" w:rsidP="00F01BFE">
      <w:pPr>
        <w:pStyle w:val="NoSpacing"/>
        <w:rPr>
          <w:rFonts w:asciiTheme="minorHAnsi" w:hAnsiTheme="minorHAnsi" w:cstheme="minorHAnsi"/>
        </w:rPr>
      </w:pPr>
      <w:r w:rsidRPr="005A75A5">
        <w:rPr>
          <w:rFonts w:asciiTheme="minorHAnsi" w:hAnsiTheme="minorHAnsi" w:cstheme="minorHAnsi"/>
        </w:rPr>
        <w:t xml:space="preserve">Mathematics is a dynamic and successful department with attainment that is consistently above national average.  </w:t>
      </w:r>
    </w:p>
    <w:p w:rsidR="00F01BFE" w:rsidRPr="005A75A5" w:rsidRDefault="00F01BFE" w:rsidP="00F01BFE">
      <w:pPr>
        <w:pStyle w:val="NoSpacing"/>
        <w:rPr>
          <w:rFonts w:asciiTheme="minorHAnsi" w:hAnsiTheme="minorHAnsi" w:cstheme="minorHAnsi"/>
        </w:rPr>
      </w:pPr>
      <w:r w:rsidRPr="005A75A5">
        <w:rPr>
          <w:rFonts w:asciiTheme="minorHAnsi" w:hAnsiTheme="minorHAnsi" w:cstheme="minorHAnsi"/>
        </w:rPr>
        <w:t xml:space="preserve">Students here enjoy maths, the department is well led and well organised, and we have a strong staff team.  </w:t>
      </w:r>
    </w:p>
    <w:p w:rsidR="00F01BFE" w:rsidRPr="005A75A5" w:rsidRDefault="00F01BFE" w:rsidP="00F01BFE">
      <w:pPr>
        <w:pStyle w:val="NoSpacing"/>
        <w:rPr>
          <w:rFonts w:asciiTheme="minorHAnsi" w:hAnsiTheme="minorHAnsi" w:cstheme="minorHAnsi"/>
        </w:rPr>
      </w:pPr>
    </w:p>
    <w:p w:rsidR="00F01BFE" w:rsidRPr="005A75A5" w:rsidRDefault="00F01BFE" w:rsidP="00F01BFE">
      <w:pPr>
        <w:pStyle w:val="NoSpacing"/>
        <w:rPr>
          <w:rFonts w:asciiTheme="minorHAnsi" w:hAnsiTheme="minorHAnsi" w:cstheme="minorHAnsi"/>
        </w:rPr>
      </w:pPr>
      <w:r w:rsidRPr="005A75A5">
        <w:rPr>
          <w:rFonts w:asciiTheme="minorHAnsi" w:hAnsiTheme="minorHAnsi" w:cstheme="minorHAnsi"/>
        </w:rPr>
        <w:t xml:space="preserve">The team currently comprises seven specialist maths teachers led by an experienced head of department and second in department.  The department benefits from having a higher-level teaching assistant who specialises in maths.  </w:t>
      </w:r>
    </w:p>
    <w:p w:rsidR="00F01BFE" w:rsidRPr="005A75A5" w:rsidRDefault="00F01BFE" w:rsidP="00F01BFE">
      <w:pPr>
        <w:pStyle w:val="NoSpacing"/>
        <w:rPr>
          <w:rFonts w:asciiTheme="minorHAnsi" w:hAnsiTheme="minorHAnsi" w:cstheme="minorHAnsi"/>
        </w:rPr>
      </w:pPr>
    </w:p>
    <w:p w:rsidR="00F01BFE" w:rsidRPr="005A75A5" w:rsidRDefault="00F01BFE" w:rsidP="00F01BFE">
      <w:pPr>
        <w:pStyle w:val="NoSpacing"/>
        <w:rPr>
          <w:rFonts w:asciiTheme="minorHAnsi" w:hAnsiTheme="minorHAnsi" w:cstheme="minorHAnsi"/>
        </w:rPr>
      </w:pPr>
      <w:r w:rsidRPr="005A75A5">
        <w:rPr>
          <w:rFonts w:asciiTheme="minorHAnsi" w:hAnsiTheme="minorHAnsi" w:cstheme="minorHAnsi"/>
        </w:rPr>
        <w:t xml:space="preserve">The department teach the Edexcel GCSE specification.  </w:t>
      </w:r>
    </w:p>
    <w:p w:rsidR="00F01BFE" w:rsidRPr="005A75A5" w:rsidRDefault="00F01BFE" w:rsidP="00F01BFE">
      <w:pPr>
        <w:pStyle w:val="NoSpacing"/>
        <w:rPr>
          <w:rFonts w:asciiTheme="minorHAnsi" w:hAnsiTheme="minorHAnsi" w:cstheme="minorHAnsi"/>
        </w:rPr>
      </w:pPr>
    </w:p>
    <w:p w:rsidR="00F01BFE" w:rsidRPr="005A75A5" w:rsidRDefault="00F01BFE" w:rsidP="00F01BFE">
      <w:pPr>
        <w:pStyle w:val="NoSpacing"/>
        <w:rPr>
          <w:rFonts w:asciiTheme="minorHAnsi" w:hAnsiTheme="minorHAnsi" w:cstheme="minorHAnsi"/>
        </w:rPr>
      </w:pPr>
      <w:r w:rsidRPr="005A75A5">
        <w:rPr>
          <w:rFonts w:asciiTheme="minorHAnsi" w:hAnsiTheme="minorHAnsi" w:cstheme="minorHAnsi"/>
        </w:rPr>
        <w:t xml:space="preserve">The Department </w:t>
      </w:r>
      <w:proofErr w:type="gramStart"/>
      <w:r w:rsidRPr="005A75A5">
        <w:rPr>
          <w:rFonts w:asciiTheme="minorHAnsi" w:hAnsiTheme="minorHAnsi" w:cstheme="minorHAnsi"/>
        </w:rPr>
        <w:t>is based</w:t>
      </w:r>
      <w:proofErr w:type="gramEnd"/>
      <w:r w:rsidRPr="005A75A5">
        <w:rPr>
          <w:rFonts w:asciiTheme="minorHAnsi" w:hAnsiTheme="minorHAnsi" w:cstheme="minorHAnsi"/>
        </w:rPr>
        <w:t xml:space="preserve"> in a suite of six specialist rooms, each with a data projector and smart board.  The department </w:t>
      </w:r>
      <w:proofErr w:type="gramStart"/>
      <w:r w:rsidRPr="005A75A5">
        <w:rPr>
          <w:rFonts w:asciiTheme="minorHAnsi" w:hAnsiTheme="minorHAnsi" w:cstheme="minorHAnsi"/>
        </w:rPr>
        <w:t>is well resourced</w:t>
      </w:r>
      <w:proofErr w:type="gramEnd"/>
      <w:r w:rsidRPr="005A75A5">
        <w:rPr>
          <w:rFonts w:asciiTheme="minorHAnsi" w:hAnsiTheme="minorHAnsi" w:cstheme="minorHAnsi"/>
        </w:rPr>
        <w:t xml:space="preserve"> with a variety of texts and linked ICT-based resources.</w:t>
      </w:r>
    </w:p>
    <w:p w:rsidR="00F01BFE" w:rsidRDefault="00F01BFE" w:rsidP="00F01BFE">
      <w:pPr>
        <w:pStyle w:val="NoSpacing"/>
        <w:rPr>
          <w:rFonts w:asciiTheme="minorHAnsi" w:hAnsiTheme="minorHAnsi" w:cstheme="minorHAnsi"/>
        </w:rPr>
      </w:pPr>
    </w:p>
    <w:p w:rsidR="00F01BFE" w:rsidRPr="005A75A5" w:rsidRDefault="00F01BFE" w:rsidP="00F01BFE">
      <w:pPr>
        <w:pStyle w:val="NoSpacing"/>
        <w:rPr>
          <w:rFonts w:asciiTheme="minorHAnsi" w:hAnsiTheme="minorHAnsi" w:cstheme="minorHAnsi"/>
        </w:rPr>
      </w:pPr>
      <w:r w:rsidRPr="005A75A5">
        <w:rPr>
          <w:rFonts w:asciiTheme="minorHAnsi" w:hAnsiTheme="minorHAnsi" w:cstheme="minorHAnsi"/>
        </w:rPr>
        <w:t xml:space="preserve">The successful candidate is likely to be a form tutor, a vital role in school.  </w:t>
      </w:r>
    </w:p>
    <w:p w:rsidR="00F01BFE" w:rsidRPr="005A75A5" w:rsidRDefault="00F01BFE" w:rsidP="00F01BFE">
      <w:pPr>
        <w:pStyle w:val="NoSpacing"/>
        <w:rPr>
          <w:rFonts w:asciiTheme="minorHAnsi" w:hAnsiTheme="minorHAnsi" w:cstheme="minorHAnsi"/>
        </w:rPr>
      </w:pPr>
    </w:p>
    <w:p w:rsidR="00F01BFE" w:rsidRPr="005A75A5" w:rsidRDefault="00F01BFE" w:rsidP="00F01BFE">
      <w:pPr>
        <w:pStyle w:val="NoSpacing"/>
        <w:rPr>
          <w:rFonts w:asciiTheme="minorHAnsi" w:hAnsiTheme="minorHAnsi" w:cstheme="minorHAnsi"/>
        </w:rPr>
      </w:pPr>
      <w:r w:rsidRPr="005A75A5">
        <w:rPr>
          <w:rFonts w:asciiTheme="minorHAnsi" w:hAnsiTheme="minorHAnsi" w:cstheme="minorHAnsi"/>
        </w:rPr>
        <w:t xml:space="preserve">This is a highly inclusive school and many groups have students with special educational needs.  These could be mainstream students with SEND or students from our enhanced resource who </w:t>
      </w:r>
      <w:proofErr w:type="gramStart"/>
      <w:r w:rsidRPr="005A75A5">
        <w:rPr>
          <w:rFonts w:asciiTheme="minorHAnsi" w:hAnsiTheme="minorHAnsi" w:cstheme="minorHAnsi"/>
        </w:rPr>
        <w:t>are integrated</w:t>
      </w:r>
      <w:proofErr w:type="gramEnd"/>
      <w:r w:rsidRPr="005A75A5">
        <w:rPr>
          <w:rFonts w:asciiTheme="minorHAnsi" w:hAnsiTheme="minorHAnsi" w:cstheme="minorHAnsi"/>
        </w:rPr>
        <w:t xml:space="preserve"> into mainstream lessons.  The Learning Support department is often able to provide in-class support for these pupils and the teacher appointed will need to be able to work effectively with support staff.</w:t>
      </w:r>
    </w:p>
    <w:p w:rsidR="00F01BFE" w:rsidRPr="005A75A5" w:rsidRDefault="00F01BFE" w:rsidP="00F01BFE">
      <w:pPr>
        <w:pStyle w:val="NoSpacing"/>
        <w:rPr>
          <w:rFonts w:asciiTheme="minorHAnsi" w:hAnsiTheme="minorHAnsi" w:cstheme="minorHAnsi"/>
          <w:b/>
          <w:bCs/>
        </w:rPr>
      </w:pPr>
      <w:r w:rsidRPr="005A75A5">
        <w:rPr>
          <w:rFonts w:asciiTheme="minorHAnsi" w:hAnsiTheme="minorHAnsi" w:cstheme="minorHAnsi"/>
        </w:rPr>
        <w:br w:type="page"/>
      </w:r>
    </w:p>
    <w:p w:rsidR="00F01BFE" w:rsidRPr="00216A70" w:rsidRDefault="00F01BFE" w:rsidP="00F01BFE">
      <w:r w:rsidRPr="00B352DB">
        <w:rPr>
          <w:rFonts w:ascii="Calibri" w:hAnsi="Calibri" w:cs="Calibri"/>
          <w:b/>
          <w:bCs/>
          <w:sz w:val="22"/>
          <w:szCs w:val="22"/>
        </w:rPr>
        <w:lastRenderedPageBreak/>
        <w:t>Job Description</w:t>
      </w:r>
      <w:r>
        <w:rPr>
          <w:rFonts w:ascii="Calibri" w:hAnsi="Calibri" w:cstheme="minorHAnsi"/>
          <w:b/>
          <w:sz w:val="22"/>
          <w:szCs w:val="22"/>
        </w:rPr>
        <w:t xml:space="preserve">: </w:t>
      </w:r>
      <w:r w:rsidRPr="00B352DB">
        <w:rPr>
          <w:rFonts w:ascii="Calibri" w:hAnsi="Calibri" w:cstheme="minorHAnsi"/>
          <w:b/>
          <w:sz w:val="22"/>
          <w:szCs w:val="22"/>
        </w:rPr>
        <w:t xml:space="preserve">Head of </w:t>
      </w:r>
      <w:r>
        <w:rPr>
          <w:rFonts w:ascii="Calibri" w:hAnsi="Calibri" w:cstheme="minorHAnsi"/>
          <w:b/>
          <w:sz w:val="22"/>
          <w:szCs w:val="22"/>
        </w:rPr>
        <w:t>Mathematics</w:t>
      </w:r>
      <w:r w:rsidRPr="00B352DB">
        <w:rPr>
          <w:rFonts w:ascii="Calibri" w:hAnsi="Calibri" w:cstheme="minorHAnsi"/>
          <w:b/>
          <w:sz w:val="22"/>
          <w:szCs w:val="22"/>
        </w:rPr>
        <w:tab/>
      </w:r>
    </w:p>
    <w:p w:rsidR="00F01BFE" w:rsidRPr="00B352DB" w:rsidRDefault="00F01BFE" w:rsidP="00F01BFE">
      <w:pPr>
        <w:rPr>
          <w:rFonts w:ascii="Calibri" w:hAnsi="Calibri" w:cs="Calibri"/>
          <w:sz w:val="22"/>
          <w:szCs w:val="22"/>
        </w:rPr>
      </w:pPr>
    </w:p>
    <w:p w:rsidR="00F01BFE" w:rsidRPr="000309C7" w:rsidRDefault="00F01BFE" w:rsidP="00F01BFE">
      <w:pPr>
        <w:jc w:val="both"/>
        <w:rPr>
          <w:rFonts w:ascii="Calibri" w:hAnsi="Calibri" w:cs="Calibri"/>
          <w:sz w:val="22"/>
          <w:szCs w:val="22"/>
        </w:rPr>
      </w:pPr>
      <w:r w:rsidRPr="00B352DB">
        <w:rPr>
          <w:rFonts w:ascii="Calibri" w:hAnsi="Calibri" w:cs="Calibri"/>
          <w:sz w:val="22"/>
          <w:szCs w:val="22"/>
        </w:rPr>
        <w:t xml:space="preserve">This document </w:t>
      </w:r>
      <w:proofErr w:type="gramStart"/>
      <w:r w:rsidRPr="00B352DB">
        <w:rPr>
          <w:rFonts w:ascii="Calibri" w:hAnsi="Calibri" w:cs="Calibri"/>
          <w:sz w:val="22"/>
          <w:szCs w:val="22"/>
        </w:rPr>
        <w:t>has been drawn</w:t>
      </w:r>
      <w:proofErr w:type="gramEnd"/>
      <w:r w:rsidRPr="00B352DB">
        <w:rPr>
          <w:rFonts w:ascii="Calibri" w:hAnsi="Calibri" w:cs="Calibri"/>
          <w:sz w:val="22"/>
          <w:szCs w:val="22"/>
        </w:rPr>
        <w:t xml:space="preserve"> up based on the Teachers’ Pay and Conditions Document and other statutory provisions</w:t>
      </w:r>
      <w:r>
        <w:rPr>
          <w:rFonts w:ascii="Calibri" w:hAnsi="Calibri" w:cs="Calibri"/>
          <w:sz w:val="22"/>
          <w:szCs w:val="22"/>
        </w:rPr>
        <w:t>.</w:t>
      </w:r>
    </w:p>
    <w:p w:rsidR="00F01BFE" w:rsidRPr="00B352DB" w:rsidRDefault="00F01BFE" w:rsidP="00F01BFE">
      <w:pPr>
        <w:ind w:left="720" w:hanging="720"/>
        <w:rPr>
          <w:rFonts w:ascii="Calibri" w:hAnsi="Calibri" w:cstheme="minorHAnsi"/>
          <w:sz w:val="22"/>
          <w:szCs w:val="22"/>
        </w:rPr>
      </w:pPr>
    </w:p>
    <w:p w:rsidR="00F01BFE" w:rsidRPr="00B352DB" w:rsidRDefault="00F01BFE" w:rsidP="00F01BFE">
      <w:pPr>
        <w:rPr>
          <w:rFonts w:ascii="Calibri" w:hAnsi="Calibri" w:cstheme="minorBidi"/>
          <w:sz w:val="22"/>
          <w:szCs w:val="22"/>
        </w:rPr>
      </w:pPr>
      <w:r w:rsidRPr="27EFEF10">
        <w:rPr>
          <w:rFonts w:ascii="Calibri" w:hAnsi="Calibri" w:cstheme="minorBidi"/>
          <w:b/>
          <w:bCs/>
          <w:sz w:val="22"/>
          <w:szCs w:val="22"/>
        </w:rPr>
        <w:t xml:space="preserve">Reporting </w:t>
      </w:r>
      <w:bookmarkStart w:id="3" w:name="_Int_sv2ytKOR"/>
      <w:r w:rsidRPr="27EFEF10">
        <w:rPr>
          <w:rFonts w:ascii="Calibri" w:hAnsi="Calibri" w:cstheme="minorBidi"/>
          <w:b/>
          <w:bCs/>
          <w:sz w:val="22"/>
          <w:szCs w:val="22"/>
        </w:rPr>
        <w:t>to:</w:t>
      </w:r>
      <w:bookmarkEnd w:id="3"/>
      <w:r w:rsidRPr="27EFEF10">
        <w:rPr>
          <w:rFonts w:ascii="Calibri" w:hAnsi="Calibri" w:cstheme="minorBidi"/>
          <w:sz w:val="22"/>
          <w:szCs w:val="22"/>
        </w:rPr>
        <w:t xml:space="preserve"> senior </w:t>
      </w:r>
      <w:proofErr w:type="gramStart"/>
      <w:r w:rsidRPr="27EFEF10">
        <w:rPr>
          <w:rFonts w:ascii="Calibri" w:hAnsi="Calibri" w:cstheme="minorBidi"/>
          <w:sz w:val="22"/>
          <w:szCs w:val="22"/>
        </w:rPr>
        <w:t>leadership group line manager</w:t>
      </w:r>
      <w:proofErr w:type="gramEnd"/>
      <w:r w:rsidRPr="27EFEF10">
        <w:rPr>
          <w:rFonts w:ascii="Calibri" w:hAnsi="Calibri" w:cstheme="minorBidi"/>
          <w:sz w:val="22"/>
          <w:szCs w:val="22"/>
        </w:rPr>
        <w:t xml:space="preserve">.  </w:t>
      </w:r>
      <w:r>
        <w:tab/>
      </w:r>
      <w:r w:rsidRPr="27EFEF10">
        <w:rPr>
          <w:rFonts w:ascii="Calibri" w:hAnsi="Calibri" w:cstheme="minorBidi"/>
          <w:sz w:val="22"/>
          <w:szCs w:val="22"/>
        </w:rPr>
        <w:t xml:space="preserve"> </w:t>
      </w:r>
      <w:r>
        <w:tab/>
      </w:r>
    </w:p>
    <w:p w:rsidR="00F01BFE" w:rsidRPr="00B352DB" w:rsidRDefault="00F01BFE" w:rsidP="00F01BFE">
      <w:pPr>
        <w:rPr>
          <w:rFonts w:ascii="Calibri" w:hAnsi="Calibri" w:cstheme="minorHAnsi"/>
          <w:sz w:val="22"/>
          <w:szCs w:val="22"/>
        </w:rPr>
      </w:pPr>
    </w:p>
    <w:p w:rsidR="00F01BFE" w:rsidRPr="00B352DB" w:rsidRDefault="00F01BFE" w:rsidP="00F01BFE">
      <w:pPr>
        <w:ind w:left="720" w:hanging="720"/>
        <w:rPr>
          <w:rFonts w:ascii="Calibri" w:hAnsi="Calibri" w:cstheme="minorHAnsi"/>
          <w:b/>
          <w:sz w:val="22"/>
          <w:szCs w:val="22"/>
        </w:rPr>
      </w:pPr>
      <w:r w:rsidRPr="00B352DB">
        <w:rPr>
          <w:rFonts w:ascii="Calibri" w:hAnsi="Calibri" w:cstheme="minorHAnsi"/>
          <w:b/>
          <w:sz w:val="22"/>
          <w:szCs w:val="22"/>
        </w:rPr>
        <w:t>Main responsibilities</w:t>
      </w:r>
    </w:p>
    <w:p w:rsidR="00F01BFE" w:rsidRPr="00B352DB" w:rsidRDefault="00F01BFE" w:rsidP="00F01BFE">
      <w:pPr>
        <w:ind w:left="720" w:hanging="720"/>
        <w:rPr>
          <w:rFonts w:ascii="Calibri" w:hAnsi="Calibri" w:cstheme="minorHAnsi"/>
          <w:b/>
          <w:sz w:val="22"/>
          <w:szCs w:val="22"/>
        </w:rPr>
      </w:pPr>
    </w:p>
    <w:p w:rsidR="00F01BFE" w:rsidRPr="00B352DB" w:rsidRDefault="00F01BFE" w:rsidP="00F01BFE">
      <w:pPr>
        <w:jc w:val="both"/>
        <w:rPr>
          <w:rFonts w:ascii="Calibri" w:hAnsi="Calibri" w:cstheme="minorHAnsi"/>
          <w:sz w:val="22"/>
          <w:szCs w:val="22"/>
        </w:rPr>
      </w:pPr>
      <w:r w:rsidRPr="00B352DB">
        <w:rPr>
          <w:rFonts w:ascii="Calibri" w:hAnsi="Calibri" w:cstheme="minorHAnsi"/>
          <w:sz w:val="22"/>
          <w:szCs w:val="22"/>
        </w:rPr>
        <w:t xml:space="preserve">Heads of department </w:t>
      </w:r>
      <w:proofErr w:type="gramStart"/>
      <w:r w:rsidRPr="00B352DB">
        <w:rPr>
          <w:rFonts w:ascii="Calibri" w:hAnsi="Calibri" w:cstheme="minorHAnsi"/>
          <w:sz w:val="22"/>
          <w:szCs w:val="22"/>
        </w:rPr>
        <w:t>are expected</w:t>
      </w:r>
      <w:proofErr w:type="gramEnd"/>
      <w:r w:rsidRPr="00B352DB">
        <w:rPr>
          <w:rFonts w:ascii="Calibri" w:hAnsi="Calibri" w:cstheme="minorHAnsi"/>
          <w:sz w:val="22"/>
          <w:szCs w:val="22"/>
        </w:rPr>
        <w:t xml:space="preserve"> to carry out the duties required of all classroom teachers with the following additional responsibilities:</w:t>
      </w:r>
    </w:p>
    <w:p w:rsidR="00F01BFE" w:rsidRPr="00B352DB" w:rsidRDefault="00F01BFE" w:rsidP="00F01BFE">
      <w:pPr>
        <w:ind w:left="720" w:hanging="720"/>
        <w:rPr>
          <w:rFonts w:ascii="Calibri" w:hAnsi="Calibri" w:cstheme="minorHAnsi"/>
          <w:sz w:val="22"/>
          <w:szCs w:val="22"/>
        </w:rPr>
      </w:pPr>
    </w:p>
    <w:p w:rsidR="00F01BFE" w:rsidRPr="00B352DB" w:rsidRDefault="00F01BFE" w:rsidP="00F01BFE">
      <w:pPr>
        <w:ind w:left="720" w:hanging="720"/>
        <w:rPr>
          <w:rFonts w:ascii="Calibri" w:hAnsi="Calibri" w:cstheme="minorHAnsi"/>
          <w:b/>
          <w:sz w:val="22"/>
          <w:szCs w:val="22"/>
        </w:rPr>
      </w:pPr>
      <w:r w:rsidRPr="00B352DB">
        <w:rPr>
          <w:rFonts w:ascii="Calibri" w:hAnsi="Calibri" w:cstheme="minorHAnsi"/>
          <w:b/>
          <w:sz w:val="22"/>
          <w:szCs w:val="22"/>
        </w:rPr>
        <w:t>Leading curriculum development</w:t>
      </w:r>
    </w:p>
    <w:p w:rsidR="00F01BFE" w:rsidRPr="00B352DB" w:rsidRDefault="00F01BFE" w:rsidP="00F01BFE">
      <w:pPr>
        <w:ind w:left="720" w:hanging="720"/>
        <w:rPr>
          <w:rFonts w:ascii="Calibri" w:hAnsi="Calibri" w:cstheme="minorHAnsi"/>
          <w:b/>
          <w:sz w:val="22"/>
          <w:szCs w:val="22"/>
        </w:rPr>
      </w:pPr>
    </w:p>
    <w:p w:rsidR="00F01BFE" w:rsidRPr="00B352DB" w:rsidRDefault="00F01BFE" w:rsidP="00F01BFE">
      <w:pPr>
        <w:widowControl/>
        <w:numPr>
          <w:ilvl w:val="0"/>
          <w:numId w:val="7"/>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Create a clear curriculum vision and intent for </w:t>
      </w:r>
      <w:r>
        <w:rPr>
          <w:rFonts w:ascii="Calibri" w:eastAsia="Calibri" w:hAnsi="Calibri" w:cstheme="minorHAnsi"/>
          <w:sz w:val="22"/>
          <w:szCs w:val="22"/>
        </w:rPr>
        <w:t>mathematics</w:t>
      </w:r>
      <w:r w:rsidRPr="00B352DB">
        <w:rPr>
          <w:rFonts w:ascii="Calibri" w:eastAsia="Calibri" w:hAnsi="Calibri" w:cstheme="minorHAnsi"/>
          <w:sz w:val="22"/>
          <w:szCs w:val="22"/>
        </w:rPr>
        <w:t xml:space="preserve"> and translate this vision into everyday work and practice.</w:t>
      </w:r>
    </w:p>
    <w:p w:rsidR="00F01BFE" w:rsidRPr="00B352DB" w:rsidRDefault="00F01BFE" w:rsidP="00F01BFE">
      <w:pPr>
        <w:widowControl/>
        <w:numPr>
          <w:ilvl w:val="0"/>
          <w:numId w:val="7"/>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the provision of an appropriately broad, balanced, relevant and differentiated curriculum, in line with the aims and ethos of the school and school policies.</w:t>
      </w:r>
    </w:p>
    <w:p w:rsidR="00F01BFE" w:rsidRPr="00B352DB" w:rsidRDefault="00F01BFE" w:rsidP="00F01BFE">
      <w:pPr>
        <w:widowControl/>
        <w:numPr>
          <w:ilvl w:val="0"/>
          <w:numId w:val="7"/>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To keep up to date with national developments in the teaching of </w:t>
      </w:r>
      <w:r>
        <w:rPr>
          <w:rFonts w:ascii="Calibri" w:eastAsia="Calibri" w:hAnsi="Calibri" w:cstheme="minorHAnsi"/>
          <w:sz w:val="22"/>
          <w:szCs w:val="22"/>
        </w:rPr>
        <w:t>mathematics</w:t>
      </w:r>
      <w:r w:rsidRPr="00B352DB">
        <w:rPr>
          <w:rFonts w:ascii="Calibri" w:eastAsia="Calibri" w:hAnsi="Calibri" w:cstheme="minorHAnsi"/>
          <w:sz w:val="22"/>
          <w:szCs w:val="22"/>
        </w:rPr>
        <w:t>, in terms of curriculum content, teaching methodology and innovative practice and ensure that curriculum development reflects these.</w:t>
      </w:r>
    </w:p>
    <w:p w:rsidR="00F01BFE" w:rsidRPr="00B352DB" w:rsidRDefault="00F01BFE" w:rsidP="00F01BFE">
      <w:pPr>
        <w:widowControl/>
        <w:numPr>
          <w:ilvl w:val="0"/>
          <w:numId w:val="7"/>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curriculum development reflects and responds to the needs of students in both the local and national context.</w:t>
      </w:r>
    </w:p>
    <w:p w:rsidR="00F01BFE" w:rsidRPr="00B352DB" w:rsidRDefault="00F01BFE" w:rsidP="00F01BFE">
      <w:pPr>
        <w:widowControl/>
        <w:numPr>
          <w:ilvl w:val="0"/>
          <w:numId w:val="7"/>
        </w:numPr>
        <w:snapToGrid w:val="0"/>
        <w:spacing w:after="200" w:line="276" w:lineRule="auto"/>
        <w:contextualSpacing/>
        <w:rPr>
          <w:rFonts w:ascii="Calibri" w:eastAsia="Calibri" w:hAnsi="Calibri" w:cstheme="minorBidi"/>
          <w:sz w:val="22"/>
          <w:szCs w:val="22"/>
        </w:rPr>
      </w:pPr>
      <w:bookmarkStart w:id="4" w:name="_Int_AmMbV0xM"/>
      <w:r w:rsidRPr="27EFEF10">
        <w:rPr>
          <w:rFonts w:ascii="Calibri" w:eastAsia="Calibri" w:hAnsi="Calibri" w:cstheme="minorBidi"/>
          <w:sz w:val="22"/>
          <w:szCs w:val="22"/>
        </w:rPr>
        <w:t>Maintain</w:t>
      </w:r>
      <w:bookmarkEnd w:id="4"/>
      <w:r w:rsidRPr="27EFEF10">
        <w:rPr>
          <w:rFonts w:ascii="Calibri" w:eastAsia="Calibri" w:hAnsi="Calibri" w:cstheme="minorBidi"/>
          <w:sz w:val="22"/>
          <w:szCs w:val="22"/>
        </w:rPr>
        <w:t xml:space="preserve"> clear curriculum maps and schemes of work, in line with school policy and ensure that teaching resources are available for teachers to use.  </w:t>
      </w:r>
    </w:p>
    <w:p w:rsidR="00F01BFE" w:rsidRPr="00B352DB" w:rsidRDefault="00F01BFE" w:rsidP="00F01BFE">
      <w:pPr>
        <w:widowControl/>
        <w:numPr>
          <w:ilvl w:val="0"/>
          <w:numId w:val="7"/>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Celebrate and promote the importance of </w:t>
      </w:r>
      <w:r>
        <w:rPr>
          <w:rFonts w:ascii="Calibri" w:eastAsia="Calibri" w:hAnsi="Calibri" w:cstheme="minorHAnsi"/>
          <w:sz w:val="22"/>
          <w:szCs w:val="22"/>
        </w:rPr>
        <w:t>mathematics</w:t>
      </w:r>
      <w:r w:rsidRPr="00B352DB">
        <w:rPr>
          <w:rFonts w:ascii="Calibri" w:eastAsia="Calibri" w:hAnsi="Calibri" w:cstheme="minorHAnsi"/>
          <w:sz w:val="22"/>
          <w:szCs w:val="22"/>
        </w:rPr>
        <w:t xml:space="preserve"> across the school community and with parents.</w:t>
      </w:r>
    </w:p>
    <w:p w:rsidR="00F01BFE" w:rsidRPr="00B352DB" w:rsidRDefault="00F01BFE" w:rsidP="00F01BFE">
      <w:pPr>
        <w:spacing w:after="200" w:line="276" w:lineRule="auto"/>
        <w:ind w:left="720"/>
        <w:contextualSpacing/>
        <w:rPr>
          <w:rFonts w:ascii="Calibri" w:eastAsia="Calibri" w:hAnsi="Calibri" w:cstheme="minorHAnsi"/>
          <w:sz w:val="22"/>
          <w:szCs w:val="22"/>
        </w:rPr>
      </w:pPr>
    </w:p>
    <w:p w:rsidR="00F01BFE" w:rsidRPr="00B352DB" w:rsidRDefault="00F01BFE" w:rsidP="00F01BFE">
      <w:pPr>
        <w:rPr>
          <w:rFonts w:ascii="Calibri" w:hAnsi="Calibri" w:cstheme="minorHAnsi"/>
          <w:b/>
          <w:sz w:val="22"/>
          <w:szCs w:val="22"/>
        </w:rPr>
      </w:pPr>
      <w:r w:rsidRPr="00B352DB">
        <w:rPr>
          <w:rFonts w:ascii="Calibri" w:hAnsi="Calibri" w:cstheme="minorHAnsi"/>
          <w:b/>
          <w:sz w:val="22"/>
          <w:szCs w:val="22"/>
        </w:rPr>
        <w:t>Leading teaching and learning</w:t>
      </w:r>
    </w:p>
    <w:p w:rsidR="00F01BFE" w:rsidRPr="00B352DB" w:rsidRDefault="00F01BFE" w:rsidP="00F01BFE">
      <w:pPr>
        <w:rPr>
          <w:rFonts w:ascii="Calibri" w:hAnsi="Calibri" w:cstheme="minorHAnsi"/>
          <w:b/>
          <w:sz w:val="22"/>
          <w:szCs w:val="22"/>
        </w:rPr>
      </w:pPr>
    </w:p>
    <w:p w:rsidR="00F01BFE" w:rsidRPr="00B352DB" w:rsidRDefault="00F01BFE" w:rsidP="00F01BFE">
      <w:pPr>
        <w:widowControl/>
        <w:numPr>
          <w:ilvl w:val="0"/>
          <w:numId w:val="8"/>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Actively promote the school’s approaches to teaching and learning within the department; support staff in adopting them.</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Be accountable for the quality of teaching and learning in the department. </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Monitor and ensure the consistent implementation of the </w:t>
      </w:r>
      <w:proofErr w:type="gramStart"/>
      <w:r w:rsidRPr="00B352DB">
        <w:rPr>
          <w:rFonts w:ascii="Calibri" w:eastAsia="Calibri" w:hAnsi="Calibri" w:cstheme="minorHAnsi"/>
          <w:sz w:val="22"/>
          <w:szCs w:val="22"/>
        </w:rPr>
        <w:t>school’s</w:t>
      </w:r>
      <w:proofErr w:type="gramEnd"/>
      <w:r w:rsidRPr="00B352DB">
        <w:rPr>
          <w:rFonts w:ascii="Calibri" w:eastAsia="Calibri" w:hAnsi="Calibri" w:cstheme="minorHAnsi"/>
          <w:sz w:val="22"/>
          <w:szCs w:val="22"/>
        </w:rPr>
        <w:t xml:space="preserve"> teaching and learning policies and expectations.</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Develop rigorous assessment procedures within the department in line with school policy in order to provide regular and accurate attainment data.</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Bidi"/>
          <w:sz w:val="22"/>
          <w:szCs w:val="22"/>
        </w:rPr>
      </w:pPr>
      <w:r w:rsidRPr="27EFEF10">
        <w:rPr>
          <w:rFonts w:ascii="Calibri" w:eastAsia="Calibri" w:hAnsi="Calibri" w:cstheme="minorBidi"/>
          <w:sz w:val="22"/>
          <w:szCs w:val="22"/>
        </w:rPr>
        <w:t xml:space="preserve">Ensure </w:t>
      </w:r>
      <w:bookmarkStart w:id="5" w:name="_Int_ydWdWopP"/>
      <w:r w:rsidRPr="27EFEF10">
        <w:rPr>
          <w:rFonts w:ascii="Calibri" w:eastAsia="Calibri" w:hAnsi="Calibri" w:cstheme="minorBidi"/>
          <w:sz w:val="22"/>
          <w:szCs w:val="22"/>
        </w:rPr>
        <w:t>the</w:t>
      </w:r>
      <w:bookmarkEnd w:id="5"/>
      <w:r w:rsidRPr="27EFEF10">
        <w:rPr>
          <w:rFonts w:ascii="Calibri" w:eastAsia="Calibri" w:hAnsi="Calibri" w:cstheme="minorBidi"/>
          <w:sz w:val="22"/>
          <w:szCs w:val="22"/>
        </w:rPr>
        <w:t xml:space="preserve"> shared and clear understanding of the relevant examination board’s specification and assessment criteria amongst subject staff.</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all subject staff understand and make effective use of data to track student performance in order to raise their attainment.</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Rigorously monitor student progress within the department and establish effective intervention strategies to challenge underperformance.</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Develop and enhance the teaching practice of others. </w:t>
      </w:r>
    </w:p>
    <w:p w:rsidR="00F01BFE" w:rsidRPr="005D7114"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Challenge the underperformance of staff where necessary and develop st</w:t>
      </w:r>
      <w:r>
        <w:rPr>
          <w:rFonts w:ascii="Calibri" w:eastAsia="Calibri" w:hAnsi="Calibri" w:cstheme="minorHAnsi"/>
          <w:sz w:val="22"/>
          <w:szCs w:val="22"/>
        </w:rPr>
        <w:t>rategies to support improvement.</w:t>
      </w:r>
    </w:p>
    <w:p w:rsidR="00F01BFE" w:rsidRPr="00B352DB" w:rsidRDefault="00F01BFE" w:rsidP="00F01BFE">
      <w:pPr>
        <w:rPr>
          <w:rFonts w:ascii="Calibri" w:hAnsi="Calibri" w:cstheme="minorHAnsi"/>
          <w:b/>
          <w:sz w:val="22"/>
          <w:szCs w:val="22"/>
        </w:rPr>
      </w:pPr>
    </w:p>
    <w:p w:rsidR="00F01BFE" w:rsidRPr="00B352DB" w:rsidRDefault="00F01BFE" w:rsidP="00F01BFE">
      <w:pPr>
        <w:rPr>
          <w:rFonts w:ascii="Calibri" w:hAnsi="Calibri" w:cstheme="minorHAnsi"/>
          <w:b/>
          <w:sz w:val="22"/>
          <w:szCs w:val="22"/>
        </w:rPr>
      </w:pPr>
      <w:r w:rsidRPr="00B352DB">
        <w:rPr>
          <w:rFonts w:ascii="Calibri" w:hAnsi="Calibri" w:cstheme="minorHAnsi"/>
          <w:b/>
          <w:sz w:val="22"/>
          <w:szCs w:val="22"/>
        </w:rPr>
        <w:t>Behaviour and attitudes</w:t>
      </w:r>
    </w:p>
    <w:p w:rsidR="00F01BFE" w:rsidRPr="00B352DB" w:rsidRDefault="00F01BFE" w:rsidP="00F01BFE">
      <w:pPr>
        <w:rPr>
          <w:rFonts w:ascii="Calibri" w:hAnsi="Calibri" w:cstheme="minorHAnsi"/>
          <w:b/>
          <w:sz w:val="22"/>
          <w:szCs w:val="22"/>
        </w:rPr>
      </w:pP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Be responsible for maintaining a positive learning ethos within the department. </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Support staff in managing behaviour within the department in line with school procedures, including the use of departmental behaviour plans and by liaising with parents and pastoral staff as required. </w:t>
      </w:r>
    </w:p>
    <w:p w:rsidR="00F01BFE" w:rsidRDefault="00F01BFE" w:rsidP="00F01BFE">
      <w:pPr>
        <w:rPr>
          <w:rFonts w:ascii="Calibri" w:hAnsi="Calibri" w:cstheme="minorHAnsi"/>
          <w:b/>
          <w:sz w:val="22"/>
          <w:szCs w:val="22"/>
        </w:rPr>
      </w:pPr>
    </w:p>
    <w:p w:rsidR="00F01BFE" w:rsidRPr="00B352DB" w:rsidRDefault="00F01BFE" w:rsidP="00F01BFE">
      <w:pPr>
        <w:rPr>
          <w:rFonts w:ascii="Calibri" w:hAnsi="Calibri" w:cstheme="minorHAnsi"/>
          <w:b/>
          <w:sz w:val="22"/>
          <w:szCs w:val="22"/>
        </w:rPr>
      </w:pPr>
      <w:r w:rsidRPr="00B352DB">
        <w:rPr>
          <w:rFonts w:ascii="Calibri" w:hAnsi="Calibri" w:cstheme="minorHAnsi"/>
          <w:b/>
          <w:sz w:val="22"/>
          <w:szCs w:val="22"/>
        </w:rPr>
        <w:lastRenderedPageBreak/>
        <w:t>Leadership and management</w:t>
      </w:r>
    </w:p>
    <w:p w:rsidR="00F01BFE" w:rsidRPr="00B352DB" w:rsidRDefault="00F01BFE" w:rsidP="00F01BFE">
      <w:pPr>
        <w:rPr>
          <w:rFonts w:ascii="Calibri" w:hAnsi="Calibri" w:cstheme="minorHAnsi"/>
          <w:b/>
          <w:sz w:val="22"/>
          <w:szCs w:val="22"/>
        </w:rPr>
      </w:pP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Lead by example and promote an effective team.</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all staff in the department share in the development of and support the vision and aims of the department.</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Be responsible for the line management and performance management of identified staff within the department.</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Contribute to the selection and recruitment of teachers and support staff, including the induction and assessment of new teachers and initial teacher trainees, where appropriate.</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Provide professional advice and support and identify training needs.</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Liaise with the Examinations Officer to maintain accreditation with the appropriate examination bodies and to manage exam entries.  </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Manage the resources of the department within the limits of the delegated budget and in accordance with the school’s financial procedures.</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Effectively manage and deploy teaching and support staff </w:t>
      </w:r>
      <w:proofErr w:type="gramStart"/>
      <w:r w:rsidRPr="00B352DB">
        <w:rPr>
          <w:rFonts w:ascii="Calibri" w:eastAsia="Calibri" w:hAnsi="Calibri" w:cstheme="minorHAnsi"/>
          <w:sz w:val="22"/>
          <w:szCs w:val="22"/>
        </w:rPr>
        <w:t>to best meet</w:t>
      </w:r>
      <w:proofErr w:type="gramEnd"/>
      <w:r w:rsidRPr="00B352DB">
        <w:rPr>
          <w:rFonts w:ascii="Calibri" w:eastAsia="Calibri" w:hAnsi="Calibri" w:cstheme="minorHAnsi"/>
          <w:sz w:val="22"/>
          <w:szCs w:val="22"/>
        </w:rPr>
        <w:t xml:space="preserve"> the needs of students and the department.</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Manage the learning environment in the department and enforce school expectations for the presentation and maintenance of the classroom environment and resources.</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Health and Safety policies and practices in the department comply with statutory and school requirements.</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 xml:space="preserve">Contribute to and support the implementation of school policies. </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Bidi"/>
          <w:sz w:val="22"/>
          <w:szCs w:val="22"/>
        </w:rPr>
      </w:pPr>
      <w:r w:rsidRPr="27EFEF10">
        <w:rPr>
          <w:rFonts w:ascii="Calibri" w:eastAsia="Calibri" w:hAnsi="Calibri" w:cstheme="minorBidi"/>
          <w:sz w:val="22"/>
          <w:szCs w:val="22"/>
        </w:rPr>
        <w:t xml:space="preserve">Ensure that appropriate work has been </w:t>
      </w:r>
      <w:bookmarkStart w:id="6" w:name="_Int_9bsFXKsw"/>
      <w:r w:rsidRPr="27EFEF10">
        <w:rPr>
          <w:rFonts w:ascii="Calibri" w:eastAsia="Calibri" w:hAnsi="Calibri" w:cstheme="minorBidi"/>
          <w:sz w:val="22"/>
          <w:szCs w:val="22"/>
        </w:rPr>
        <w:t>set</w:t>
      </w:r>
      <w:bookmarkEnd w:id="6"/>
      <w:r w:rsidRPr="27EFEF10">
        <w:rPr>
          <w:rFonts w:ascii="Calibri" w:eastAsia="Calibri" w:hAnsi="Calibri" w:cstheme="minorBidi"/>
          <w:sz w:val="22"/>
          <w:szCs w:val="22"/>
        </w:rPr>
        <w:t xml:space="preserve"> in the case of staff absence and liaise with the learning supervisor team during the period of absence.</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Ensure that assessment data recorded on school systems is reliable and accurate and that staff understand and adhere to whole school procedures.</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Contribute to and participate in the school’s monitoring and evaluation programme.</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Provide accurate reports to the Headteacher, governors and the LA when required.</w:t>
      </w:r>
    </w:p>
    <w:p w:rsidR="00F01BFE" w:rsidRPr="00B352DB"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Represent the department at whole school events such as Open Evening.</w:t>
      </w:r>
    </w:p>
    <w:p w:rsidR="00F01BFE" w:rsidRDefault="00F01BFE" w:rsidP="00F01BFE">
      <w:pPr>
        <w:widowControl/>
        <w:numPr>
          <w:ilvl w:val="0"/>
          <w:numId w:val="9"/>
        </w:numPr>
        <w:snapToGrid w:val="0"/>
        <w:spacing w:after="200" w:line="276" w:lineRule="auto"/>
        <w:contextualSpacing/>
        <w:rPr>
          <w:rFonts w:ascii="Calibri" w:eastAsia="Calibri" w:hAnsi="Calibri" w:cstheme="minorHAnsi"/>
          <w:sz w:val="22"/>
          <w:szCs w:val="22"/>
        </w:rPr>
      </w:pPr>
      <w:r w:rsidRPr="00B352DB">
        <w:rPr>
          <w:rFonts w:ascii="Calibri" w:eastAsia="Calibri" w:hAnsi="Calibri" w:cstheme="minorHAnsi"/>
          <w:sz w:val="22"/>
          <w:szCs w:val="22"/>
        </w:rPr>
        <w:t>Lead the development of effective subject links with other schools and the community, including attendance at appropriate events.</w:t>
      </w:r>
    </w:p>
    <w:p w:rsidR="00F01BFE" w:rsidRPr="005D7114" w:rsidRDefault="00F01BFE" w:rsidP="00F01BFE">
      <w:pPr>
        <w:widowControl/>
        <w:numPr>
          <w:ilvl w:val="0"/>
          <w:numId w:val="9"/>
        </w:numPr>
        <w:snapToGrid w:val="0"/>
        <w:spacing w:after="200" w:line="276" w:lineRule="auto"/>
        <w:contextualSpacing/>
        <w:rPr>
          <w:rFonts w:ascii="Calibri" w:hAnsi="Calibri" w:cstheme="minorBidi"/>
          <w:sz w:val="22"/>
          <w:szCs w:val="22"/>
        </w:rPr>
      </w:pPr>
      <w:r w:rsidRPr="27EFEF10">
        <w:rPr>
          <w:rFonts w:ascii="Calibri" w:eastAsia="Calibri" w:hAnsi="Calibri" w:cstheme="minorBidi"/>
          <w:sz w:val="22"/>
          <w:szCs w:val="22"/>
        </w:rPr>
        <w:t>Lead the department’s extracurricular programme.</w:t>
      </w:r>
    </w:p>
    <w:p w:rsidR="00F01BFE" w:rsidRPr="005D7114" w:rsidRDefault="00F01BFE" w:rsidP="00F01BFE">
      <w:pPr>
        <w:spacing w:after="200" w:line="276" w:lineRule="auto"/>
        <w:ind w:left="720"/>
        <w:contextualSpacing/>
        <w:rPr>
          <w:rFonts w:ascii="Calibri" w:hAnsi="Calibri" w:cstheme="minorHAnsi"/>
          <w:sz w:val="22"/>
          <w:szCs w:val="22"/>
        </w:rPr>
      </w:pPr>
    </w:p>
    <w:p w:rsidR="00F01BFE" w:rsidRPr="00B352DB" w:rsidRDefault="00F01BFE" w:rsidP="00F01BFE">
      <w:pPr>
        <w:rPr>
          <w:rFonts w:ascii="Calibri" w:hAnsi="Calibri" w:cstheme="minorHAnsi"/>
          <w:b/>
          <w:sz w:val="22"/>
          <w:szCs w:val="22"/>
        </w:rPr>
      </w:pPr>
      <w:r w:rsidRPr="00B352DB">
        <w:rPr>
          <w:rFonts w:ascii="Calibri" w:eastAsia="Calibri" w:hAnsi="Calibri" w:cstheme="minorHAnsi"/>
          <w:sz w:val="22"/>
          <w:szCs w:val="22"/>
        </w:rPr>
        <w:t xml:space="preserve">Whilst every effort </w:t>
      </w:r>
      <w:proofErr w:type="gramStart"/>
      <w:r w:rsidRPr="00B352DB">
        <w:rPr>
          <w:rFonts w:ascii="Calibri" w:eastAsia="Calibri" w:hAnsi="Calibri" w:cstheme="minorHAnsi"/>
          <w:sz w:val="22"/>
          <w:szCs w:val="22"/>
        </w:rPr>
        <w:t>has been made</w:t>
      </w:r>
      <w:proofErr w:type="gramEnd"/>
      <w:r w:rsidRPr="00B352DB">
        <w:rPr>
          <w:rFonts w:ascii="Calibri" w:eastAsia="Calibri" w:hAnsi="Calibri" w:cstheme="minorHAnsi"/>
          <w:sz w:val="22"/>
          <w:szCs w:val="22"/>
        </w:rPr>
        <w:t xml:space="preserve"> to explain the main duties and responsibilities of the post, each individual task may not be identified. You </w:t>
      </w:r>
      <w:proofErr w:type="gramStart"/>
      <w:r w:rsidRPr="00B352DB">
        <w:rPr>
          <w:rFonts w:ascii="Calibri" w:eastAsia="Calibri" w:hAnsi="Calibri" w:cstheme="minorHAnsi"/>
          <w:sz w:val="22"/>
          <w:szCs w:val="22"/>
        </w:rPr>
        <w:t>will be expected</w:t>
      </w:r>
      <w:proofErr w:type="gramEnd"/>
      <w:r w:rsidRPr="00B352DB">
        <w:rPr>
          <w:rFonts w:ascii="Calibri" w:eastAsia="Calibri" w:hAnsi="Calibri" w:cstheme="minorHAnsi"/>
          <w:sz w:val="22"/>
          <w:szCs w:val="22"/>
        </w:rPr>
        <w:t xml:space="preserve"> to comply with any reasonable request from the Headteacher to undertake work of a similar level that is not specified in this job description.</w:t>
      </w:r>
    </w:p>
    <w:p w:rsidR="00F01BFE" w:rsidRPr="00B352DB" w:rsidRDefault="00F01BFE" w:rsidP="00F01BFE">
      <w:pPr>
        <w:rPr>
          <w:rFonts w:ascii="Calibri" w:hAnsi="Calibri" w:cstheme="minorHAnsi"/>
          <w:sz w:val="22"/>
          <w:szCs w:val="22"/>
        </w:rPr>
      </w:pPr>
    </w:p>
    <w:p w:rsidR="00F01BFE" w:rsidRPr="00B352DB" w:rsidRDefault="00F01BFE" w:rsidP="00F01BFE">
      <w:pPr>
        <w:rPr>
          <w:rFonts w:ascii="Calibri" w:hAnsi="Calibri" w:cstheme="minorHAnsi"/>
          <w:b/>
          <w:sz w:val="22"/>
          <w:szCs w:val="22"/>
        </w:rPr>
      </w:pPr>
    </w:p>
    <w:p w:rsidR="00F01BFE" w:rsidRPr="00B352DB" w:rsidRDefault="00F01BFE" w:rsidP="00F01BFE">
      <w:pPr>
        <w:rPr>
          <w:rFonts w:ascii="Calibri" w:hAnsi="Calibri" w:cs="Arial"/>
          <w:b/>
          <w:sz w:val="22"/>
          <w:szCs w:val="22"/>
        </w:rPr>
      </w:pPr>
    </w:p>
    <w:p w:rsidR="00F01BFE" w:rsidRPr="00B352DB" w:rsidRDefault="00F01BFE" w:rsidP="00F01BFE">
      <w:pPr>
        <w:rPr>
          <w:rFonts w:ascii="Calibri" w:hAnsi="Calibri" w:cs="Arial"/>
          <w:b/>
          <w:sz w:val="22"/>
          <w:szCs w:val="22"/>
        </w:rPr>
      </w:pPr>
    </w:p>
    <w:p w:rsidR="00F01BFE" w:rsidRPr="00B352DB" w:rsidRDefault="00F01BFE" w:rsidP="00F01BFE">
      <w:pPr>
        <w:rPr>
          <w:rFonts w:ascii="Calibri" w:hAnsi="Calibri" w:cs="Arial"/>
          <w:b/>
          <w:sz w:val="22"/>
          <w:szCs w:val="22"/>
        </w:rPr>
      </w:pPr>
    </w:p>
    <w:p w:rsidR="00F01BFE" w:rsidRPr="00B352DB" w:rsidRDefault="00F01BFE" w:rsidP="00F01BFE">
      <w:pPr>
        <w:rPr>
          <w:rFonts w:ascii="Calibri" w:hAnsi="Calibri" w:cs="Arial"/>
          <w:b/>
          <w:sz w:val="22"/>
          <w:szCs w:val="22"/>
        </w:rPr>
      </w:pPr>
    </w:p>
    <w:p w:rsidR="00F01BFE" w:rsidRDefault="00F01BFE" w:rsidP="00F01BFE">
      <w:pPr>
        <w:rPr>
          <w:rFonts w:asciiTheme="minorHAnsi" w:hAnsiTheme="minorHAnsi" w:cstheme="minorHAnsi"/>
          <w:b/>
          <w:sz w:val="22"/>
          <w:szCs w:val="22"/>
        </w:rPr>
      </w:pPr>
    </w:p>
    <w:p w:rsidR="00F01BFE" w:rsidRDefault="00F01BFE" w:rsidP="00F01BFE">
      <w:pPr>
        <w:rPr>
          <w:rFonts w:asciiTheme="minorHAnsi" w:hAnsiTheme="minorHAnsi" w:cstheme="minorHAnsi"/>
          <w:b/>
          <w:sz w:val="22"/>
          <w:szCs w:val="22"/>
        </w:rPr>
      </w:pPr>
    </w:p>
    <w:p w:rsidR="00F01BFE" w:rsidRDefault="00F01BFE" w:rsidP="00F01BFE">
      <w:pPr>
        <w:rPr>
          <w:rFonts w:asciiTheme="minorHAnsi" w:hAnsiTheme="minorHAnsi" w:cstheme="minorHAnsi"/>
          <w:b/>
          <w:sz w:val="22"/>
          <w:szCs w:val="22"/>
        </w:rPr>
      </w:pPr>
    </w:p>
    <w:p w:rsidR="00F01BFE" w:rsidRDefault="00F01BFE" w:rsidP="00F01BFE">
      <w:pPr>
        <w:rPr>
          <w:rFonts w:asciiTheme="minorHAnsi" w:hAnsiTheme="minorHAnsi" w:cs="Arial"/>
          <w:b/>
          <w:sz w:val="22"/>
          <w:szCs w:val="22"/>
        </w:rPr>
      </w:pPr>
      <w:r>
        <w:rPr>
          <w:rFonts w:asciiTheme="minorHAnsi" w:hAnsiTheme="minorHAnsi" w:cstheme="minorHAnsi"/>
          <w:b/>
          <w:sz w:val="22"/>
          <w:szCs w:val="22"/>
        </w:rPr>
        <w:br w:type="page"/>
      </w:r>
      <w:r w:rsidRPr="00E52789">
        <w:rPr>
          <w:rFonts w:asciiTheme="minorHAnsi" w:hAnsiTheme="minorHAnsi" w:cs="Arial"/>
          <w:b/>
          <w:sz w:val="22"/>
          <w:szCs w:val="22"/>
        </w:rPr>
        <w:lastRenderedPageBreak/>
        <w:t>Person Specification</w:t>
      </w:r>
    </w:p>
    <w:p w:rsidR="00F01BFE" w:rsidRDefault="00F01BFE" w:rsidP="00F01BFE">
      <w:pPr>
        <w:rPr>
          <w:rFonts w:asciiTheme="minorHAnsi" w:hAnsiTheme="minorHAnsi" w:cs="Arial"/>
          <w:b/>
          <w:sz w:val="22"/>
          <w:szCs w:val="22"/>
        </w:rPr>
      </w:pPr>
    </w:p>
    <w:p w:rsidR="00F01BFE" w:rsidRPr="00E52789" w:rsidRDefault="00F01BFE" w:rsidP="00F01BFE">
      <w:pPr>
        <w:rPr>
          <w:rFonts w:asciiTheme="minorHAnsi" w:hAnsiTheme="minorHAnsi" w:cs="Arial"/>
          <w:b/>
          <w:sz w:val="22"/>
          <w:szCs w:val="22"/>
        </w:rPr>
      </w:pPr>
      <w:r w:rsidRPr="00E52789">
        <w:rPr>
          <w:rFonts w:asciiTheme="minorHAnsi" w:hAnsiTheme="minorHAnsi" w:cs="Arial"/>
          <w:b/>
          <w:sz w:val="22"/>
          <w:szCs w:val="22"/>
        </w:rPr>
        <w:t xml:space="preserve">Head of Department – </w:t>
      </w:r>
      <w:r>
        <w:rPr>
          <w:rFonts w:asciiTheme="minorHAnsi" w:hAnsiTheme="minorHAnsi" w:cs="Arial"/>
          <w:b/>
          <w:sz w:val="22"/>
          <w:szCs w:val="22"/>
        </w:rPr>
        <w:t>Mathematics</w:t>
      </w:r>
    </w:p>
    <w:p w:rsidR="00F01BFE" w:rsidRPr="00E52789" w:rsidRDefault="00F01BFE" w:rsidP="00F01BFE">
      <w:pPr>
        <w:rPr>
          <w:rFonts w:asciiTheme="minorHAnsi" w:hAnsiTheme="minorHAnsi" w:cs="Arial"/>
          <w:b/>
          <w:sz w:val="22"/>
          <w:szCs w:val="22"/>
        </w:rPr>
      </w:pP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t xml:space="preserve">         </w:t>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r w:rsidRPr="00E52789">
        <w:rPr>
          <w:rFonts w:asciiTheme="minorHAnsi" w:hAnsiTheme="minorHAnsi" w:cs="Arial"/>
          <w:sz w:val="22"/>
          <w:szCs w:val="22"/>
        </w:rPr>
        <w:tab/>
      </w:r>
    </w:p>
    <w:p w:rsidR="00F01BFE" w:rsidRPr="00E52789" w:rsidRDefault="00F01BFE" w:rsidP="00F01BFE">
      <w:pPr>
        <w:rPr>
          <w:rFonts w:asciiTheme="minorHAnsi" w:hAnsiTheme="minorHAnsi" w:cstheme="minorHAnsi"/>
          <w:b/>
          <w:sz w:val="22"/>
          <w:szCs w:val="22"/>
        </w:rPr>
      </w:pPr>
      <w:r w:rsidRPr="00E52789">
        <w:rPr>
          <w:rFonts w:asciiTheme="minorHAnsi" w:hAnsiTheme="minorHAnsi" w:cstheme="minorHAnsi"/>
          <w:b/>
          <w:sz w:val="22"/>
          <w:szCs w:val="22"/>
        </w:rPr>
        <w:t>Essential:</w:t>
      </w:r>
    </w:p>
    <w:p w:rsidR="00F01BFE" w:rsidRPr="00E52789" w:rsidRDefault="00F01BFE" w:rsidP="00F01BFE">
      <w:pPr>
        <w:rPr>
          <w:rFonts w:asciiTheme="minorHAnsi" w:hAnsiTheme="minorHAnsi" w:cstheme="minorHAnsi"/>
          <w:b/>
          <w:sz w:val="22"/>
          <w:szCs w:val="22"/>
        </w:rPr>
      </w:pP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Qualified teacher status.</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Successfully</w:t>
      </w:r>
      <w:r>
        <w:rPr>
          <w:rFonts w:asciiTheme="minorHAnsi" w:hAnsiTheme="minorHAnsi" w:cstheme="minorHAnsi"/>
          <w:sz w:val="22"/>
          <w:szCs w:val="22"/>
        </w:rPr>
        <w:t xml:space="preserve"> completed induction period (ECT</w:t>
      </w:r>
      <w:r w:rsidRPr="00E52789">
        <w:rPr>
          <w:rFonts w:asciiTheme="minorHAnsi" w:hAnsiTheme="minorHAnsi" w:cstheme="minorHAnsi"/>
          <w:sz w:val="22"/>
          <w:szCs w:val="22"/>
        </w:rPr>
        <w:t xml:space="preserve"> year</w:t>
      </w:r>
      <w:r>
        <w:rPr>
          <w:rFonts w:asciiTheme="minorHAnsi" w:hAnsiTheme="minorHAnsi" w:cstheme="minorHAnsi"/>
          <w:sz w:val="22"/>
          <w:szCs w:val="22"/>
        </w:rPr>
        <w:t>s</w:t>
      </w:r>
      <w:r w:rsidRPr="00E52789">
        <w:rPr>
          <w:rFonts w:asciiTheme="minorHAnsi" w:hAnsiTheme="minorHAnsi" w:cstheme="minorHAnsi"/>
          <w:sz w:val="22"/>
          <w:szCs w:val="22"/>
        </w:rPr>
        <w:t xml:space="preserve">). </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 xml:space="preserve">Experience of teaching </w:t>
      </w:r>
      <w:r>
        <w:rPr>
          <w:rFonts w:asciiTheme="minorHAnsi" w:hAnsiTheme="minorHAnsi" w:cstheme="minorHAnsi"/>
          <w:sz w:val="22"/>
          <w:szCs w:val="22"/>
        </w:rPr>
        <w:t xml:space="preserve">Mathematics </w:t>
      </w:r>
      <w:r w:rsidRPr="00E52789">
        <w:rPr>
          <w:rFonts w:asciiTheme="minorHAnsi" w:hAnsiTheme="minorHAnsi" w:cstheme="minorHAnsi"/>
          <w:sz w:val="22"/>
          <w:szCs w:val="22"/>
        </w:rPr>
        <w:t>to students aged 11 to 16.</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Knowledge and experience of curriculum development.</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A s</w:t>
      </w:r>
      <w:r>
        <w:rPr>
          <w:rFonts w:asciiTheme="minorHAnsi" w:hAnsiTheme="minorHAnsi" w:cstheme="minorHAnsi"/>
          <w:sz w:val="22"/>
          <w:szCs w:val="22"/>
        </w:rPr>
        <w:t>trong personal background in Mathematics</w:t>
      </w:r>
      <w:r w:rsidRPr="00E52789">
        <w:rPr>
          <w:rFonts w:asciiTheme="minorHAnsi" w:hAnsiTheme="minorHAnsi" w:cstheme="minorHAnsi"/>
          <w:sz w:val="22"/>
          <w:szCs w:val="22"/>
        </w:rPr>
        <w:t>.</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A good understanding of the use of data to identify underachievement and areas for improvement.</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A good knowledge of teachin</w:t>
      </w:r>
      <w:r>
        <w:rPr>
          <w:rFonts w:asciiTheme="minorHAnsi" w:hAnsiTheme="minorHAnsi" w:cstheme="minorHAnsi"/>
          <w:sz w:val="22"/>
          <w:szCs w:val="22"/>
        </w:rPr>
        <w:t>g and learning strategies in Mathematics</w:t>
      </w:r>
      <w:r w:rsidRPr="00E52789">
        <w:rPr>
          <w:rFonts w:asciiTheme="minorHAnsi" w:hAnsiTheme="minorHAnsi" w:cstheme="minorHAnsi"/>
          <w:sz w:val="22"/>
          <w:szCs w:val="22"/>
        </w:rPr>
        <w:t xml:space="preserve"> and the ability to communicate them to others.</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Detailed knowledge of</w:t>
      </w:r>
      <w:r>
        <w:rPr>
          <w:rFonts w:asciiTheme="minorHAnsi" w:hAnsiTheme="minorHAnsi" w:cstheme="minorHAnsi"/>
          <w:sz w:val="22"/>
          <w:szCs w:val="22"/>
        </w:rPr>
        <w:t xml:space="preserve"> the GCSE specifications for Mathematics</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 xml:space="preserve">An absolute commitment to inclusive education.  The ability to relate positively to </w:t>
      </w:r>
      <w:r w:rsidRPr="00E52789">
        <w:rPr>
          <w:rFonts w:asciiTheme="minorHAnsi" w:hAnsiTheme="minorHAnsi" w:cstheme="minorHAnsi"/>
          <w:b/>
          <w:sz w:val="22"/>
          <w:szCs w:val="22"/>
        </w:rPr>
        <w:t>all</w:t>
      </w:r>
      <w:r w:rsidRPr="00E52789">
        <w:rPr>
          <w:rFonts w:asciiTheme="minorHAnsi" w:hAnsiTheme="minorHAnsi" w:cstheme="minorHAnsi"/>
          <w:sz w:val="22"/>
          <w:szCs w:val="22"/>
        </w:rPr>
        <w:t xml:space="preserve"> students and show a fundamental commitment to them and their development.</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Commitment to achieving high standards.</w:t>
      </w:r>
    </w:p>
    <w:p w:rsidR="00F01BFE" w:rsidRPr="00E52789" w:rsidRDefault="00F01BFE" w:rsidP="00F01BFE">
      <w:pPr>
        <w:numPr>
          <w:ilvl w:val="0"/>
          <w:numId w:val="10"/>
        </w:numPr>
        <w:contextualSpacing/>
        <w:rPr>
          <w:rFonts w:asciiTheme="minorHAnsi" w:hAnsiTheme="minorHAnsi" w:cstheme="minorHAnsi"/>
          <w:sz w:val="22"/>
          <w:szCs w:val="22"/>
        </w:rPr>
      </w:pPr>
      <w:r w:rsidRPr="00E52789">
        <w:rPr>
          <w:rFonts w:asciiTheme="minorHAnsi" w:hAnsiTheme="minorHAnsi" w:cstheme="minorHAnsi"/>
          <w:sz w:val="22"/>
          <w:szCs w:val="22"/>
        </w:rPr>
        <w:t>A team player who is an effective manager of people.  The ability to work constructively with teachers, teaching assistants</w:t>
      </w:r>
      <w:r>
        <w:rPr>
          <w:rFonts w:asciiTheme="minorHAnsi" w:hAnsiTheme="minorHAnsi" w:cstheme="minorHAnsi"/>
          <w:sz w:val="22"/>
          <w:szCs w:val="22"/>
        </w:rPr>
        <w:t>, technicians</w:t>
      </w:r>
      <w:r w:rsidRPr="00E52789">
        <w:rPr>
          <w:rFonts w:asciiTheme="minorHAnsi" w:hAnsiTheme="minorHAnsi" w:cstheme="minorHAnsi"/>
          <w:sz w:val="22"/>
          <w:szCs w:val="22"/>
        </w:rPr>
        <w:t xml:space="preserve"> and non-specialist staff. </w:t>
      </w:r>
    </w:p>
    <w:p w:rsidR="00F01BFE" w:rsidRPr="00E52789" w:rsidRDefault="00F01BFE" w:rsidP="00F01BFE">
      <w:pPr>
        <w:rPr>
          <w:rFonts w:asciiTheme="minorHAnsi" w:hAnsiTheme="minorHAnsi" w:cstheme="minorHAnsi"/>
          <w:b/>
          <w:sz w:val="22"/>
          <w:szCs w:val="22"/>
        </w:rPr>
      </w:pPr>
    </w:p>
    <w:p w:rsidR="00F01BFE" w:rsidRPr="00E52789" w:rsidRDefault="00F01BFE" w:rsidP="00F01BFE">
      <w:pPr>
        <w:rPr>
          <w:rFonts w:asciiTheme="minorHAnsi" w:hAnsiTheme="minorHAnsi" w:cstheme="minorHAnsi"/>
          <w:b/>
          <w:sz w:val="22"/>
          <w:szCs w:val="22"/>
        </w:rPr>
      </w:pPr>
      <w:r w:rsidRPr="00E52789">
        <w:rPr>
          <w:rFonts w:asciiTheme="minorHAnsi" w:hAnsiTheme="minorHAnsi" w:cstheme="minorHAnsi"/>
          <w:b/>
          <w:sz w:val="22"/>
          <w:szCs w:val="22"/>
        </w:rPr>
        <w:t>Desirable:</w:t>
      </w:r>
    </w:p>
    <w:p w:rsidR="00F01BFE" w:rsidRPr="00E52789" w:rsidRDefault="00F01BFE" w:rsidP="00F01BFE">
      <w:pPr>
        <w:ind w:left="720"/>
        <w:contextualSpacing/>
        <w:rPr>
          <w:rFonts w:asciiTheme="minorHAnsi" w:hAnsiTheme="minorHAnsi" w:cstheme="minorHAnsi"/>
          <w:sz w:val="22"/>
          <w:szCs w:val="22"/>
        </w:rPr>
      </w:pPr>
    </w:p>
    <w:p w:rsidR="00F01BFE" w:rsidRPr="00E52789" w:rsidRDefault="00F01BFE" w:rsidP="00F01BFE">
      <w:pPr>
        <w:numPr>
          <w:ilvl w:val="0"/>
          <w:numId w:val="11"/>
        </w:numPr>
        <w:contextualSpacing/>
        <w:rPr>
          <w:rFonts w:asciiTheme="minorHAnsi" w:hAnsiTheme="minorHAnsi" w:cstheme="minorHAnsi"/>
          <w:sz w:val="22"/>
          <w:szCs w:val="22"/>
        </w:rPr>
      </w:pPr>
      <w:r w:rsidRPr="00E52789">
        <w:rPr>
          <w:rFonts w:asciiTheme="minorHAnsi" w:hAnsiTheme="minorHAnsi" w:cstheme="minorHAnsi"/>
          <w:sz w:val="22"/>
          <w:szCs w:val="22"/>
        </w:rPr>
        <w:t xml:space="preserve">Experience in a leadership role.  </w:t>
      </w:r>
    </w:p>
    <w:p w:rsidR="00F01BFE" w:rsidRPr="00E52789" w:rsidRDefault="00F01BFE" w:rsidP="00F01BFE">
      <w:pPr>
        <w:numPr>
          <w:ilvl w:val="0"/>
          <w:numId w:val="11"/>
        </w:numPr>
        <w:contextualSpacing/>
        <w:rPr>
          <w:rFonts w:asciiTheme="minorHAnsi" w:hAnsiTheme="minorHAnsi" w:cstheme="minorHAnsi"/>
          <w:sz w:val="22"/>
          <w:szCs w:val="22"/>
        </w:rPr>
      </w:pPr>
      <w:r w:rsidRPr="00E52789">
        <w:rPr>
          <w:rFonts w:asciiTheme="minorHAnsi" w:hAnsiTheme="minorHAnsi" w:cstheme="minorHAnsi"/>
          <w:sz w:val="22"/>
          <w:szCs w:val="22"/>
        </w:rPr>
        <w:t>A leadership qualification e.g. NPQML.</w:t>
      </w:r>
    </w:p>
    <w:p w:rsidR="00F01BFE" w:rsidRPr="00E52789" w:rsidRDefault="00F01BFE" w:rsidP="00F01BFE">
      <w:pPr>
        <w:numPr>
          <w:ilvl w:val="0"/>
          <w:numId w:val="11"/>
        </w:numPr>
        <w:contextualSpacing/>
        <w:rPr>
          <w:rFonts w:asciiTheme="minorHAnsi" w:hAnsiTheme="minorHAnsi" w:cstheme="minorHAnsi"/>
          <w:sz w:val="22"/>
          <w:szCs w:val="22"/>
        </w:rPr>
      </w:pPr>
      <w:r w:rsidRPr="00E52789">
        <w:rPr>
          <w:rFonts w:asciiTheme="minorHAnsi" w:hAnsiTheme="minorHAnsi" w:cstheme="minorHAnsi"/>
          <w:sz w:val="22"/>
          <w:szCs w:val="22"/>
        </w:rPr>
        <w:t>Experience of working with other schools.</w:t>
      </w:r>
    </w:p>
    <w:p w:rsidR="00F01BFE" w:rsidRPr="00E52789" w:rsidRDefault="00F01BFE" w:rsidP="00F01BFE">
      <w:pPr>
        <w:numPr>
          <w:ilvl w:val="0"/>
          <w:numId w:val="11"/>
        </w:numPr>
        <w:contextualSpacing/>
        <w:rPr>
          <w:rFonts w:asciiTheme="minorHAnsi" w:hAnsiTheme="minorHAnsi" w:cstheme="minorHAnsi"/>
          <w:sz w:val="22"/>
          <w:szCs w:val="22"/>
        </w:rPr>
      </w:pPr>
      <w:r w:rsidRPr="00E52789">
        <w:rPr>
          <w:rFonts w:asciiTheme="minorHAnsi" w:hAnsiTheme="minorHAnsi" w:cstheme="minorHAnsi"/>
          <w:sz w:val="22"/>
          <w:szCs w:val="22"/>
        </w:rPr>
        <w:t>Experience of working with governors.</w:t>
      </w:r>
    </w:p>
    <w:p w:rsidR="00F01BFE" w:rsidRDefault="00F01BFE" w:rsidP="00F01BFE">
      <w:pPr>
        <w:numPr>
          <w:ilvl w:val="0"/>
          <w:numId w:val="11"/>
        </w:numPr>
        <w:contextualSpacing/>
        <w:rPr>
          <w:rFonts w:asciiTheme="minorHAnsi" w:hAnsiTheme="minorHAnsi" w:cstheme="minorHAnsi"/>
          <w:sz w:val="22"/>
          <w:szCs w:val="22"/>
        </w:rPr>
      </w:pPr>
      <w:r w:rsidRPr="00E52789">
        <w:rPr>
          <w:rFonts w:asciiTheme="minorHAnsi" w:hAnsiTheme="minorHAnsi" w:cstheme="minorHAnsi"/>
          <w:sz w:val="22"/>
          <w:szCs w:val="22"/>
        </w:rPr>
        <w:t>Recent CPD or experience that supp</w:t>
      </w:r>
      <w:r>
        <w:rPr>
          <w:rFonts w:asciiTheme="minorHAnsi" w:hAnsiTheme="minorHAnsi" w:cstheme="minorHAnsi"/>
          <w:sz w:val="22"/>
          <w:szCs w:val="22"/>
        </w:rPr>
        <w:t xml:space="preserve">orts the development of the Mathematics </w:t>
      </w:r>
      <w:r w:rsidRPr="00E52789">
        <w:rPr>
          <w:rFonts w:asciiTheme="minorHAnsi" w:hAnsiTheme="minorHAnsi" w:cstheme="minorHAnsi"/>
          <w:sz w:val="22"/>
          <w:szCs w:val="22"/>
        </w:rPr>
        <w:t xml:space="preserve">curriculum.  </w:t>
      </w:r>
    </w:p>
    <w:p w:rsidR="00F01BFE" w:rsidRPr="00E52789" w:rsidRDefault="00F01BFE" w:rsidP="00F01BFE">
      <w:pPr>
        <w:ind w:left="720"/>
        <w:contextualSpacing/>
        <w:rPr>
          <w:rFonts w:asciiTheme="minorHAnsi" w:hAnsiTheme="minorHAnsi" w:cstheme="minorHAnsi"/>
          <w:sz w:val="22"/>
          <w:szCs w:val="22"/>
        </w:rPr>
      </w:pPr>
    </w:p>
    <w:p w:rsidR="00F01BFE" w:rsidRPr="00E52789" w:rsidRDefault="00F01BFE" w:rsidP="00F01BFE">
      <w:pPr>
        <w:ind w:left="720"/>
        <w:contextualSpacing/>
        <w:rPr>
          <w:rFonts w:asciiTheme="minorHAnsi" w:hAnsiTheme="minorHAnsi" w:cstheme="minorHAnsi"/>
          <w:sz w:val="22"/>
          <w:szCs w:val="22"/>
        </w:rPr>
      </w:pPr>
    </w:p>
    <w:p w:rsidR="00F01BFE" w:rsidRPr="00E52789" w:rsidRDefault="00F01BFE" w:rsidP="00F01BFE">
      <w:pPr>
        <w:rPr>
          <w:rFonts w:asciiTheme="minorHAnsi" w:hAnsiTheme="minorHAnsi"/>
          <w:sz w:val="22"/>
          <w:szCs w:val="22"/>
        </w:rPr>
      </w:pPr>
    </w:p>
    <w:p w:rsidR="00F01BFE" w:rsidRPr="00E52789" w:rsidRDefault="00F01BFE" w:rsidP="00F01BFE">
      <w:pPr>
        <w:pStyle w:val="ListParagraph"/>
        <w:rPr>
          <w:rFonts w:asciiTheme="minorHAnsi" w:hAnsiTheme="minorHAnsi" w:cs="Arial"/>
          <w:sz w:val="22"/>
          <w:szCs w:val="22"/>
        </w:rPr>
      </w:pPr>
    </w:p>
    <w:p w:rsidR="00F01BFE" w:rsidRPr="00E52789" w:rsidRDefault="00F01BFE" w:rsidP="00F01BFE">
      <w:pPr>
        <w:pStyle w:val="ListParagraph"/>
        <w:rPr>
          <w:rFonts w:asciiTheme="minorHAnsi" w:hAnsiTheme="minorHAnsi" w:cs="Arial"/>
          <w:sz w:val="22"/>
          <w:szCs w:val="22"/>
        </w:rPr>
      </w:pPr>
    </w:p>
    <w:p w:rsidR="00F01BFE" w:rsidRPr="00E52789" w:rsidRDefault="00F01BFE" w:rsidP="00F01BFE">
      <w:pPr>
        <w:ind w:left="360"/>
        <w:rPr>
          <w:rFonts w:asciiTheme="minorHAnsi" w:hAnsiTheme="minorHAnsi" w:cs="Arial"/>
          <w:sz w:val="22"/>
          <w:szCs w:val="22"/>
        </w:rPr>
      </w:pPr>
    </w:p>
    <w:p w:rsidR="00F01BFE" w:rsidRPr="00E52789" w:rsidRDefault="00F01BFE" w:rsidP="00F01BFE">
      <w:pPr>
        <w:rPr>
          <w:rFonts w:asciiTheme="minorHAnsi" w:hAnsiTheme="minorHAnsi" w:cs="Arial"/>
          <w:sz w:val="22"/>
          <w:szCs w:val="22"/>
          <w:lang w:val="en-GB"/>
        </w:rPr>
      </w:pPr>
    </w:p>
    <w:p w:rsidR="00F01BFE" w:rsidRPr="00E52789" w:rsidRDefault="00F01BFE" w:rsidP="00F01BFE">
      <w:pPr>
        <w:jc w:val="both"/>
        <w:rPr>
          <w:rFonts w:asciiTheme="minorHAnsi" w:hAnsiTheme="minorHAnsi" w:cs="Arial"/>
          <w:sz w:val="22"/>
          <w:szCs w:val="22"/>
          <w:lang w:val="en-GB"/>
        </w:rPr>
      </w:pPr>
    </w:p>
    <w:p w:rsidR="00F01BFE" w:rsidRPr="00E52789" w:rsidRDefault="00F01BFE" w:rsidP="00F01BFE">
      <w:pPr>
        <w:rPr>
          <w:rFonts w:asciiTheme="minorHAnsi" w:hAnsiTheme="minorHAnsi"/>
          <w:sz w:val="22"/>
          <w:szCs w:val="22"/>
        </w:rPr>
      </w:pPr>
    </w:p>
    <w:p w:rsidR="00F01BFE" w:rsidRPr="00E52789" w:rsidRDefault="00F01BFE" w:rsidP="00F01BFE">
      <w:pPr>
        <w:rPr>
          <w:rFonts w:asciiTheme="minorHAnsi" w:hAnsiTheme="minorHAnsi" w:cs="Calibri"/>
          <w:sz w:val="22"/>
          <w:szCs w:val="22"/>
        </w:rPr>
      </w:pPr>
    </w:p>
    <w:p w:rsidR="00F01BFE" w:rsidRPr="00E52789" w:rsidRDefault="00F01BFE" w:rsidP="00F01BFE">
      <w:pPr>
        <w:rPr>
          <w:rFonts w:asciiTheme="minorHAnsi" w:hAnsiTheme="minorHAnsi" w:cs="Calibri"/>
          <w:sz w:val="22"/>
          <w:szCs w:val="22"/>
        </w:rPr>
      </w:pPr>
    </w:p>
    <w:p w:rsidR="00F01BFE" w:rsidRPr="00E52789" w:rsidRDefault="00F01BFE" w:rsidP="00F01BFE">
      <w:pPr>
        <w:rPr>
          <w:rFonts w:asciiTheme="minorHAnsi" w:hAnsiTheme="minorHAnsi" w:cs="Calibri"/>
          <w:sz w:val="22"/>
          <w:szCs w:val="22"/>
        </w:rPr>
      </w:pPr>
    </w:p>
    <w:p w:rsidR="00F01BFE" w:rsidRPr="00E52789" w:rsidRDefault="00F01BFE" w:rsidP="00F01BFE">
      <w:pPr>
        <w:rPr>
          <w:rFonts w:asciiTheme="minorHAnsi" w:hAnsiTheme="minorHAnsi" w:cs="Arial"/>
          <w:b/>
          <w:sz w:val="22"/>
          <w:szCs w:val="22"/>
        </w:rPr>
      </w:pPr>
    </w:p>
    <w:p w:rsidR="00F01BFE" w:rsidRPr="00E52789" w:rsidRDefault="00F01BFE" w:rsidP="00F01BFE">
      <w:pPr>
        <w:rPr>
          <w:rFonts w:asciiTheme="minorHAnsi" w:hAnsiTheme="minorHAnsi" w:cs="Arial"/>
          <w:b/>
          <w:sz w:val="22"/>
          <w:szCs w:val="22"/>
        </w:rPr>
      </w:pPr>
    </w:p>
    <w:p w:rsidR="00F01BFE" w:rsidRPr="00E52789" w:rsidRDefault="00F01BFE" w:rsidP="00F01BFE">
      <w:pPr>
        <w:pStyle w:val="BodyText"/>
        <w:rPr>
          <w:rFonts w:asciiTheme="minorHAnsi" w:hAnsiTheme="minorHAnsi"/>
          <w:sz w:val="22"/>
          <w:szCs w:val="22"/>
        </w:rPr>
      </w:pPr>
    </w:p>
    <w:p w:rsidR="00F01BFE" w:rsidRPr="00E52789" w:rsidRDefault="00F01BFE" w:rsidP="00F01BFE">
      <w:pPr>
        <w:jc w:val="both"/>
        <w:rPr>
          <w:rFonts w:asciiTheme="minorHAnsi" w:hAnsiTheme="minorHAnsi" w:cs="Arial"/>
          <w:b/>
          <w:sz w:val="22"/>
          <w:szCs w:val="22"/>
          <w:u w:val="single"/>
        </w:rPr>
      </w:pPr>
    </w:p>
    <w:p w:rsidR="00F01BFE" w:rsidRPr="00E52789" w:rsidRDefault="00F01BFE" w:rsidP="00F01BFE">
      <w:pPr>
        <w:pStyle w:val="Title"/>
        <w:jc w:val="left"/>
        <w:rPr>
          <w:rFonts w:asciiTheme="minorHAnsi" w:hAnsiTheme="minorHAnsi" w:cs="Arial"/>
          <w:sz w:val="22"/>
          <w:szCs w:val="22"/>
        </w:rPr>
      </w:pPr>
    </w:p>
    <w:p w:rsidR="00F01BFE" w:rsidRPr="00E52789" w:rsidRDefault="00F01BFE" w:rsidP="00F01BFE">
      <w:pPr>
        <w:pStyle w:val="Title"/>
        <w:jc w:val="left"/>
        <w:rPr>
          <w:rFonts w:asciiTheme="minorHAnsi" w:hAnsiTheme="minorHAnsi" w:cs="Arial"/>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spacing w:after="160" w:line="259" w:lineRule="auto"/>
        <w:rPr>
          <w:rFonts w:asciiTheme="minorHAnsi" w:eastAsia="Calibri" w:hAnsiTheme="minorHAnsi" w:cstheme="minorHAnsi"/>
          <w:b/>
          <w:bCs/>
          <w:sz w:val="22"/>
          <w:szCs w:val="22"/>
          <w:lang w:val="en-GB"/>
        </w:rPr>
      </w:pPr>
      <w:r>
        <w:rPr>
          <w:rFonts w:asciiTheme="minorHAnsi" w:eastAsia="Calibri" w:hAnsiTheme="minorHAnsi" w:cstheme="minorHAnsi"/>
          <w:b/>
          <w:bCs/>
          <w:sz w:val="22"/>
          <w:szCs w:val="22"/>
          <w:lang w:val="en-GB"/>
        </w:rPr>
        <w:br w:type="page"/>
      </w:r>
    </w:p>
    <w:p w:rsidR="00F01BFE" w:rsidRDefault="00F01BFE" w:rsidP="00F01BFE">
      <w:pPr>
        <w:widowControl/>
        <w:rPr>
          <w:rFonts w:asciiTheme="minorHAnsi" w:hAnsiTheme="minorHAnsi" w:cstheme="minorHAnsi"/>
          <w:b/>
          <w:sz w:val="22"/>
          <w:szCs w:val="22"/>
        </w:rPr>
      </w:pPr>
    </w:p>
    <w:p w:rsidR="00F01BFE" w:rsidRPr="005A75A5" w:rsidRDefault="00F01BFE" w:rsidP="00F01BFE">
      <w:pPr>
        <w:rPr>
          <w:rFonts w:asciiTheme="minorHAnsi" w:hAnsiTheme="minorHAnsi" w:cstheme="minorHAnsi"/>
          <w:b/>
          <w:bCs/>
          <w:sz w:val="22"/>
          <w:szCs w:val="22"/>
        </w:rPr>
      </w:pPr>
      <w:r w:rsidRPr="005A75A5">
        <w:rPr>
          <w:rFonts w:asciiTheme="minorHAnsi" w:hAnsiTheme="minorHAnsi" w:cstheme="minorHAnsi"/>
          <w:b/>
          <w:bCs/>
          <w:sz w:val="22"/>
          <w:szCs w:val="22"/>
        </w:rPr>
        <w:t>Safer recruitment and our values</w:t>
      </w:r>
    </w:p>
    <w:p w:rsidR="00F01BFE" w:rsidRPr="005A75A5" w:rsidRDefault="00F01BFE" w:rsidP="00F01BFE">
      <w:pPr>
        <w:spacing w:after="160" w:line="256" w:lineRule="auto"/>
        <w:rPr>
          <w:rFonts w:asciiTheme="minorHAnsi" w:eastAsia="Calibri" w:hAnsiTheme="minorHAnsi" w:cstheme="minorHAnsi"/>
          <w:sz w:val="22"/>
          <w:szCs w:val="22"/>
        </w:rPr>
      </w:pPr>
    </w:p>
    <w:p w:rsidR="00F01BFE" w:rsidRPr="005A75A5" w:rsidRDefault="00F01BFE" w:rsidP="00F01BFE">
      <w:pPr>
        <w:spacing w:before="100" w:beforeAutospacing="1" w:after="100" w:afterAutospacing="1"/>
        <w:rPr>
          <w:rFonts w:asciiTheme="minorHAnsi" w:eastAsia="Calibri" w:hAnsiTheme="minorHAnsi" w:cstheme="minorHAnsi"/>
          <w:color w:val="000000"/>
          <w:sz w:val="22"/>
          <w:szCs w:val="22"/>
        </w:rPr>
      </w:pPr>
      <w:r w:rsidRPr="005A75A5">
        <w:rPr>
          <w:rFonts w:asciiTheme="minorHAnsi" w:eastAsia="Calibri" w:hAnsiTheme="minorHAnsi" w:cstheme="minorHAnsi"/>
          <w:color w:val="000000" w:themeColor="text1"/>
          <w:sz w:val="22"/>
          <w:szCs w:val="22"/>
        </w:rPr>
        <w:t xml:space="preserve">The school uses robust safer recruitment procedures that meet the requirements of </w:t>
      </w:r>
      <w:hyperlink r:id="rId9">
        <w:proofErr w:type="gramStart"/>
        <w:r w:rsidRPr="005A75A5">
          <w:rPr>
            <w:rStyle w:val="Hyperlink"/>
            <w:rFonts w:asciiTheme="minorHAnsi" w:eastAsia="Calibri" w:hAnsiTheme="minorHAnsi" w:cstheme="minorHAnsi"/>
            <w:color w:val="0563C1"/>
            <w:sz w:val="22"/>
            <w:szCs w:val="22"/>
          </w:rPr>
          <w:t>Keeping</w:t>
        </w:r>
        <w:proofErr w:type="gramEnd"/>
        <w:r w:rsidRPr="005A75A5">
          <w:rPr>
            <w:rStyle w:val="Hyperlink"/>
            <w:rFonts w:asciiTheme="minorHAnsi" w:eastAsia="Calibri" w:hAnsiTheme="minorHAnsi" w:cstheme="minorHAnsi"/>
            <w:color w:val="0563C1"/>
            <w:sz w:val="22"/>
            <w:szCs w:val="22"/>
          </w:rPr>
          <w:t xml:space="preserve"> children safe in education</w:t>
        </w:r>
      </w:hyperlink>
      <w:r w:rsidRPr="005A75A5">
        <w:rPr>
          <w:rFonts w:asciiTheme="minorHAnsi" w:eastAsia="Calibri" w:hAnsiTheme="minorHAnsi" w:cstheme="minorHAnsi"/>
          <w:color w:val="000000" w:themeColor="text1"/>
          <w:sz w:val="22"/>
          <w:szCs w:val="22"/>
        </w:rPr>
        <w:t xml:space="preserve"> .  These processes </w:t>
      </w:r>
      <w:proofErr w:type="gramStart"/>
      <w:r w:rsidRPr="005A75A5">
        <w:rPr>
          <w:rFonts w:asciiTheme="minorHAnsi" w:eastAsia="Calibri" w:hAnsiTheme="minorHAnsi" w:cstheme="minorHAnsi"/>
          <w:color w:val="000000" w:themeColor="text1"/>
          <w:sz w:val="22"/>
          <w:szCs w:val="22"/>
        </w:rPr>
        <w:t>are designed</w:t>
      </w:r>
      <w:proofErr w:type="gramEnd"/>
      <w:r w:rsidRPr="005A75A5">
        <w:rPr>
          <w:rFonts w:asciiTheme="minorHAnsi" w:eastAsia="Calibri" w:hAnsiTheme="minorHAnsi" w:cstheme="minorHAnsi"/>
          <w:color w:val="000000" w:themeColor="text1"/>
          <w:sz w:val="22"/>
          <w:szCs w:val="22"/>
        </w:rPr>
        <w:t xml:space="preserve"> to deter and prevent people who are unsuitable to work with children from applying for or securing employment or volunteering opportunities in the school. </w:t>
      </w:r>
    </w:p>
    <w:p w:rsidR="00F01BFE" w:rsidRPr="005A75A5" w:rsidRDefault="00F01BFE" w:rsidP="00F01BFE">
      <w:pPr>
        <w:spacing w:before="100" w:beforeAutospacing="1" w:after="100" w:afterAutospacing="1"/>
        <w:rPr>
          <w:rFonts w:asciiTheme="minorHAnsi" w:eastAsia="Calibri" w:hAnsiTheme="minorHAnsi" w:cstheme="minorHAnsi"/>
          <w:color w:val="000000"/>
          <w:sz w:val="22"/>
          <w:szCs w:val="22"/>
        </w:rPr>
      </w:pPr>
      <w:r w:rsidRPr="005A75A5">
        <w:rPr>
          <w:rFonts w:asciiTheme="minorHAnsi" w:eastAsia="Calibri" w:hAnsiTheme="minorHAnsi" w:cstheme="minorHAnsi"/>
          <w:color w:val="000000" w:themeColor="text1"/>
          <w:sz w:val="22"/>
          <w:szCs w:val="22"/>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w:t>
      </w:r>
      <w:proofErr w:type="gramStart"/>
      <w:r w:rsidRPr="005A75A5">
        <w:rPr>
          <w:rFonts w:asciiTheme="minorHAnsi" w:eastAsia="Calibri" w:hAnsiTheme="minorHAnsi" w:cstheme="minorHAnsi"/>
          <w:color w:val="000000" w:themeColor="text1"/>
          <w:sz w:val="22"/>
          <w:szCs w:val="22"/>
        </w:rPr>
        <w:t>policy which</w:t>
      </w:r>
      <w:proofErr w:type="gramEnd"/>
      <w:r w:rsidRPr="005A75A5">
        <w:rPr>
          <w:rFonts w:asciiTheme="minorHAnsi" w:eastAsia="Calibri" w:hAnsiTheme="minorHAnsi" w:cstheme="minorHAnsi"/>
          <w:color w:val="000000" w:themeColor="text1"/>
          <w:sz w:val="22"/>
          <w:szCs w:val="22"/>
        </w:rPr>
        <w:t xml:space="preserve"> is on the school’s website.</w:t>
      </w:r>
    </w:p>
    <w:p w:rsidR="00F01BFE" w:rsidRPr="005A75A5" w:rsidRDefault="00F01BFE" w:rsidP="00F01BFE">
      <w:pPr>
        <w:spacing w:before="100" w:beforeAutospacing="1" w:after="100" w:afterAutospacing="1"/>
        <w:rPr>
          <w:rFonts w:asciiTheme="minorHAnsi" w:eastAsia="Calibri" w:hAnsiTheme="minorHAnsi" w:cstheme="minorHAnsi"/>
          <w:color w:val="000000"/>
          <w:sz w:val="22"/>
          <w:szCs w:val="22"/>
        </w:rPr>
      </w:pPr>
      <w:r w:rsidRPr="005A75A5">
        <w:rPr>
          <w:rFonts w:asciiTheme="minorHAnsi" w:eastAsia="Calibri" w:hAnsiTheme="minorHAnsi" w:cstheme="minorHAnsi"/>
          <w:color w:val="000000" w:themeColor="text1"/>
          <w:sz w:val="22"/>
          <w:szCs w:val="22"/>
        </w:rPr>
        <w:t xml:space="preserve">When you apply for a job in our </w:t>
      </w:r>
      <w:proofErr w:type="gramStart"/>
      <w:r w:rsidRPr="005A75A5">
        <w:rPr>
          <w:rFonts w:asciiTheme="minorHAnsi" w:eastAsia="Calibri" w:hAnsiTheme="minorHAnsi" w:cstheme="minorHAnsi"/>
          <w:color w:val="000000" w:themeColor="text1"/>
          <w:sz w:val="22"/>
          <w:szCs w:val="22"/>
        </w:rPr>
        <w:t>school</w:t>
      </w:r>
      <w:proofErr w:type="gramEnd"/>
      <w:r w:rsidRPr="005A75A5">
        <w:rPr>
          <w:rFonts w:asciiTheme="minorHAnsi" w:eastAsia="Calibri" w:hAnsiTheme="minorHAnsi" w:cstheme="minorHAnsi"/>
          <w:color w:val="000000" w:themeColor="text1"/>
          <w:sz w:val="22"/>
          <w:szCs w:val="22"/>
        </w:rPr>
        <w:t xml:space="preserve"> you will be asked to disclose any previous criminal convictions.  You </w:t>
      </w:r>
      <w:proofErr w:type="gramStart"/>
      <w:r w:rsidRPr="005A75A5">
        <w:rPr>
          <w:rFonts w:asciiTheme="minorHAnsi" w:eastAsia="Calibri" w:hAnsiTheme="minorHAnsi" w:cstheme="minorHAnsi"/>
          <w:color w:val="000000" w:themeColor="text1"/>
          <w:sz w:val="22"/>
          <w:szCs w:val="22"/>
        </w:rPr>
        <w:t>will be asked</w:t>
      </w:r>
      <w:proofErr w:type="gramEnd"/>
      <w:r w:rsidRPr="005A75A5">
        <w:rPr>
          <w:rFonts w:asciiTheme="minorHAnsi" w:eastAsia="Calibri" w:hAnsiTheme="minorHAnsi" w:cstheme="minorHAnsi"/>
          <w:color w:val="000000" w:themeColor="text1"/>
          <w:sz w:val="22"/>
          <w:szCs w:val="22"/>
        </w:rPr>
        <w:t xml:space="preserve"> to provide a full employment history and the names of two referees.  </w:t>
      </w:r>
      <w:proofErr w:type="gramStart"/>
      <w:r w:rsidRPr="005A75A5">
        <w:rPr>
          <w:rFonts w:asciiTheme="minorHAnsi" w:eastAsia="Calibri" w:hAnsiTheme="minorHAnsi" w:cstheme="minorHAnsi"/>
          <w:color w:val="000000" w:themeColor="text1"/>
          <w:sz w:val="22"/>
          <w:szCs w:val="22"/>
        </w:rPr>
        <w:t>One of these referees must be your most recent employer and, if the employer is a school, must be the headteacher.</w:t>
      </w:r>
      <w:proofErr w:type="gramEnd"/>
      <w:r w:rsidRPr="005A75A5">
        <w:rPr>
          <w:rFonts w:asciiTheme="minorHAnsi" w:eastAsia="Calibri" w:hAnsiTheme="minorHAnsi" w:cstheme="minorHAnsi"/>
          <w:color w:val="000000" w:themeColor="text1"/>
          <w:sz w:val="22"/>
          <w:szCs w:val="22"/>
        </w:rPr>
        <w:t xml:space="preserve">  We will follow up on any issues raised by your references at interview and we may contact your referees to verify their identity or for further information. </w:t>
      </w:r>
    </w:p>
    <w:p w:rsidR="00F01BFE" w:rsidRPr="005A75A5" w:rsidRDefault="00F01BFE" w:rsidP="00F01BFE">
      <w:pPr>
        <w:spacing w:before="100" w:beforeAutospacing="1" w:after="100" w:afterAutospacing="1"/>
        <w:rPr>
          <w:rFonts w:asciiTheme="minorHAnsi" w:eastAsia="Calibri" w:hAnsiTheme="minorHAnsi" w:cstheme="minorHAnsi"/>
          <w:color w:val="000000" w:themeColor="text1"/>
          <w:sz w:val="22"/>
          <w:szCs w:val="22"/>
        </w:rPr>
      </w:pPr>
      <w:r w:rsidRPr="005A75A5">
        <w:rPr>
          <w:rFonts w:asciiTheme="minorHAnsi" w:eastAsia="Calibri" w:hAnsiTheme="minorHAnsi" w:cstheme="minorHAnsi"/>
          <w:color w:val="000000" w:themeColor="text1"/>
          <w:sz w:val="22"/>
          <w:szCs w:val="22"/>
        </w:rPr>
        <w:t xml:space="preserve">Everyone who works in the school, including volunteers will have appropriate Disclosure and Barring (DBS) checks.  </w:t>
      </w:r>
    </w:p>
    <w:p w:rsidR="00F01BFE" w:rsidRPr="005A75A5" w:rsidRDefault="00F01BFE" w:rsidP="00F01BFE">
      <w:pPr>
        <w:spacing w:before="100" w:beforeAutospacing="1" w:after="100" w:afterAutospacing="1"/>
        <w:rPr>
          <w:rFonts w:asciiTheme="minorHAnsi" w:eastAsia="Calibri" w:hAnsiTheme="minorHAnsi" w:cstheme="minorHAnsi"/>
          <w:color w:val="000000" w:themeColor="text1"/>
          <w:sz w:val="22"/>
          <w:szCs w:val="22"/>
        </w:rPr>
      </w:pPr>
      <w:r w:rsidRPr="005A75A5">
        <w:rPr>
          <w:rFonts w:asciiTheme="minorHAnsi" w:eastAsia="Calibri" w:hAnsiTheme="minorHAnsi" w:cstheme="minorHAnsi"/>
          <w:color w:val="000000" w:themeColor="text1"/>
          <w:sz w:val="22"/>
          <w:szCs w:val="22"/>
        </w:rPr>
        <w:t xml:space="preserve">For teachers, qualified teacher status </w:t>
      </w:r>
      <w:proofErr w:type="gramStart"/>
      <w:r w:rsidRPr="005A75A5">
        <w:rPr>
          <w:rFonts w:asciiTheme="minorHAnsi" w:eastAsia="Calibri" w:hAnsiTheme="minorHAnsi" w:cstheme="minorHAnsi"/>
          <w:color w:val="000000" w:themeColor="text1"/>
          <w:sz w:val="22"/>
          <w:szCs w:val="22"/>
        </w:rPr>
        <w:t>will be checked</w:t>
      </w:r>
      <w:proofErr w:type="gramEnd"/>
      <w:r w:rsidRPr="005A75A5">
        <w:rPr>
          <w:rFonts w:asciiTheme="minorHAnsi" w:eastAsia="Calibri" w:hAnsiTheme="minorHAnsi" w:cstheme="minorHAnsi"/>
          <w:color w:val="000000" w:themeColor="text1"/>
          <w:sz w:val="22"/>
          <w:szCs w:val="22"/>
        </w:rPr>
        <w:t xml:space="preserve">.  Appointment to a post will be subject to satisfactory references, satisfactory DBS checks, the checking of qualified teacher status (for teachers), checking of the right to work in the UK, and health clearance. </w:t>
      </w:r>
    </w:p>
    <w:p w:rsidR="00F01BFE" w:rsidRPr="005A75A5" w:rsidRDefault="00F01BFE" w:rsidP="00F01BFE">
      <w:pPr>
        <w:spacing w:before="100" w:beforeAutospacing="1" w:after="100" w:afterAutospacing="1"/>
        <w:rPr>
          <w:rFonts w:asciiTheme="minorHAnsi" w:eastAsia="Calibri" w:hAnsiTheme="minorHAnsi" w:cstheme="minorHAnsi"/>
          <w:color w:val="000000"/>
          <w:sz w:val="22"/>
          <w:szCs w:val="22"/>
        </w:rPr>
      </w:pPr>
      <w:r w:rsidRPr="005A75A5">
        <w:rPr>
          <w:rFonts w:asciiTheme="minorHAnsi" w:eastAsia="Calibri" w:hAnsiTheme="minorHAnsi" w:cstheme="minorHAnsi"/>
          <w:color w:val="000000" w:themeColor="text1"/>
          <w:sz w:val="22"/>
          <w:szCs w:val="22"/>
        </w:rPr>
        <w:t>Chapel-en-le-Frith High School is committed to safeguarding and promoting the welfare of children and young people and expects all staff and volunteers to share this commitment.</w:t>
      </w:r>
    </w:p>
    <w:p w:rsidR="00F01BFE" w:rsidRPr="005A75A5" w:rsidRDefault="00F01BFE" w:rsidP="00F01BFE">
      <w:pPr>
        <w:rPr>
          <w:rFonts w:asciiTheme="minorHAnsi" w:eastAsia="Calibri" w:hAnsiTheme="minorHAnsi" w:cstheme="minorHAnsi"/>
          <w:color w:val="000000"/>
          <w:sz w:val="22"/>
          <w:szCs w:val="22"/>
        </w:rPr>
      </w:pPr>
      <w:r w:rsidRPr="005A75A5">
        <w:rPr>
          <w:rFonts w:asciiTheme="minorHAnsi" w:eastAsia="Calibri" w:hAnsiTheme="minorHAnsi" w:cstheme="minorHAnsi"/>
          <w:color w:val="000000"/>
          <w:sz w:val="22"/>
          <w:szCs w:val="22"/>
        </w:rPr>
        <w:t>Chapel-en-le-Frith High School is committed to creating an inclusive workplace, which promotes and values diversity in age, gender identity, race, sexual orientation, physical or mental ability and ethnicity.  We expect our staff and volunteers to share these values.</w:t>
      </w:r>
    </w:p>
    <w:p w:rsidR="00F01BFE" w:rsidRPr="005A75A5" w:rsidRDefault="00F01BFE" w:rsidP="00F01BFE">
      <w:pPr>
        <w:rPr>
          <w:rFonts w:asciiTheme="minorHAnsi" w:eastAsia="Calibri" w:hAnsiTheme="minorHAnsi" w:cstheme="minorHAnsi"/>
          <w:color w:val="000000"/>
          <w:sz w:val="22"/>
          <w:szCs w:val="22"/>
        </w:rPr>
      </w:pPr>
    </w:p>
    <w:p w:rsidR="00F01BFE" w:rsidRPr="005A75A5" w:rsidRDefault="00F01BFE" w:rsidP="00F01BFE">
      <w:pPr>
        <w:rPr>
          <w:rFonts w:asciiTheme="minorHAnsi" w:eastAsia="Calibri" w:hAnsiTheme="minorHAnsi" w:cstheme="minorHAnsi"/>
          <w:color w:val="000000"/>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rPr>
          <w:rFonts w:asciiTheme="minorHAnsi" w:hAnsiTheme="minorHAnsi" w:cstheme="minorHAnsi"/>
          <w:b/>
          <w:sz w:val="22"/>
          <w:szCs w:val="22"/>
        </w:rPr>
      </w:pPr>
    </w:p>
    <w:p w:rsidR="00F01BFE" w:rsidRDefault="00F01BFE" w:rsidP="00F01BFE">
      <w:pPr>
        <w:widowControl/>
        <w:spacing w:after="160" w:line="259" w:lineRule="auto"/>
        <w:rPr>
          <w:rFonts w:asciiTheme="minorHAnsi" w:hAnsiTheme="minorHAnsi" w:cstheme="minorBidi"/>
          <w:b/>
          <w:bCs/>
          <w:sz w:val="22"/>
          <w:szCs w:val="22"/>
        </w:rPr>
      </w:pPr>
      <w:r>
        <w:rPr>
          <w:rFonts w:asciiTheme="minorHAnsi" w:hAnsiTheme="minorHAnsi" w:cstheme="minorBidi"/>
          <w:b/>
          <w:bCs/>
          <w:sz w:val="22"/>
          <w:szCs w:val="22"/>
        </w:rPr>
        <w:br w:type="page"/>
      </w:r>
    </w:p>
    <w:p w:rsidR="00F01BFE" w:rsidRDefault="00F01BFE" w:rsidP="00F01BFE">
      <w:pPr>
        <w:widowControl/>
        <w:rPr>
          <w:rFonts w:asciiTheme="minorHAnsi" w:hAnsiTheme="minorHAnsi" w:cstheme="minorHAnsi"/>
          <w:b/>
          <w:bCs/>
          <w:sz w:val="22"/>
          <w:szCs w:val="22"/>
        </w:rPr>
      </w:pPr>
      <w:r w:rsidRPr="27EFEF10">
        <w:rPr>
          <w:rFonts w:asciiTheme="minorHAnsi" w:hAnsiTheme="minorHAnsi" w:cstheme="minorBidi"/>
          <w:b/>
          <w:bCs/>
          <w:sz w:val="22"/>
          <w:szCs w:val="22"/>
        </w:rPr>
        <w:lastRenderedPageBreak/>
        <w:t>Notes on Applying</w:t>
      </w:r>
    </w:p>
    <w:p w:rsidR="00F01BFE" w:rsidRDefault="00F01BFE" w:rsidP="00F01BFE">
      <w:pPr>
        <w:widowControl/>
        <w:rPr>
          <w:rFonts w:asciiTheme="minorHAnsi" w:hAnsiTheme="minorHAnsi" w:cstheme="minorBidi"/>
          <w:b/>
          <w:bCs/>
          <w:sz w:val="22"/>
          <w:szCs w:val="22"/>
        </w:rPr>
      </w:pPr>
    </w:p>
    <w:p w:rsidR="00F01BFE" w:rsidRDefault="00F01BFE" w:rsidP="00F01BFE">
      <w:pPr>
        <w:jc w:val="both"/>
        <w:rPr>
          <w:rFonts w:asciiTheme="minorHAnsi" w:hAnsiTheme="minorHAnsi" w:cstheme="minorHAnsi"/>
          <w:sz w:val="22"/>
          <w:szCs w:val="22"/>
        </w:rPr>
      </w:pPr>
      <w:r>
        <w:rPr>
          <w:rFonts w:asciiTheme="minorHAnsi" w:hAnsiTheme="minorHAnsi" w:cstheme="minorHAnsi"/>
          <w:sz w:val="22"/>
          <w:szCs w:val="22"/>
        </w:rPr>
        <w:t xml:space="preserve">Applying for any job is time </w:t>
      </w:r>
      <w:proofErr w:type="gramStart"/>
      <w:r>
        <w:rPr>
          <w:rFonts w:asciiTheme="minorHAnsi" w:hAnsiTheme="minorHAnsi" w:cstheme="minorHAnsi"/>
          <w:sz w:val="22"/>
          <w:szCs w:val="22"/>
        </w:rPr>
        <w:t>consuming,</w:t>
      </w:r>
      <w:proofErr w:type="gramEnd"/>
      <w:r>
        <w:rPr>
          <w:rFonts w:asciiTheme="minorHAnsi" w:hAnsiTheme="minorHAnsi" w:cstheme="minorHAnsi"/>
          <w:sz w:val="22"/>
          <w:szCs w:val="22"/>
        </w:rPr>
        <w:t xml:space="preserve"> these notes aim to make it easier.</w:t>
      </w:r>
    </w:p>
    <w:p w:rsidR="00F01BFE" w:rsidRDefault="00F01BFE" w:rsidP="00F01BFE">
      <w:pPr>
        <w:jc w:val="both"/>
        <w:rPr>
          <w:rFonts w:asciiTheme="minorHAnsi" w:hAnsiTheme="minorHAnsi" w:cstheme="minorHAnsi"/>
          <w:sz w:val="22"/>
          <w:szCs w:val="22"/>
        </w:rPr>
      </w:pPr>
    </w:p>
    <w:p w:rsidR="00F01BFE" w:rsidRDefault="00F01BFE" w:rsidP="00F01BFE">
      <w:pPr>
        <w:rPr>
          <w:rFonts w:asciiTheme="minorHAnsi" w:hAnsiTheme="minorHAnsi" w:cstheme="minorHAnsi"/>
          <w:b/>
          <w:sz w:val="22"/>
          <w:szCs w:val="22"/>
        </w:rPr>
      </w:pPr>
      <w:r>
        <w:rPr>
          <w:rFonts w:asciiTheme="minorHAnsi" w:hAnsiTheme="minorHAnsi" w:cstheme="minorHAnsi"/>
          <w:b/>
          <w:sz w:val="22"/>
          <w:szCs w:val="22"/>
        </w:rPr>
        <w:t xml:space="preserve">We do not use either the Derbyshire County Council or the TES online application process.  You need to complete an application and post it or e-mail it to us.   The application should consist of a completed application form and a letter of application.  </w:t>
      </w:r>
    </w:p>
    <w:p w:rsidR="00F01BFE" w:rsidRDefault="00F01BFE" w:rsidP="00F01BFE">
      <w:pPr>
        <w:rPr>
          <w:rFonts w:asciiTheme="minorHAnsi" w:hAnsiTheme="minorHAnsi" w:cstheme="minorHAnsi"/>
          <w:sz w:val="22"/>
          <w:szCs w:val="22"/>
        </w:rPr>
      </w:pPr>
    </w:p>
    <w:p w:rsidR="00F01BFE" w:rsidRDefault="00F01BFE" w:rsidP="00F01BFE">
      <w:pPr>
        <w:tabs>
          <w:tab w:val="left" w:pos="-1440"/>
        </w:tabs>
        <w:rPr>
          <w:rFonts w:asciiTheme="minorHAnsi" w:hAnsiTheme="minorHAnsi" w:cstheme="minorHAnsi"/>
          <w:b/>
          <w:sz w:val="22"/>
          <w:szCs w:val="22"/>
        </w:rPr>
      </w:pPr>
      <w:r w:rsidRPr="27EFEF10">
        <w:rPr>
          <w:rFonts w:asciiTheme="minorHAnsi" w:hAnsiTheme="minorHAnsi" w:cstheme="minorBidi"/>
          <w:b/>
          <w:bCs/>
          <w:sz w:val="22"/>
          <w:szCs w:val="22"/>
        </w:rPr>
        <w:t>The Application Form</w:t>
      </w:r>
    </w:p>
    <w:p w:rsidR="00F01BFE" w:rsidRDefault="00F01BFE" w:rsidP="00F01BFE">
      <w:pPr>
        <w:rPr>
          <w:rFonts w:asciiTheme="minorHAnsi" w:hAnsiTheme="minorHAnsi" w:cstheme="minorBidi"/>
          <w:b/>
          <w:bCs/>
          <w:sz w:val="22"/>
          <w:szCs w:val="22"/>
        </w:rPr>
      </w:pPr>
    </w:p>
    <w:p w:rsidR="00F01BFE" w:rsidRDefault="00F01BFE" w:rsidP="00F01BFE">
      <w:pPr>
        <w:rPr>
          <w:rFonts w:asciiTheme="minorHAnsi" w:hAnsiTheme="minorHAnsi" w:cstheme="minorBidi"/>
          <w:sz w:val="22"/>
          <w:szCs w:val="22"/>
        </w:rPr>
      </w:pPr>
      <w:r w:rsidRPr="27EFEF10">
        <w:rPr>
          <w:rFonts w:asciiTheme="minorHAnsi" w:hAnsiTheme="minorHAnsi" w:cstheme="minorBidi"/>
          <w:sz w:val="22"/>
          <w:szCs w:val="22"/>
        </w:rPr>
        <w:t xml:space="preserve">Please complete the application form neatly, fully and accurately, including exact dates.   Indicate clearly on the front page the post you are applying </w:t>
      </w:r>
      <w:proofErr w:type="gramStart"/>
      <w:r w:rsidRPr="27EFEF10">
        <w:rPr>
          <w:rFonts w:asciiTheme="minorHAnsi" w:hAnsiTheme="minorHAnsi" w:cstheme="minorBidi"/>
          <w:sz w:val="22"/>
          <w:szCs w:val="22"/>
        </w:rPr>
        <w:t>for</w:t>
      </w:r>
      <w:proofErr w:type="gramEnd"/>
      <w:r w:rsidRPr="27EFEF10">
        <w:rPr>
          <w:rFonts w:asciiTheme="minorHAnsi" w:hAnsiTheme="minorHAnsi" w:cstheme="minorBidi"/>
          <w:sz w:val="22"/>
          <w:szCs w:val="22"/>
        </w:rPr>
        <w:t xml:space="preserve">.   </w:t>
      </w:r>
      <w:r w:rsidRPr="27EFEF10">
        <w:rPr>
          <w:rFonts w:asciiTheme="minorHAnsi" w:hAnsiTheme="minorHAnsi" w:cstheme="minorBidi"/>
          <w:b/>
          <w:bCs/>
          <w:sz w:val="22"/>
          <w:szCs w:val="22"/>
        </w:rPr>
        <w:t xml:space="preserve">We do </w:t>
      </w:r>
      <w:proofErr w:type="gramStart"/>
      <w:r w:rsidRPr="27EFEF10">
        <w:rPr>
          <w:rFonts w:asciiTheme="minorHAnsi" w:hAnsiTheme="minorHAnsi" w:cstheme="minorBidi"/>
          <w:b/>
          <w:bCs/>
          <w:sz w:val="22"/>
          <w:szCs w:val="22"/>
        </w:rPr>
        <w:t>not use Job Reference numbers</w:t>
      </w:r>
      <w:proofErr w:type="gramEnd"/>
      <w:r w:rsidRPr="27EFEF10">
        <w:rPr>
          <w:rFonts w:asciiTheme="minorHAnsi" w:hAnsiTheme="minorHAnsi" w:cstheme="minorBidi"/>
          <w:b/>
          <w:bCs/>
          <w:sz w:val="22"/>
          <w:szCs w:val="22"/>
        </w:rPr>
        <w:t xml:space="preserve">, </w:t>
      </w:r>
      <w:proofErr w:type="gramStart"/>
      <w:r w:rsidRPr="27EFEF10">
        <w:rPr>
          <w:rFonts w:asciiTheme="minorHAnsi" w:hAnsiTheme="minorHAnsi" w:cstheme="minorBidi"/>
          <w:b/>
          <w:bCs/>
          <w:sz w:val="22"/>
          <w:szCs w:val="22"/>
        </w:rPr>
        <w:t>simply leave this box blank</w:t>
      </w:r>
      <w:proofErr w:type="gramEnd"/>
      <w:r w:rsidRPr="27EFEF10">
        <w:rPr>
          <w:rFonts w:asciiTheme="minorHAnsi" w:hAnsiTheme="minorHAnsi" w:cstheme="minorBidi"/>
          <w:b/>
          <w:bCs/>
          <w:sz w:val="22"/>
          <w:szCs w:val="22"/>
        </w:rPr>
        <w:t>.</w:t>
      </w:r>
      <w:r w:rsidRPr="27EFEF10">
        <w:rPr>
          <w:rFonts w:asciiTheme="minorHAnsi" w:hAnsiTheme="minorHAnsi" w:cstheme="minorBidi"/>
          <w:sz w:val="22"/>
          <w:szCs w:val="22"/>
        </w:rPr>
        <w:t xml:space="preserve">  </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Bidi"/>
          <w:sz w:val="22"/>
          <w:szCs w:val="22"/>
        </w:rPr>
      </w:pPr>
      <w:r w:rsidRPr="27EFEF10">
        <w:rPr>
          <w:rFonts w:asciiTheme="minorHAnsi" w:hAnsiTheme="minorHAnsi" w:cstheme="minorBidi"/>
          <w:sz w:val="22"/>
          <w:szCs w:val="22"/>
        </w:rPr>
        <w:t xml:space="preserve">Safeguarding guidance requires us to ensure that there are no unaccounted-for gaps in your employment or educational history.  Please explain any gaps that do appear; notes </w:t>
      </w:r>
      <w:proofErr w:type="gramStart"/>
      <w:r w:rsidRPr="27EFEF10">
        <w:rPr>
          <w:rFonts w:asciiTheme="minorHAnsi" w:hAnsiTheme="minorHAnsi" w:cstheme="minorBidi"/>
          <w:sz w:val="22"/>
          <w:szCs w:val="22"/>
        </w:rPr>
        <w:t>like</w:t>
      </w:r>
      <w:proofErr w:type="gramEnd"/>
      <w:r w:rsidRPr="27EFEF10">
        <w:rPr>
          <w:rFonts w:asciiTheme="minorHAnsi" w:hAnsiTheme="minorHAnsi" w:cstheme="minorBidi"/>
          <w:sz w:val="22"/>
          <w:szCs w:val="22"/>
        </w:rPr>
        <w:t xml:space="preserve"> “gap year” or “bringing up children” are very helpful.</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HAnsi"/>
          <w:sz w:val="22"/>
          <w:szCs w:val="22"/>
        </w:rPr>
      </w:pPr>
      <w:r>
        <w:rPr>
          <w:rFonts w:asciiTheme="minorHAnsi" w:hAnsiTheme="minorHAnsi" w:cstheme="minorHAnsi"/>
          <w:sz w:val="22"/>
          <w:szCs w:val="22"/>
        </w:rPr>
        <w:t>The Derbyshire application form includes a large box headed “supporting statement”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since we have asked you to submit a separate letter you can leave this box blank.  There is little point in repeating information.  </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HAnsi"/>
          <w:b/>
          <w:sz w:val="22"/>
          <w:szCs w:val="22"/>
        </w:rPr>
      </w:pPr>
      <w:r>
        <w:rPr>
          <w:rFonts w:asciiTheme="minorHAnsi" w:hAnsiTheme="minorHAnsi" w:cstheme="minorHAnsi"/>
          <w:b/>
          <w:sz w:val="22"/>
          <w:szCs w:val="22"/>
        </w:rPr>
        <w:t>Referees</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Bidi"/>
          <w:sz w:val="22"/>
          <w:szCs w:val="22"/>
        </w:rPr>
      </w:pPr>
      <w:r w:rsidRPr="27EFEF10">
        <w:rPr>
          <w:rFonts w:asciiTheme="minorHAnsi" w:hAnsiTheme="minorHAnsi" w:cstheme="minorBidi"/>
          <w:sz w:val="22"/>
          <w:szCs w:val="22"/>
        </w:rPr>
        <w:t xml:space="preserve">Please use referees who have direct, recent experience of your work and who are in responsible positions.  We may need to contact them at short notice so please be specific about addresses and contact </w:t>
      </w:r>
      <w:proofErr w:type="gramStart"/>
      <w:r w:rsidRPr="27EFEF10">
        <w:rPr>
          <w:rFonts w:asciiTheme="minorHAnsi" w:hAnsiTheme="minorHAnsi" w:cstheme="minorBidi"/>
          <w:sz w:val="22"/>
          <w:szCs w:val="22"/>
        </w:rPr>
        <w:t>details,</w:t>
      </w:r>
      <w:proofErr w:type="gramEnd"/>
      <w:r w:rsidRPr="27EFEF10">
        <w:rPr>
          <w:rFonts w:asciiTheme="minorHAnsi" w:hAnsiTheme="minorHAnsi" w:cstheme="minorBidi"/>
          <w:sz w:val="22"/>
          <w:szCs w:val="22"/>
        </w:rPr>
        <w:t xml:space="preserve"> we will normally contact them by e-mail.  One referee must be your current or most recent employer; if you are working in a school, it should normally be your head teacher.  References </w:t>
      </w:r>
      <w:proofErr w:type="gramStart"/>
      <w:r w:rsidRPr="27EFEF10">
        <w:rPr>
          <w:rFonts w:asciiTheme="minorHAnsi" w:hAnsiTheme="minorHAnsi" w:cstheme="minorBidi"/>
          <w:sz w:val="22"/>
          <w:szCs w:val="22"/>
        </w:rPr>
        <w:t>will not be accepted</w:t>
      </w:r>
      <w:proofErr w:type="gramEnd"/>
      <w:r w:rsidRPr="27EFEF10">
        <w:rPr>
          <w:rFonts w:asciiTheme="minorHAnsi" w:hAnsiTheme="minorHAnsi" w:cstheme="minorBidi"/>
          <w:sz w:val="22"/>
          <w:szCs w:val="22"/>
        </w:rPr>
        <w:t xml:space="preserve"> from relatives or from people writing solely in the capacity of friends.</w:t>
      </w:r>
    </w:p>
    <w:p w:rsidR="00F01BFE" w:rsidRDefault="00F01BFE" w:rsidP="00F01BFE">
      <w:pPr>
        <w:ind w:hanging="360"/>
        <w:rPr>
          <w:rFonts w:asciiTheme="minorHAnsi" w:hAnsiTheme="minorHAnsi" w:cstheme="minorHAnsi"/>
          <w:sz w:val="22"/>
          <w:szCs w:val="22"/>
        </w:rPr>
      </w:pPr>
    </w:p>
    <w:p w:rsidR="00F01BFE" w:rsidRDefault="00F01BFE" w:rsidP="00F01BFE">
      <w:pPr>
        <w:rPr>
          <w:rFonts w:asciiTheme="minorHAnsi" w:hAnsiTheme="minorHAnsi" w:cstheme="minorBidi"/>
          <w:b/>
          <w:bCs/>
          <w:sz w:val="22"/>
          <w:szCs w:val="22"/>
        </w:rPr>
      </w:pPr>
      <w:r w:rsidRPr="27EFEF10">
        <w:rPr>
          <w:rFonts w:asciiTheme="minorHAnsi" w:hAnsiTheme="minorHAnsi" w:cstheme="minorBidi"/>
          <w:b/>
          <w:bCs/>
          <w:sz w:val="22"/>
          <w:szCs w:val="22"/>
        </w:rPr>
        <w:t>Letter of Application</w:t>
      </w:r>
    </w:p>
    <w:p w:rsidR="00F01BFE" w:rsidRDefault="00F01BFE" w:rsidP="00F01BFE">
      <w:pPr>
        <w:tabs>
          <w:tab w:val="left" w:pos="-1440"/>
        </w:tabs>
        <w:ind w:hanging="360"/>
        <w:rPr>
          <w:rFonts w:asciiTheme="minorHAnsi" w:hAnsiTheme="minorHAnsi" w:cstheme="minorHAnsi"/>
          <w:b/>
          <w:sz w:val="22"/>
          <w:szCs w:val="22"/>
        </w:rPr>
      </w:pPr>
    </w:p>
    <w:p w:rsidR="00F01BFE" w:rsidRDefault="00F01BFE" w:rsidP="00F01BFE">
      <w:pPr>
        <w:rPr>
          <w:rFonts w:asciiTheme="minorHAnsi" w:hAnsiTheme="minorHAnsi" w:cstheme="minorHAnsi"/>
          <w:sz w:val="22"/>
          <w:szCs w:val="22"/>
        </w:rPr>
      </w:pPr>
      <w:r>
        <w:rPr>
          <w:rFonts w:asciiTheme="minorHAnsi" w:hAnsiTheme="minorHAnsi" w:cstheme="minorHAnsi"/>
          <w:sz w:val="22"/>
          <w:szCs w:val="22"/>
        </w:rPr>
        <w:t xml:space="preserve">The letter of application is probably the most important part of your application.  You should make </w:t>
      </w:r>
      <w:proofErr w:type="gramStart"/>
      <w:r>
        <w:rPr>
          <w:rFonts w:asciiTheme="minorHAnsi" w:hAnsiTheme="minorHAnsi" w:cstheme="minorHAnsi"/>
          <w:sz w:val="22"/>
          <w:szCs w:val="22"/>
        </w:rPr>
        <w:t>statements which</w:t>
      </w:r>
      <w:proofErr w:type="gramEnd"/>
      <w:r>
        <w:rPr>
          <w:rFonts w:asciiTheme="minorHAnsi" w:hAnsiTheme="minorHAnsi" w:cstheme="minorHAnsi"/>
          <w:sz w:val="22"/>
          <w:szCs w:val="22"/>
        </w:rPr>
        <w:t xml:space="preserve"> demonstrate how your qualifications, personal qualities and experience match the post.  Please focus on the impact of any work you have done.  You should take particular care to demonstrate how you meet the person specification included with this pack.</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HAnsi"/>
          <w:b/>
          <w:sz w:val="22"/>
          <w:szCs w:val="22"/>
        </w:rPr>
      </w:pPr>
      <w:r>
        <w:rPr>
          <w:rFonts w:asciiTheme="minorHAnsi" w:hAnsiTheme="minorHAnsi" w:cstheme="minorHAnsi"/>
          <w:b/>
          <w:sz w:val="22"/>
          <w:szCs w:val="22"/>
        </w:rPr>
        <w:t xml:space="preserve">CVs </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Bidi"/>
          <w:sz w:val="22"/>
          <w:szCs w:val="22"/>
        </w:rPr>
      </w:pPr>
      <w:r w:rsidRPr="27EFEF10">
        <w:rPr>
          <w:rFonts w:asciiTheme="minorHAnsi" w:hAnsiTheme="minorHAnsi" w:cstheme="minorBidi"/>
          <w:sz w:val="22"/>
          <w:szCs w:val="22"/>
        </w:rPr>
        <w:t xml:space="preserve">In line with current safeguarding guidance, we do not accept CVs.  </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HAnsi"/>
          <w:b/>
          <w:sz w:val="22"/>
          <w:szCs w:val="22"/>
        </w:rPr>
      </w:pPr>
      <w:r>
        <w:rPr>
          <w:rFonts w:asciiTheme="minorHAnsi" w:hAnsiTheme="minorHAnsi" w:cstheme="minorHAnsi"/>
          <w:b/>
          <w:sz w:val="22"/>
          <w:szCs w:val="22"/>
        </w:rPr>
        <w:t>Arrangements for Interview</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Bidi"/>
          <w:sz w:val="22"/>
          <w:szCs w:val="22"/>
        </w:rPr>
      </w:pPr>
      <w:r w:rsidRPr="27EFEF10">
        <w:rPr>
          <w:rFonts w:asciiTheme="minorHAnsi" w:hAnsiTheme="minorHAnsi" w:cstheme="minorBidi"/>
          <w:sz w:val="22"/>
          <w:szCs w:val="22"/>
        </w:rPr>
        <w:t xml:space="preserve">Shortlisted applicants </w:t>
      </w:r>
      <w:proofErr w:type="gramStart"/>
      <w:r w:rsidRPr="27EFEF10">
        <w:rPr>
          <w:rFonts w:asciiTheme="minorHAnsi" w:hAnsiTheme="minorHAnsi" w:cstheme="minorBidi"/>
          <w:sz w:val="22"/>
          <w:szCs w:val="22"/>
        </w:rPr>
        <w:t>will be contacted</w:t>
      </w:r>
      <w:proofErr w:type="gramEnd"/>
      <w:r w:rsidRPr="27EFEF10">
        <w:rPr>
          <w:rFonts w:asciiTheme="minorHAnsi" w:hAnsiTheme="minorHAnsi" w:cstheme="minorBidi"/>
          <w:sz w:val="22"/>
          <w:szCs w:val="22"/>
        </w:rPr>
        <w:t xml:space="preserve"> as soon as possible after the closing date.  For teaching </w:t>
      </w:r>
      <w:proofErr w:type="gramStart"/>
      <w:r w:rsidRPr="27EFEF10">
        <w:rPr>
          <w:rFonts w:asciiTheme="minorHAnsi" w:hAnsiTheme="minorHAnsi" w:cstheme="minorBidi"/>
          <w:sz w:val="22"/>
          <w:szCs w:val="22"/>
        </w:rPr>
        <w:t>posts</w:t>
      </w:r>
      <w:proofErr w:type="gramEnd"/>
      <w:r w:rsidRPr="27EFEF10">
        <w:rPr>
          <w:rFonts w:asciiTheme="minorHAnsi" w:hAnsiTheme="minorHAnsi" w:cstheme="minorBidi"/>
          <w:sz w:val="22"/>
          <w:szCs w:val="22"/>
        </w:rPr>
        <w:t xml:space="preserve"> referees are contacted </w:t>
      </w:r>
      <w:r w:rsidRPr="27EFEF10">
        <w:rPr>
          <w:rFonts w:asciiTheme="minorHAnsi" w:hAnsiTheme="minorHAnsi" w:cstheme="minorBidi"/>
          <w:b/>
          <w:bCs/>
          <w:sz w:val="22"/>
          <w:szCs w:val="22"/>
        </w:rPr>
        <w:t>prior</w:t>
      </w:r>
      <w:r w:rsidRPr="27EFEF10">
        <w:rPr>
          <w:rFonts w:asciiTheme="minorHAnsi" w:hAnsiTheme="minorHAnsi" w:cstheme="minorBidi"/>
          <w:sz w:val="22"/>
          <w:szCs w:val="22"/>
        </w:rPr>
        <w:t xml:space="preserve"> to the interview stage.  If you are shortlisted, any relevant issues arising from your references </w:t>
      </w:r>
      <w:proofErr w:type="gramStart"/>
      <w:r w:rsidRPr="27EFEF10">
        <w:rPr>
          <w:rFonts w:asciiTheme="minorHAnsi" w:hAnsiTheme="minorHAnsi" w:cstheme="minorBidi"/>
          <w:sz w:val="22"/>
          <w:szCs w:val="22"/>
        </w:rPr>
        <w:t>will be taken up</w:t>
      </w:r>
      <w:proofErr w:type="gramEnd"/>
      <w:r w:rsidRPr="27EFEF10">
        <w:rPr>
          <w:rFonts w:asciiTheme="minorHAnsi" w:hAnsiTheme="minorHAnsi" w:cstheme="minorBidi"/>
          <w:sz w:val="22"/>
          <w:szCs w:val="22"/>
        </w:rPr>
        <w:t xml:space="preserve"> at </w:t>
      </w:r>
      <w:bookmarkStart w:id="7" w:name="_Int_nj8G5HFF"/>
      <w:r w:rsidRPr="27EFEF10">
        <w:rPr>
          <w:rFonts w:asciiTheme="minorHAnsi" w:hAnsiTheme="minorHAnsi" w:cstheme="minorBidi"/>
          <w:sz w:val="22"/>
          <w:szCs w:val="22"/>
        </w:rPr>
        <w:t>interview</w:t>
      </w:r>
      <w:bookmarkEnd w:id="7"/>
      <w:r w:rsidRPr="27EFEF10">
        <w:rPr>
          <w:rFonts w:asciiTheme="minorHAnsi" w:hAnsiTheme="minorHAnsi" w:cstheme="minorBidi"/>
          <w:sz w:val="22"/>
          <w:szCs w:val="22"/>
        </w:rPr>
        <w:t>.</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HAnsi"/>
          <w:b/>
          <w:sz w:val="22"/>
          <w:szCs w:val="22"/>
        </w:rPr>
      </w:pPr>
      <w:r>
        <w:rPr>
          <w:rFonts w:asciiTheme="minorHAnsi" w:hAnsiTheme="minorHAnsi" w:cstheme="minorHAnsi"/>
          <w:b/>
          <w:sz w:val="22"/>
          <w:szCs w:val="22"/>
        </w:rPr>
        <w:t>Appointments</w:t>
      </w:r>
    </w:p>
    <w:p w:rsidR="00F01BFE" w:rsidRDefault="00F01BFE" w:rsidP="00F01BFE">
      <w:pPr>
        <w:rPr>
          <w:rFonts w:asciiTheme="minorHAnsi" w:hAnsiTheme="minorHAnsi" w:cstheme="minorHAnsi"/>
          <w:sz w:val="22"/>
          <w:szCs w:val="22"/>
        </w:rPr>
      </w:pPr>
    </w:p>
    <w:p w:rsidR="00F01BFE" w:rsidRDefault="00F01BFE" w:rsidP="00F01BFE">
      <w:pPr>
        <w:rPr>
          <w:rFonts w:asciiTheme="minorHAnsi" w:hAnsiTheme="minorHAnsi" w:cstheme="minorHAnsi"/>
          <w:sz w:val="22"/>
          <w:szCs w:val="22"/>
        </w:rPr>
      </w:pPr>
      <w:r>
        <w:rPr>
          <w:rFonts w:asciiTheme="minorHAnsi" w:hAnsiTheme="minorHAnsi" w:cstheme="minorHAnsi"/>
          <w:sz w:val="22"/>
          <w:szCs w:val="22"/>
        </w:rPr>
        <w:t>Appointments are made conditional upon the successful candidate meeting requirements for satisfactory references; satisfactory DBS checks</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qualification checks and (for teachers) checking of Qualified Teacher Status.  We are also required to check that you have the right to work in the UK.  </w:t>
      </w:r>
    </w:p>
    <w:p w:rsidR="00F01BFE" w:rsidRDefault="00F01BFE" w:rsidP="00F01BFE">
      <w:pPr>
        <w:rPr>
          <w:rFonts w:asciiTheme="minorHAnsi" w:hAnsiTheme="minorHAnsi" w:cstheme="minorBidi"/>
          <w:b/>
          <w:bCs/>
          <w:sz w:val="22"/>
          <w:szCs w:val="22"/>
        </w:rPr>
      </w:pPr>
    </w:p>
    <w:p w:rsidR="00F01BFE" w:rsidRDefault="00F01BFE" w:rsidP="00F01BFE">
      <w:pPr>
        <w:rPr>
          <w:rFonts w:asciiTheme="minorHAnsi" w:hAnsiTheme="minorHAnsi" w:cstheme="minorBidi"/>
          <w:b/>
          <w:bCs/>
          <w:sz w:val="22"/>
          <w:szCs w:val="22"/>
        </w:rPr>
      </w:pPr>
      <w:r w:rsidRPr="27EFEF10">
        <w:rPr>
          <w:rFonts w:asciiTheme="minorHAnsi" w:hAnsiTheme="minorHAnsi" w:cstheme="minorBidi"/>
          <w:b/>
          <w:bCs/>
          <w:sz w:val="22"/>
          <w:szCs w:val="22"/>
        </w:rPr>
        <w:t>Submitting your application</w:t>
      </w:r>
    </w:p>
    <w:p w:rsidR="00F01BFE" w:rsidRDefault="00F01BFE" w:rsidP="00F01BFE">
      <w:pPr>
        <w:rPr>
          <w:rFonts w:asciiTheme="minorHAnsi" w:hAnsiTheme="minorHAnsi" w:cstheme="minorHAnsi"/>
          <w:sz w:val="22"/>
          <w:szCs w:val="22"/>
        </w:rPr>
      </w:pPr>
    </w:p>
    <w:p w:rsidR="00540C83" w:rsidRPr="00B924DA" w:rsidRDefault="00F01BFE" w:rsidP="00B924DA">
      <w:pPr>
        <w:rPr>
          <w:rFonts w:asciiTheme="minorHAnsi" w:hAnsiTheme="minorHAnsi" w:cstheme="minorHAnsi"/>
          <w:sz w:val="22"/>
          <w:szCs w:val="22"/>
        </w:rPr>
      </w:pPr>
      <w:r>
        <w:rPr>
          <w:rFonts w:asciiTheme="minorHAnsi" w:hAnsiTheme="minorHAnsi" w:cstheme="minorHAnsi"/>
          <w:sz w:val="22"/>
          <w:szCs w:val="22"/>
        </w:rPr>
        <w:t xml:space="preserve">When you have completed your application, the completed form and covering letter </w:t>
      </w:r>
      <w:proofErr w:type="gramStart"/>
      <w:r>
        <w:rPr>
          <w:rFonts w:asciiTheme="minorHAnsi" w:hAnsiTheme="minorHAnsi" w:cstheme="minorHAnsi"/>
          <w:sz w:val="22"/>
          <w:szCs w:val="22"/>
        </w:rPr>
        <w:t>should be e-mailed</w:t>
      </w:r>
      <w:proofErr w:type="gramEnd"/>
      <w:r>
        <w:rPr>
          <w:rFonts w:asciiTheme="minorHAnsi" w:hAnsiTheme="minorHAnsi" w:cstheme="minorHAnsi"/>
          <w:sz w:val="22"/>
          <w:szCs w:val="22"/>
        </w:rPr>
        <w:t xml:space="preserve"> to Diane Hibbert, Personnel Officer (</w:t>
      </w:r>
      <w:hyperlink r:id="rId10" w:history="1">
        <w:r>
          <w:rPr>
            <w:rStyle w:val="Hyperlink"/>
            <w:rFonts w:asciiTheme="minorHAnsi" w:hAnsiTheme="minorHAnsi" w:cstheme="minorHAnsi"/>
            <w:sz w:val="22"/>
            <w:szCs w:val="22"/>
          </w:rPr>
          <w:t>recruitment@chapelhigh.org.uk</w:t>
        </w:r>
      </w:hyperlink>
      <w:r>
        <w:rPr>
          <w:rFonts w:asciiTheme="minorHAnsi" w:hAnsiTheme="minorHAnsi" w:cstheme="minorHAnsi"/>
          <w:sz w:val="22"/>
          <w:szCs w:val="22"/>
        </w:rPr>
        <w:t>), or applications can be posted to the school, addressed to the head teacher, to</w:t>
      </w:r>
      <w:r>
        <w:rPr>
          <w:rFonts w:asciiTheme="minorHAnsi" w:hAnsiTheme="minorHAnsi" w:cstheme="minorHAnsi"/>
          <w:sz w:val="22"/>
          <w:szCs w:val="22"/>
        </w:rPr>
        <w:t xml:space="preserve"> arrive before the closing date</w:t>
      </w:r>
      <w:bookmarkStart w:id="8" w:name="_GoBack"/>
      <w:bookmarkEnd w:id="8"/>
    </w:p>
    <w:sectPr w:rsidR="00540C83" w:rsidRPr="00B924DA" w:rsidSect="003A63FB">
      <w:headerReference w:type="even" r:id="rId11"/>
      <w:headerReference w:type="default" r:id="rId12"/>
      <w:headerReference w:type="first" r:id="rId13"/>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1B" w:rsidRDefault="00D8321B" w:rsidP="00F31E3A">
      <w:r>
        <w:separator/>
      </w:r>
    </w:p>
  </w:endnote>
  <w:endnote w:type="continuationSeparator" w:id="0">
    <w:p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1B" w:rsidRDefault="00D8321B" w:rsidP="00F31E3A">
      <w:r>
        <w:separator/>
      </w:r>
    </w:p>
  </w:footnote>
  <w:footnote w:type="continuationSeparator" w:id="0">
    <w:p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B924DA">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B924DA">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B924DA">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610C"/>
    <w:multiLevelType w:val="hybridMultilevel"/>
    <w:tmpl w:val="AF18A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D37D3"/>
    <w:multiLevelType w:val="hybridMultilevel"/>
    <w:tmpl w:val="9DE27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71C72"/>
    <w:multiLevelType w:val="hybridMultilevel"/>
    <w:tmpl w:val="E1C86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10"/>
  </w:num>
  <w:num w:numId="5">
    <w:abstractNumId w:val="3"/>
  </w:num>
  <w:num w:numId="6">
    <w:abstractNumId w:val="5"/>
  </w:num>
  <w:num w:numId="7">
    <w:abstractNumId w:val="0"/>
  </w:num>
  <w:num w:numId="8">
    <w:abstractNumId w:val="9"/>
  </w:num>
  <w:num w:numId="9">
    <w:abstractNumId w:val="6"/>
  </w:num>
  <w:num w:numId="10">
    <w:abstractNumId w:val="8"/>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278A"/>
    <w:rsid w:val="00037234"/>
    <w:rsid w:val="000443F5"/>
    <w:rsid w:val="00061CEE"/>
    <w:rsid w:val="00067323"/>
    <w:rsid w:val="00067F00"/>
    <w:rsid w:val="00072BF8"/>
    <w:rsid w:val="00072C96"/>
    <w:rsid w:val="00085F26"/>
    <w:rsid w:val="000A7089"/>
    <w:rsid w:val="000A7F47"/>
    <w:rsid w:val="000B4302"/>
    <w:rsid w:val="000D2195"/>
    <w:rsid w:val="000D52BC"/>
    <w:rsid w:val="00101CFB"/>
    <w:rsid w:val="001234A9"/>
    <w:rsid w:val="00144206"/>
    <w:rsid w:val="00167E98"/>
    <w:rsid w:val="0017252B"/>
    <w:rsid w:val="00174BDF"/>
    <w:rsid w:val="00176A67"/>
    <w:rsid w:val="001A30B5"/>
    <w:rsid w:val="001C2821"/>
    <w:rsid w:val="001C5C24"/>
    <w:rsid w:val="001D6849"/>
    <w:rsid w:val="001E0237"/>
    <w:rsid w:val="001F5935"/>
    <w:rsid w:val="0020340C"/>
    <w:rsid w:val="0020594D"/>
    <w:rsid w:val="00237081"/>
    <w:rsid w:val="002417BC"/>
    <w:rsid w:val="00245631"/>
    <w:rsid w:val="002541AB"/>
    <w:rsid w:val="00257976"/>
    <w:rsid w:val="00281045"/>
    <w:rsid w:val="002917AB"/>
    <w:rsid w:val="00293759"/>
    <w:rsid w:val="002A4C11"/>
    <w:rsid w:val="002B2E2E"/>
    <w:rsid w:val="002B45A8"/>
    <w:rsid w:val="002C7C55"/>
    <w:rsid w:val="002E6724"/>
    <w:rsid w:val="00310819"/>
    <w:rsid w:val="00315C11"/>
    <w:rsid w:val="003344BB"/>
    <w:rsid w:val="00335E64"/>
    <w:rsid w:val="00347178"/>
    <w:rsid w:val="003666AD"/>
    <w:rsid w:val="003A1C13"/>
    <w:rsid w:val="003A6116"/>
    <w:rsid w:val="003A63FB"/>
    <w:rsid w:val="003A665B"/>
    <w:rsid w:val="003B2900"/>
    <w:rsid w:val="003E4EAE"/>
    <w:rsid w:val="003F3726"/>
    <w:rsid w:val="00443C25"/>
    <w:rsid w:val="004536E4"/>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4660"/>
    <w:rsid w:val="00595085"/>
    <w:rsid w:val="005A1FD2"/>
    <w:rsid w:val="005A654F"/>
    <w:rsid w:val="005A6668"/>
    <w:rsid w:val="005C5040"/>
    <w:rsid w:val="005D2F80"/>
    <w:rsid w:val="005F3065"/>
    <w:rsid w:val="00600C5E"/>
    <w:rsid w:val="00610C40"/>
    <w:rsid w:val="00650138"/>
    <w:rsid w:val="00654CCD"/>
    <w:rsid w:val="00670668"/>
    <w:rsid w:val="00685108"/>
    <w:rsid w:val="006A57C9"/>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E19E4"/>
    <w:rsid w:val="007E3E14"/>
    <w:rsid w:val="007F0CD7"/>
    <w:rsid w:val="00801AC8"/>
    <w:rsid w:val="00821FD7"/>
    <w:rsid w:val="00825AB1"/>
    <w:rsid w:val="00851FC5"/>
    <w:rsid w:val="00857A31"/>
    <w:rsid w:val="00862DBD"/>
    <w:rsid w:val="008A5470"/>
    <w:rsid w:val="008B74C1"/>
    <w:rsid w:val="008D7D5A"/>
    <w:rsid w:val="008F44F3"/>
    <w:rsid w:val="0091011C"/>
    <w:rsid w:val="00911C4E"/>
    <w:rsid w:val="00916D01"/>
    <w:rsid w:val="009431D1"/>
    <w:rsid w:val="00947EAB"/>
    <w:rsid w:val="00956194"/>
    <w:rsid w:val="00982CA9"/>
    <w:rsid w:val="00986226"/>
    <w:rsid w:val="009869DC"/>
    <w:rsid w:val="009911C6"/>
    <w:rsid w:val="009926C6"/>
    <w:rsid w:val="009A4B43"/>
    <w:rsid w:val="009C206D"/>
    <w:rsid w:val="009D3041"/>
    <w:rsid w:val="009F403F"/>
    <w:rsid w:val="009F5705"/>
    <w:rsid w:val="00A04F5A"/>
    <w:rsid w:val="00A37CAD"/>
    <w:rsid w:val="00A663FB"/>
    <w:rsid w:val="00A83DC5"/>
    <w:rsid w:val="00AB5D29"/>
    <w:rsid w:val="00AE5B13"/>
    <w:rsid w:val="00AE661B"/>
    <w:rsid w:val="00B178FB"/>
    <w:rsid w:val="00B3146A"/>
    <w:rsid w:val="00B44C40"/>
    <w:rsid w:val="00B63D7C"/>
    <w:rsid w:val="00B86252"/>
    <w:rsid w:val="00B924DA"/>
    <w:rsid w:val="00B93444"/>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C27C0"/>
    <w:rsid w:val="00CC481D"/>
    <w:rsid w:val="00CD7AA7"/>
    <w:rsid w:val="00CE52D7"/>
    <w:rsid w:val="00CF47E3"/>
    <w:rsid w:val="00D1058D"/>
    <w:rsid w:val="00D21BC9"/>
    <w:rsid w:val="00D27F25"/>
    <w:rsid w:val="00D3620F"/>
    <w:rsid w:val="00D439B6"/>
    <w:rsid w:val="00D53EBB"/>
    <w:rsid w:val="00D72DD9"/>
    <w:rsid w:val="00D75E8C"/>
    <w:rsid w:val="00D8321B"/>
    <w:rsid w:val="00DA4E06"/>
    <w:rsid w:val="00DA6AD4"/>
    <w:rsid w:val="00DB04CE"/>
    <w:rsid w:val="00DB0847"/>
    <w:rsid w:val="00DC0C84"/>
    <w:rsid w:val="00DC1D77"/>
    <w:rsid w:val="00DC4338"/>
    <w:rsid w:val="00DC4D7B"/>
    <w:rsid w:val="00E0369B"/>
    <w:rsid w:val="00E03EDE"/>
    <w:rsid w:val="00E145E1"/>
    <w:rsid w:val="00E20CCE"/>
    <w:rsid w:val="00E22F50"/>
    <w:rsid w:val="00E4249B"/>
    <w:rsid w:val="00E5494E"/>
    <w:rsid w:val="00E71035"/>
    <w:rsid w:val="00E7697C"/>
    <w:rsid w:val="00EA737B"/>
    <w:rsid w:val="00EB343C"/>
    <w:rsid w:val="00EB5819"/>
    <w:rsid w:val="00ED70C6"/>
    <w:rsid w:val="00EE0F0D"/>
    <w:rsid w:val="00EE34D9"/>
    <w:rsid w:val="00EF3E3C"/>
    <w:rsid w:val="00EF435B"/>
    <w:rsid w:val="00EF454B"/>
    <w:rsid w:val="00F01BFE"/>
    <w:rsid w:val="00F17263"/>
    <w:rsid w:val="00F31E3A"/>
    <w:rsid w:val="00F31F30"/>
    <w:rsid w:val="00F3308C"/>
    <w:rsid w:val="00F34477"/>
    <w:rsid w:val="00F407F7"/>
    <w:rsid w:val="00F501EE"/>
    <w:rsid w:val="00F52037"/>
    <w:rsid w:val="00F569CC"/>
    <w:rsid w:val="00F60A83"/>
    <w:rsid w:val="00F66654"/>
    <w:rsid w:val="00F672C5"/>
    <w:rsid w:val="00F76BD3"/>
    <w:rsid w:val="00F97E77"/>
    <w:rsid w:val="00FA4A26"/>
    <w:rsid w:val="00FB270D"/>
    <w:rsid w:val="00FC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FB0A08"/>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uiPriority w:val="99"/>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chapelhigh.org.uk"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87E1E-4D14-4950-B01F-B7670B16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2865</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18922</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Diane Hibbert</cp:lastModifiedBy>
  <cp:revision>3</cp:revision>
  <cp:lastPrinted>2024-10-22T14:08:00Z</cp:lastPrinted>
  <dcterms:created xsi:type="dcterms:W3CDTF">2025-10-10T10:21:00Z</dcterms:created>
  <dcterms:modified xsi:type="dcterms:W3CDTF">2025-10-10T10:21:00Z</dcterms:modified>
</cp:coreProperties>
</file>