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2821175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EB5BE1">
        <w:rPr>
          <w:rFonts w:asciiTheme="majorHAnsi" w:hAnsiTheme="majorHAnsi" w:cstheme="majorHAnsi"/>
          <w:color w:val="002060"/>
          <w:sz w:val="22"/>
          <w:szCs w:val="22"/>
        </w:rPr>
        <w:t xml:space="preserve">Head of Design and Technology. </w:t>
      </w:r>
      <w:r w:rsidRPr="002F5EDE">
        <w:rPr>
          <w:rFonts w:asciiTheme="majorHAnsi" w:hAnsiTheme="majorHAnsi" w:cstheme="majorHAnsi"/>
          <w:color w:val="002060"/>
          <w:sz w:val="22"/>
          <w:szCs w:val="22"/>
        </w:rPr>
        <w:t xml:space="preserve">I hope that this brief letter gives you a better understanding of the enormously exciting adventure we have embarked upon at </w:t>
      </w:r>
      <w:r>
        <w:rPr>
          <w:rFonts w:asciiTheme="majorHAnsi" w:hAnsiTheme="majorHAnsi" w:cstheme="majorHAnsi"/>
          <w:color w:val="002060"/>
          <w:sz w:val="22"/>
          <w:szCs w:val="22"/>
        </w:rPr>
        <w:t>Twynham School</w:t>
      </w:r>
      <w:r w:rsidR="00EB5BE1">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5DB8F34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5E4849">
        <w:rPr>
          <w:rFonts w:asciiTheme="majorHAnsi" w:hAnsiTheme="majorHAnsi" w:cstheme="majorHAnsi"/>
          <w:color w:val="002060"/>
          <w:sz w:val="22"/>
          <w:szCs w:val="22"/>
        </w:rPr>
        <w:t>second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Ofsted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exceptional GCSE and A-level results at Twynham School following the first set of public exams in 3 years.</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3D06100C"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w:t>
      </w:r>
      <w:r w:rsidR="00EB5BE1">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In the recent Ofsted inspection the impact of our federation was seen as a real strength our two schools</w:t>
      </w:r>
      <w:r w:rsidRPr="002F5EDE">
        <w:rPr>
          <w:rFonts w:asciiTheme="majorHAnsi" w:hAnsiTheme="majorHAnsi" w:cstheme="majorHAnsi"/>
          <w:color w:val="002060"/>
          <w:sz w:val="22"/>
          <w:szCs w:val="22"/>
        </w:rPr>
        <w:t>. With a fantastic sports hall, astro-turf pitch and engineering facilities, the school has the potential to</w:t>
      </w:r>
      <w:r>
        <w:rPr>
          <w:rFonts w:asciiTheme="majorHAnsi" w:hAnsiTheme="majorHAnsi" w:cstheme="majorHAnsi"/>
          <w:color w:val="002060"/>
          <w:sz w:val="22"/>
          <w:szCs w:val="22"/>
        </w:rPr>
        <w:t xml:space="preserve"> now develop into a real centre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61B5866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all of our students. Our approach to pedagogy is based on </w:t>
      </w:r>
      <w:r w:rsidR="00EB5BE1">
        <w:rPr>
          <w:rFonts w:asciiTheme="majorHAnsi" w:hAnsiTheme="majorHAnsi" w:cstheme="majorHAnsi"/>
          <w:color w:val="002060"/>
          <w:sz w:val="22"/>
          <w:szCs w:val="22"/>
        </w:rPr>
        <w:t>high quality research</w:t>
      </w:r>
      <w:r w:rsidRPr="002F5EDE">
        <w:rPr>
          <w:rFonts w:asciiTheme="majorHAnsi" w:hAnsiTheme="majorHAnsi" w:cstheme="majorHAnsi"/>
          <w:color w:val="002060"/>
          <w:sz w:val="22"/>
          <w:szCs w:val="22"/>
        </w:rPr>
        <w:t xml:space="preserve">, making the very best use of formative </w:t>
      </w:r>
      <w:r w:rsidRPr="002F5EDE">
        <w:rPr>
          <w:rFonts w:asciiTheme="majorHAnsi" w:hAnsiTheme="majorHAnsi" w:cstheme="majorHAnsi"/>
          <w:color w:val="002060"/>
          <w:sz w:val="22"/>
          <w:szCs w:val="22"/>
        </w:rPr>
        <w:lastRenderedPageBreak/>
        <w:t>assessment to ensure we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42B9663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r>
        <w:rPr>
          <w:rFonts w:asciiTheme="majorHAnsi" w:hAnsiTheme="majorHAnsi" w:cstheme="majorHAnsi"/>
          <w:color w:val="002060"/>
          <w:sz w:val="22"/>
          <w:szCs w:val="22"/>
        </w:rPr>
        <w:t>TGS and Twynham School</w:t>
      </w:r>
      <w:r w:rsidRPr="002F5EDE">
        <w:rPr>
          <w:rFonts w:asciiTheme="majorHAnsi" w:hAnsiTheme="majorHAnsi" w:cstheme="majorHAnsi"/>
          <w:color w:val="002060"/>
          <w:sz w:val="22"/>
          <w:szCs w:val="22"/>
        </w:rPr>
        <w:t xml:space="preserve"> and it is important to understand that this applies as much to the arts</w:t>
      </w:r>
      <w:r w:rsidR="00D446B6">
        <w:rPr>
          <w:rFonts w:asciiTheme="majorHAnsi" w:hAnsiTheme="majorHAnsi" w:cstheme="majorHAnsi"/>
          <w:color w:val="002060"/>
          <w:sz w:val="22"/>
          <w:szCs w:val="22"/>
        </w:rPr>
        <w:t>, sport and technology</w:t>
      </w:r>
      <w:r w:rsidRPr="002F5EDE">
        <w:rPr>
          <w:rFonts w:asciiTheme="majorHAnsi" w:hAnsiTheme="majorHAnsi" w:cstheme="majorHAnsi"/>
          <w:color w:val="002060"/>
          <w:sz w:val="22"/>
          <w:szCs w:val="22"/>
        </w:rPr>
        <w:t xml:space="preserve">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3C048C8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In practice our teachers work as part of one department split across both campuses.</w:t>
      </w:r>
      <w:r w:rsidR="00D446B6">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This really is an exceptional opportunity to join a unique and exciting journey. </w:t>
      </w:r>
      <w:r w:rsidR="004E3806">
        <w:rPr>
          <w:rFonts w:asciiTheme="majorHAnsi" w:hAnsiTheme="majorHAnsi" w:cstheme="majorHAnsi"/>
          <w:color w:val="002060"/>
          <w:sz w:val="22"/>
          <w:szCs w:val="22"/>
        </w:rPr>
        <w:t xml:space="preserve">Our </w:t>
      </w:r>
      <w:r w:rsidR="00EB5BE1">
        <w:rPr>
          <w:rFonts w:asciiTheme="majorHAnsi" w:hAnsiTheme="majorHAnsi" w:cstheme="majorHAnsi"/>
          <w:color w:val="002060"/>
          <w:sz w:val="22"/>
          <w:szCs w:val="22"/>
        </w:rPr>
        <w:t xml:space="preserve">Design and </w:t>
      </w:r>
      <w:r w:rsidR="00D446B6">
        <w:rPr>
          <w:rFonts w:asciiTheme="majorHAnsi" w:hAnsiTheme="majorHAnsi" w:cstheme="majorHAnsi"/>
          <w:color w:val="002060"/>
          <w:sz w:val="22"/>
          <w:szCs w:val="22"/>
        </w:rPr>
        <w:t xml:space="preserve">Technology </w:t>
      </w:r>
      <w:r w:rsidR="004E3806">
        <w:rPr>
          <w:rFonts w:asciiTheme="majorHAnsi" w:hAnsiTheme="majorHAnsi" w:cstheme="majorHAnsi"/>
          <w:color w:val="002060"/>
          <w:sz w:val="22"/>
          <w:szCs w:val="22"/>
        </w:rPr>
        <w:t xml:space="preserve">department is thriving </w:t>
      </w:r>
      <w:r w:rsidR="00D446B6">
        <w:rPr>
          <w:rFonts w:asciiTheme="majorHAnsi" w:hAnsiTheme="majorHAnsi" w:cstheme="majorHAnsi"/>
          <w:color w:val="002060"/>
          <w:sz w:val="22"/>
          <w:szCs w:val="22"/>
        </w:rPr>
        <w:t xml:space="preserve">having been led for many years by Amanda Britton (now Assistant Headteacher and contributor to the D&amp;T chapter in Myatt and Tomsett’s authoritative curriculum text, “Huh”). </w:t>
      </w:r>
      <w:r w:rsidR="004E3806">
        <w:rPr>
          <w:rFonts w:asciiTheme="majorHAnsi" w:hAnsiTheme="majorHAnsi" w:cstheme="majorHAnsi"/>
          <w:color w:val="002060"/>
          <w:sz w:val="22"/>
          <w:szCs w:val="22"/>
        </w:rPr>
        <w:t xml:space="preserve"> The successful colleague will </w:t>
      </w:r>
      <w:r w:rsidR="00D446B6">
        <w:rPr>
          <w:rFonts w:asciiTheme="majorHAnsi" w:hAnsiTheme="majorHAnsi" w:cstheme="majorHAnsi"/>
          <w:color w:val="002060"/>
          <w:sz w:val="22"/>
          <w:szCs w:val="22"/>
        </w:rPr>
        <w:t>lead</w:t>
      </w:r>
      <w:r w:rsidR="004E3806">
        <w:rPr>
          <w:rFonts w:asciiTheme="majorHAnsi" w:hAnsiTheme="majorHAnsi" w:cstheme="majorHAnsi"/>
          <w:color w:val="002060"/>
          <w:sz w:val="22"/>
          <w:szCs w:val="22"/>
        </w:rPr>
        <w:t xml:space="preserve"> a department that has embraced our cross-campus work and </w:t>
      </w:r>
      <w:r w:rsidR="00D446B6">
        <w:rPr>
          <w:rFonts w:asciiTheme="majorHAnsi" w:hAnsiTheme="majorHAnsi" w:cstheme="majorHAnsi"/>
          <w:color w:val="002060"/>
          <w:sz w:val="22"/>
          <w:szCs w:val="22"/>
        </w:rPr>
        <w:t>is at the heart of providing a broad curriculum across both schools.</w:t>
      </w:r>
      <w:r w:rsidR="004E3806">
        <w:rPr>
          <w:rFonts w:asciiTheme="majorHAnsi" w:hAnsiTheme="majorHAnsi" w:cstheme="majorHAnsi"/>
          <w:color w:val="002060"/>
          <w:sz w:val="22"/>
          <w:szCs w:val="22"/>
        </w:rPr>
        <w:t xml:space="preserve"> This role </w:t>
      </w:r>
      <w:r w:rsidR="00D446B6">
        <w:rPr>
          <w:rFonts w:asciiTheme="majorHAnsi" w:hAnsiTheme="majorHAnsi" w:cstheme="majorHAnsi"/>
          <w:color w:val="002060"/>
          <w:sz w:val="22"/>
          <w:szCs w:val="22"/>
        </w:rPr>
        <w:t>would require regular travel between our two sites.</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71A9EE4" w14:textId="752EA87D"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w:t>
      </w:r>
      <w:r w:rsidR="00800517"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w:t>
      </w:r>
      <w:r w:rsidR="00D446B6">
        <w:rPr>
          <w:rFonts w:asciiTheme="majorHAnsi" w:hAnsiTheme="majorHAnsi" w:cstheme="majorHAnsi"/>
          <w:color w:val="002060"/>
          <w:sz w:val="22"/>
          <w:szCs w:val="22"/>
        </w:rPr>
        <w:t xml:space="preserve"> for all colleagues across the Trust.</w:t>
      </w:r>
    </w:p>
    <w:p w14:paraId="0F7A9728" w14:textId="77777777" w:rsidR="00D446B6" w:rsidRPr="002F5EDE" w:rsidRDefault="00D446B6" w:rsidP="00166F01">
      <w:pPr>
        <w:ind w:left="284" w:right="827"/>
        <w:jc w:val="both"/>
        <w:rPr>
          <w:rFonts w:asciiTheme="majorHAnsi" w:hAnsiTheme="majorHAnsi" w:cstheme="majorHAnsi"/>
          <w:color w:val="002060"/>
          <w:sz w:val="22"/>
          <w:szCs w:val="22"/>
        </w:rPr>
      </w:pPr>
    </w:p>
    <w:p w14:paraId="034E83D9" w14:textId="0DE90F7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sidR="00800517">
        <w:rPr>
          <w:rFonts w:asciiTheme="majorHAnsi" w:hAnsiTheme="majorHAnsi" w:cstheme="majorHAnsi"/>
          <w:color w:val="002060"/>
          <w:sz w:val="22"/>
          <w:szCs w:val="22"/>
        </w:rPr>
        <w:t>We are supportive of colleagues who may wish to undertake further professional learning and have colleagues on a range of NPQs as well as those currently studying for Masters and PhDs.</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3ED1D81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r w:rsidR="00800517" w:rsidRPr="002F5EDE">
        <w:rPr>
          <w:rFonts w:asciiTheme="majorHAnsi" w:hAnsiTheme="majorHAnsi" w:cstheme="majorHAnsi"/>
          <w:color w:val="002060"/>
          <w:sz w:val="22"/>
          <w:szCs w:val="22"/>
        </w:rPr>
        <w:t>cannot</w:t>
      </w:r>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r w:rsidR="00800517">
        <w:rPr>
          <w:rFonts w:asciiTheme="majorHAnsi" w:hAnsiTheme="majorHAnsi" w:cstheme="majorHAnsi"/>
          <w:color w:val="002060"/>
          <w:sz w:val="22"/>
          <w:szCs w:val="22"/>
        </w:rPr>
        <w:t xml:space="preserve"> As such then we will do our very best to accommodate informal visits prior to any further application.</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7555E1C5" w14:textId="53E5E59F" w:rsidR="00237A78" w:rsidRDefault="00166F01" w:rsidP="002C1B94">
      <w:pPr>
        <w:ind w:left="284" w:right="827"/>
        <w:jc w:val="both"/>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r w:rsidRPr="002F5EDE">
        <w:rPr>
          <w:rFonts w:asciiTheme="majorHAnsi" w:hAnsiTheme="majorHAnsi" w:cstheme="majorHAnsi"/>
          <w:color w:val="002060"/>
          <w:sz w:val="22"/>
          <w:szCs w:val="22"/>
        </w:rPr>
        <w:t>Executive Headteach</w:t>
      </w:r>
      <w:r w:rsidR="002C1B94">
        <w:rPr>
          <w:rFonts w:asciiTheme="majorHAnsi" w:hAnsiTheme="majorHAnsi" w:cstheme="majorHAnsi"/>
          <w:color w:val="002060"/>
          <w:sz w:val="22"/>
          <w:szCs w:val="22"/>
        </w:rPr>
        <w:t>er</w:t>
      </w: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66F01"/>
    <w:rsid w:val="001B18E7"/>
    <w:rsid w:val="001E5550"/>
    <w:rsid w:val="00237A78"/>
    <w:rsid w:val="002434DC"/>
    <w:rsid w:val="002C1B94"/>
    <w:rsid w:val="004E3806"/>
    <w:rsid w:val="005E4849"/>
    <w:rsid w:val="007F14C5"/>
    <w:rsid w:val="00800517"/>
    <w:rsid w:val="008B3A42"/>
    <w:rsid w:val="00957F5D"/>
    <w:rsid w:val="00B63DF3"/>
    <w:rsid w:val="00C053A0"/>
    <w:rsid w:val="00C11DC6"/>
    <w:rsid w:val="00C249FE"/>
    <w:rsid w:val="00D446B6"/>
    <w:rsid w:val="00DA52F4"/>
    <w:rsid w:val="00E70000"/>
    <w:rsid w:val="00EB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2023-01-30T08:48:00Z</dcterms:created>
  <dcterms:modified xsi:type="dcterms:W3CDTF">2023-01-30T08:48:00Z</dcterms:modified>
</cp:coreProperties>
</file>