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1CECC54D"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B462F">
        <w:rPr>
          <w:rFonts w:ascii="Calibri" w:hAnsi="Calibri" w:cs="Calibri"/>
          <w:b/>
          <w:szCs w:val="24"/>
        </w:rPr>
        <w:t xml:space="preserve">Head of </w:t>
      </w:r>
      <w:r w:rsidR="002B7903">
        <w:rPr>
          <w:rFonts w:ascii="Calibri" w:hAnsi="Calibri" w:cs="Calibri"/>
          <w:b/>
          <w:szCs w:val="24"/>
        </w:rPr>
        <w:t>Drama</w:t>
      </w:r>
    </w:p>
    <w:p w14:paraId="11C43B7A" w14:textId="77777777" w:rsidR="0056537F" w:rsidRPr="002A30DA" w:rsidRDefault="0056537F" w:rsidP="006C73D7">
      <w:pPr>
        <w:pStyle w:val="NoSpacing"/>
        <w:rPr>
          <w:rFonts w:ascii="Calibri" w:hAnsi="Calibri" w:cs="Calibri"/>
          <w:b/>
          <w:szCs w:val="24"/>
        </w:rPr>
      </w:pPr>
    </w:p>
    <w:p w14:paraId="302A6B3F" w14:textId="540F0E0E"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B462F">
        <w:rPr>
          <w:rFonts w:ascii="Calibri" w:hAnsi="Calibri" w:cs="Calibri"/>
          <w:b/>
          <w:szCs w:val="24"/>
        </w:rPr>
        <w:t xml:space="preserve">Arnold Hill </w:t>
      </w:r>
      <w:r w:rsidR="002125C5">
        <w:rPr>
          <w:rFonts w:ascii="Calibri" w:hAnsi="Calibri" w:cs="Calibri"/>
          <w:b/>
          <w:szCs w:val="24"/>
        </w:rPr>
        <w:t xml:space="preserve">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775CD007"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DB462F" w:rsidRPr="00DB462F">
        <w:rPr>
          <w:rFonts w:ascii="Calibri" w:hAnsi="Calibri" w:cs="Calibri"/>
          <w:b/>
          <w:szCs w:val="24"/>
        </w:rPr>
        <w:t>Main Scale plus TLR2B</w:t>
      </w:r>
    </w:p>
    <w:p w14:paraId="145E92CE" w14:textId="77777777" w:rsidR="0056537F" w:rsidRPr="002A30DA" w:rsidRDefault="0056537F" w:rsidP="006C73D7">
      <w:pPr>
        <w:pStyle w:val="NoSpacing"/>
        <w:rPr>
          <w:rFonts w:ascii="Calibri" w:hAnsi="Calibri" w:cs="Calibri"/>
          <w:b/>
          <w:szCs w:val="24"/>
        </w:rPr>
      </w:pPr>
    </w:p>
    <w:p w14:paraId="0B329F76" w14:textId="77777777"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DB462F">
        <w:rPr>
          <w:rFonts w:ascii="Calibri" w:hAnsi="Calibri" w:cs="Calibri"/>
          <w:b/>
          <w:i/>
          <w:szCs w:val="24"/>
        </w:rPr>
        <w:t>Full Time</w:t>
      </w:r>
      <w:r w:rsidRPr="00DB462F">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3AEE62D9"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3A23C2">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18AA69B1" w14:textId="03A47AC4" w:rsidR="003A23C2" w:rsidRPr="00AE576F" w:rsidRDefault="003A23C2" w:rsidP="003A23C2">
      <w:pPr>
        <w:rPr>
          <w:rFonts w:asciiTheme="minorHAnsi" w:eastAsia="Arial" w:hAnsiTheme="minorHAnsi" w:cstheme="minorHAnsi"/>
          <w:color w:val="000000"/>
          <w:szCs w:val="24"/>
          <w:lang w:eastAsia="en-GB"/>
        </w:rPr>
      </w:pPr>
      <w:r w:rsidRPr="00AE576F">
        <w:rPr>
          <w:rFonts w:asciiTheme="minorHAnsi" w:eastAsia="Arial" w:hAnsiTheme="minorHAnsi" w:cstheme="minorHAnsi"/>
          <w:color w:val="000000"/>
          <w:szCs w:val="24"/>
          <w:lang w:eastAsia="en-GB"/>
        </w:rPr>
        <w:t xml:space="preserve">To provide leadership in the development and management of </w:t>
      </w:r>
      <w:r w:rsidR="002B7903">
        <w:rPr>
          <w:rFonts w:asciiTheme="minorHAnsi" w:eastAsia="Arial" w:hAnsiTheme="minorHAnsi" w:cstheme="minorHAnsi"/>
          <w:color w:val="000000"/>
          <w:szCs w:val="24"/>
          <w:lang w:eastAsia="en-GB"/>
        </w:rPr>
        <w:t>Drama</w:t>
      </w:r>
      <w:r w:rsidRPr="00AE576F">
        <w:rPr>
          <w:rFonts w:asciiTheme="minorHAnsi" w:eastAsia="Arial" w:hAnsiTheme="minorHAnsi" w:cstheme="minorHAnsi"/>
          <w:color w:val="000000"/>
          <w:szCs w:val="24"/>
          <w:lang w:eastAsia="en-GB"/>
        </w:rPr>
        <w:t xml:space="preserve">, to teach pupils within the school and to carry out such other associated duties as are reasonably assigned by the </w:t>
      </w:r>
      <w:r w:rsidR="00A77426">
        <w:rPr>
          <w:rFonts w:asciiTheme="minorHAnsi" w:eastAsia="Arial" w:hAnsiTheme="minorHAnsi" w:cstheme="minorHAnsi"/>
          <w:color w:val="000000"/>
          <w:szCs w:val="24"/>
          <w:lang w:eastAsia="en-GB"/>
        </w:rPr>
        <w:t>Principal</w:t>
      </w:r>
      <w:r w:rsidRPr="00AE576F">
        <w:rPr>
          <w:rFonts w:asciiTheme="minorHAnsi" w:eastAsia="Arial" w:hAnsiTheme="minorHAnsi" w:cstheme="minorHAnsi"/>
          <w:color w:val="000000"/>
          <w:szCs w:val="24"/>
          <w:lang w:eastAsia="en-GB"/>
        </w:rPr>
        <w:t xml:space="preserve">. The ideal candidate will be able to operate within a dynamic and </w:t>
      </w:r>
      <w:r w:rsidR="00AE576F" w:rsidRPr="00AE576F">
        <w:rPr>
          <w:rFonts w:asciiTheme="minorHAnsi" w:eastAsia="Arial" w:hAnsiTheme="minorHAnsi" w:cstheme="minorHAnsi"/>
          <w:color w:val="000000"/>
          <w:szCs w:val="24"/>
          <w:lang w:eastAsia="en-GB"/>
        </w:rPr>
        <w:t>forward-thinking</w:t>
      </w:r>
      <w:r w:rsidRPr="00AE576F">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35A77546" w:rsid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461FA77E"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w:t>
      </w:r>
      <w:r w:rsidR="00AE576F">
        <w:rPr>
          <w:rFonts w:ascii="Calibri" w:hAnsi="Calibri"/>
          <w:szCs w:val="24"/>
        </w:rPr>
        <w:t>y</w:t>
      </w:r>
      <w:r w:rsidRPr="001B054A">
        <w:rPr>
          <w:rFonts w:ascii="Calibri" w:hAnsi="Calibri"/>
          <w:szCs w:val="24"/>
        </w:rPr>
        <w:t xml:space="preserve">ear requires some of these tasks to be done regularly whilst others will be on an annual cycle.  </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Pr="00A028D9" w:rsidRDefault="002125C5" w:rsidP="006C73D7">
      <w:pPr>
        <w:jc w:val="both"/>
        <w:rPr>
          <w:rFonts w:ascii="Calibri" w:hAnsi="Calibri"/>
          <w:b/>
          <w:szCs w:val="24"/>
        </w:rPr>
      </w:pPr>
      <w:r w:rsidRPr="00A028D9">
        <w:rPr>
          <w:rFonts w:ascii="Calibri" w:hAnsi="Calibri"/>
          <w:b/>
          <w:szCs w:val="24"/>
        </w:rPr>
        <w:t>S</w:t>
      </w:r>
      <w:r w:rsidR="006C73D7" w:rsidRPr="00A028D9">
        <w:rPr>
          <w:rFonts w:ascii="Calibri" w:hAnsi="Calibri"/>
          <w:b/>
          <w:szCs w:val="24"/>
        </w:rPr>
        <w:t>pecific responsibilities include:</w:t>
      </w:r>
      <w:bookmarkStart w:id="0" w:name="_GoBack"/>
      <w:bookmarkEnd w:id="0"/>
    </w:p>
    <w:p w14:paraId="28ACE226" w14:textId="77777777" w:rsidR="0070096D" w:rsidRPr="00275863" w:rsidRDefault="0070096D" w:rsidP="006C73D7">
      <w:pPr>
        <w:jc w:val="both"/>
        <w:rPr>
          <w:rFonts w:asciiTheme="minorHAnsi" w:hAnsiTheme="minorHAnsi" w:cstheme="minorHAnsi"/>
          <w:szCs w:val="24"/>
        </w:rPr>
      </w:pPr>
    </w:p>
    <w:p w14:paraId="19B33F42" w14:textId="7603197C" w:rsidR="003A23C2" w:rsidRPr="003A23C2" w:rsidRDefault="003A23C2" w:rsidP="003A23C2">
      <w:pPr>
        <w:jc w:val="both"/>
        <w:rPr>
          <w:rFonts w:asciiTheme="minorHAnsi" w:hAnsiTheme="minorHAnsi" w:cstheme="minorHAnsi"/>
          <w:szCs w:val="24"/>
        </w:rPr>
      </w:pPr>
      <w:r w:rsidRPr="003A23C2">
        <w:rPr>
          <w:rFonts w:asciiTheme="minorHAnsi" w:hAnsiTheme="minorHAnsi" w:cstheme="minorHAnsi"/>
          <w:szCs w:val="24"/>
        </w:rPr>
        <w:t xml:space="preserve">The particular responsibilities attaching to the post of Head of </w:t>
      </w:r>
      <w:r w:rsidR="002B7903">
        <w:rPr>
          <w:rFonts w:asciiTheme="minorHAnsi" w:hAnsiTheme="minorHAnsi" w:cstheme="minorHAnsi"/>
          <w:szCs w:val="24"/>
        </w:rPr>
        <w:t>Drama</w:t>
      </w:r>
      <w:r w:rsidRPr="003A23C2">
        <w:rPr>
          <w:rFonts w:asciiTheme="minorHAnsi" w:hAnsiTheme="minorHAnsi" w:cstheme="minorHAnsi"/>
          <w:szCs w:val="24"/>
        </w:rPr>
        <w:t xml:space="preserve"> are as follows:</w:t>
      </w:r>
    </w:p>
    <w:p w14:paraId="0C8E938F" w14:textId="77777777" w:rsidR="003A23C2" w:rsidRPr="003A23C2" w:rsidRDefault="003A23C2" w:rsidP="003A23C2">
      <w:pPr>
        <w:jc w:val="both"/>
        <w:rPr>
          <w:rFonts w:asciiTheme="minorHAnsi" w:hAnsiTheme="minorHAnsi" w:cstheme="minorHAnsi"/>
          <w:szCs w:val="24"/>
        </w:rPr>
      </w:pPr>
    </w:p>
    <w:p w14:paraId="54BF7A7D" w14:textId="512870ED" w:rsidR="003A23C2" w:rsidRPr="00AE576F" w:rsidRDefault="003A23C2" w:rsidP="004120A0">
      <w:pPr>
        <w:pStyle w:val="ListParagraph"/>
        <w:numPr>
          <w:ilvl w:val="0"/>
          <w:numId w:val="39"/>
        </w:numPr>
        <w:jc w:val="both"/>
        <w:rPr>
          <w:rFonts w:asciiTheme="minorHAnsi" w:hAnsiTheme="minorHAnsi" w:cstheme="minorHAnsi"/>
          <w:szCs w:val="24"/>
        </w:rPr>
      </w:pPr>
      <w:r w:rsidRPr="00AE576F">
        <w:rPr>
          <w:rFonts w:asciiTheme="minorHAnsi" w:hAnsiTheme="minorHAnsi" w:cstheme="minorHAnsi"/>
          <w:szCs w:val="24"/>
        </w:rPr>
        <w:t xml:space="preserve">to advise the Head of the </w:t>
      </w:r>
      <w:r w:rsidR="002B7903">
        <w:rPr>
          <w:rFonts w:asciiTheme="minorHAnsi" w:hAnsiTheme="minorHAnsi" w:cstheme="minorHAnsi"/>
          <w:szCs w:val="24"/>
        </w:rPr>
        <w:t>Creative Arts</w:t>
      </w:r>
      <w:r w:rsidRPr="00AE576F">
        <w:rPr>
          <w:rFonts w:asciiTheme="minorHAnsi" w:hAnsiTheme="minorHAnsi" w:cstheme="minorHAnsi"/>
          <w:szCs w:val="24"/>
        </w:rPr>
        <w:t xml:space="preserve"> Faculty and colleagues on the teaching of </w:t>
      </w:r>
      <w:r w:rsidR="002B7903">
        <w:rPr>
          <w:rFonts w:asciiTheme="minorHAnsi" w:hAnsiTheme="minorHAnsi" w:cstheme="minorHAnsi"/>
          <w:szCs w:val="24"/>
        </w:rPr>
        <w:t>Drama</w:t>
      </w:r>
      <w:r w:rsidRPr="00AE576F">
        <w:rPr>
          <w:rFonts w:asciiTheme="minorHAnsi" w:hAnsiTheme="minorHAnsi" w:cstheme="minorHAnsi"/>
          <w:szCs w:val="24"/>
        </w:rPr>
        <w:t>;</w:t>
      </w:r>
    </w:p>
    <w:p w14:paraId="50CAE753" w14:textId="508A6772" w:rsidR="003A23C2" w:rsidRPr="00AE576F" w:rsidRDefault="003A23C2" w:rsidP="004120A0">
      <w:pPr>
        <w:pStyle w:val="ListParagraph"/>
        <w:numPr>
          <w:ilvl w:val="0"/>
          <w:numId w:val="39"/>
        </w:numPr>
        <w:jc w:val="both"/>
        <w:rPr>
          <w:rFonts w:asciiTheme="minorHAnsi" w:hAnsiTheme="minorHAnsi" w:cstheme="minorHAnsi"/>
          <w:szCs w:val="24"/>
        </w:rPr>
      </w:pPr>
      <w:r w:rsidRPr="00AE576F">
        <w:rPr>
          <w:rFonts w:asciiTheme="minorHAnsi" w:hAnsiTheme="minorHAnsi" w:cstheme="minorHAnsi"/>
          <w:szCs w:val="24"/>
        </w:rPr>
        <w:t xml:space="preserve">to co-ordinate and take day-to-day responsibility for the organisation and management of staff and resources involved in the teaching of </w:t>
      </w:r>
      <w:r w:rsidR="002B7903">
        <w:rPr>
          <w:rFonts w:asciiTheme="minorHAnsi" w:hAnsiTheme="minorHAnsi" w:cstheme="minorHAnsi"/>
          <w:szCs w:val="24"/>
        </w:rPr>
        <w:t>Drama</w:t>
      </w:r>
      <w:r w:rsidRPr="00AE576F">
        <w:rPr>
          <w:rFonts w:asciiTheme="minorHAnsi" w:hAnsiTheme="minorHAnsi" w:cstheme="minorHAnsi"/>
          <w:szCs w:val="24"/>
        </w:rPr>
        <w:t>;</w:t>
      </w:r>
    </w:p>
    <w:p w14:paraId="131933CC" w14:textId="296889D3" w:rsidR="003A23C2" w:rsidRPr="00AE576F" w:rsidRDefault="003A23C2" w:rsidP="004120A0">
      <w:pPr>
        <w:pStyle w:val="ListParagraph"/>
        <w:numPr>
          <w:ilvl w:val="0"/>
          <w:numId w:val="39"/>
        </w:numPr>
        <w:jc w:val="both"/>
        <w:rPr>
          <w:rFonts w:asciiTheme="minorHAnsi" w:hAnsiTheme="minorHAnsi" w:cstheme="minorHAnsi"/>
          <w:szCs w:val="24"/>
        </w:rPr>
      </w:pPr>
      <w:r w:rsidRPr="00AE576F">
        <w:rPr>
          <w:rFonts w:asciiTheme="minorHAnsi" w:hAnsiTheme="minorHAnsi" w:cstheme="minorHAnsi"/>
          <w:szCs w:val="24"/>
        </w:rPr>
        <w:t xml:space="preserve">to co-ordinate and take day-to-day responsibility for extra-curricular </w:t>
      </w:r>
      <w:r w:rsidR="002B7903">
        <w:rPr>
          <w:rFonts w:asciiTheme="minorHAnsi" w:hAnsiTheme="minorHAnsi" w:cstheme="minorHAnsi"/>
          <w:szCs w:val="24"/>
        </w:rPr>
        <w:t>Drama</w:t>
      </w:r>
      <w:r w:rsidRPr="00AE576F">
        <w:rPr>
          <w:rFonts w:asciiTheme="minorHAnsi" w:hAnsiTheme="minorHAnsi" w:cstheme="minorHAnsi"/>
          <w:szCs w:val="24"/>
        </w:rPr>
        <w:t xml:space="preserve"> work;</w:t>
      </w:r>
    </w:p>
    <w:p w14:paraId="48E4C804" w14:textId="1EE463EA" w:rsidR="003A23C2" w:rsidRPr="00AE576F" w:rsidRDefault="003A23C2" w:rsidP="004120A0">
      <w:pPr>
        <w:pStyle w:val="ListParagraph"/>
        <w:numPr>
          <w:ilvl w:val="0"/>
          <w:numId w:val="39"/>
        </w:numPr>
        <w:jc w:val="both"/>
        <w:rPr>
          <w:rFonts w:asciiTheme="minorHAnsi" w:hAnsiTheme="minorHAnsi" w:cstheme="minorHAnsi"/>
          <w:szCs w:val="24"/>
        </w:rPr>
      </w:pPr>
      <w:r w:rsidRPr="00AE576F">
        <w:rPr>
          <w:rFonts w:asciiTheme="minorHAnsi" w:hAnsiTheme="minorHAnsi" w:cstheme="minorHAnsi"/>
          <w:szCs w:val="24"/>
        </w:rPr>
        <w:t>to teach pupils in the school</w:t>
      </w:r>
      <w:r w:rsidR="002A1AE0">
        <w:rPr>
          <w:rFonts w:asciiTheme="minorHAnsi" w:hAnsiTheme="minorHAnsi" w:cstheme="minorHAnsi"/>
          <w:szCs w:val="24"/>
        </w:rPr>
        <w:t>,</w:t>
      </w:r>
      <w:r w:rsidRPr="00AE576F">
        <w:rPr>
          <w:rFonts w:asciiTheme="minorHAnsi" w:hAnsiTheme="minorHAnsi" w:cstheme="minorHAnsi"/>
          <w:szCs w:val="24"/>
        </w:rPr>
        <w:t xml:space="preserve"> </w:t>
      </w:r>
      <w:r w:rsidR="002A1AE0">
        <w:rPr>
          <w:rFonts w:asciiTheme="minorHAnsi" w:hAnsiTheme="minorHAnsi" w:cstheme="minorHAnsi"/>
          <w:szCs w:val="24"/>
        </w:rPr>
        <w:t xml:space="preserve">both within and outside of the </w:t>
      </w:r>
      <w:r w:rsidR="002B7903">
        <w:rPr>
          <w:rFonts w:asciiTheme="minorHAnsi" w:hAnsiTheme="minorHAnsi" w:cstheme="minorHAnsi"/>
          <w:szCs w:val="24"/>
        </w:rPr>
        <w:t>Creative Arts</w:t>
      </w:r>
      <w:r w:rsidR="002A1AE0">
        <w:rPr>
          <w:rFonts w:asciiTheme="minorHAnsi" w:hAnsiTheme="minorHAnsi" w:cstheme="minorHAnsi"/>
          <w:szCs w:val="24"/>
        </w:rPr>
        <w:t xml:space="preserve"> Faculty </w:t>
      </w:r>
      <w:r w:rsidRPr="00AE576F">
        <w:rPr>
          <w:rFonts w:asciiTheme="minorHAnsi" w:hAnsiTheme="minorHAnsi" w:cstheme="minorHAnsi"/>
          <w:szCs w:val="24"/>
        </w:rPr>
        <w:t xml:space="preserve">and to carry out such other associated duties as are reasonably assigned by the </w:t>
      </w:r>
      <w:r w:rsidR="003D7AC1">
        <w:rPr>
          <w:rFonts w:asciiTheme="minorHAnsi" w:hAnsiTheme="minorHAnsi" w:cstheme="minorHAnsi"/>
          <w:szCs w:val="24"/>
        </w:rPr>
        <w:t>Principal</w:t>
      </w:r>
      <w:r w:rsidRPr="00AE576F">
        <w:rPr>
          <w:rFonts w:asciiTheme="minorHAnsi" w:hAnsiTheme="minorHAnsi" w:cstheme="minorHAnsi"/>
          <w:szCs w:val="24"/>
        </w:rPr>
        <w:t xml:space="preserve">. </w:t>
      </w:r>
    </w:p>
    <w:p w14:paraId="0BDA100E" w14:textId="77777777" w:rsidR="003A23C2" w:rsidRPr="003A23C2" w:rsidRDefault="003A23C2" w:rsidP="003A23C2">
      <w:pPr>
        <w:pStyle w:val="ListParagraph"/>
        <w:jc w:val="both"/>
        <w:rPr>
          <w:rFonts w:asciiTheme="minorHAnsi" w:hAnsiTheme="minorHAnsi" w:cstheme="minorHAnsi"/>
          <w:szCs w:val="24"/>
        </w:rPr>
      </w:pPr>
    </w:p>
    <w:p w14:paraId="47A6B151" w14:textId="743DD417" w:rsidR="003A23C2" w:rsidRPr="003A23C2" w:rsidRDefault="003A23C2" w:rsidP="003A23C2">
      <w:pPr>
        <w:jc w:val="both"/>
        <w:rPr>
          <w:rFonts w:asciiTheme="minorHAnsi" w:hAnsiTheme="minorHAnsi" w:cstheme="minorHAnsi"/>
          <w:szCs w:val="24"/>
        </w:rPr>
      </w:pPr>
      <w:r w:rsidRPr="003A23C2">
        <w:rPr>
          <w:rFonts w:asciiTheme="minorHAnsi" w:hAnsiTheme="minorHAnsi" w:cstheme="minorHAnsi"/>
          <w:szCs w:val="24"/>
        </w:rPr>
        <w:t>The following are the principl</w:t>
      </w:r>
      <w:r w:rsidR="00E9740F">
        <w:rPr>
          <w:rFonts w:asciiTheme="minorHAnsi" w:hAnsiTheme="minorHAnsi" w:cstheme="minorHAnsi"/>
          <w:szCs w:val="24"/>
        </w:rPr>
        <w:t>e</w:t>
      </w:r>
      <w:r w:rsidRPr="003A23C2">
        <w:rPr>
          <w:rFonts w:asciiTheme="minorHAnsi" w:hAnsiTheme="minorHAnsi" w:cstheme="minorHAnsi"/>
          <w:szCs w:val="24"/>
        </w:rPr>
        <w:t xml:space="preserve"> duties of the post. They are meant to provide a working framework within which the post holder should exercise initiative, flexibility and accountability.</w:t>
      </w:r>
    </w:p>
    <w:p w14:paraId="60ED4E29" w14:textId="77777777" w:rsidR="003A23C2" w:rsidRPr="003A23C2" w:rsidRDefault="003A23C2" w:rsidP="003A23C2">
      <w:pPr>
        <w:jc w:val="both"/>
        <w:rPr>
          <w:rFonts w:asciiTheme="minorHAnsi" w:hAnsiTheme="minorHAnsi" w:cstheme="minorHAnsi"/>
          <w:szCs w:val="24"/>
        </w:rPr>
      </w:pPr>
    </w:p>
    <w:p w14:paraId="0ADC5DA7" w14:textId="77777777" w:rsidR="003A23C2" w:rsidRPr="003A23C2" w:rsidRDefault="003A23C2" w:rsidP="003A23C2">
      <w:pPr>
        <w:pStyle w:val="NormalWeb"/>
        <w:spacing w:before="0" w:beforeAutospacing="0" w:after="0" w:afterAutospacing="0"/>
        <w:rPr>
          <w:rFonts w:asciiTheme="minorHAnsi" w:hAnsiTheme="minorHAnsi" w:cstheme="minorHAnsi"/>
          <w:b/>
          <w:bCs/>
          <w:lang w:eastAsia="en-US"/>
        </w:rPr>
      </w:pPr>
      <w:r w:rsidRPr="003A23C2">
        <w:rPr>
          <w:rFonts w:asciiTheme="minorHAnsi" w:hAnsiTheme="minorHAnsi" w:cstheme="minorHAnsi"/>
          <w:b/>
          <w:bCs/>
          <w:lang w:eastAsia="en-US"/>
        </w:rPr>
        <w:t xml:space="preserve">Planning, teaching and class management </w:t>
      </w:r>
    </w:p>
    <w:p w14:paraId="43019294" w14:textId="77777777" w:rsidR="003A23C2" w:rsidRPr="003A23C2" w:rsidRDefault="003A23C2" w:rsidP="003A23C2">
      <w:pPr>
        <w:pStyle w:val="NormalWeb"/>
        <w:numPr>
          <w:ilvl w:val="0"/>
          <w:numId w:val="32"/>
        </w:numPr>
        <w:spacing w:before="0" w:beforeAutospacing="0" w:after="0" w:afterAutospacing="0"/>
        <w:rPr>
          <w:rFonts w:asciiTheme="minorHAnsi" w:hAnsiTheme="minorHAnsi" w:cstheme="minorHAnsi"/>
        </w:rPr>
      </w:pPr>
      <w:r w:rsidRPr="003A23C2">
        <w:rPr>
          <w:rFonts w:asciiTheme="minorHAnsi" w:hAnsiTheme="minorHAnsi" w:cstheme="minorHAnsi"/>
        </w:rPr>
        <w:t xml:space="preserve">provide clear structures for lessons maintaining pace, motivation and challenge; </w:t>
      </w:r>
    </w:p>
    <w:p w14:paraId="2E611979" w14:textId="5D0134ED" w:rsidR="003A23C2" w:rsidRPr="003A23C2" w:rsidRDefault="003A23C2" w:rsidP="003A23C2">
      <w:pPr>
        <w:pStyle w:val="NormalWeb"/>
        <w:numPr>
          <w:ilvl w:val="0"/>
          <w:numId w:val="32"/>
        </w:numPr>
        <w:spacing w:before="0" w:beforeAutospacing="0" w:after="0" w:afterAutospacing="0"/>
        <w:rPr>
          <w:rFonts w:asciiTheme="minorHAnsi" w:hAnsiTheme="minorHAnsi" w:cstheme="minorHAnsi"/>
        </w:rPr>
      </w:pPr>
      <w:r w:rsidRPr="003A23C2">
        <w:rPr>
          <w:rFonts w:asciiTheme="minorHAnsi" w:hAnsiTheme="minorHAnsi" w:cstheme="minorHAnsi"/>
        </w:rPr>
        <w:t>make effective use of assessment</w:t>
      </w:r>
      <w:r w:rsidR="00AE576F">
        <w:rPr>
          <w:rFonts w:asciiTheme="minorHAnsi" w:hAnsiTheme="minorHAnsi" w:cstheme="minorHAnsi"/>
        </w:rPr>
        <w:t>s</w:t>
      </w:r>
      <w:r w:rsidRPr="003A23C2">
        <w:rPr>
          <w:rFonts w:asciiTheme="minorHAnsi" w:hAnsiTheme="minorHAnsi" w:cstheme="minorHAnsi"/>
        </w:rPr>
        <w:t xml:space="preserve"> and ensure coverage of programmes of study; </w:t>
      </w:r>
    </w:p>
    <w:p w14:paraId="5E1B0B66" w14:textId="77777777" w:rsidR="003A23C2" w:rsidRPr="003A23C2" w:rsidRDefault="003A23C2" w:rsidP="003A23C2">
      <w:pPr>
        <w:pStyle w:val="NormalWeb"/>
        <w:numPr>
          <w:ilvl w:val="0"/>
          <w:numId w:val="32"/>
        </w:numPr>
        <w:spacing w:before="0" w:beforeAutospacing="0" w:after="0" w:afterAutospacing="0"/>
        <w:rPr>
          <w:rFonts w:asciiTheme="minorHAnsi" w:hAnsiTheme="minorHAnsi" w:cstheme="minorHAnsi"/>
        </w:rPr>
      </w:pPr>
      <w:r w:rsidRPr="003A23C2">
        <w:rPr>
          <w:rFonts w:asciiTheme="minorHAnsi" w:hAnsiTheme="minorHAnsi" w:cstheme="minorHAnsi"/>
        </w:rPr>
        <w:t xml:space="preserve">ensure effective teaching and best use of available time; </w:t>
      </w:r>
    </w:p>
    <w:p w14:paraId="4E913D18" w14:textId="751494C4" w:rsidR="003A23C2" w:rsidRPr="003A23C2" w:rsidRDefault="003A23C2" w:rsidP="003A23C2">
      <w:pPr>
        <w:pStyle w:val="NormalWeb"/>
        <w:numPr>
          <w:ilvl w:val="0"/>
          <w:numId w:val="32"/>
        </w:numPr>
        <w:spacing w:before="0" w:beforeAutospacing="0" w:after="0" w:afterAutospacing="0"/>
        <w:rPr>
          <w:rFonts w:asciiTheme="minorHAnsi" w:hAnsiTheme="minorHAnsi" w:cstheme="minorHAnsi"/>
        </w:rPr>
      </w:pPr>
      <w:r w:rsidRPr="003A23C2">
        <w:rPr>
          <w:rFonts w:asciiTheme="minorHAnsi" w:hAnsiTheme="minorHAnsi" w:cstheme="minorHAnsi"/>
        </w:rPr>
        <w:t>monitor and intervene to ensure sound learning and discipline</w:t>
      </w:r>
      <w:r w:rsidR="00E9740F">
        <w:rPr>
          <w:rFonts w:asciiTheme="minorHAnsi" w:hAnsiTheme="minorHAnsi" w:cstheme="minorHAnsi"/>
        </w:rPr>
        <w:t>;</w:t>
      </w:r>
    </w:p>
    <w:p w14:paraId="34E190EB" w14:textId="77777777" w:rsidR="003A23C2" w:rsidRPr="003A23C2" w:rsidRDefault="003A23C2" w:rsidP="003A23C2">
      <w:pPr>
        <w:pStyle w:val="NormalWeb"/>
        <w:numPr>
          <w:ilvl w:val="0"/>
          <w:numId w:val="32"/>
        </w:numPr>
        <w:spacing w:before="0" w:beforeAutospacing="0" w:after="0" w:afterAutospacing="0"/>
        <w:rPr>
          <w:rFonts w:asciiTheme="minorHAnsi" w:hAnsiTheme="minorHAnsi" w:cstheme="minorHAnsi"/>
        </w:rPr>
      </w:pPr>
      <w:r w:rsidRPr="003A23C2">
        <w:rPr>
          <w:rFonts w:asciiTheme="minorHAnsi" w:hAnsiTheme="minorHAnsi" w:cstheme="minorHAnsi"/>
        </w:rPr>
        <w:lastRenderedPageBreak/>
        <w:t xml:space="preserve">use a variety of teaching methods to: </w:t>
      </w:r>
    </w:p>
    <w:p w14:paraId="4C8160FC" w14:textId="77777777" w:rsidR="003A23C2" w:rsidRPr="003A23C2" w:rsidRDefault="003A23C2" w:rsidP="003A23C2">
      <w:pPr>
        <w:pStyle w:val="NormalWeb"/>
        <w:numPr>
          <w:ilvl w:val="0"/>
          <w:numId w:val="33"/>
        </w:numPr>
        <w:spacing w:before="0" w:beforeAutospacing="0" w:after="0" w:afterAutospacing="0"/>
        <w:rPr>
          <w:rFonts w:asciiTheme="minorHAnsi" w:hAnsiTheme="minorHAnsi" w:cstheme="minorHAnsi"/>
          <w:i/>
        </w:rPr>
      </w:pPr>
      <w:r w:rsidRPr="003A23C2">
        <w:rPr>
          <w:rFonts w:asciiTheme="minorHAnsi" w:hAnsiTheme="minorHAnsi" w:cstheme="minorHAnsi"/>
          <w:i/>
        </w:rPr>
        <w:t xml:space="preserve">match approach to content, structure information, present a set of key ideas and use appropriate vocabulary </w:t>
      </w:r>
    </w:p>
    <w:p w14:paraId="1A7286AE" w14:textId="77777777" w:rsidR="003A23C2" w:rsidRPr="003A23C2" w:rsidRDefault="003A23C2" w:rsidP="003A23C2">
      <w:pPr>
        <w:pStyle w:val="NormalWeb"/>
        <w:numPr>
          <w:ilvl w:val="0"/>
          <w:numId w:val="33"/>
        </w:numPr>
        <w:spacing w:before="0" w:beforeAutospacing="0" w:after="0" w:afterAutospacing="0"/>
        <w:rPr>
          <w:rFonts w:asciiTheme="minorHAnsi" w:hAnsiTheme="minorHAnsi" w:cstheme="minorHAnsi"/>
          <w:i/>
        </w:rPr>
      </w:pPr>
      <w:r w:rsidRPr="003A23C2">
        <w:rPr>
          <w:rFonts w:asciiTheme="minorHAnsi" w:hAnsiTheme="minorHAnsi" w:cstheme="minorHAnsi"/>
          <w:i/>
        </w:rPr>
        <w:t xml:space="preserve">use effective questioning, listen carefully to pupils, give attention to errors and misconceptions </w:t>
      </w:r>
    </w:p>
    <w:p w14:paraId="36A5809A" w14:textId="4F46472D" w:rsidR="003A23C2" w:rsidRPr="003A23C2" w:rsidRDefault="003A23C2" w:rsidP="003A23C2">
      <w:pPr>
        <w:pStyle w:val="NormalWeb"/>
        <w:numPr>
          <w:ilvl w:val="0"/>
          <w:numId w:val="33"/>
        </w:numPr>
        <w:spacing w:before="0" w:beforeAutospacing="0" w:after="0" w:afterAutospacing="0"/>
        <w:rPr>
          <w:rFonts w:asciiTheme="minorHAnsi" w:hAnsiTheme="minorHAnsi" w:cstheme="minorHAnsi"/>
          <w:i/>
        </w:rPr>
      </w:pPr>
      <w:r w:rsidRPr="003A23C2">
        <w:rPr>
          <w:rFonts w:asciiTheme="minorHAnsi" w:hAnsiTheme="minorHAnsi" w:cstheme="minorHAnsi"/>
          <w:i/>
        </w:rPr>
        <w:t>select appropriate learning resources and develop study skills through library, I.C.T. and other sources</w:t>
      </w:r>
    </w:p>
    <w:p w14:paraId="0643610D" w14:textId="77777777" w:rsidR="003A23C2" w:rsidRPr="003A23C2" w:rsidRDefault="003A23C2" w:rsidP="003A23C2">
      <w:pPr>
        <w:pStyle w:val="NormalWeb"/>
        <w:numPr>
          <w:ilvl w:val="0"/>
          <w:numId w:val="3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ensure pupils acquire and consolidate knowledge, skills and understanding appropriate to the subject taught; </w:t>
      </w:r>
    </w:p>
    <w:p w14:paraId="61EEDFAD" w14:textId="77777777" w:rsidR="003A23C2" w:rsidRPr="003A23C2" w:rsidRDefault="003A23C2" w:rsidP="003A23C2">
      <w:pPr>
        <w:pStyle w:val="NormalWeb"/>
        <w:numPr>
          <w:ilvl w:val="0"/>
          <w:numId w:val="36"/>
        </w:numPr>
        <w:spacing w:before="0" w:beforeAutospacing="0" w:after="0" w:afterAutospacing="0"/>
        <w:rPr>
          <w:rFonts w:asciiTheme="minorHAnsi" w:hAnsiTheme="minorHAnsi" w:cstheme="minorHAnsi"/>
        </w:rPr>
      </w:pPr>
      <w:r w:rsidRPr="003A23C2">
        <w:rPr>
          <w:rFonts w:asciiTheme="minorHAnsi" w:hAnsiTheme="minorHAnsi" w:cstheme="minorHAnsi"/>
        </w:rPr>
        <w:t>evaluate their own teaching critically to improve effectiveness;</w:t>
      </w:r>
    </w:p>
    <w:p w14:paraId="2407D348" w14:textId="77777777" w:rsidR="003A23C2" w:rsidRPr="003A23C2" w:rsidRDefault="003A23C2" w:rsidP="003A23C2">
      <w:pPr>
        <w:pStyle w:val="NormalWeb"/>
        <w:numPr>
          <w:ilvl w:val="0"/>
          <w:numId w:val="3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take account of pupils' needs by providing structured learning opportunities which develop the areas of learning identified in national and local policies and particularly the foundations for literacy and numeracy; </w:t>
      </w:r>
    </w:p>
    <w:p w14:paraId="5B41260E" w14:textId="77777777" w:rsidR="003A23C2" w:rsidRPr="003A23C2" w:rsidRDefault="003A23C2" w:rsidP="003A23C2">
      <w:pPr>
        <w:pStyle w:val="NormalWeb"/>
        <w:numPr>
          <w:ilvl w:val="0"/>
          <w:numId w:val="3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encourage pupils to think and talk about their learning, develop self-control and independence, concentrate and persevere, and listen attentively; </w:t>
      </w:r>
    </w:p>
    <w:p w14:paraId="6D5DCA10" w14:textId="77777777" w:rsidR="003A23C2" w:rsidRPr="003A23C2" w:rsidRDefault="003A23C2" w:rsidP="003A23C2">
      <w:pPr>
        <w:pStyle w:val="NormalWeb"/>
        <w:numPr>
          <w:ilvl w:val="0"/>
          <w:numId w:val="3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use a variety of teaching strategies which involve planned adult intervention, first-hand experience and play and talk as a vehicle for learning; </w:t>
      </w:r>
    </w:p>
    <w:p w14:paraId="421DC5FE" w14:textId="77777777" w:rsidR="003A23C2" w:rsidRPr="003A23C2" w:rsidRDefault="003A23C2" w:rsidP="003A23C2">
      <w:pPr>
        <w:pStyle w:val="NormalWeb"/>
        <w:numPr>
          <w:ilvl w:val="0"/>
          <w:numId w:val="3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manage parents and other adults in the classroom. </w:t>
      </w:r>
    </w:p>
    <w:p w14:paraId="0B41769F" w14:textId="77777777" w:rsidR="003A23C2" w:rsidRPr="003A23C2" w:rsidRDefault="003A23C2" w:rsidP="003A23C2">
      <w:pPr>
        <w:pStyle w:val="NormalWeb"/>
        <w:spacing w:before="0" w:beforeAutospacing="0" w:after="0" w:afterAutospacing="0"/>
        <w:rPr>
          <w:rFonts w:asciiTheme="minorHAnsi" w:hAnsiTheme="minorHAnsi" w:cstheme="minorHAnsi"/>
          <w:b/>
          <w:bCs/>
          <w:i/>
          <w:lang w:eastAsia="en-US"/>
        </w:rPr>
      </w:pPr>
    </w:p>
    <w:p w14:paraId="697060F7" w14:textId="4B8A83CE" w:rsidR="003A23C2" w:rsidRPr="003A23C2" w:rsidRDefault="003A23C2" w:rsidP="003A23C2">
      <w:pPr>
        <w:pStyle w:val="NormalWeb"/>
        <w:spacing w:before="0" w:beforeAutospacing="0" w:after="0" w:afterAutospacing="0"/>
        <w:rPr>
          <w:rFonts w:asciiTheme="minorHAnsi" w:hAnsiTheme="minorHAnsi" w:cstheme="minorHAnsi"/>
          <w:b/>
          <w:bCs/>
          <w:lang w:eastAsia="en-US"/>
        </w:rPr>
      </w:pPr>
      <w:r w:rsidRPr="003A23C2">
        <w:rPr>
          <w:rFonts w:asciiTheme="minorHAnsi" w:hAnsiTheme="minorHAnsi" w:cstheme="minorHAnsi"/>
          <w:b/>
          <w:bCs/>
          <w:lang w:eastAsia="en-US"/>
        </w:rPr>
        <w:t xml:space="preserve">Monitoring, assessment, recording, reporting </w:t>
      </w:r>
    </w:p>
    <w:p w14:paraId="1744CE35"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assess how well learning objectives have been achieved and use them to improve specific aspects of teaching; </w:t>
      </w:r>
    </w:p>
    <w:p w14:paraId="45A77F00"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mark and monitor pupils' work and set targets for progress; </w:t>
      </w:r>
    </w:p>
    <w:p w14:paraId="45C0023C"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assess and record pupils' progress systematically and keep records to check work is understood and completed, monitor strengths and weaknesses, inform planning and recognise the level at which the pupil is achieving; </w:t>
      </w:r>
    </w:p>
    <w:p w14:paraId="72228C77"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prepare and present informative reports to parents. </w:t>
      </w:r>
    </w:p>
    <w:p w14:paraId="327394D0" w14:textId="77777777" w:rsidR="003A23C2" w:rsidRPr="003A23C2" w:rsidRDefault="003A23C2" w:rsidP="003A23C2">
      <w:pPr>
        <w:jc w:val="both"/>
        <w:rPr>
          <w:rFonts w:asciiTheme="minorHAnsi" w:hAnsiTheme="minorHAnsi" w:cstheme="minorHAnsi"/>
          <w:b/>
          <w:bCs/>
          <w:i/>
          <w:szCs w:val="24"/>
        </w:rPr>
      </w:pPr>
      <w:r w:rsidRPr="003A23C2">
        <w:rPr>
          <w:rFonts w:asciiTheme="minorHAnsi" w:hAnsiTheme="minorHAnsi" w:cstheme="minorHAnsi"/>
          <w:b/>
          <w:bCs/>
          <w:i/>
          <w:szCs w:val="24"/>
        </w:rPr>
        <w:t xml:space="preserve"> </w:t>
      </w:r>
    </w:p>
    <w:p w14:paraId="1720B27A" w14:textId="1BEF488F" w:rsidR="003A23C2" w:rsidRPr="003A23C2" w:rsidRDefault="003A23C2" w:rsidP="003A23C2">
      <w:pPr>
        <w:pStyle w:val="NormalWeb"/>
        <w:spacing w:before="0" w:beforeAutospacing="0" w:after="0" w:afterAutospacing="0"/>
        <w:rPr>
          <w:rFonts w:asciiTheme="minorHAnsi" w:hAnsiTheme="minorHAnsi" w:cstheme="minorHAnsi"/>
          <w:b/>
          <w:bCs/>
          <w:lang w:eastAsia="en-US"/>
        </w:rPr>
      </w:pPr>
      <w:r w:rsidRPr="003A23C2">
        <w:rPr>
          <w:rFonts w:asciiTheme="minorHAnsi" w:hAnsiTheme="minorHAnsi" w:cstheme="minorHAnsi"/>
          <w:b/>
          <w:bCs/>
          <w:lang w:eastAsia="en-US"/>
        </w:rPr>
        <w:t xml:space="preserve">Other professional requirements </w:t>
      </w:r>
    </w:p>
    <w:p w14:paraId="5C6BADAA"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have a working knowledge of teachers' professional duties and legal liabilities; </w:t>
      </w:r>
    </w:p>
    <w:p w14:paraId="29F22734"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operate at all times within the stated policies and practices of the school; </w:t>
      </w:r>
    </w:p>
    <w:p w14:paraId="49D6C491"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establish effective working relationships and set a good example through their presentation and personal and professional conduct; </w:t>
      </w:r>
    </w:p>
    <w:p w14:paraId="4F3FBDE0"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endeavour to give every child the opportunity to reach their potential and meet high expectations; </w:t>
      </w:r>
    </w:p>
    <w:p w14:paraId="5B6413FD"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contribute to the corporate life of the school through appropriate participation in meetings and management systems necessary to coordinate the management of the school; </w:t>
      </w:r>
    </w:p>
    <w:p w14:paraId="295FB40B"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take responsibility for their own professional development and duties in relation to school policies and practices; </w:t>
      </w:r>
    </w:p>
    <w:p w14:paraId="578AC962" w14:textId="77777777" w:rsidR="003A23C2" w:rsidRPr="003A23C2" w:rsidRDefault="003A23C2" w:rsidP="003A23C2">
      <w:pPr>
        <w:pStyle w:val="NormalWeb"/>
        <w:numPr>
          <w:ilvl w:val="0"/>
          <w:numId w:val="26"/>
        </w:numPr>
        <w:spacing w:before="0" w:beforeAutospacing="0" w:after="0" w:afterAutospacing="0"/>
        <w:rPr>
          <w:rFonts w:asciiTheme="minorHAnsi" w:hAnsiTheme="minorHAnsi" w:cstheme="minorHAnsi"/>
        </w:rPr>
      </w:pPr>
      <w:r w:rsidRPr="003A23C2">
        <w:rPr>
          <w:rFonts w:asciiTheme="minorHAnsi" w:hAnsiTheme="minorHAnsi" w:cstheme="minorHAnsi"/>
        </w:rPr>
        <w:t xml:space="preserve">liaise effectively with parents and governors. </w:t>
      </w:r>
    </w:p>
    <w:p w14:paraId="025CA812" w14:textId="45BF5DCE" w:rsidR="003A23C2" w:rsidRDefault="003A23C2" w:rsidP="003A23C2">
      <w:pPr>
        <w:jc w:val="both"/>
        <w:rPr>
          <w:rFonts w:asciiTheme="minorHAnsi" w:hAnsiTheme="minorHAnsi" w:cstheme="minorHAnsi"/>
          <w:szCs w:val="24"/>
        </w:rPr>
      </w:pPr>
    </w:p>
    <w:p w14:paraId="597E8917" w14:textId="665E2EB7" w:rsidR="00AE576F" w:rsidRDefault="00AE576F" w:rsidP="003A23C2">
      <w:pPr>
        <w:jc w:val="both"/>
        <w:rPr>
          <w:rFonts w:asciiTheme="minorHAnsi" w:hAnsiTheme="minorHAnsi" w:cstheme="minorHAnsi"/>
          <w:szCs w:val="24"/>
        </w:rPr>
      </w:pPr>
    </w:p>
    <w:p w14:paraId="463309E2" w14:textId="2F0EF00E" w:rsidR="00AE576F" w:rsidRDefault="00AE576F" w:rsidP="003A23C2">
      <w:pPr>
        <w:jc w:val="both"/>
        <w:rPr>
          <w:rFonts w:asciiTheme="minorHAnsi" w:hAnsiTheme="minorHAnsi" w:cstheme="minorHAnsi"/>
          <w:szCs w:val="24"/>
        </w:rPr>
      </w:pPr>
    </w:p>
    <w:p w14:paraId="6B1C1177" w14:textId="2ED6EDE7" w:rsidR="00AE576F" w:rsidRDefault="00AE576F" w:rsidP="003A23C2">
      <w:pPr>
        <w:jc w:val="both"/>
        <w:rPr>
          <w:rFonts w:asciiTheme="minorHAnsi" w:hAnsiTheme="minorHAnsi" w:cstheme="minorHAnsi"/>
          <w:szCs w:val="24"/>
        </w:rPr>
      </w:pPr>
    </w:p>
    <w:p w14:paraId="06719183" w14:textId="77777777" w:rsidR="00AE576F" w:rsidRPr="003A23C2" w:rsidRDefault="00AE576F" w:rsidP="003A23C2">
      <w:pPr>
        <w:jc w:val="both"/>
        <w:rPr>
          <w:rFonts w:asciiTheme="minorHAnsi" w:hAnsiTheme="minorHAnsi" w:cstheme="minorHAnsi"/>
          <w:szCs w:val="24"/>
        </w:rPr>
      </w:pPr>
    </w:p>
    <w:p w14:paraId="28203298" w14:textId="77777777" w:rsidR="002B7903" w:rsidRDefault="002B7903">
      <w:pPr>
        <w:rPr>
          <w:rFonts w:asciiTheme="minorHAnsi" w:hAnsiTheme="minorHAnsi" w:cstheme="minorHAnsi"/>
          <w:b/>
          <w:szCs w:val="24"/>
        </w:rPr>
      </w:pPr>
      <w:r>
        <w:rPr>
          <w:rFonts w:asciiTheme="minorHAnsi" w:hAnsiTheme="minorHAnsi" w:cstheme="minorHAnsi"/>
          <w:b/>
          <w:szCs w:val="24"/>
        </w:rPr>
        <w:br w:type="page"/>
      </w:r>
    </w:p>
    <w:p w14:paraId="37A86A7E" w14:textId="4513EAB6" w:rsidR="003A23C2" w:rsidRPr="003A23C2" w:rsidRDefault="003A23C2" w:rsidP="003A23C2">
      <w:pPr>
        <w:rPr>
          <w:rFonts w:asciiTheme="minorHAnsi" w:hAnsiTheme="minorHAnsi" w:cstheme="minorHAnsi"/>
          <w:b/>
          <w:szCs w:val="24"/>
        </w:rPr>
      </w:pPr>
      <w:r w:rsidRPr="003A23C2">
        <w:rPr>
          <w:rFonts w:asciiTheme="minorHAnsi" w:hAnsiTheme="minorHAnsi" w:cstheme="minorHAnsi"/>
          <w:b/>
          <w:szCs w:val="24"/>
        </w:rPr>
        <w:lastRenderedPageBreak/>
        <w:t>Other duties</w:t>
      </w:r>
    </w:p>
    <w:p w14:paraId="4C5A8828" w14:textId="77777777" w:rsidR="003A23C2" w:rsidRPr="003A23C2" w:rsidRDefault="003A23C2" w:rsidP="003A23C2">
      <w:pPr>
        <w:rPr>
          <w:rFonts w:asciiTheme="minorHAnsi" w:hAnsiTheme="minorHAnsi" w:cstheme="minorHAns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AE576F">
      <w:pPr>
        <w:numPr>
          <w:ilvl w:val="0"/>
          <w:numId w:val="38"/>
        </w:numPr>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AE576F">
      <w:pPr>
        <w:numPr>
          <w:ilvl w:val="0"/>
          <w:numId w:val="38"/>
        </w:numPr>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AE576F">
      <w:pPr>
        <w:numPr>
          <w:ilvl w:val="0"/>
          <w:numId w:val="38"/>
        </w:numPr>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AE576F">
      <w:pPr>
        <w:numPr>
          <w:ilvl w:val="0"/>
          <w:numId w:val="38"/>
        </w:numPr>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AE576F">
      <w:pPr>
        <w:numPr>
          <w:ilvl w:val="0"/>
          <w:numId w:val="38"/>
        </w:numPr>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AE576F">
      <w:pPr>
        <w:numPr>
          <w:ilvl w:val="0"/>
          <w:numId w:val="38"/>
        </w:numPr>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335FF863" w:rsidR="0056537F" w:rsidRDefault="0056537F" w:rsidP="00872955">
      <w:pPr>
        <w:rPr>
          <w:rFonts w:ascii="Calibri" w:hAnsi="Calibri"/>
          <w:szCs w:val="24"/>
        </w:rPr>
      </w:pPr>
    </w:p>
    <w:p w14:paraId="63EABF2D" w14:textId="77777777" w:rsidR="00DB462F" w:rsidRPr="001B054A" w:rsidRDefault="00DB462F" w:rsidP="00DB462F">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50017B79" w14:textId="77777777" w:rsidR="00DB462F" w:rsidRPr="006C73D7" w:rsidRDefault="00DB462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14E73CE5" w:rsidR="00F54F7E" w:rsidRDefault="00F54F7E" w:rsidP="00872955">
      <w:pPr>
        <w:rPr>
          <w:rFonts w:ascii="Calibri" w:hAnsi="Calibri"/>
          <w:szCs w:val="24"/>
        </w:rPr>
      </w:pPr>
    </w:p>
    <w:p w14:paraId="0617E8DF" w14:textId="5E4D7805" w:rsidR="00D8510D" w:rsidRDefault="00D8510D" w:rsidP="00872955">
      <w:pPr>
        <w:rPr>
          <w:rFonts w:ascii="Calibri" w:hAnsi="Calibri"/>
          <w:szCs w:val="24"/>
        </w:rPr>
      </w:pPr>
    </w:p>
    <w:p w14:paraId="5D023CD1" w14:textId="39E4186F" w:rsidR="00D8510D" w:rsidRDefault="00D8510D" w:rsidP="00872955">
      <w:pPr>
        <w:rPr>
          <w:rFonts w:ascii="Calibri" w:hAnsi="Calibri"/>
          <w:szCs w:val="24"/>
        </w:rPr>
      </w:pPr>
    </w:p>
    <w:p w14:paraId="7E8A337C" w14:textId="16E62219" w:rsidR="00D8510D" w:rsidRDefault="00D8510D" w:rsidP="00872955">
      <w:pPr>
        <w:rPr>
          <w:rFonts w:ascii="Calibri" w:hAnsi="Calibri"/>
          <w:szCs w:val="24"/>
        </w:rPr>
      </w:pPr>
    </w:p>
    <w:p w14:paraId="15B6CAEA" w14:textId="20931E78" w:rsidR="00D8510D" w:rsidRDefault="00D8510D" w:rsidP="00872955">
      <w:pPr>
        <w:rPr>
          <w:rFonts w:ascii="Calibri" w:hAnsi="Calibri"/>
          <w:szCs w:val="24"/>
        </w:rPr>
      </w:pPr>
    </w:p>
    <w:p w14:paraId="4704A28E" w14:textId="17DD0DEF" w:rsidR="00D8510D" w:rsidRDefault="00D8510D" w:rsidP="00872955">
      <w:pPr>
        <w:rPr>
          <w:rFonts w:ascii="Calibri" w:hAnsi="Calibri"/>
          <w:szCs w:val="24"/>
        </w:rPr>
      </w:pPr>
    </w:p>
    <w:p w14:paraId="166C5654" w14:textId="55389973" w:rsidR="00D8510D" w:rsidRDefault="00D8510D" w:rsidP="00872955">
      <w:pPr>
        <w:rPr>
          <w:rFonts w:ascii="Calibri" w:hAnsi="Calibri"/>
          <w:szCs w:val="24"/>
        </w:rPr>
      </w:pPr>
    </w:p>
    <w:p w14:paraId="7763AECF" w14:textId="463639D4" w:rsidR="00D8510D" w:rsidRDefault="00D8510D" w:rsidP="00872955">
      <w:pPr>
        <w:rPr>
          <w:rFonts w:ascii="Calibri" w:hAnsi="Calibri"/>
          <w:szCs w:val="24"/>
        </w:rPr>
      </w:pPr>
    </w:p>
    <w:p w14:paraId="295552F5" w14:textId="495C4BC8" w:rsidR="00D8510D" w:rsidRDefault="00D8510D" w:rsidP="00872955">
      <w:pPr>
        <w:rPr>
          <w:rFonts w:ascii="Calibri" w:hAnsi="Calibri"/>
          <w:szCs w:val="24"/>
        </w:rPr>
      </w:pPr>
    </w:p>
    <w:p w14:paraId="74D41C22" w14:textId="08483473" w:rsidR="00D8510D" w:rsidRDefault="00D8510D" w:rsidP="00872955">
      <w:pPr>
        <w:rPr>
          <w:rFonts w:ascii="Calibri" w:hAnsi="Calibri"/>
          <w:szCs w:val="24"/>
        </w:rPr>
      </w:pPr>
    </w:p>
    <w:p w14:paraId="5510C910" w14:textId="7FFE47DF" w:rsidR="00D8510D" w:rsidRDefault="00D8510D" w:rsidP="00872955">
      <w:pPr>
        <w:rPr>
          <w:rFonts w:ascii="Calibri" w:hAnsi="Calibri"/>
          <w:szCs w:val="24"/>
        </w:rPr>
      </w:pPr>
    </w:p>
    <w:p w14:paraId="591826C7" w14:textId="0E94885F" w:rsidR="00D8510D" w:rsidRDefault="00D8510D" w:rsidP="00872955">
      <w:pPr>
        <w:rPr>
          <w:rFonts w:ascii="Calibri" w:hAnsi="Calibri"/>
          <w:szCs w:val="24"/>
        </w:rPr>
      </w:pPr>
    </w:p>
    <w:p w14:paraId="73406373" w14:textId="083422CD" w:rsidR="00D8510D" w:rsidRDefault="00D8510D" w:rsidP="00872955">
      <w:pPr>
        <w:rPr>
          <w:rFonts w:ascii="Calibri" w:hAnsi="Calibri"/>
          <w:szCs w:val="24"/>
        </w:rPr>
      </w:pPr>
    </w:p>
    <w:p w14:paraId="5327B4DD" w14:textId="35526A70" w:rsidR="00D8510D" w:rsidRDefault="00D8510D" w:rsidP="00872955">
      <w:pPr>
        <w:rPr>
          <w:rFonts w:ascii="Calibri" w:hAnsi="Calibri"/>
          <w:szCs w:val="24"/>
        </w:rPr>
      </w:pPr>
    </w:p>
    <w:p w14:paraId="35CA1099" w14:textId="23EB831E" w:rsidR="00D8510D" w:rsidRDefault="00D8510D" w:rsidP="00872955">
      <w:pPr>
        <w:rPr>
          <w:rFonts w:ascii="Calibri" w:hAnsi="Calibri"/>
          <w:szCs w:val="24"/>
        </w:rPr>
      </w:pPr>
    </w:p>
    <w:p w14:paraId="1D11DEF5" w14:textId="51A3144D" w:rsidR="00D8510D" w:rsidRDefault="00D8510D" w:rsidP="00872955">
      <w:pPr>
        <w:rPr>
          <w:rFonts w:ascii="Calibri" w:hAnsi="Calibri"/>
          <w:szCs w:val="24"/>
        </w:rPr>
      </w:pPr>
    </w:p>
    <w:p w14:paraId="784EA9C2" w14:textId="7CD364DE" w:rsidR="00D8510D" w:rsidRDefault="00D8510D" w:rsidP="00872955">
      <w:pPr>
        <w:rPr>
          <w:rFonts w:ascii="Calibri" w:hAnsi="Calibri"/>
          <w:szCs w:val="24"/>
        </w:rPr>
      </w:pPr>
    </w:p>
    <w:p w14:paraId="54D1A058" w14:textId="09012803" w:rsidR="00D8510D" w:rsidRDefault="00D8510D" w:rsidP="00872955">
      <w:pPr>
        <w:rPr>
          <w:rFonts w:ascii="Calibri" w:hAnsi="Calibri"/>
          <w:szCs w:val="24"/>
        </w:rPr>
      </w:pPr>
    </w:p>
    <w:p w14:paraId="0C68BEFA" w14:textId="29734607" w:rsidR="00D8510D" w:rsidRDefault="00D8510D" w:rsidP="00872955">
      <w:pPr>
        <w:rPr>
          <w:rFonts w:ascii="Calibri" w:hAnsi="Calibri"/>
          <w:szCs w:val="24"/>
        </w:rPr>
      </w:pPr>
    </w:p>
    <w:p w14:paraId="46523FC7" w14:textId="77777777" w:rsidR="00D8510D" w:rsidRPr="006C73D7" w:rsidRDefault="00D8510D" w:rsidP="00872955">
      <w:pPr>
        <w:rPr>
          <w:rFonts w:ascii="Calibri" w:hAnsi="Calibri"/>
          <w:szCs w:val="24"/>
        </w:rPr>
      </w:pPr>
    </w:p>
    <w:p w14:paraId="1C922272" w14:textId="79C20773" w:rsidR="004D17A2" w:rsidRPr="004F06C7" w:rsidRDefault="002B7903" w:rsidP="006C73D7">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r w:rsidR="004D17A2"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077307" w:rsidRPr="0025594D" w14:paraId="415F56EC" w14:textId="77777777" w:rsidTr="0046035F">
        <w:tc>
          <w:tcPr>
            <w:tcW w:w="6353" w:type="dxa"/>
            <w:shd w:val="clear" w:color="auto" w:fill="auto"/>
          </w:tcPr>
          <w:p w14:paraId="1389E752" w14:textId="77777777" w:rsidR="00077307" w:rsidRPr="0025594D" w:rsidRDefault="00077307" w:rsidP="0046035F">
            <w:pPr>
              <w:rPr>
                <w:rFonts w:ascii="Calibri" w:eastAsia="Times New Roman" w:hAnsi="Calibri" w:cs="Arial"/>
                <w:b/>
                <w:sz w:val="22"/>
                <w:szCs w:val="22"/>
                <w:lang w:eastAsia="en-GB"/>
              </w:rPr>
            </w:pPr>
          </w:p>
        </w:tc>
        <w:tc>
          <w:tcPr>
            <w:tcW w:w="1559" w:type="dxa"/>
            <w:shd w:val="clear" w:color="auto" w:fill="auto"/>
          </w:tcPr>
          <w:p w14:paraId="2C7BF228" w14:textId="77777777" w:rsidR="00077307" w:rsidRPr="0025594D" w:rsidRDefault="00077307" w:rsidP="0046035F">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2A05B94E" w14:textId="77777777" w:rsidR="00077307" w:rsidRPr="0025594D" w:rsidRDefault="00077307" w:rsidP="0046035F">
            <w:pPr>
              <w:rPr>
                <w:rFonts w:ascii="Calibri" w:eastAsia="Times New Roman" w:hAnsi="Calibri" w:cs="Arial"/>
                <w:b/>
                <w:sz w:val="22"/>
                <w:szCs w:val="22"/>
                <w:lang w:eastAsia="en-GB"/>
              </w:rPr>
            </w:pPr>
          </w:p>
        </w:tc>
        <w:tc>
          <w:tcPr>
            <w:tcW w:w="1559" w:type="dxa"/>
          </w:tcPr>
          <w:p w14:paraId="38A2B7D5" w14:textId="77777777" w:rsidR="00077307" w:rsidRPr="0025594D" w:rsidRDefault="00077307" w:rsidP="0046035F">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55733FB1" w14:textId="77777777" w:rsidR="00077307" w:rsidRPr="0025594D" w:rsidRDefault="00077307" w:rsidP="0046035F">
            <w:pPr>
              <w:rPr>
                <w:rFonts w:ascii="Calibri" w:eastAsia="Times New Roman" w:hAnsi="Calibri" w:cs="Arial"/>
                <w:b/>
                <w:sz w:val="22"/>
                <w:szCs w:val="22"/>
                <w:lang w:eastAsia="en-GB"/>
              </w:rPr>
            </w:pPr>
          </w:p>
        </w:tc>
      </w:tr>
      <w:tr w:rsidR="00077307" w:rsidRPr="002125C5" w14:paraId="02AB0B47" w14:textId="77777777" w:rsidTr="0046035F">
        <w:tc>
          <w:tcPr>
            <w:tcW w:w="9471" w:type="dxa"/>
            <w:gridSpan w:val="3"/>
            <w:shd w:val="clear" w:color="auto" w:fill="auto"/>
          </w:tcPr>
          <w:p w14:paraId="01966B9D" w14:textId="77777777" w:rsidR="00077307" w:rsidRPr="002125C5" w:rsidRDefault="00077307" w:rsidP="0046035F">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077307" w:rsidRPr="004B3A2A" w14:paraId="0F8F7579" w14:textId="77777777" w:rsidTr="0046035F">
        <w:tc>
          <w:tcPr>
            <w:tcW w:w="6353" w:type="dxa"/>
            <w:tcBorders>
              <w:top w:val="single" w:sz="4" w:space="0" w:color="auto"/>
              <w:left w:val="single" w:sz="4" w:space="0" w:color="auto"/>
              <w:bottom w:val="nil"/>
              <w:right w:val="single" w:sz="4" w:space="0" w:color="auto"/>
            </w:tcBorders>
            <w:shd w:val="clear" w:color="auto" w:fill="auto"/>
          </w:tcPr>
          <w:p w14:paraId="76DC60D5" w14:textId="77777777" w:rsidR="00077307" w:rsidRPr="00EE3ABA" w:rsidRDefault="00077307" w:rsidP="0046035F">
            <w:pPr>
              <w:contextualSpacing/>
              <w:rPr>
                <w:rFonts w:ascii="Calibri" w:hAnsi="Calibri"/>
                <w:sz w:val="18"/>
                <w:szCs w:val="18"/>
                <w:lang w:eastAsia="en-GB"/>
              </w:rPr>
            </w:pPr>
            <w:r w:rsidRPr="00EE3ABA">
              <w:rPr>
                <w:rFonts w:asciiTheme="minorHAnsi" w:hAnsiTheme="minorHAnsi" w:cstheme="minorHAnsi"/>
                <w:color w:val="000000" w:themeColor="text1"/>
                <w:sz w:val="18"/>
                <w:szCs w:val="18"/>
                <w:lang w:val="en-US"/>
              </w:rPr>
              <w:t>Qualified Teacher Status</w:t>
            </w:r>
          </w:p>
        </w:tc>
        <w:tc>
          <w:tcPr>
            <w:tcW w:w="1559" w:type="dxa"/>
            <w:tcBorders>
              <w:top w:val="single" w:sz="4" w:space="0" w:color="auto"/>
              <w:left w:val="single" w:sz="4" w:space="0" w:color="auto"/>
              <w:bottom w:val="nil"/>
              <w:right w:val="single" w:sz="4" w:space="0" w:color="auto"/>
            </w:tcBorders>
            <w:shd w:val="clear" w:color="auto" w:fill="auto"/>
            <w:vAlign w:val="center"/>
          </w:tcPr>
          <w:p w14:paraId="7F7BC000" w14:textId="77777777" w:rsidR="00077307" w:rsidRPr="004B3A2A" w:rsidRDefault="00077307" w:rsidP="0046035F">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59" w:type="dxa"/>
            <w:tcBorders>
              <w:top w:val="single" w:sz="4" w:space="0" w:color="auto"/>
              <w:left w:val="single" w:sz="4" w:space="0" w:color="auto"/>
              <w:bottom w:val="nil"/>
              <w:right w:val="single" w:sz="4" w:space="0" w:color="auto"/>
            </w:tcBorders>
            <w:vAlign w:val="center"/>
          </w:tcPr>
          <w:p w14:paraId="4981B1D1" w14:textId="77777777" w:rsidR="00077307" w:rsidRPr="004B3A2A" w:rsidRDefault="00077307" w:rsidP="0046035F">
            <w:pPr>
              <w:jc w:val="center"/>
              <w:rPr>
                <w:rFonts w:ascii="Calibri" w:eastAsia="Times New Roman" w:hAnsi="Calibri" w:cs="Arial"/>
                <w:sz w:val="16"/>
                <w:szCs w:val="16"/>
                <w:lang w:eastAsia="en-GB"/>
              </w:rPr>
            </w:pPr>
          </w:p>
        </w:tc>
      </w:tr>
      <w:tr w:rsidR="00077307" w:rsidRPr="004B3A2A" w14:paraId="4D579896" w14:textId="77777777" w:rsidTr="0046035F">
        <w:tc>
          <w:tcPr>
            <w:tcW w:w="6353" w:type="dxa"/>
            <w:tcBorders>
              <w:top w:val="nil"/>
              <w:left w:val="single" w:sz="4" w:space="0" w:color="auto"/>
              <w:bottom w:val="nil"/>
              <w:right w:val="single" w:sz="4" w:space="0" w:color="auto"/>
            </w:tcBorders>
            <w:shd w:val="clear" w:color="auto" w:fill="auto"/>
          </w:tcPr>
          <w:p w14:paraId="0D9A4E92" w14:textId="436E4E63" w:rsidR="00077307" w:rsidRDefault="00077307" w:rsidP="0046035F">
            <w:pPr>
              <w:pStyle w:val="NoSpacing"/>
              <w:rPr>
                <w:rFonts w:asciiTheme="minorHAnsi" w:hAnsiTheme="minorHAnsi" w:cstheme="minorHAnsi"/>
                <w:color w:val="000000" w:themeColor="text1"/>
                <w:sz w:val="18"/>
                <w:szCs w:val="18"/>
                <w:lang w:val="en-US"/>
              </w:rPr>
            </w:pPr>
            <w:r w:rsidRPr="00EE3ABA">
              <w:rPr>
                <w:rFonts w:asciiTheme="minorHAnsi" w:hAnsiTheme="minorHAnsi" w:cstheme="minorHAnsi"/>
                <w:color w:val="000000" w:themeColor="text1"/>
                <w:sz w:val="18"/>
                <w:szCs w:val="18"/>
                <w:lang w:val="en-US"/>
              </w:rPr>
              <w:t>Degree Level Qualification</w:t>
            </w:r>
            <w:r w:rsidR="00861CDB">
              <w:rPr>
                <w:rFonts w:asciiTheme="minorHAnsi" w:hAnsiTheme="minorHAnsi" w:cstheme="minorHAnsi"/>
                <w:color w:val="000000" w:themeColor="text1"/>
                <w:sz w:val="18"/>
                <w:szCs w:val="18"/>
                <w:lang w:val="en-US"/>
              </w:rPr>
              <w:t xml:space="preserve"> in Drama or a related subject</w:t>
            </w:r>
            <w:r w:rsidRPr="00EE3ABA">
              <w:rPr>
                <w:rFonts w:asciiTheme="minorHAnsi" w:hAnsiTheme="minorHAnsi" w:cstheme="minorHAnsi"/>
                <w:color w:val="000000" w:themeColor="text1"/>
                <w:sz w:val="18"/>
                <w:szCs w:val="18"/>
                <w:lang w:val="en-US"/>
              </w:rPr>
              <w:t xml:space="preserve"> + Secondary PGCE or QTS Qualification for the Secondary Phase</w:t>
            </w:r>
          </w:p>
          <w:p w14:paraId="73C4DF93" w14:textId="77777777" w:rsidR="00077307" w:rsidRPr="009143C3" w:rsidRDefault="00077307" w:rsidP="0046035F">
            <w:pPr>
              <w:pStyle w:val="NoSpacing"/>
              <w:rPr>
                <w:rFonts w:asciiTheme="minorHAnsi" w:hAnsiTheme="minorHAnsi" w:cstheme="minorHAnsi"/>
                <w:sz w:val="18"/>
                <w:szCs w:val="18"/>
                <w:lang w:eastAsia="en-GB"/>
              </w:rPr>
            </w:pPr>
            <w:r w:rsidRPr="009143C3">
              <w:rPr>
                <w:rFonts w:asciiTheme="minorHAnsi" w:hAnsiTheme="minorHAnsi" w:cstheme="minorHAnsi"/>
                <w:color w:val="000000" w:themeColor="text1"/>
                <w:sz w:val="18"/>
                <w:szCs w:val="18"/>
                <w:lang w:val="en-US"/>
              </w:rPr>
              <w:t>Successful experience in middle leadership in the secondary sector with a clear record of improving learning and raising student achievement</w:t>
            </w:r>
          </w:p>
        </w:tc>
        <w:tc>
          <w:tcPr>
            <w:tcW w:w="1559" w:type="dxa"/>
            <w:tcBorders>
              <w:top w:val="nil"/>
              <w:left w:val="single" w:sz="4" w:space="0" w:color="auto"/>
              <w:bottom w:val="nil"/>
              <w:right w:val="single" w:sz="4" w:space="0" w:color="auto"/>
            </w:tcBorders>
            <w:shd w:val="clear" w:color="auto" w:fill="auto"/>
            <w:vAlign w:val="center"/>
          </w:tcPr>
          <w:p w14:paraId="62C1EE81" w14:textId="77777777" w:rsidR="00077307" w:rsidRPr="004B3A2A" w:rsidRDefault="00077307" w:rsidP="0046035F">
            <w:pPr>
              <w:jc w:val="center"/>
              <w:rPr>
                <w:rFonts w:ascii="Calibri" w:eastAsia="Times New Roman" w:hAnsi="Calibri" w:cs="Arial"/>
                <w:sz w:val="16"/>
                <w:szCs w:val="16"/>
                <w:lang w:eastAsia="en-GB"/>
              </w:rPr>
            </w:pPr>
            <w:r w:rsidRPr="00B14F4F">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44E7BE7A" w14:textId="77777777" w:rsidR="00077307" w:rsidRDefault="00077307" w:rsidP="0046035F">
            <w:pPr>
              <w:jc w:val="center"/>
              <w:rPr>
                <w:rFonts w:ascii="Calibri" w:eastAsia="Times New Roman" w:hAnsi="Calibri" w:cs="Arial"/>
                <w:sz w:val="16"/>
                <w:szCs w:val="16"/>
                <w:lang w:eastAsia="en-GB"/>
              </w:rPr>
            </w:pPr>
          </w:p>
          <w:p w14:paraId="09833294" w14:textId="77777777" w:rsidR="00077307" w:rsidRDefault="00077307" w:rsidP="0046035F">
            <w:pPr>
              <w:jc w:val="center"/>
              <w:rPr>
                <w:rFonts w:ascii="Calibri" w:eastAsia="Times New Roman" w:hAnsi="Calibri" w:cs="Arial"/>
                <w:sz w:val="16"/>
                <w:szCs w:val="16"/>
                <w:lang w:eastAsia="en-GB"/>
              </w:rPr>
            </w:pPr>
          </w:p>
          <w:p w14:paraId="09380C98" w14:textId="77777777" w:rsidR="00077307" w:rsidRDefault="00077307" w:rsidP="0046035F">
            <w:pPr>
              <w:jc w:val="center"/>
              <w:rPr>
                <w:rFonts w:ascii="Calibri" w:eastAsia="Times New Roman" w:hAnsi="Calibri" w:cs="Arial"/>
                <w:sz w:val="16"/>
                <w:szCs w:val="16"/>
                <w:lang w:eastAsia="en-GB"/>
              </w:rPr>
            </w:pPr>
          </w:p>
          <w:p w14:paraId="4647D8DE" w14:textId="77777777" w:rsidR="00077307" w:rsidRPr="004B3A2A" w:rsidRDefault="00077307" w:rsidP="0046035F">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077307" w:rsidRPr="004B3A2A" w14:paraId="021A0416" w14:textId="77777777" w:rsidTr="0046035F">
        <w:tc>
          <w:tcPr>
            <w:tcW w:w="6353" w:type="dxa"/>
            <w:tcBorders>
              <w:top w:val="nil"/>
              <w:left w:val="single" w:sz="4" w:space="0" w:color="auto"/>
              <w:bottom w:val="nil"/>
              <w:right w:val="single" w:sz="4" w:space="0" w:color="auto"/>
            </w:tcBorders>
            <w:shd w:val="clear" w:color="auto" w:fill="auto"/>
          </w:tcPr>
          <w:p w14:paraId="34858776" w14:textId="77777777" w:rsidR="00077307" w:rsidRPr="00EE3ABA" w:rsidRDefault="00077307" w:rsidP="0046035F">
            <w:pPr>
              <w:contextual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High academic achievement</w:t>
            </w:r>
          </w:p>
        </w:tc>
        <w:tc>
          <w:tcPr>
            <w:tcW w:w="1559" w:type="dxa"/>
            <w:tcBorders>
              <w:top w:val="nil"/>
              <w:left w:val="single" w:sz="4" w:space="0" w:color="auto"/>
              <w:bottom w:val="nil"/>
              <w:right w:val="single" w:sz="4" w:space="0" w:color="auto"/>
            </w:tcBorders>
            <w:shd w:val="clear" w:color="auto" w:fill="auto"/>
            <w:vAlign w:val="center"/>
          </w:tcPr>
          <w:p w14:paraId="01AA92F6" w14:textId="77777777" w:rsidR="00077307" w:rsidRPr="004B3A2A" w:rsidRDefault="00077307" w:rsidP="0046035F">
            <w:pPr>
              <w:jc w:val="center"/>
              <w:rPr>
                <w:rFonts w:ascii="Calibri" w:eastAsia="Times New Roman" w:hAnsi="Calibri" w:cs="Arial"/>
                <w:sz w:val="16"/>
                <w:szCs w:val="16"/>
                <w:lang w:eastAsia="en-GB"/>
              </w:rPr>
            </w:pPr>
          </w:p>
        </w:tc>
        <w:tc>
          <w:tcPr>
            <w:tcW w:w="1559" w:type="dxa"/>
            <w:tcBorders>
              <w:top w:val="nil"/>
              <w:left w:val="single" w:sz="4" w:space="0" w:color="auto"/>
              <w:bottom w:val="nil"/>
              <w:right w:val="single" w:sz="4" w:space="0" w:color="auto"/>
            </w:tcBorders>
            <w:vAlign w:val="center"/>
          </w:tcPr>
          <w:p w14:paraId="07D499B9" w14:textId="77777777" w:rsidR="00077307" w:rsidRPr="004B3A2A" w:rsidRDefault="00077307" w:rsidP="0046035F">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077307" w:rsidRPr="004B3A2A" w14:paraId="3F457BE2" w14:textId="77777777" w:rsidTr="0046035F">
        <w:tc>
          <w:tcPr>
            <w:tcW w:w="6353" w:type="dxa"/>
            <w:tcBorders>
              <w:top w:val="nil"/>
              <w:left w:val="single" w:sz="4" w:space="0" w:color="auto"/>
              <w:bottom w:val="nil"/>
              <w:right w:val="single" w:sz="4" w:space="0" w:color="auto"/>
            </w:tcBorders>
            <w:shd w:val="clear" w:color="auto" w:fill="auto"/>
          </w:tcPr>
          <w:p w14:paraId="3B1B7B1A" w14:textId="77777777" w:rsidR="00077307" w:rsidRPr="00EE3ABA" w:rsidRDefault="00077307" w:rsidP="0046035F">
            <w:pPr>
              <w:contextualSpacing/>
              <w:rPr>
                <w:rFonts w:ascii="Calibri" w:hAnsi="Calibri"/>
                <w:sz w:val="18"/>
                <w:szCs w:val="18"/>
                <w:lang w:eastAsia="en-GB"/>
              </w:rPr>
            </w:pPr>
            <w:r w:rsidRPr="00EE3ABA">
              <w:rPr>
                <w:rFonts w:asciiTheme="minorHAnsi" w:hAnsiTheme="minorHAnsi" w:cstheme="minorHAnsi"/>
                <w:bCs/>
                <w:color w:val="000000" w:themeColor="text1"/>
                <w:sz w:val="18"/>
                <w:szCs w:val="18"/>
                <w:lang w:val="en-US"/>
              </w:rPr>
              <w:t>Evidence of ongoing professional development</w:t>
            </w:r>
          </w:p>
        </w:tc>
        <w:tc>
          <w:tcPr>
            <w:tcW w:w="1559" w:type="dxa"/>
            <w:tcBorders>
              <w:top w:val="nil"/>
              <w:left w:val="single" w:sz="4" w:space="0" w:color="auto"/>
              <w:bottom w:val="nil"/>
              <w:right w:val="single" w:sz="4" w:space="0" w:color="auto"/>
            </w:tcBorders>
            <w:shd w:val="clear" w:color="auto" w:fill="auto"/>
            <w:vAlign w:val="center"/>
          </w:tcPr>
          <w:p w14:paraId="284E6B18" w14:textId="77777777" w:rsidR="00077307" w:rsidRPr="004B3A2A" w:rsidRDefault="00077307" w:rsidP="0046035F">
            <w:pPr>
              <w:jc w:val="center"/>
              <w:rPr>
                <w:rFonts w:ascii="Calibri" w:eastAsia="Times New Roman" w:hAnsi="Calibri" w:cs="Arial"/>
                <w:sz w:val="16"/>
                <w:szCs w:val="16"/>
                <w:lang w:eastAsia="en-GB"/>
              </w:rPr>
            </w:pPr>
          </w:p>
        </w:tc>
        <w:tc>
          <w:tcPr>
            <w:tcW w:w="1559" w:type="dxa"/>
            <w:tcBorders>
              <w:top w:val="nil"/>
              <w:left w:val="single" w:sz="4" w:space="0" w:color="auto"/>
              <w:bottom w:val="nil"/>
              <w:right w:val="single" w:sz="4" w:space="0" w:color="auto"/>
            </w:tcBorders>
            <w:vAlign w:val="center"/>
          </w:tcPr>
          <w:p w14:paraId="636F48B7" w14:textId="77777777" w:rsidR="00077307" w:rsidRPr="004B3A2A" w:rsidRDefault="00077307" w:rsidP="0046035F">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077307" w:rsidRPr="004B3A2A" w14:paraId="0A5EA36F" w14:textId="77777777" w:rsidTr="0046035F">
        <w:tc>
          <w:tcPr>
            <w:tcW w:w="6353" w:type="dxa"/>
            <w:tcBorders>
              <w:top w:val="nil"/>
              <w:left w:val="single" w:sz="4" w:space="0" w:color="auto"/>
              <w:bottom w:val="single" w:sz="4" w:space="0" w:color="auto"/>
              <w:right w:val="single" w:sz="4" w:space="0" w:color="auto"/>
            </w:tcBorders>
            <w:shd w:val="clear" w:color="auto" w:fill="auto"/>
          </w:tcPr>
          <w:p w14:paraId="65E8D8A1" w14:textId="77777777" w:rsidR="00077307" w:rsidRDefault="00077307" w:rsidP="0046035F">
            <w:pPr>
              <w:pStyle w:val="NoSpacing"/>
              <w:rPr>
                <w:rFonts w:asciiTheme="minorHAnsi" w:hAnsiTheme="minorHAnsi" w:cstheme="minorHAnsi"/>
                <w:bCs/>
                <w:color w:val="000000" w:themeColor="text1"/>
                <w:sz w:val="18"/>
                <w:szCs w:val="18"/>
                <w:lang w:val="en-US"/>
              </w:rPr>
            </w:pPr>
            <w:r w:rsidRPr="00EE3ABA">
              <w:rPr>
                <w:rFonts w:asciiTheme="minorHAnsi" w:hAnsiTheme="minorHAnsi" w:cstheme="minorHAnsi"/>
                <w:bCs/>
                <w:color w:val="000000" w:themeColor="text1"/>
                <w:sz w:val="18"/>
                <w:szCs w:val="18"/>
                <w:lang w:val="en-US"/>
              </w:rPr>
              <w:t>Willingness and desire to undertake further professional development and training</w:t>
            </w:r>
          </w:p>
          <w:p w14:paraId="67AE5A0D" w14:textId="5199C705" w:rsidR="00861CDB" w:rsidRPr="00EE3ABA" w:rsidRDefault="00861CDB" w:rsidP="0046035F">
            <w:pPr>
              <w:pStyle w:val="NoSpacing"/>
              <w:rPr>
                <w:rFonts w:ascii="Calibri" w:hAnsi="Calibri"/>
                <w:sz w:val="18"/>
                <w:szCs w:val="18"/>
                <w:lang w:eastAsia="en-GB"/>
              </w:rPr>
            </w:pPr>
            <w:r>
              <w:rPr>
                <w:rFonts w:ascii="Calibri" w:hAnsi="Calibri"/>
                <w:sz w:val="18"/>
                <w:szCs w:val="18"/>
                <w:lang w:eastAsia="en-GB"/>
              </w:rPr>
              <w:t>Ability or experience to teach Music and Art</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C19378" w14:textId="77777777" w:rsidR="00077307" w:rsidRPr="004B3A2A" w:rsidRDefault="00077307" w:rsidP="0046035F">
            <w:pPr>
              <w:jc w:val="center"/>
              <w:rPr>
                <w:rFonts w:ascii="Calibri" w:eastAsia="Times New Roman" w:hAnsi="Calibri" w:cs="Arial"/>
                <w:sz w:val="16"/>
                <w:szCs w:val="16"/>
                <w:lang w:eastAsia="en-GB"/>
              </w:rPr>
            </w:pPr>
          </w:p>
        </w:tc>
        <w:tc>
          <w:tcPr>
            <w:tcW w:w="1559" w:type="dxa"/>
            <w:tcBorders>
              <w:top w:val="nil"/>
              <w:left w:val="single" w:sz="4" w:space="0" w:color="auto"/>
              <w:bottom w:val="single" w:sz="4" w:space="0" w:color="auto"/>
              <w:right w:val="single" w:sz="4" w:space="0" w:color="auto"/>
            </w:tcBorders>
            <w:vAlign w:val="center"/>
          </w:tcPr>
          <w:p w14:paraId="535FB212" w14:textId="77777777" w:rsidR="00077307" w:rsidRDefault="00077307" w:rsidP="0046035F">
            <w:pPr>
              <w:jc w:val="center"/>
              <w:rPr>
                <w:rFonts w:ascii="Wingdings" w:eastAsia="Times New Roman" w:hAnsi="Wingdings" w:cs="Calibri"/>
                <w:sz w:val="18"/>
                <w:szCs w:val="18"/>
                <w:lang w:eastAsia="en-GB"/>
              </w:rPr>
            </w:pPr>
            <w:r w:rsidRPr="002A5A4B">
              <w:rPr>
                <w:rFonts w:ascii="Wingdings" w:eastAsia="Times New Roman" w:hAnsi="Wingdings" w:cs="Calibri"/>
                <w:sz w:val="18"/>
                <w:szCs w:val="18"/>
                <w:lang w:eastAsia="en-GB"/>
              </w:rPr>
              <w:t></w:t>
            </w:r>
          </w:p>
          <w:p w14:paraId="6B4327E6" w14:textId="193F3661" w:rsidR="00861CDB" w:rsidRPr="004B3A2A" w:rsidRDefault="00861CDB" w:rsidP="0046035F">
            <w:pPr>
              <w:jc w:val="center"/>
              <w:rPr>
                <w:rFonts w:ascii="Calibri" w:eastAsia="Times New Roman" w:hAnsi="Calibri" w:cs="Arial"/>
                <w:sz w:val="16"/>
                <w:szCs w:val="16"/>
                <w:lang w:eastAsia="en-GB"/>
              </w:rPr>
            </w:pPr>
            <w:r w:rsidRPr="002A5A4B">
              <w:rPr>
                <w:rFonts w:ascii="Wingdings" w:eastAsia="Times New Roman" w:hAnsi="Wingdings" w:cs="Calibri"/>
                <w:sz w:val="18"/>
                <w:szCs w:val="18"/>
                <w:lang w:eastAsia="en-GB"/>
              </w:rPr>
              <w:t></w:t>
            </w:r>
          </w:p>
        </w:tc>
      </w:tr>
      <w:tr w:rsidR="00077307" w:rsidRPr="0025594D" w14:paraId="71834A35" w14:textId="77777777" w:rsidTr="0046035F">
        <w:tc>
          <w:tcPr>
            <w:tcW w:w="9471" w:type="dxa"/>
            <w:gridSpan w:val="3"/>
            <w:shd w:val="clear" w:color="auto" w:fill="auto"/>
            <w:vAlign w:val="center"/>
          </w:tcPr>
          <w:p w14:paraId="6BB09CFB" w14:textId="77777777" w:rsidR="00077307" w:rsidRPr="0025594D" w:rsidRDefault="00077307" w:rsidP="0046035F">
            <w:pPr>
              <w:jc w:val="cente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077307" w:rsidRPr="0025594D" w14:paraId="02B258E2" w14:textId="77777777" w:rsidTr="0046035F">
        <w:tc>
          <w:tcPr>
            <w:tcW w:w="6353" w:type="dxa"/>
            <w:tcBorders>
              <w:top w:val="single" w:sz="4" w:space="0" w:color="auto"/>
              <w:left w:val="single" w:sz="4" w:space="0" w:color="auto"/>
              <w:bottom w:val="nil"/>
              <w:right w:val="single" w:sz="4" w:space="0" w:color="auto"/>
            </w:tcBorders>
            <w:shd w:val="clear" w:color="auto" w:fill="auto"/>
          </w:tcPr>
          <w:p w14:paraId="54C2CB5D"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planning and teaching Secondary Curriculum</w:t>
            </w:r>
          </w:p>
        </w:tc>
        <w:tc>
          <w:tcPr>
            <w:tcW w:w="1559" w:type="dxa"/>
            <w:tcBorders>
              <w:top w:val="single" w:sz="4" w:space="0" w:color="auto"/>
              <w:left w:val="single" w:sz="4" w:space="0" w:color="auto"/>
              <w:bottom w:val="nil"/>
              <w:right w:val="single" w:sz="4" w:space="0" w:color="auto"/>
            </w:tcBorders>
            <w:shd w:val="clear" w:color="auto" w:fill="auto"/>
            <w:vAlign w:val="center"/>
          </w:tcPr>
          <w:p w14:paraId="50008F38" w14:textId="77777777" w:rsidR="00077307" w:rsidRPr="00D04362" w:rsidRDefault="00077307" w:rsidP="0046035F">
            <w:pPr>
              <w:jc w:val="center"/>
              <w:rPr>
                <w:rFonts w:ascii="Wingdings" w:eastAsia="Times New Roman" w:hAnsi="Wingdings" w:cs="Calibri"/>
                <w:sz w:val="18"/>
                <w:szCs w:val="18"/>
                <w:lang w:eastAsia="en-GB"/>
              </w:rPr>
            </w:pPr>
            <w:r w:rsidRPr="002A5A4B">
              <w:rPr>
                <w:rFonts w:ascii="Wingdings" w:eastAsia="Times New Roman" w:hAnsi="Wingdings" w:cs="Calibri"/>
                <w:sz w:val="18"/>
                <w:szCs w:val="18"/>
                <w:lang w:eastAsia="en-GB"/>
              </w:rPr>
              <w:t></w:t>
            </w:r>
          </w:p>
        </w:tc>
        <w:tc>
          <w:tcPr>
            <w:tcW w:w="1559" w:type="dxa"/>
            <w:tcBorders>
              <w:top w:val="single" w:sz="4" w:space="0" w:color="auto"/>
              <w:left w:val="single" w:sz="4" w:space="0" w:color="auto"/>
              <w:bottom w:val="nil"/>
              <w:right w:val="single" w:sz="4" w:space="0" w:color="auto"/>
            </w:tcBorders>
            <w:vAlign w:val="center"/>
          </w:tcPr>
          <w:p w14:paraId="4083286B" w14:textId="77777777" w:rsidR="00077307" w:rsidRPr="0025594D" w:rsidRDefault="00077307" w:rsidP="0046035F">
            <w:pPr>
              <w:ind w:left="720"/>
              <w:rPr>
                <w:rFonts w:ascii="Calibri" w:eastAsia="Times New Roman" w:hAnsi="Calibri" w:cs="Arial"/>
                <w:sz w:val="20"/>
                <w:lang w:eastAsia="en-GB"/>
              </w:rPr>
            </w:pPr>
          </w:p>
        </w:tc>
      </w:tr>
      <w:tr w:rsidR="00077307" w:rsidRPr="0025594D" w14:paraId="3896E5C3" w14:textId="77777777" w:rsidTr="0046035F">
        <w:tc>
          <w:tcPr>
            <w:tcW w:w="6353" w:type="dxa"/>
            <w:tcBorders>
              <w:top w:val="nil"/>
              <w:left w:val="single" w:sz="4" w:space="0" w:color="auto"/>
              <w:bottom w:val="nil"/>
              <w:right w:val="single" w:sz="4" w:space="0" w:color="auto"/>
            </w:tcBorders>
            <w:shd w:val="clear" w:color="auto" w:fill="auto"/>
          </w:tcPr>
          <w:p w14:paraId="0F087892"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Knowledge of recent initiatives and issues in education</w:t>
            </w:r>
          </w:p>
        </w:tc>
        <w:tc>
          <w:tcPr>
            <w:tcW w:w="1559" w:type="dxa"/>
            <w:tcBorders>
              <w:top w:val="nil"/>
              <w:left w:val="single" w:sz="4" w:space="0" w:color="auto"/>
              <w:bottom w:val="nil"/>
              <w:right w:val="single" w:sz="4" w:space="0" w:color="auto"/>
            </w:tcBorders>
            <w:shd w:val="clear" w:color="auto" w:fill="auto"/>
            <w:vAlign w:val="center"/>
          </w:tcPr>
          <w:p w14:paraId="530641CC" w14:textId="77777777" w:rsidR="00077307" w:rsidRPr="00D04362" w:rsidRDefault="00077307" w:rsidP="0046035F">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321707E7" w14:textId="77777777" w:rsidR="00077307" w:rsidRPr="0025594D" w:rsidRDefault="00077307" w:rsidP="0046035F">
            <w:pPr>
              <w:ind w:left="720"/>
              <w:rPr>
                <w:rFonts w:ascii="Calibri" w:eastAsia="Times New Roman" w:hAnsi="Calibri" w:cs="Arial"/>
                <w:sz w:val="20"/>
                <w:lang w:eastAsia="en-GB"/>
              </w:rPr>
            </w:pPr>
            <w:r w:rsidRPr="002A5A4B">
              <w:rPr>
                <w:rFonts w:ascii="Wingdings" w:eastAsia="Times New Roman" w:hAnsi="Wingdings" w:cs="Calibri"/>
                <w:sz w:val="18"/>
                <w:szCs w:val="18"/>
                <w:lang w:eastAsia="en-GB"/>
              </w:rPr>
              <w:t></w:t>
            </w:r>
          </w:p>
        </w:tc>
      </w:tr>
      <w:tr w:rsidR="00077307" w:rsidRPr="0025594D" w14:paraId="79D40947" w14:textId="77777777" w:rsidTr="0046035F">
        <w:tc>
          <w:tcPr>
            <w:tcW w:w="6353" w:type="dxa"/>
            <w:tcBorders>
              <w:top w:val="nil"/>
              <w:left w:val="single" w:sz="4" w:space="0" w:color="auto"/>
              <w:bottom w:val="nil"/>
              <w:right w:val="single" w:sz="4" w:space="0" w:color="auto"/>
            </w:tcBorders>
            <w:shd w:val="clear" w:color="auto" w:fill="auto"/>
          </w:tcPr>
          <w:p w14:paraId="0FF93033" w14:textId="77777777" w:rsidR="00077307" w:rsidRPr="00CE50C8" w:rsidRDefault="00077307" w:rsidP="0046035F">
            <w:pPr>
              <w:ind w:left="35"/>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Using ICT as a curriculum tool to improve standards</w:t>
            </w:r>
          </w:p>
        </w:tc>
        <w:tc>
          <w:tcPr>
            <w:tcW w:w="1559" w:type="dxa"/>
            <w:tcBorders>
              <w:top w:val="nil"/>
              <w:left w:val="single" w:sz="4" w:space="0" w:color="auto"/>
              <w:bottom w:val="nil"/>
              <w:right w:val="single" w:sz="4" w:space="0" w:color="auto"/>
            </w:tcBorders>
            <w:shd w:val="clear" w:color="auto" w:fill="auto"/>
            <w:vAlign w:val="center"/>
          </w:tcPr>
          <w:p w14:paraId="65BADD81" w14:textId="77777777" w:rsidR="00077307" w:rsidRPr="00D04362" w:rsidRDefault="00077307" w:rsidP="0046035F">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4CD09AEB" w14:textId="77777777" w:rsidR="00077307" w:rsidRPr="0025594D" w:rsidRDefault="00077307" w:rsidP="0046035F">
            <w:pPr>
              <w:ind w:left="720"/>
              <w:rPr>
                <w:rFonts w:ascii="Calibri" w:eastAsia="Times New Roman" w:hAnsi="Calibri" w:cs="Arial"/>
                <w:sz w:val="20"/>
                <w:lang w:eastAsia="en-GB"/>
              </w:rPr>
            </w:pPr>
            <w:r w:rsidRPr="002A5A4B">
              <w:rPr>
                <w:rFonts w:ascii="Wingdings" w:eastAsia="Times New Roman" w:hAnsi="Wingdings" w:cs="Calibri"/>
                <w:sz w:val="18"/>
                <w:szCs w:val="18"/>
                <w:lang w:eastAsia="en-GB"/>
              </w:rPr>
              <w:t></w:t>
            </w:r>
          </w:p>
        </w:tc>
      </w:tr>
      <w:tr w:rsidR="00077307" w:rsidRPr="0025594D" w14:paraId="7CA0368F" w14:textId="77777777" w:rsidTr="0046035F">
        <w:tc>
          <w:tcPr>
            <w:tcW w:w="6353" w:type="dxa"/>
            <w:tcBorders>
              <w:top w:val="nil"/>
              <w:left w:val="single" w:sz="4" w:space="0" w:color="auto"/>
              <w:bottom w:val="nil"/>
              <w:right w:val="single" w:sz="4" w:space="0" w:color="auto"/>
            </w:tcBorders>
            <w:shd w:val="clear" w:color="auto" w:fill="auto"/>
          </w:tcPr>
          <w:p w14:paraId="5674D5D0"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Experience of teaching to a high standard</w:t>
            </w:r>
          </w:p>
        </w:tc>
        <w:tc>
          <w:tcPr>
            <w:tcW w:w="1559" w:type="dxa"/>
            <w:tcBorders>
              <w:top w:val="nil"/>
              <w:left w:val="single" w:sz="4" w:space="0" w:color="auto"/>
              <w:bottom w:val="nil"/>
              <w:right w:val="single" w:sz="4" w:space="0" w:color="auto"/>
            </w:tcBorders>
            <w:shd w:val="clear" w:color="auto" w:fill="auto"/>
            <w:vAlign w:val="center"/>
          </w:tcPr>
          <w:p w14:paraId="5B3B717D" w14:textId="77777777" w:rsidR="00077307" w:rsidRPr="00D04362" w:rsidRDefault="00077307" w:rsidP="0046035F">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127DBBF4" w14:textId="77777777" w:rsidR="00077307" w:rsidRPr="0025594D" w:rsidRDefault="00077307" w:rsidP="0046035F">
            <w:pPr>
              <w:ind w:left="720"/>
              <w:rPr>
                <w:rFonts w:ascii="Calibri" w:eastAsia="Times New Roman" w:hAnsi="Calibri" w:cs="Arial"/>
                <w:sz w:val="20"/>
                <w:lang w:eastAsia="en-GB"/>
              </w:rPr>
            </w:pPr>
          </w:p>
        </w:tc>
      </w:tr>
      <w:tr w:rsidR="00077307" w:rsidRPr="0025594D" w14:paraId="4755CF50" w14:textId="77777777" w:rsidTr="0046035F">
        <w:tc>
          <w:tcPr>
            <w:tcW w:w="6353" w:type="dxa"/>
            <w:tcBorders>
              <w:top w:val="nil"/>
              <w:left w:val="single" w:sz="4" w:space="0" w:color="auto"/>
              <w:bottom w:val="nil"/>
              <w:right w:val="single" w:sz="4" w:space="0" w:color="auto"/>
            </w:tcBorders>
            <w:shd w:val="clear" w:color="auto" w:fill="auto"/>
          </w:tcPr>
          <w:p w14:paraId="295A119F" w14:textId="77777777" w:rsidR="00077307" w:rsidRPr="00CE50C8" w:rsidRDefault="00077307" w:rsidP="0046035F">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promote good progress and outcomes by pupils</w:t>
            </w:r>
          </w:p>
        </w:tc>
        <w:tc>
          <w:tcPr>
            <w:tcW w:w="1559" w:type="dxa"/>
            <w:tcBorders>
              <w:top w:val="nil"/>
              <w:left w:val="single" w:sz="4" w:space="0" w:color="auto"/>
              <w:bottom w:val="nil"/>
              <w:right w:val="single" w:sz="4" w:space="0" w:color="auto"/>
            </w:tcBorders>
            <w:shd w:val="clear" w:color="auto" w:fill="auto"/>
            <w:vAlign w:val="center"/>
          </w:tcPr>
          <w:p w14:paraId="7F62DC65" w14:textId="77777777" w:rsidR="00077307" w:rsidRPr="00D04362" w:rsidRDefault="00077307" w:rsidP="0046035F">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0EAE1484" w14:textId="77777777" w:rsidR="00077307" w:rsidRPr="0025594D" w:rsidRDefault="00077307" w:rsidP="0046035F">
            <w:pPr>
              <w:ind w:left="720"/>
              <w:rPr>
                <w:rFonts w:ascii="Calibri" w:eastAsia="Times New Roman" w:hAnsi="Calibri" w:cs="Arial"/>
                <w:sz w:val="20"/>
                <w:lang w:eastAsia="en-GB"/>
              </w:rPr>
            </w:pPr>
          </w:p>
        </w:tc>
      </w:tr>
      <w:tr w:rsidR="00077307" w:rsidRPr="0025594D" w14:paraId="4F4D33BB" w14:textId="77777777" w:rsidTr="0046035F">
        <w:tc>
          <w:tcPr>
            <w:tcW w:w="6353" w:type="dxa"/>
            <w:tcBorders>
              <w:top w:val="nil"/>
              <w:left w:val="single" w:sz="4" w:space="0" w:color="auto"/>
              <w:bottom w:val="nil"/>
              <w:right w:val="single" w:sz="4" w:space="0" w:color="auto"/>
            </w:tcBorders>
            <w:shd w:val="clear" w:color="auto" w:fill="auto"/>
          </w:tcPr>
          <w:p w14:paraId="41FF1537"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The ability to manage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effectively to ensure a good and safe learning environment</w:t>
            </w:r>
          </w:p>
        </w:tc>
        <w:tc>
          <w:tcPr>
            <w:tcW w:w="1559" w:type="dxa"/>
            <w:tcBorders>
              <w:top w:val="nil"/>
              <w:left w:val="single" w:sz="4" w:space="0" w:color="auto"/>
              <w:bottom w:val="nil"/>
              <w:right w:val="single" w:sz="4" w:space="0" w:color="auto"/>
            </w:tcBorders>
            <w:shd w:val="clear" w:color="auto" w:fill="auto"/>
            <w:vAlign w:val="center"/>
          </w:tcPr>
          <w:p w14:paraId="71DDC10F" w14:textId="77777777" w:rsidR="00077307" w:rsidRPr="00D04362" w:rsidRDefault="00077307" w:rsidP="0046035F">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634453BC" w14:textId="77777777" w:rsidR="00077307" w:rsidRPr="0025594D" w:rsidRDefault="00077307" w:rsidP="0046035F">
            <w:pPr>
              <w:ind w:left="720"/>
              <w:rPr>
                <w:rFonts w:ascii="Calibri" w:eastAsia="Times New Roman" w:hAnsi="Calibri" w:cs="Arial"/>
                <w:sz w:val="20"/>
                <w:lang w:eastAsia="en-GB"/>
              </w:rPr>
            </w:pPr>
          </w:p>
        </w:tc>
      </w:tr>
      <w:tr w:rsidR="00077307" w:rsidRPr="0025594D" w14:paraId="30A945BF" w14:textId="77777777" w:rsidTr="0046035F">
        <w:tc>
          <w:tcPr>
            <w:tcW w:w="6353" w:type="dxa"/>
            <w:tcBorders>
              <w:top w:val="nil"/>
              <w:left w:val="single" w:sz="4" w:space="0" w:color="auto"/>
              <w:bottom w:val="nil"/>
              <w:right w:val="single" w:sz="4" w:space="0" w:color="auto"/>
            </w:tcBorders>
            <w:shd w:val="clear" w:color="auto" w:fill="auto"/>
          </w:tcPr>
          <w:p w14:paraId="5FC65E01"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The ability to demonstrate good subject and curriculum knowledge</w:t>
            </w:r>
          </w:p>
        </w:tc>
        <w:tc>
          <w:tcPr>
            <w:tcW w:w="1559" w:type="dxa"/>
            <w:tcBorders>
              <w:top w:val="nil"/>
              <w:left w:val="single" w:sz="4" w:space="0" w:color="auto"/>
              <w:bottom w:val="nil"/>
              <w:right w:val="single" w:sz="4" w:space="0" w:color="auto"/>
            </w:tcBorders>
            <w:shd w:val="clear" w:color="auto" w:fill="auto"/>
            <w:vAlign w:val="center"/>
          </w:tcPr>
          <w:p w14:paraId="58113ABB" w14:textId="77777777" w:rsidR="00077307" w:rsidRPr="00D04362" w:rsidRDefault="00077307" w:rsidP="0046035F">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28070721" w14:textId="77777777" w:rsidR="00077307" w:rsidRPr="0025594D" w:rsidRDefault="00077307" w:rsidP="0046035F">
            <w:pPr>
              <w:ind w:left="720"/>
              <w:rPr>
                <w:rFonts w:ascii="Calibri" w:eastAsia="Times New Roman" w:hAnsi="Calibri" w:cs="Arial"/>
                <w:sz w:val="20"/>
                <w:lang w:eastAsia="en-GB"/>
              </w:rPr>
            </w:pPr>
          </w:p>
        </w:tc>
      </w:tr>
      <w:tr w:rsidR="00077307" w:rsidRPr="0025594D" w14:paraId="39C3ADA5" w14:textId="77777777" w:rsidTr="0046035F">
        <w:tc>
          <w:tcPr>
            <w:tcW w:w="6353" w:type="dxa"/>
            <w:tcBorders>
              <w:top w:val="nil"/>
              <w:left w:val="single" w:sz="4" w:space="0" w:color="auto"/>
              <w:bottom w:val="nil"/>
              <w:right w:val="single" w:sz="4" w:space="0" w:color="auto"/>
            </w:tcBorders>
            <w:shd w:val="clear" w:color="auto" w:fill="auto"/>
          </w:tcPr>
          <w:p w14:paraId="68E5722C"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ICT competent</w:t>
            </w:r>
          </w:p>
        </w:tc>
        <w:tc>
          <w:tcPr>
            <w:tcW w:w="1559" w:type="dxa"/>
            <w:tcBorders>
              <w:top w:val="nil"/>
              <w:left w:val="single" w:sz="4" w:space="0" w:color="auto"/>
              <w:bottom w:val="nil"/>
              <w:right w:val="single" w:sz="4" w:space="0" w:color="auto"/>
            </w:tcBorders>
            <w:shd w:val="clear" w:color="auto" w:fill="auto"/>
            <w:vAlign w:val="center"/>
          </w:tcPr>
          <w:p w14:paraId="4559EE41" w14:textId="77777777" w:rsidR="00077307" w:rsidRPr="00D04362" w:rsidRDefault="00077307" w:rsidP="0046035F">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26161F83" w14:textId="77777777" w:rsidR="00077307" w:rsidRPr="0025594D" w:rsidRDefault="00077307" w:rsidP="0046035F">
            <w:pPr>
              <w:ind w:left="720"/>
              <w:rPr>
                <w:rFonts w:ascii="Calibri" w:eastAsia="Times New Roman" w:hAnsi="Calibri" w:cs="Arial"/>
                <w:sz w:val="20"/>
                <w:lang w:eastAsia="en-GB"/>
              </w:rPr>
            </w:pPr>
          </w:p>
        </w:tc>
      </w:tr>
      <w:tr w:rsidR="00077307" w:rsidRPr="0025594D" w14:paraId="12C495DA" w14:textId="77777777" w:rsidTr="0046035F">
        <w:tc>
          <w:tcPr>
            <w:tcW w:w="6353" w:type="dxa"/>
            <w:tcBorders>
              <w:top w:val="nil"/>
              <w:left w:val="single" w:sz="4" w:space="0" w:color="auto"/>
              <w:bottom w:val="nil"/>
              <w:right w:val="single" w:sz="4" w:space="0" w:color="auto"/>
            </w:tcBorders>
            <w:shd w:val="clear" w:color="auto" w:fill="auto"/>
          </w:tcPr>
          <w:p w14:paraId="22E9709B" w14:textId="77777777" w:rsidR="00077307" w:rsidRPr="00CE50C8" w:rsidRDefault="00077307" w:rsidP="0046035F">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An ability to make accurate and productive use of assessment</w:t>
            </w:r>
          </w:p>
        </w:tc>
        <w:tc>
          <w:tcPr>
            <w:tcW w:w="1559" w:type="dxa"/>
            <w:tcBorders>
              <w:top w:val="nil"/>
              <w:left w:val="single" w:sz="4" w:space="0" w:color="auto"/>
              <w:bottom w:val="nil"/>
              <w:right w:val="single" w:sz="4" w:space="0" w:color="auto"/>
            </w:tcBorders>
            <w:shd w:val="clear" w:color="auto" w:fill="auto"/>
            <w:vAlign w:val="center"/>
          </w:tcPr>
          <w:p w14:paraId="70919FBB" w14:textId="77777777" w:rsidR="00077307" w:rsidRPr="00D04362" w:rsidRDefault="00077307" w:rsidP="0046035F">
            <w:pPr>
              <w:jc w:val="center"/>
              <w:rPr>
                <w:rFonts w:ascii="Wingdings" w:eastAsia="Times New Roman" w:hAnsi="Wingdings" w:cs="Calibri"/>
                <w:sz w:val="18"/>
                <w:szCs w:val="18"/>
                <w:lang w:eastAsia="en-GB"/>
              </w:rPr>
            </w:pPr>
            <w:r w:rsidRPr="00FB24D7">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1DA9B655" w14:textId="77777777" w:rsidR="00077307" w:rsidRPr="0025594D" w:rsidRDefault="00077307" w:rsidP="0046035F">
            <w:pPr>
              <w:ind w:left="720"/>
              <w:rPr>
                <w:rFonts w:ascii="Calibri" w:eastAsia="Times New Roman" w:hAnsi="Calibri" w:cs="Arial"/>
                <w:sz w:val="20"/>
                <w:lang w:eastAsia="en-GB"/>
              </w:rPr>
            </w:pPr>
          </w:p>
        </w:tc>
      </w:tr>
      <w:tr w:rsidR="00077307" w:rsidRPr="0025594D" w14:paraId="1FC744E5" w14:textId="77777777" w:rsidTr="0046035F">
        <w:tc>
          <w:tcPr>
            <w:tcW w:w="6353" w:type="dxa"/>
            <w:tcBorders>
              <w:top w:val="nil"/>
              <w:left w:val="single" w:sz="4" w:space="0" w:color="auto"/>
              <w:bottom w:val="nil"/>
              <w:right w:val="single" w:sz="4" w:space="0" w:color="auto"/>
            </w:tcBorders>
            <w:shd w:val="clear" w:color="auto" w:fill="auto"/>
          </w:tcPr>
          <w:p w14:paraId="1AB57DCD"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 xml:space="preserve">Having an extensive knowledge and well-informed understanding of a range of learning, teaching and </w:t>
            </w:r>
            <w:proofErr w:type="spellStart"/>
            <w:r w:rsidRPr="00CE50C8">
              <w:rPr>
                <w:rFonts w:asciiTheme="minorHAnsi" w:hAnsiTheme="minorHAnsi" w:cstheme="minorHAnsi"/>
                <w:bCs/>
                <w:color w:val="000000" w:themeColor="text1"/>
                <w:sz w:val="18"/>
                <w:szCs w:val="18"/>
                <w:lang w:val="en-US"/>
              </w:rPr>
              <w:t>behaviour</w:t>
            </w:r>
            <w:proofErr w:type="spellEnd"/>
            <w:r w:rsidRPr="00CE50C8">
              <w:rPr>
                <w:rFonts w:asciiTheme="minorHAnsi" w:hAnsiTheme="minorHAnsi" w:cstheme="minorHAnsi"/>
                <w:bCs/>
                <w:color w:val="000000" w:themeColor="text1"/>
                <w:sz w:val="18"/>
                <w:szCs w:val="18"/>
                <w:lang w:val="en-US"/>
              </w:rPr>
              <w:t xml:space="preserve"> management strategies</w:t>
            </w:r>
          </w:p>
        </w:tc>
        <w:tc>
          <w:tcPr>
            <w:tcW w:w="1559" w:type="dxa"/>
            <w:tcBorders>
              <w:top w:val="nil"/>
              <w:left w:val="single" w:sz="4" w:space="0" w:color="auto"/>
              <w:bottom w:val="nil"/>
              <w:right w:val="single" w:sz="4" w:space="0" w:color="auto"/>
            </w:tcBorders>
            <w:shd w:val="clear" w:color="auto" w:fill="auto"/>
            <w:vAlign w:val="center"/>
          </w:tcPr>
          <w:p w14:paraId="3FA7DE64" w14:textId="77777777" w:rsidR="00077307" w:rsidRPr="00D04362" w:rsidRDefault="00077307" w:rsidP="0046035F">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260B6FA8" w14:textId="77777777" w:rsidR="00077307" w:rsidRPr="0025594D" w:rsidRDefault="00077307" w:rsidP="0046035F">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077307" w:rsidRPr="0025594D" w14:paraId="1AB1D771" w14:textId="77777777" w:rsidTr="0046035F">
        <w:tc>
          <w:tcPr>
            <w:tcW w:w="6353" w:type="dxa"/>
            <w:tcBorders>
              <w:top w:val="nil"/>
              <w:left w:val="single" w:sz="4" w:space="0" w:color="auto"/>
              <w:bottom w:val="nil"/>
              <w:right w:val="single" w:sz="4" w:space="0" w:color="auto"/>
            </w:tcBorders>
            <w:shd w:val="clear" w:color="auto" w:fill="auto"/>
          </w:tcPr>
          <w:p w14:paraId="3AAAB5E5"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A creative and constructively critical</w:t>
            </w:r>
            <w:r w:rsidRPr="00CE50C8">
              <w:rPr>
                <w:rFonts w:asciiTheme="minorHAnsi" w:hAnsiTheme="minorHAnsi" w:cstheme="minorHAnsi"/>
                <w:b/>
                <w:bCs/>
                <w:color w:val="000000" w:themeColor="text1"/>
                <w:sz w:val="18"/>
                <w:szCs w:val="18"/>
                <w:lang w:val="en-US"/>
              </w:rPr>
              <w:t xml:space="preserve"> </w:t>
            </w:r>
            <w:r w:rsidRPr="00CE50C8">
              <w:rPr>
                <w:rFonts w:asciiTheme="minorHAnsi" w:hAnsiTheme="minorHAnsi" w:cstheme="minorHAnsi"/>
                <w:bCs/>
                <w:color w:val="000000" w:themeColor="text1"/>
                <w:sz w:val="18"/>
                <w:szCs w:val="18"/>
                <w:lang w:val="en-US"/>
              </w:rPr>
              <w:t>approach towards innovation; being prepared to adapt their practice where benefits and improvements are identified</w:t>
            </w:r>
          </w:p>
        </w:tc>
        <w:tc>
          <w:tcPr>
            <w:tcW w:w="1559" w:type="dxa"/>
            <w:tcBorders>
              <w:top w:val="nil"/>
              <w:left w:val="single" w:sz="4" w:space="0" w:color="auto"/>
              <w:bottom w:val="nil"/>
              <w:right w:val="single" w:sz="4" w:space="0" w:color="auto"/>
            </w:tcBorders>
            <w:shd w:val="clear" w:color="auto" w:fill="auto"/>
            <w:vAlign w:val="center"/>
          </w:tcPr>
          <w:p w14:paraId="4210EE94" w14:textId="77777777" w:rsidR="00077307" w:rsidRPr="00D04362" w:rsidRDefault="00077307" w:rsidP="0046035F">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1E9D7C2F" w14:textId="77777777" w:rsidR="00077307" w:rsidRPr="0025594D" w:rsidRDefault="00077307" w:rsidP="0046035F">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077307" w:rsidRPr="0025594D" w14:paraId="382A1A47" w14:textId="77777777" w:rsidTr="0046035F">
        <w:tc>
          <w:tcPr>
            <w:tcW w:w="6353" w:type="dxa"/>
            <w:tcBorders>
              <w:top w:val="nil"/>
              <w:left w:val="single" w:sz="4" w:space="0" w:color="auto"/>
              <w:bottom w:val="nil"/>
              <w:right w:val="single" w:sz="4" w:space="0" w:color="auto"/>
            </w:tcBorders>
            <w:shd w:val="clear" w:color="auto" w:fill="auto"/>
          </w:tcPr>
          <w:p w14:paraId="33A2BEA7" w14:textId="77777777" w:rsidR="00077307" w:rsidRPr="00CE50C8" w:rsidRDefault="00077307" w:rsidP="0046035F">
            <w:pPr>
              <w:ind w:left="35"/>
              <w:rPr>
                <w:rFonts w:ascii="Calibri" w:eastAsia="Times New Roman" w:hAnsi="Calibri" w:cs="Arial"/>
                <w:sz w:val="18"/>
                <w:szCs w:val="18"/>
                <w:lang w:eastAsia="en-GB"/>
              </w:rPr>
            </w:pPr>
            <w:r w:rsidRPr="00CE50C8">
              <w:rPr>
                <w:rFonts w:asciiTheme="minorHAnsi" w:hAnsiTheme="minorHAnsi" w:cstheme="minorHAnsi"/>
                <w:bCs/>
                <w:color w:val="000000" w:themeColor="text1"/>
                <w:sz w:val="18"/>
                <w:szCs w:val="18"/>
                <w:lang w:val="en-US"/>
              </w:rPr>
              <w:t>Experience of teaching with excellent classroom practice and outcomes</w:t>
            </w:r>
          </w:p>
        </w:tc>
        <w:tc>
          <w:tcPr>
            <w:tcW w:w="1559" w:type="dxa"/>
            <w:tcBorders>
              <w:top w:val="nil"/>
              <w:left w:val="single" w:sz="4" w:space="0" w:color="auto"/>
              <w:bottom w:val="nil"/>
              <w:right w:val="single" w:sz="4" w:space="0" w:color="auto"/>
            </w:tcBorders>
            <w:shd w:val="clear" w:color="auto" w:fill="auto"/>
            <w:vAlign w:val="center"/>
          </w:tcPr>
          <w:p w14:paraId="0578D3C7" w14:textId="77777777" w:rsidR="00077307" w:rsidRPr="00D04362" w:rsidRDefault="00077307" w:rsidP="0046035F">
            <w:pPr>
              <w:jc w:val="center"/>
              <w:rPr>
                <w:rFonts w:ascii="Wingdings" w:eastAsia="Times New Roman" w:hAnsi="Wingdings" w:cs="Calibri"/>
                <w:sz w:val="18"/>
                <w:szCs w:val="18"/>
                <w:lang w:eastAsia="en-GB"/>
              </w:rPr>
            </w:pPr>
          </w:p>
        </w:tc>
        <w:tc>
          <w:tcPr>
            <w:tcW w:w="1559" w:type="dxa"/>
            <w:tcBorders>
              <w:top w:val="nil"/>
              <w:left w:val="single" w:sz="4" w:space="0" w:color="auto"/>
              <w:bottom w:val="nil"/>
              <w:right w:val="single" w:sz="4" w:space="0" w:color="auto"/>
            </w:tcBorders>
            <w:vAlign w:val="center"/>
          </w:tcPr>
          <w:p w14:paraId="07613B3C" w14:textId="77777777" w:rsidR="00077307" w:rsidRPr="0025594D" w:rsidRDefault="00077307" w:rsidP="0046035F">
            <w:pPr>
              <w:ind w:left="720"/>
              <w:rPr>
                <w:rFonts w:ascii="Calibri" w:eastAsia="Times New Roman" w:hAnsi="Calibri" w:cs="Arial"/>
                <w:sz w:val="20"/>
                <w:lang w:eastAsia="en-GB"/>
              </w:rPr>
            </w:pPr>
            <w:r w:rsidRPr="00344916">
              <w:rPr>
                <w:rFonts w:ascii="Wingdings" w:eastAsia="Times New Roman" w:hAnsi="Wingdings" w:cs="Calibri"/>
                <w:sz w:val="18"/>
                <w:szCs w:val="18"/>
                <w:lang w:eastAsia="en-GB"/>
              </w:rPr>
              <w:t></w:t>
            </w:r>
          </w:p>
        </w:tc>
      </w:tr>
      <w:tr w:rsidR="00077307" w:rsidRPr="0025594D" w14:paraId="17318454" w14:textId="77777777" w:rsidTr="0046035F">
        <w:tc>
          <w:tcPr>
            <w:tcW w:w="6353" w:type="dxa"/>
            <w:tcBorders>
              <w:top w:val="nil"/>
              <w:left w:val="single" w:sz="4" w:space="0" w:color="auto"/>
              <w:bottom w:val="nil"/>
              <w:right w:val="single" w:sz="4" w:space="0" w:color="auto"/>
            </w:tcBorders>
            <w:shd w:val="clear" w:color="auto" w:fill="auto"/>
          </w:tcPr>
          <w:p w14:paraId="423EF973"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 xml:space="preserve">Positive values and attitudes and adopt high standards of </w:t>
            </w:r>
            <w:proofErr w:type="spellStart"/>
            <w:r w:rsidRPr="00CE50C8">
              <w:rPr>
                <w:rFonts w:asciiTheme="minorHAnsi" w:hAnsiTheme="minorHAnsi" w:cstheme="minorHAnsi"/>
                <w:color w:val="000000" w:themeColor="text1"/>
                <w:sz w:val="18"/>
                <w:szCs w:val="18"/>
                <w:lang w:val="en-US"/>
              </w:rPr>
              <w:t>behaviour</w:t>
            </w:r>
            <w:proofErr w:type="spellEnd"/>
            <w:r w:rsidRPr="00CE50C8">
              <w:rPr>
                <w:rFonts w:asciiTheme="minorHAnsi" w:hAnsiTheme="minorHAnsi" w:cstheme="minorHAnsi"/>
                <w:color w:val="000000" w:themeColor="text1"/>
                <w:sz w:val="18"/>
                <w:szCs w:val="18"/>
                <w:lang w:val="en-US"/>
              </w:rPr>
              <w:t xml:space="preserve"> in a professional role</w:t>
            </w:r>
          </w:p>
        </w:tc>
        <w:tc>
          <w:tcPr>
            <w:tcW w:w="1559" w:type="dxa"/>
            <w:tcBorders>
              <w:top w:val="nil"/>
              <w:left w:val="single" w:sz="4" w:space="0" w:color="auto"/>
              <w:bottom w:val="nil"/>
              <w:right w:val="single" w:sz="4" w:space="0" w:color="auto"/>
            </w:tcBorders>
            <w:shd w:val="clear" w:color="auto" w:fill="auto"/>
            <w:vAlign w:val="center"/>
          </w:tcPr>
          <w:p w14:paraId="04F47A96" w14:textId="77777777" w:rsidR="00077307" w:rsidRPr="00D04362" w:rsidRDefault="00077307" w:rsidP="0046035F">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320F7CBF" w14:textId="77777777" w:rsidR="00077307" w:rsidRPr="0025594D" w:rsidRDefault="00077307" w:rsidP="0046035F">
            <w:pPr>
              <w:ind w:left="720"/>
              <w:rPr>
                <w:rFonts w:ascii="Calibri" w:eastAsia="Times New Roman" w:hAnsi="Calibri" w:cs="Arial"/>
                <w:sz w:val="20"/>
                <w:lang w:eastAsia="en-GB"/>
              </w:rPr>
            </w:pPr>
          </w:p>
        </w:tc>
      </w:tr>
      <w:tr w:rsidR="00077307" w:rsidRPr="0025594D" w14:paraId="6112509F" w14:textId="77777777" w:rsidTr="0046035F">
        <w:tc>
          <w:tcPr>
            <w:tcW w:w="6353" w:type="dxa"/>
            <w:tcBorders>
              <w:top w:val="nil"/>
              <w:left w:val="single" w:sz="4" w:space="0" w:color="auto"/>
              <w:bottom w:val="nil"/>
              <w:right w:val="single" w:sz="4" w:space="0" w:color="auto"/>
            </w:tcBorders>
            <w:shd w:val="clear" w:color="auto" w:fill="auto"/>
          </w:tcPr>
          <w:p w14:paraId="61AE554B" w14:textId="77777777" w:rsidR="00077307" w:rsidRPr="00CE50C8" w:rsidRDefault="00077307" w:rsidP="0046035F">
            <w:pPr>
              <w:ind w:left="35"/>
              <w:contextualSpacing/>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Genuine commitment to high quality teaching</w:t>
            </w:r>
          </w:p>
        </w:tc>
        <w:tc>
          <w:tcPr>
            <w:tcW w:w="1559" w:type="dxa"/>
            <w:tcBorders>
              <w:top w:val="nil"/>
              <w:left w:val="single" w:sz="4" w:space="0" w:color="auto"/>
              <w:bottom w:val="nil"/>
              <w:right w:val="single" w:sz="4" w:space="0" w:color="auto"/>
            </w:tcBorders>
            <w:shd w:val="clear" w:color="auto" w:fill="auto"/>
            <w:vAlign w:val="center"/>
          </w:tcPr>
          <w:p w14:paraId="780B02B9" w14:textId="77777777" w:rsidR="00077307" w:rsidRPr="00D04362" w:rsidRDefault="00077307" w:rsidP="0046035F">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nil"/>
              <w:right w:val="single" w:sz="4" w:space="0" w:color="auto"/>
            </w:tcBorders>
            <w:vAlign w:val="center"/>
          </w:tcPr>
          <w:p w14:paraId="5974634C" w14:textId="77777777" w:rsidR="00077307" w:rsidRPr="0025594D" w:rsidRDefault="00077307" w:rsidP="0046035F">
            <w:pPr>
              <w:ind w:left="720"/>
              <w:rPr>
                <w:rFonts w:ascii="Calibri" w:eastAsia="Times New Roman" w:hAnsi="Calibri" w:cs="Arial"/>
                <w:sz w:val="20"/>
                <w:lang w:eastAsia="en-GB"/>
              </w:rPr>
            </w:pPr>
          </w:p>
        </w:tc>
      </w:tr>
      <w:tr w:rsidR="00077307" w:rsidRPr="0025594D" w14:paraId="7F67B853" w14:textId="77777777" w:rsidTr="0046035F">
        <w:tc>
          <w:tcPr>
            <w:tcW w:w="6353" w:type="dxa"/>
            <w:tcBorders>
              <w:top w:val="nil"/>
              <w:left w:val="single" w:sz="4" w:space="0" w:color="auto"/>
              <w:bottom w:val="single" w:sz="4" w:space="0" w:color="auto"/>
              <w:right w:val="single" w:sz="4" w:space="0" w:color="auto"/>
            </w:tcBorders>
            <w:shd w:val="clear" w:color="auto" w:fill="auto"/>
          </w:tcPr>
          <w:p w14:paraId="16ABC0D3" w14:textId="77777777" w:rsidR="00077307" w:rsidRPr="00CE50C8" w:rsidRDefault="00077307" w:rsidP="0046035F">
            <w:pPr>
              <w:ind w:left="35"/>
              <w:rPr>
                <w:rFonts w:ascii="Calibri" w:eastAsia="Times New Roman" w:hAnsi="Calibri" w:cs="Arial"/>
                <w:sz w:val="18"/>
                <w:szCs w:val="18"/>
                <w:lang w:eastAsia="en-GB"/>
              </w:rPr>
            </w:pPr>
            <w:r w:rsidRPr="00CE50C8">
              <w:rPr>
                <w:rFonts w:asciiTheme="minorHAnsi" w:hAnsiTheme="minorHAnsi" w:cstheme="minorHAnsi"/>
                <w:color w:val="000000" w:themeColor="text1"/>
                <w:sz w:val="18"/>
                <w:szCs w:val="18"/>
                <w:lang w:val="en-US"/>
              </w:rPr>
              <w:t>A commitment to equal opportunities and inclusion</w:t>
            </w:r>
          </w:p>
        </w:tc>
        <w:tc>
          <w:tcPr>
            <w:tcW w:w="1559" w:type="dxa"/>
            <w:tcBorders>
              <w:top w:val="nil"/>
              <w:left w:val="single" w:sz="4" w:space="0" w:color="auto"/>
              <w:bottom w:val="single" w:sz="4" w:space="0" w:color="auto"/>
              <w:right w:val="single" w:sz="4" w:space="0" w:color="auto"/>
            </w:tcBorders>
            <w:shd w:val="clear" w:color="auto" w:fill="auto"/>
            <w:vAlign w:val="center"/>
          </w:tcPr>
          <w:p w14:paraId="5611290E" w14:textId="77777777" w:rsidR="00077307" w:rsidRPr="00D04362" w:rsidRDefault="00077307" w:rsidP="0046035F">
            <w:pPr>
              <w:jc w:val="center"/>
              <w:rPr>
                <w:rFonts w:ascii="Wingdings" w:eastAsia="Times New Roman" w:hAnsi="Wingdings" w:cs="Calibri"/>
                <w:sz w:val="18"/>
                <w:szCs w:val="18"/>
                <w:lang w:eastAsia="en-GB"/>
              </w:rPr>
            </w:pPr>
            <w:r w:rsidRPr="00E7417C">
              <w:rPr>
                <w:rFonts w:ascii="Wingdings" w:eastAsia="Times New Roman" w:hAnsi="Wingdings" w:cs="Calibri"/>
                <w:sz w:val="18"/>
                <w:szCs w:val="18"/>
                <w:lang w:eastAsia="en-GB"/>
              </w:rPr>
              <w:t></w:t>
            </w:r>
          </w:p>
        </w:tc>
        <w:tc>
          <w:tcPr>
            <w:tcW w:w="1559" w:type="dxa"/>
            <w:tcBorders>
              <w:top w:val="nil"/>
              <w:left w:val="single" w:sz="4" w:space="0" w:color="auto"/>
              <w:bottom w:val="single" w:sz="4" w:space="0" w:color="auto"/>
              <w:right w:val="single" w:sz="4" w:space="0" w:color="auto"/>
            </w:tcBorders>
            <w:vAlign w:val="center"/>
          </w:tcPr>
          <w:p w14:paraId="6B60E616" w14:textId="77777777" w:rsidR="00077307" w:rsidRPr="0025594D" w:rsidRDefault="00077307" w:rsidP="0046035F">
            <w:pPr>
              <w:ind w:left="720"/>
              <w:rPr>
                <w:rFonts w:ascii="Calibri" w:eastAsia="Times New Roman" w:hAnsi="Calibri" w:cs="Arial"/>
                <w:sz w:val="20"/>
                <w:lang w:eastAsia="en-GB"/>
              </w:rPr>
            </w:pPr>
          </w:p>
        </w:tc>
      </w:tr>
      <w:tr w:rsidR="00077307" w:rsidRPr="0025594D" w14:paraId="1B73B180" w14:textId="77777777" w:rsidTr="0046035F">
        <w:trPr>
          <w:trHeight w:val="283"/>
        </w:trPr>
        <w:tc>
          <w:tcPr>
            <w:tcW w:w="9471" w:type="dxa"/>
            <w:gridSpan w:val="3"/>
            <w:tcBorders>
              <w:top w:val="nil"/>
              <w:left w:val="single" w:sz="4" w:space="0" w:color="auto"/>
              <w:bottom w:val="single" w:sz="4" w:space="0" w:color="auto"/>
              <w:right w:val="single" w:sz="4" w:space="0" w:color="auto"/>
            </w:tcBorders>
            <w:shd w:val="clear" w:color="auto" w:fill="auto"/>
          </w:tcPr>
          <w:p w14:paraId="49173C5E" w14:textId="77777777" w:rsidR="00077307" w:rsidRPr="0025594D" w:rsidRDefault="00077307" w:rsidP="0046035F">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077307" w:rsidRPr="0025594D" w14:paraId="7B1611B2" w14:textId="77777777" w:rsidTr="0046035F">
        <w:trPr>
          <w:trHeight w:val="539"/>
        </w:trPr>
        <w:tc>
          <w:tcPr>
            <w:tcW w:w="6353" w:type="dxa"/>
            <w:tcBorders>
              <w:top w:val="single" w:sz="4" w:space="0" w:color="auto"/>
            </w:tcBorders>
            <w:shd w:val="clear" w:color="auto" w:fill="auto"/>
          </w:tcPr>
          <w:p w14:paraId="406D3CB0" w14:textId="77777777" w:rsidR="00077307" w:rsidRPr="004B3A2A" w:rsidRDefault="00077307" w:rsidP="0046035F">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39BE06D4" w14:textId="77777777" w:rsidR="00077307" w:rsidRPr="004B3A2A" w:rsidRDefault="00077307" w:rsidP="0046035F">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4A18B327" w14:textId="77777777" w:rsidR="00077307" w:rsidRPr="004B3A2A" w:rsidRDefault="00077307" w:rsidP="0046035F">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09DCB97" w14:textId="77777777" w:rsidR="00077307" w:rsidRPr="004B3A2A" w:rsidRDefault="00077307" w:rsidP="0046035F">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30983354" w14:textId="77777777" w:rsidR="00077307" w:rsidRPr="004B3A2A" w:rsidRDefault="00077307" w:rsidP="0046035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p w14:paraId="59F5DE54" w14:textId="77777777" w:rsidR="00077307" w:rsidRPr="004B3A2A" w:rsidRDefault="00077307" w:rsidP="0046035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485F1AED" w14:textId="77777777" w:rsidR="00077307" w:rsidRPr="004B3A2A" w:rsidRDefault="00077307" w:rsidP="0046035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0398CAD8" w14:textId="77777777" w:rsidR="00077307" w:rsidRPr="004B3A2A" w:rsidRDefault="00077307" w:rsidP="0046035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17AA84A8" w14:textId="77777777" w:rsidR="00077307" w:rsidRPr="0025594D" w:rsidRDefault="00077307" w:rsidP="0046035F">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tcBorders>
              <w:top w:val="single" w:sz="4" w:space="0" w:color="auto"/>
            </w:tcBorders>
            <w:shd w:val="clear" w:color="auto" w:fill="auto"/>
          </w:tcPr>
          <w:p w14:paraId="03AFDFC0" w14:textId="77777777" w:rsidR="00077307" w:rsidRPr="00AE576F" w:rsidRDefault="00077307"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0ED2FF5F" w14:textId="77777777" w:rsidR="00AE576F" w:rsidRPr="00AE576F" w:rsidRDefault="00AE576F" w:rsidP="00AE576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3F066C8B" w14:textId="77777777" w:rsidR="00077307" w:rsidRPr="00AE576F" w:rsidRDefault="00077307"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747EF08D" w14:textId="77777777" w:rsidR="00077307" w:rsidRPr="00AE576F" w:rsidRDefault="00077307"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44DF4C2E" w14:textId="4F9BAABD" w:rsidR="00077307" w:rsidRPr="00AE576F" w:rsidRDefault="00077307" w:rsidP="0046035F">
            <w:pPr>
              <w:jc w:val="center"/>
              <w:rPr>
                <w:rFonts w:ascii="Wingdings" w:eastAsia="Times New Roman" w:hAnsi="Wingdings" w:cs="Calibri"/>
                <w:sz w:val="20"/>
                <w:szCs w:val="18"/>
                <w:lang w:eastAsia="en-GB"/>
              </w:rPr>
            </w:pPr>
          </w:p>
          <w:p w14:paraId="457A5D66" w14:textId="77777777" w:rsidR="00077307" w:rsidRPr="00AE576F" w:rsidRDefault="00077307"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025DDFFC" w14:textId="3B94E3EB" w:rsidR="00077307" w:rsidRPr="00AE576F" w:rsidRDefault="00077307" w:rsidP="0046035F">
            <w:pPr>
              <w:jc w:val="center"/>
              <w:rPr>
                <w:rFonts w:ascii="Wingdings" w:eastAsia="Times New Roman" w:hAnsi="Wingdings" w:cs="Calibri"/>
                <w:sz w:val="20"/>
                <w:szCs w:val="18"/>
                <w:lang w:eastAsia="en-GB"/>
              </w:rPr>
            </w:pPr>
          </w:p>
          <w:p w14:paraId="6666766D" w14:textId="6D3913B9" w:rsidR="00077307" w:rsidRPr="00AE576F" w:rsidRDefault="00D8510D"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03DA1011" w14:textId="77777777" w:rsidR="00077307" w:rsidRPr="00AE576F" w:rsidRDefault="00077307"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5FA705D6" w14:textId="77777777" w:rsidR="00077307" w:rsidRPr="00AE576F" w:rsidRDefault="00077307" w:rsidP="0046035F">
            <w:pPr>
              <w:jc w:val="center"/>
              <w:rPr>
                <w:rFonts w:ascii="Wingdings" w:eastAsia="Times New Roman" w:hAnsi="Wingdings" w:cs="Calibri"/>
                <w:sz w:val="20"/>
                <w:szCs w:val="18"/>
                <w:lang w:eastAsia="en-GB"/>
              </w:rPr>
            </w:pPr>
            <w:r w:rsidRPr="00AE576F">
              <w:rPr>
                <w:rFonts w:ascii="Wingdings" w:eastAsia="Times New Roman" w:hAnsi="Wingdings" w:cs="Calibri"/>
                <w:sz w:val="20"/>
                <w:szCs w:val="18"/>
                <w:lang w:eastAsia="en-GB"/>
              </w:rPr>
              <w:t></w:t>
            </w:r>
          </w:p>
          <w:p w14:paraId="491EF251" w14:textId="41B697B8" w:rsidR="00077307" w:rsidRPr="004B3A2A" w:rsidRDefault="00077307" w:rsidP="00D8510D">
            <w:pPr>
              <w:jc w:val="center"/>
              <w:rPr>
                <w:rFonts w:ascii="Wingdings" w:eastAsia="Times New Roman" w:hAnsi="Wingdings" w:cs="Calibri"/>
                <w:sz w:val="20"/>
                <w:lang w:eastAsia="en-GB"/>
              </w:rPr>
            </w:pPr>
            <w:r w:rsidRPr="00AE576F">
              <w:rPr>
                <w:rFonts w:ascii="Wingdings" w:eastAsia="Times New Roman" w:hAnsi="Wingdings" w:cs="Calibri"/>
                <w:sz w:val="20"/>
                <w:szCs w:val="18"/>
                <w:lang w:eastAsia="en-GB"/>
              </w:rPr>
              <w:t></w:t>
            </w:r>
          </w:p>
        </w:tc>
        <w:tc>
          <w:tcPr>
            <w:tcW w:w="1559" w:type="dxa"/>
            <w:tcBorders>
              <w:top w:val="single" w:sz="4" w:space="0" w:color="auto"/>
            </w:tcBorders>
            <w:shd w:val="clear" w:color="auto" w:fill="auto"/>
          </w:tcPr>
          <w:p w14:paraId="4342F74D" w14:textId="77777777" w:rsidR="00077307" w:rsidRPr="0025594D" w:rsidRDefault="00077307" w:rsidP="0046035F">
            <w:pPr>
              <w:rPr>
                <w:rFonts w:ascii="Calibri" w:eastAsia="Times New Roman" w:hAnsi="Calibri" w:cs="Arial"/>
                <w:b/>
                <w:sz w:val="20"/>
                <w:lang w:eastAsia="en-GB"/>
              </w:rPr>
            </w:pPr>
          </w:p>
        </w:tc>
      </w:tr>
    </w:tbl>
    <w:p w14:paraId="2592CED2" w14:textId="77777777" w:rsidR="00872955" w:rsidRPr="0025594D" w:rsidRDefault="00872955" w:rsidP="00077307">
      <w:pPr>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F1E6314" w:rsidR="000C5768" w:rsidRPr="00B176A2" w:rsidRDefault="002B7903" w:rsidP="00B176A2">
    <w:pPr>
      <w:pStyle w:val="Footer"/>
      <w:rPr>
        <w:lang w:val="en-US"/>
      </w:rPr>
    </w:pPr>
    <w:r>
      <w:rPr>
        <w:lang w:val="en-US"/>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6458"/>
    <w:multiLevelType w:val="hybridMultilevel"/>
    <w:tmpl w:val="7BE0A298"/>
    <w:lvl w:ilvl="0" w:tplc="08090005">
      <w:start w:val="1"/>
      <w:numFmt w:val="bullet"/>
      <w:lvlText w:val=""/>
      <w:lvlJc w:val="left"/>
      <w:pPr>
        <w:tabs>
          <w:tab w:val="num" w:pos="360"/>
        </w:tabs>
        <w:ind w:left="360" w:hanging="360"/>
      </w:pPr>
      <w:rPr>
        <w:rFonts w:ascii="Wingdings" w:hAnsi="Wingdings" w:hint="default"/>
        <w:color w:val="CC00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74534"/>
    <w:multiLevelType w:val="hybridMultilevel"/>
    <w:tmpl w:val="293AF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348AA"/>
    <w:multiLevelType w:val="hybridMultilevel"/>
    <w:tmpl w:val="D7DA72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492844"/>
    <w:multiLevelType w:val="hybridMultilevel"/>
    <w:tmpl w:val="E9D8C7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0F2CCA"/>
    <w:multiLevelType w:val="hybridMultilevel"/>
    <w:tmpl w:val="099C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C2176"/>
    <w:multiLevelType w:val="hybridMultilevel"/>
    <w:tmpl w:val="BA2256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2214F5"/>
    <w:multiLevelType w:val="hybridMultilevel"/>
    <w:tmpl w:val="7A86E092"/>
    <w:lvl w:ilvl="0" w:tplc="AAF4C75C">
      <w:start w:val="1"/>
      <w:numFmt w:val="bullet"/>
      <w:lvlText w:val="o"/>
      <w:lvlJc w:val="left"/>
      <w:pPr>
        <w:ind w:left="1800" w:hanging="360"/>
      </w:pPr>
      <w:rPr>
        <w:rFonts w:ascii="Courier New" w:hAnsi="Courier New"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D713C"/>
    <w:multiLevelType w:val="hybridMultilevel"/>
    <w:tmpl w:val="208E7018"/>
    <w:lvl w:ilvl="0" w:tplc="E47C17F2">
      <w:start w:val="1"/>
      <w:numFmt w:val="lowerLetter"/>
      <w:lvlText w:val="%1."/>
      <w:lvlJc w:val="left"/>
      <w:pPr>
        <w:ind w:left="720" w:hanging="360"/>
      </w:pPr>
      <w:rPr>
        <w:rFonts w:ascii="Calibri" w:hAnsi="Calibri"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627C3"/>
    <w:multiLevelType w:val="hybridMultilevel"/>
    <w:tmpl w:val="52E47926"/>
    <w:lvl w:ilvl="0" w:tplc="08090001">
      <w:start w:val="1"/>
      <w:numFmt w:val="bullet"/>
      <w:lvlText w:val=""/>
      <w:lvlJc w:val="left"/>
      <w:pPr>
        <w:ind w:left="360" w:hanging="360"/>
      </w:pPr>
      <w:rPr>
        <w:rFonts w:ascii="Symbol" w:hAnsi="Symbol" w:hint="default"/>
        <w:color w:val="CC006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AA3E4F"/>
    <w:multiLevelType w:val="hybridMultilevel"/>
    <w:tmpl w:val="193A143A"/>
    <w:lvl w:ilvl="0" w:tplc="87961E52">
      <w:start w:val="1"/>
      <w:numFmt w:val="bullet"/>
      <w:lvlText w:val=""/>
      <w:lvlJc w:val="left"/>
      <w:pPr>
        <w:tabs>
          <w:tab w:val="num" w:pos="2420"/>
        </w:tabs>
        <w:ind w:left="2420" w:hanging="360"/>
      </w:pPr>
      <w:rPr>
        <w:rFonts w:ascii="Symbol" w:hAnsi="Symbol" w:hint="default"/>
        <w:color w:val="CC0066"/>
      </w:rPr>
    </w:lvl>
    <w:lvl w:ilvl="1" w:tplc="08090003" w:tentative="1">
      <w:start w:val="1"/>
      <w:numFmt w:val="bullet"/>
      <w:lvlText w:val="o"/>
      <w:lvlJc w:val="left"/>
      <w:pPr>
        <w:tabs>
          <w:tab w:val="num" w:pos="3140"/>
        </w:tabs>
        <w:ind w:left="3140" w:hanging="360"/>
      </w:pPr>
      <w:rPr>
        <w:rFonts w:ascii="Courier New" w:hAnsi="Courier New" w:cs="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cs="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cs="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19" w15:restartNumberingAfterBreak="0">
    <w:nsid w:val="47943A8A"/>
    <w:multiLevelType w:val="hybridMultilevel"/>
    <w:tmpl w:val="E410F97A"/>
    <w:lvl w:ilvl="0" w:tplc="08090001">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93FC7"/>
    <w:multiLevelType w:val="hybridMultilevel"/>
    <w:tmpl w:val="F61673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8912AD"/>
    <w:multiLevelType w:val="hybridMultilevel"/>
    <w:tmpl w:val="47E0E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060286E"/>
    <w:multiLevelType w:val="hybridMultilevel"/>
    <w:tmpl w:val="7E8A0CAE"/>
    <w:lvl w:ilvl="0" w:tplc="87961E52">
      <w:start w:val="1"/>
      <w:numFmt w:val="bullet"/>
      <w:lvlText w:val=""/>
      <w:lvlJc w:val="left"/>
      <w:pPr>
        <w:tabs>
          <w:tab w:val="num" w:pos="2420"/>
        </w:tabs>
        <w:ind w:left="2420" w:hanging="360"/>
      </w:pPr>
      <w:rPr>
        <w:rFonts w:ascii="Symbol" w:hAnsi="Symbol" w:hint="default"/>
        <w:color w:val="CC0066"/>
      </w:rPr>
    </w:lvl>
    <w:lvl w:ilvl="1" w:tplc="08090003" w:tentative="1">
      <w:start w:val="1"/>
      <w:numFmt w:val="bullet"/>
      <w:lvlText w:val="o"/>
      <w:lvlJc w:val="left"/>
      <w:pPr>
        <w:tabs>
          <w:tab w:val="num" w:pos="3140"/>
        </w:tabs>
        <w:ind w:left="3140" w:hanging="360"/>
      </w:pPr>
      <w:rPr>
        <w:rFonts w:ascii="Courier New" w:hAnsi="Courier New" w:cs="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cs="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cs="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24" w15:restartNumberingAfterBreak="0">
    <w:nsid w:val="553523F3"/>
    <w:multiLevelType w:val="hybridMultilevel"/>
    <w:tmpl w:val="C31A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D0F6D"/>
    <w:multiLevelType w:val="hybridMultilevel"/>
    <w:tmpl w:val="5CF8EC16"/>
    <w:lvl w:ilvl="0" w:tplc="08090005">
      <w:start w:val="1"/>
      <w:numFmt w:val="bullet"/>
      <w:lvlText w:val=""/>
      <w:lvlJc w:val="left"/>
      <w:pPr>
        <w:ind w:left="391" w:hanging="360"/>
      </w:pPr>
      <w:rPr>
        <w:rFonts w:ascii="Wingdings" w:hAnsi="Wingdings"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27"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FA4663"/>
    <w:multiLevelType w:val="hybridMultilevel"/>
    <w:tmpl w:val="025E1F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96BCB"/>
    <w:multiLevelType w:val="hybridMultilevel"/>
    <w:tmpl w:val="1D28C7F4"/>
    <w:lvl w:ilvl="0" w:tplc="08090005">
      <w:start w:val="1"/>
      <w:numFmt w:val="bullet"/>
      <w:lvlText w:val=""/>
      <w:lvlJc w:val="left"/>
      <w:pPr>
        <w:ind w:left="391" w:hanging="360"/>
      </w:pPr>
      <w:rPr>
        <w:rFonts w:ascii="Wingdings" w:hAnsi="Wingdings"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31" w15:restartNumberingAfterBreak="0">
    <w:nsid w:val="65DC7F9F"/>
    <w:multiLevelType w:val="hybridMultilevel"/>
    <w:tmpl w:val="7382A7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E12FF5"/>
    <w:multiLevelType w:val="hybridMultilevel"/>
    <w:tmpl w:val="FFA04D70"/>
    <w:lvl w:ilvl="0" w:tplc="08090005">
      <w:start w:val="1"/>
      <w:numFmt w:val="bullet"/>
      <w:lvlText w:val=""/>
      <w:lvlJc w:val="left"/>
      <w:pPr>
        <w:tabs>
          <w:tab w:val="num" w:pos="360"/>
        </w:tabs>
        <w:ind w:left="360" w:hanging="360"/>
      </w:pPr>
      <w:rPr>
        <w:rFonts w:ascii="Wingdings" w:hAnsi="Wingdings" w:hint="default"/>
        <w:color w:val="CC006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2"/>
  </w:num>
  <w:num w:numId="4">
    <w:abstractNumId w:val="34"/>
  </w:num>
  <w:num w:numId="5">
    <w:abstractNumId w:val="27"/>
  </w:num>
  <w:num w:numId="6">
    <w:abstractNumId w:val="8"/>
  </w:num>
  <w:num w:numId="7">
    <w:abstractNumId w:val="0"/>
  </w:num>
  <w:num w:numId="8">
    <w:abstractNumId w:val="37"/>
  </w:num>
  <w:num w:numId="9">
    <w:abstractNumId w:val="20"/>
  </w:num>
  <w:num w:numId="10">
    <w:abstractNumId w:val="15"/>
  </w:num>
  <w:num w:numId="11">
    <w:abstractNumId w:val="32"/>
  </w:num>
  <w:num w:numId="12">
    <w:abstractNumId w:val="25"/>
  </w:num>
  <w:num w:numId="13">
    <w:abstractNumId w:val="3"/>
  </w:num>
  <w:num w:numId="14">
    <w:abstractNumId w:val="36"/>
  </w:num>
  <w:num w:numId="15">
    <w:abstractNumId w:val="33"/>
  </w:num>
  <w:num w:numId="16">
    <w:abstractNumId w:val="18"/>
  </w:num>
  <w:num w:numId="17">
    <w:abstractNumId w:val="23"/>
  </w:num>
  <w:num w:numId="18">
    <w:abstractNumId w:val="26"/>
  </w:num>
  <w:num w:numId="19">
    <w:abstractNumId w:val="30"/>
  </w:num>
  <w:num w:numId="20">
    <w:abstractNumId w:val="4"/>
  </w:num>
  <w:num w:numId="21">
    <w:abstractNumId w:val="31"/>
  </w:num>
  <w:num w:numId="22">
    <w:abstractNumId w:val="35"/>
  </w:num>
  <w:num w:numId="23">
    <w:abstractNumId w:val="1"/>
  </w:num>
  <w:num w:numId="24">
    <w:abstractNumId w:val="6"/>
  </w:num>
  <w:num w:numId="25">
    <w:abstractNumId w:val="28"/>
  </w:num>
  <w:num w:numId="26">
    <w:abstractNumId w:val="9"/>
  </w:num>
  <w:num w:numId="27">
    <w:abstractNumId w:val="2"/>
  </w:num>
  <w:num w:numId="28">
    <w:abstractNumId w:val="16"/>
  </w:num>
  <w:num w:numId="29">
    <w:abstractNumId w:val="29"/>
  </w:num>
  <w:num w:numId="30">
    <w:abstractNumId w:val="13"/>
  </w:num>
  <w:num w:numId="31">
    <w:abstractNumId w:val="11"/>
  </w:num>
  <w:num w:numId="32">
    <w:abstractNumId w:val="24"/>
  </w:num>
  <w:num w:numId="33">
    <w:abstractNumId w:val="5"/>
  </w:num>
  <w:num w:numId="34">
    <w:abstractNumId w:val="19"/>
  </w:num>
  <w:num w:numId="35">
    <w:abstractNumId w:val="17"/>
  </w:num>
  <w:num w:numId="36">
    <w:abstractNumId w:val="7"/>
  </w:num>
  <w:num w:numId="37">
    <w:abstractNumId w:val="10"/>
  </w:num>
  <w:num w:numId="38">
    <w:abstractNumId w:val="22"/>
  </w:num>
  <w:num w:numId="3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77307"/>
    <w:rsid w:val="00084116"/>
    <w:rsid w:val="000B49C8"/>
    <w:rsid w:val="000C5768"/>
    <w:rsid w:val="000D1DAB"/>
    <w:rsid w:val="001028F4"/>
    <w:rsid w:val="00111E41"/>
    <w:rsid w:val="00122EAB"/>
    <w:rsid w:val="00124C2E"/>
    <w:rsid w:val="00125935"/>
    <w:rsid w:val="00131DA1"/>
    <w:rsid w:val="001838F0"/>
    <w:rsid w:val="00190FC2"/>
    <w:rsid w:val="001B054A"/>
    <w:rsid w:val="002125C5"/>
    <w:rsid w:val="002177B4"/>
    <w:rsid w:val="00220906"/>
    <w:rsid w:val="00230844"/>
    <w:rsid w:val="0025594D"/>
    <w:rsid w:val="00264E04"/>
    <w:rsid w:val="00275863"/>
    <w:rsid w:val="00281A2B"/>
    <w:rsid w:val="00290A3D"/>
    <w:rsid w:val="002A17A1"/>
    <w:rsid w:val="002A1AE0"/>
    <w:rsid w:val="002A30DA"/>
    <w:rsid w:val="002B7903"/>
    <w:rsid w:val="00307577"/>
    <w:rsid w:val="0031318F"/>
    <w:rsid w:val="00323506"/>
    <w:rsid w:val="00323B63"/>
    <w:rsid w:val="00360CC9"/>
    <w:rsid w:val="003722AB"/>
    <w:rsid w:val="00391126"/>
    <w:rsid w:val="00394C2C"/>
    <w:rsid w:val="003A23C2"/>
    <w:rsid w:val="003B506C"/>
    <w:rsid w:val="003D7AC1"/>
    <w:rsid w:val="003F0570"/>
    <w:rsid w:val="004120A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0806"/>
    <w:rsid w:val="006A2DAE"/>
    <w:rsid w:val="006A30C8"/>
    <w:rsid w:val="006C73D7"/>
    <w:rsid w:val="006D04B9"/>
    <w:rsid w:val="0070096D"/>
    <w:rsid w:val="007A1B7D"/>
    <w:rsid w:val="007E17FE"/>
    <w:rsid w:val="00805F08"/>
    <w:rsid w:val="00822FF1"/>
    <w:rsid w:val="008239F1"/>
    <w:rsid w:val="00861CDB"/>
    <w:rsid w:val="00872955"/>
    <w:rsid w:val="00876407"/>
    <w:rsid w:val="0090595A"/>
    <w:rsid w:val="0093459B"/>
    <w:rsid w:val="0093486F"/>
    <w:rsid w:val="009509DF"/>
    <w:rsid w:val="00951BD9"/>
    <w:rsid w:val="009707D2"/>
    <w:rsid w:val="00971E2C"/>
    <w:rsid w:val="009E152C"/>
    <w:rsid w:val="009F2089"/>
    <w:rsid w:val="009F6AA3"/>
    <w:rsid w:val="00A028D9"/>
    <w:rsid w:val="00A064C7"/>
    <w:rsid w:val="00A10731"/>
    <w:rsid w:val="00A13938"/>
    <w:rsid w:val="00A13DEB"/>
    <w:rsid w:val="00A16907"/>
    <w:rsid w:val="00A30EEA"/>
    <w:rsid w:val="00A77426"/>
    <w:rsid w:val="00A87DA9"/>
    <w:rsid w:val="00AA6273"/>
    <w:rsid w:val="00AD36C0"/>
    <w:rsid w:val="00AE576F"/>
    <w:rsid w:val="00B176A2"/>
    <w:rsid w:val="00B44961"/>
    <w:rsid w:val="00B52B38"/>
    <w:rsid w:val="00B67C73"/>
    <w:rsid w:val="00B76568"/>
    <w:rsid w:val="00B93444"/>
    <w:rsid w:val="00C1298C"/>
    <w:rsid w:val="00C278FB"/>
    <w:rsid w:val="00C60B24"/>
    <w:rsid w:val="00C66C2E"/>
    <w:rsid w:val="00CA731B"/>
    <w:rsid w:val="00CC0123"/>
    <w:rsid w:val="00CC28C3"/>
    <w:rsid w:val="00CE5B26"/>
    <w:rsid w:val="00CF3E10"/>
    <w:rsid w:val="00D11808"/>
    <w:rsid w:val="00D135DD"/>
    <w:rsid w:val="00D52672"/>
    <w:rsid w:val="00D8510D"/>
    <w:rsid w:val="00DB0F62"/>
    <w:rsid w:val="00DB462F"/>
    <w:rsid w:val="00DD031C"/>
    <w:rsid w:val="00DF0740"/>
    <w:rsid w:val="00E05E59"/>
    <w:rsid w:val="00E37F8B"/>
    <w:rsid w:val="00E56F64"/>
    <w:rsid w:val="00E929B1"/>
    <w:rsid w:val="00E9740F"/>
    <w:rsid w:val="00EC0DD8"/>
    <w:rsid w:val="00ED5B96"/>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6A0806"/>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microsoft.com/office/2006/metadata/properties"/>
    <ds:schemaRef ds:uri="19b3c253-de3b-4346-8420-7d188a95efe0"/>
    <ds:schemaRef ds:uri="http://schemas.microsoft.com/office/2006/documentManagement/types"/>
    <ds:schemaRef ds:uri="http://purl.org/dc/elements/1.1/"/>
    <ds:schemaRef ds:uri="http://purl.org/dc/terms/"/>
    <ds:schemaRef ds:uri="8ec25b4c-7a2b-4e98-bf0d-c450e3a8d41f"/>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017891E-45A2-422A-8EC4-7466672E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1181</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4</cp:revision>
  <cp:lastPrinted>2022-09-27T07:45:00Z</cp:lastPrinted>
  <dcterms:created xsi:type="dcterms:W3CDTF">2023-03-02T15:12:00Z</dcterms:created>
  <dcterms:modified xsi:type="dcterms:W3CDTF">2023-03-07T09:38:00Z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