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3438" w14:textId="77777777" w:rsidR="000F7417" w:rsidRDefault="00E67015">
      <w:pPr>
        <w:spacing w:after="0" w:line="259" w:lineRule="auto"/>
        <w:ind w:left="0" w:right="1279"/>
        <w:jc w:val="center"/>
      </w:pPr>
      <w:r>
        <w:rPr>
          <w:noProof/>
        </w:rPr>
        <w:drawing>
          <wp:inline distT="0" distB="0" distL="0" distR="0" wp14:anchorId="7F25352E" wp14:editId="7F25352F">
            <wp:extent cx="4936236" cy="1371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936236" cy="1371600"/>
                    </a:xfrm>
                    <a:prstGeom prst="rect">
                      <a:avLst/>
                    </a:prstGeom>
                    <a:ln/>
                  </pic:spPr>
                </pic:pic>
              </a:graphicData>
            </a:graphic>
          </wp:inline>
        </w:drawing>
      </w:r>
    </w:p>
    <w:p w14:paraId="7F253439" w14:textId="77777777" w:rsidR="000F7417" w:rsidRDefault="00E67015">
      <w:pPr>
        <w:spacing w:after="2" w:line="236" w:lineRule="auto"/>
        <w:ind w:left="0" w:right="10399"/>
      </w:pPr>
      <w:r>
        <w:rPr>
          <w:rFonts w:ascii="Georgia" w:eastAsia="Georgia" w:hAnsi="Georgia" w:cs="Georgia"/>
          <w:b/>
          <w:color w:val="00A2CA"/>
          <w:sz w:val="28"/>
          <w:szCs w:val="28"/>
        </w:rPr>
        <w:t xml:space="preserve">  </w:t>
      </w:r>
    </w:p>
    <w:p w14:paraId="7F25343A" w14:textId="77777777" w:rsidR="000F7417" w:rsidRDefault="00E67015">
      <w:pPr>
        <w:spacing w:after="0" w:line="259" w:lineRule="auto"/>
        <w:ind w:left="0"/>
      </w:pPr>
      <w:r>
        <w:rPr>
          <w:rFonts w:ascii="Georgia" w:eastAsia="Georgia" w:hAnsi="Georgia" w:cs="Georgia"/>
          <w:b/>
          <w:color w:val="00A2CA"/>
          <w:sz w:val="28"/>
          <w:szCs w:val="28"/>
        </w:rPr>
        <w:t xml:space="preserve"> </w:t>
      </w:r>
    </w:p>
    <w:p w14:paraId="7F25343B" w14:textId="77777777" w:rsidR="000F7417" w:rsidRDefault="00E67015">
      <w:pPr>
        <w:spacing w:after="240" w:line="236" w:lineRule="auto"/>
        <w:ind w:left="0" w:right="10399"/>
      </w:pPr>
      <w:r>
        <w:rPr>
          <w:rFonts w:ascii="Georgia" w:eastAsia="Georgia" w:hAnsi="Georgia" w:cs="Georgia"/>
          <w:b/>
          <w:color w:val="00A2CA"/>
          <w:sz w:val="28"/>
          <w:szCs w:val="28"/>
        </w:rPr>
        <w:t xml:space="preserve">  </w:t>
      </w:r>
    </w:p>
    <w:p w14:paraId="7F25343C" w14:textId="77777777" w:rsidR="000F7417" w:rsidRDefault="00E67015">
      <w:pPr>
        <w:spacing w:after="192" w:line="259" w:lineRule="auto"/>
        <w:ind w:left="0"/>
        <w:jc w:val="center"/>
        <w:rPr>
          <w:rFonts w:ascii="Gill Sans" w:eastAsia="Gill Sans" w:hAnsi="Gill Sans" w:cs="Gill Sans"/>
          <w:b/>
          <w:color w:val="222222"/>
          <w:sz w:val="40"/>
          <w:szCs w:val="40"/>
        </w:rPr>
      </w:pPr>
      <w:r>
        <w:rPr>
          <w:rFonts w:ascii="Gill Sans" w:eastAsia="Gill Sans" w:hAnsi="Gill Sans" w:cs="Gill Sans"/>
          <w:b/>
          <w:color w:val="222222"/>
          <w:sz w:val="40"/>
          <w:szCs w:val="40"/>
        </w:rPr>
        <w:t>Head of English</w:t>
      </w:r>
    </w:p>
    <w:p w14:paraId="7F25343D" w14:textId="77777777" w:rsidR="000F7417" w:rsidRDefault="000F7417">
      <w:pPr>
        <w:spacing w:after="192" w:line="259" w:lineRule="auto"/>
        <w:ind w:left="0"/>
        <w:jc w:val="center"/>
        <w:rPr>
          <w:rFonts w:ascii="Gill Sans" w:eastAsia="Gill Sans" w:hAnsi="Gill Sans" w:cs="Gill Sans"/>
          <w:b/>
          <w:color w:val="222222"/>
          <w:sz w:val="40"/>
          <w:szCs w:val="40"/>
        </w:rPr>
      </w:pPr>
    </w:p>
    <w:p w14:paraId="7F25343E" w14:textId="77777777" w:rsidR="000F7417" w:rsidRDefault="00E67015">
      <w:pPr>
        <w:spacing w:after="192" w:line="259" w:lineRule="auto"/>
        <w:ind w:left="0"/>
        <w:jc w:val="center"/>
        <w:rPr>
          <w:rFonts w:ascii="Gill Sans" w:eastAsia="Gill Sans" w:hAnsi="Gill Sans" w:cs="Gill Sans"/>
          <w:sz w:val="40"/>
          <w:szCs w:val="40"/>
        </w:rPr>
      </w:pPr>
      <w:r>
        <w:rPr>
          <w:rFonts w:ascii="Gill Sans" w:eastAsia="Gill Sans" w:hAnsi="Gill Sans" w:cs="Gill Sans"/>
          <w:sz w:val="40"/>
          <w:szCs w:val="40"/>
        </w:rPr>
        <w:t>Brighton Aldridge Community Academy</w:t>
      </w:r>
    </w:p>
    <w:p w14:paraId="7F25343F" w14:textId="77777777" w:rsidR="000F7417" w:rsidRDefault="00E67015">
      <w:pPr>
        <w:spacing w:after="117" w:line="259" w:lineRule="auto"/>
        <w:ind w:left="0"/>
        <w:rPr>
          <w:rFonts w:ascii="Gill Sans" w:eastAsia="Gill Sans" w:hAnsi="Gill Sans" w:cs="Gill Sans"/>
          <w:sz w:val="40"/>
          <w:szCs w:val="40"/>
        </w:rPr>
      </w:pPr>
      <w:r>
        <w:rPr>
          <w:rFonts w:ascii="Gill Sans" w:eastAsia="Gill Sans" w:hAnsi="Gill Sans" w:cs="Gill Sans"/>
          <w:b/>
          <w:color w:val="222222"/>
          <w:sz w:val="40"/>
          <w:szCs w:val="40"/>
        </w:rPr>
        <w:t xml:space="preserve"> </w:t>
      </w:r>
    </w:p>
    <w:p w14:paraId="7F253440" w14:textId="77777777" w:rsidR="000F7417" w:rsidRDefault="00E67015">
      <w:pPr>
        <w:spacing w:after="189" w:line="259" w:lineRule="auto"/>
        <w:ind w:left="95"/>
        <w:jc w:val="center"/>
        <w:rPr>
          <w:rFonts w:ascii="Gill Sans" w:eastAsia="Gill Sans" w:hAnsi="Gill Sans" w:cs="Gill Sans"/>
          <w:sz w:val="40"/>
          <w:szCs w:val="40"/>
        </w:rPr>
      </w:pPr>
      <w:r>
        <w:rPr>
          <w:rFonts w:ascii="Gill Sans" w:eastAsia="Gill Sans" w:hAnsi="Gill Sans" w:cs="Gill Sans"/>
          <w:b/>
          <w:color w:val="222222"/>
          <w:sz w:val="40"/>
          <w:szCs w:val="40"/>
        </w:rPr>
        <w:t xml:space="preserve"> </w:t>
      </w:r>
    </w:p>
    <w:p w14:paraId="7F253441" w14:textId="77777777" w:rsidR="000F7417" w:rsidRDefault="00E67015">
      <w:pPr>
        <w:spacing w:after="227" w:line="259" w:lineRule="auto"/>
        <w:ind w:left="0"/>
        <w:rPr>
          <w:rFonts w:ascii="Gill Sans" w:eastAsia="Gill Sans" w:hAnsi="Gill Sans" w:cs="Gill Sans"/>
          <w:sz w:val="40"/>
          <w:szCs w:val="40"/>
        </w:rPr>
      </w:pPr>
      <w:r>
        <w:rPr>
          <w:rFonts w:ascii="Gill Sans" w:eastAsia="Gill Sans" w:hAnsi="Gill Sans" w:cs="Gill Sans"/>
          <w:b/>
          <w:color w:val="222222"/>
          <w:sz w:val="40"/>
          <w:szCs w:val="40"/>
        </w:rPr>
        <w:t xml:space="preserve"> </w:t>
      </w:r>
    </w:p>
    <w:p w14:paraId="7F253442" w14:textId="77777777" w:rsidR="000F7417" w:rsidRDefault="00E67015">
      <w:pPr>
        <w:spacing w:after="0" w:line="259" w:lineRule="auto"/>
        <w:ind w:left="0" w:right="7"/>
        <w:jc w:val="center"/>
        <w:rPr>
          <w:rFonts w:ascii="Gill Sans" w:eastAsia="Gill Sans" w:hAnsi="Gill Sans" w:cs="Gill Sans"/>
          <w:sz w:val="40"/>
          <w:szCs w:val="40"/>
        </w:rPr>
      </w:pPr>
      <w:r>
        <w:rPr>
          <w:rFonts w:ascii="Gill Sans" w:eastAsia="Gill Sans" w:hAnsi="Gill Sans" w:cs="Gill Sans"/>
          <w:b/>
          <w:color w:val="222222"/>
          <w:sz w:val="40"/>
          <w:szCs w:val="40"/>
        </w:rPr>
        <w:t xml:space="preserve">Recruitment Pack </w:t>
      </w:r>
    </w:p>
    <w:p w14:paraId="7F253443" w14:textId="77777777" w:rsidR="000F7417" w:rsidRDefault="00E67015">
      <w:pPr>
        <w:spacing w:after="0" w:line="259" w:lineRule="auto"/>
        <w:ind w:left="0"/>
        <w:rPr>
          <w:rFonts w:ascii="Gill Sans" w:eastAsia="Gill Sans" w:hAnsi="Gill Sans" w:cs="Gill Sans"/>
          <w:sz w:val="40"/>
          <w:szCs w:val="40"/>
        </w:rPr>
      </w:pPr>
      <w:r>
        <w:rPr>
          <w:rFonts w:ascii="Gill Sans" w:eastAsia="Gill Sans" w:hAnsi="Gill Sans" w:cs="Gill Sans"/>
          <w:b/>
          <w:color w:val="00A2CA"/>
          <w:sz w:val="40"/>
          <w:szCs w:val="40"/>
        </w:rPr>
        <w:t xml:space="preserve"> </w:t>
      </w:r>
    </w:p>
    <w:p w14:paraId="7F253444" w14:textId="77777777" w:rsidR="000F7417" w:rsidRDefault="00E67015">
      <w:pPr>
        <w:spacing w:after="2" w:line="236" w:lineRule="auto"/>
        <w:ind w:left="0" w:right="10399"/>
        <w:rPr>
          <w:rFonts w:ascii="Gill Sans" w:eastAsia="Gill Sans" w:hAnsi="Gill Sans" w:cs="Gill Sans"/>
        </w:rPr>
      </w:pPr>
      <w:r>
        <w:rPr>
          <w:rFonts w:ascii="Gill Sans" w:eastAsia="Gill Sans" w:hAnsi="Gill Sans" w:cs="Gill Sans"/>
          <w:b/>
          <w:color w:val="00A2CA"/>
        </w:rPr>
        <w:t xml:space="preserve">  </w:t>
      </w:r>
    </w:p>
    <w:p w14:paraId="7F253445" w14:textId="77777777" w:rsidR="000F7417" w:rsidRDefault="00E67015">
      <w:pPr>
        <w:spacing w:after="2" w:line="236" w:lineRule="auto"/>
        <w:ind w:left="0" w:right="10399"/>
        <w:rPr>
          <w:rFonts w:ascii="Gill Sans" w:eastAsia="Gill Sans" w:hAnsi="Gill Sans" w:cs="Gill Sans"/>
        </w:rPr>
      </w:pPr>
      <w:r>
        <w:rPr>
          <w:rFonts w:ascii="Gill Sans" w:eastAsia="Gill Sans" w:hAnsi="Gill Sans" w:cs="Gill Sans"/>
          <w:b/>
          <w:color w:val="00A2CA"/>
        </w:rPr>
        <w:t xml:space="preserve">  </w:t>
      </w:r>
    </w:p>
    <w:p w14:paraId="7F253446"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47"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48" w14:textId="77777777" w:rsidR="000F7417" w:rsidRDefault="00E67015">
      <w:pPr>
        <w:spacing w:after="2" w:line="236" w:lineRule="auto"/>
        <w:ind w:left="0" w:right="10399"/>
        <w:rPr>
          <w:rFonts w:ascii="Gill Sans" w:eastAsia="Gill Sans" w:hAnsi="Gill Sans" w:cs="Gill Sans"/>
        </w:rPr>
      </w:pPr>
      <w:r>
        <w:rPr>
          <w:rFonts w:ascii="Gill Sans" w:eastAsia="Gill Sans" w:hAnsi="Gill Sans" w:cs="Gill Sans"/>
          <w:b/>
          <w:color w:val="00A2CA"/>
        </w:rPr>
        <w:t xml:space="preserve">  </w:t>
      </w:r>
    </w:p>
    <w:p w14:paraId="7F253449"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4A" w14:textId="77777777" w:rsidR="000F7417" w:rsidRDefault="00E67015">
      <w:pPr>
        <w:spacing w:after="2" w:line="236" w:lineRule="auto"/>
        <w:ind w:left="0" w:right="10399"/>
        <w:rPr>
          <w:rFonts w:ascii="Gill Sans" w:eastAsia="Gill Sans" w:hAnsi="Gill Sans" w:cs="Gill Sans"/>
        </w:rPr>
      </w:pPr>
      <w:r>
        <w:rPr>
          <w:rFonts w:ascii="Gill Sans" w:eastAsia="Gill Sans" w:hAnsi="Gill Sans" w:cs="Gill Sans"/>
          <w:b/>
          <w:color w:val="00A2CA"/>
        </w:rPr>
        <w:t xml:space="preserve">  </w:t>
      </w:r>
    </w:p>
    <w:p w14:paraId="7F25344B" w14:textId="77777777" w:rsidR="000F7417" w:rsidRDefault="00E67015">
      <w:pPr>
        <w:spacing w:after="2" w:line="236" w:lineRule="auto"/>
        <w:ind w:left="0" w:right="10399"/>
        <w:rPr>
          <w:rFonts w:ascii="Gill Sans" w:eastAsia="Gill Sans" w:hAnsi="Gill Sans" w:cs="Gill Sans"/>
        </w:rPr>
      </w:pPr>
      <w:r>
        <w:rPr>
          <w:rFonts w:ascii="Gill Sans" w:eastAsia="Gill Sans" w:hAnsi="Gill Sans" w:cs="Gill Sans"/>
          <w:b/>
          <w:color w:val="00A2CA"/>
        </w:rPr>
        <w:t xml:space="preserve">  </w:t>
      </w:r>
    </w:p>
    <w:p w14:paraId="7F25344C" w14:textId="77777777" w:rsidR="000F7417" w:rsidRDefault="00E67015">
      <w:pPr>
        <w:spacing w:after="3" w:line="236" w:lineRule="auto"/>
        <w:ind w:left="0" w:right="10399"/>
        <w:rPr>
          <w:rFonts w:ascii="Gill Sans" w:eastAsia="Gill Sans" w:hAnsi="Gill Sans" w:cs="Gill Sans"/>
        </w:rPr>
      </w:pPr>
      <w:r>
        <w:rPr>
          <w:rFonts w:ascii="Gill Sans" w:eastAsia="Gill Sans" w:hAnsi="Gill Sans" w:cs="Gill Sans"/>
          <w:b/>
          <w:color w:val="00A2CA"/>
        </w:rPr>
        <w:t xml:space="preserve">  </w:t>
      </w:r>
    </w:p>
    <w:p w14:paraId="7F25344D" w14:textId="77777777" w:rsidR="000F7417" w:rsidRDefault="00E67015">
      <w:pPr>
        <w:spacing w:after="2" w:line="236" w:lineRule="auto"/>
        <w:ind w:left="0" w:right="10399"/>
        <w:rPr>
          <w:rFonts w:ascii="Gill Sans" w:eastAsia="Gill Sans" w:hAnsi="Gill Sans" w:cs="Gill Sans"/>
          <w:b/>
          <w:color w:val="00A2CA"/>
        </w:rPr>
      </w:pPr>
      <w:r>
        <w:rPr>
          <w:rFonts w:ascii="Gill Sans" w:eastAsia="Gill Sans" w:hAnsi="Gill Sans" w:cs="Gill Sans"/>
          <w:b/>
          <w:color w:val="00A2CA"/>
        </w:rPr>
        <w:t xml:space="preserve">  </w:t>
      </w:r>
    </w:p>
    <w:p w14:paraId="7F25344E" w14:textId="77777777" w:rsidR="000F7417" w:rsidRDefault="000F7417">
      <w:pPr>
        <w:spacing w:after="160" w:line="259" w:lineRule="auto"/>
        <w:ind w:left="0"/>
        <w:rPr>
          <w:rFonts w:ascii="Gill Sans" w:eastAsia="Gill Sans" w:hAnsi="Gill Sans" w:cs="Gill Sans"/>
          <w:b/>
          <w:color w:val="00A2CA"/>
        </w:rPr>
      </w:pPr>
    </w:p>
    <w:p w14:paraId="7F25344F" w14:textId="77777777" w:rsidR="000F7417" w:rsidRDefault="000F7417">
      <w:pPr>
        <w:spacing w:after="160" w:line="259" w:lineRule="auto"/>
        <w:ind w:left="0"/>
        <w:rPr>
          <w:rFonts w:ascii="Gill Sans" w:eastAsia="Gill Sans" w:hAnsi="Gill Sans" w:cs="Gill Sans"/>
          <w:b/>
        </w:rPr>
      </w:pPr>
    </w:p>
    <w:p w14:paraId="44BE1F67" w14:textId="77777777" w:rsidR="00E67015" w:rsidRDefault="00E67015">
      <w:pPr>
        <w:spacing w:after="160" w:line="259" w:lineRule="auto"/>
        <w:ind w:left="0"/>
        <w:rPr>
          <w:rFonts w:ascii="Gill Sans" w:eastAsia="Gill Sans" w:hAnsi="Gill Sans" w:cs="Gill Sans"/>
          <w:b/>
        </w:rPr>
      </w:pPr>
    </w:p>
    <w:p w14:paraId="7F253453" w14:textId="14B6D2B5" w:rsidR="000F7417" w:rsidRDefault="00E67015">
      <w:pPr>
        <w:spacing w:after="160" w:line="259" w:lineRule="auto"/>
        <w:ind w:left="0"/>
        <w:rPr>
          <w:rFonts w:ascii="Gill Sans" w:eastAsia="Gill Sans" w:hAnsi="Gill Sans" w:cs="Gill Sans"/>
          <w:b/>
        </w:rPr>
      </w:pPr>
      <w:r>
        <w:rPr>
          <w:rFonts w:ascii="Gill Sans" w:eastAsia="Gill Sans" w:hAnsi="Gill Sans" w:cs="Gill Sans"/>
          <w:b/>
        </w:rPr>
        <w:t>Brighton Aldridge Community Academy (BACA)</w:t>
      </w:r>
    </w:p>
    <w:p w14:paraId="7F253454" w14:textId="77777777" w:rsidR="000F7417" w:rsidRDefault="000F7417">
      <w:pPr>
        <w:spacing w:after="160" w:line="259" w:lineRule="auto"/>
        <w:ind w:left="0"/>
        <w:rPr>
          <w:rFonts w:ascii="Gill Sans" w:eastAsia="Gill Sans" w:hAnsi="Gill Sans" w:cs="Gill Sans"/>
          <w:b/>
        </w:rPr>
      </w:pPr>
    </w:p>
    <w:p w14:paraId="7F253455" w14:textId="77777777" w:rsidR="000F7417" w:rsidRDefault="00E67015">
      <w:pPr>
        <w:spacing w:after="160" w:line="259" w:lineRule="auto"/>
        <w:ind w:left="0"/>
        <w:rPr>
          <w:rFonts w:ascii="Gill Sans" w:eastAsia="Gill Sans" w:hAnsi="Gill Sans" w:cs="Gill Sans"/>
        </w:rPr>
      </w:pPr>
      <w:r>
        <w:rPr>
          <w:rFonts w:ascii="Gill Sans" w:eastAsia="Gill Sans" w:hAnsi="Gill Sans" w:cs="Gill Sans"/>
        </w:rPr>
        <w:t xml:space="preserve">Brighton Aldridge Community Academy is a state funded entrepreneurial Academy, part of the Aldridge Education Multi-Academy Trust, with the specialism of sport and entrepreneurship for 11-18-year olds.  </w:t>
      </w:r>
    </w:p>
    <w:p w14:paraId="7F253456" w14:textId="77777777" w:rsidR="000F7417" w:rsidRDefault="00E67015">
      <w:pPr>
        <w:spacing w:after="160" w:line="259" w:lineRule="auto"/>
        <w:ind w:left="0"/>
        <w:rPr>
          <w:rFonts w:ascii="Gill Sans" w:eastAsia="Gill Sans" w:hAnsi="Gill Sans" w:cs="Gill Sans"/>
        </w:rPr>
      </w:pPr>
      <w:r>
        <w:rPr>
          <w:rFonts w:ascii="Gill Sans" w:eastAsia="Gill Sans" w:hAnsi="Gill Sans" w:cs="Gill Sans"/>
        </w:rPr>
        <w:t>We pride ourselves on ensuring students are equipped</w:t>
      </w:r>
      <w:r>
        <w:rPr>
          <w:rFonts w:ascii="Gill Sans" w:eastAsia="Gill Sans" w:hAnsi="Gill Sans" w:cs="Gill Sans"/>
        </w:rPr>
        <w:t xml:space="preserve"> with the academic, social and emotional skills which will ensure they continue to thrive once they have left our school.  Our mission is to ensure all BACA students benefit from an excellent education, secure great qualifications and develop into young ad</w:t>
      </w:r>
      <w:r>
        <w:rPr>
          <w:rFonts w:ascii="Gill Sans" w:eastAsia="Gill Sans" w:hAnsi="Gill Sans" w:cs="Gill Sans"/>
        </w:rPr>
        <w:t>ults who are the first choice recruits for universities and employers. The academy’s motto is simple - “Believe you can”. Whether in the classroom, on the sports field or performing on stage, we inspire each of our students to develop the knowledge and ski</w:t>
      </w:r>
      <w:r>
        <w:rPr>
          <w:rFonts w:ascii="Gill Sans" w:eastAsia="Gill Sans" w:hAnsi="Gill Sans" w:cs="Gill Sans"/>
        </w:rPr>
        <w:t xml:space="preserve">lls they need to follow their passions into a successful future. </w:t>
      </w:r>
    </w:p>
    <w:p w14:paraId="7F253457" w14:textId="77777777" w:rsidR="000F7417" w:rsidRDefault="00E67015">
      <w:pPr>
        <w:spacing w:after="160" w:line="259" w:lineRule="auto"/>
        <w:ind w:left="0"/>
        <w:rPr>
          <w:rFonts w:ascii="Gill Sans" w:eastAsia="Gill Sans" w:hAnsi="Gill Sans" w:cs="Gill Sans"/>
        </w:rPr>
      </w:pPr>
      <w:r>
        <w:rPr>
          <w:rFonts w:ascii="Gill Sans" w:eastAsia="Gill Sans" w:hAnsi="Gill Sans" w:cs="Gill Sans"/>
        </w:rPr>
        <w:t>Our students benefit from great teaching, an exceptional building and facilities as well as extensive opportunities in terms of enrichment, sport and the creative arts. Outcomes are strong a</w:t>
      </w:r>
      <w:r>
        <w:rPr>
          <w:rFonts w:ascii="Gill Sans" w:eastAsia="Gill Sans" w:hAnsi="Gill Sans" w:cs="Gill Sans"/>
        </w:rPr>
        <w:t>nd improving at Key Stage 4 and 5.  Ofsted graded the school as 'Good' in 2016 and noted that the care, guidance and support that students receive is outstanding. Through encouraging an enterprising mindset we enable students to thrive in today's rapidly-c</w:t>
      </w:r>
      <w:r>
        <w:rPr>
          <w:rFonts w:ascii="Gill Sans" w:eastAsia="Gill Sans" w:hAnsi="Gill Sans" w:cs="Gill Sans"/>
        </w:rPr>
        <w:t>hanging world. We teach students to be innovative and resilient through promoting the Aldridge Attributes of teamwork, creativity, passion, problem-solving, risk-taking and determination in all aspects of academy life.</w:t>
      </w:r>
    </w:p>
    <w:p w14:paraId="7F253458" w14:textId="77777777" w:rsidR="000F7417" w:rsidRDefault="00E67015">
      <w:pPr>
        <w:spacing w:after="160" w:line="259" w:lineRule="auto"/>
        <w:ind w:left="0"/>
        <w:rPr>
          <w:rFonts w:ascii="Gill Sans" w:eastAsia="Gill Sans" w:hAnsi="Gill Sans" w:cs="Gill Sans"/>
        </w:rPr>
      </w:pPr>
      <w:r>
        <w:rPr>
          <w:rFonts w:ascii="Gill Sans" w:eastAsia="Gill Sans" w:hAnsi="Gill Sans" w:cs="Gill Sans"/>
        </w:rPr>
        <w:t xml:space="preserve">We are committed to safeguarding and </w:t>
      </w:r>
      <w:r>
        <w:rPr>
          <w:rFonts w:ascii="Gill Sans" w:eastAsia="Gill Sans" w:hAnsi="Gill Sans" w:cs="Gill Sans"/>
        </w:rPr>
        <w:t xml:space="preserve">promoting the welfare of children, young people and vulnerable adults, and expect all staff and volunteers to share this commitment. </w:t>
      </w:r>
    </w:p>
    <w:p w14:paraId="7F253459" w14:textId="77777777" w:rsidR="000F7417" w:rsidRDefault="00E67015">
      <w:pPr>
        <w:spacing w:after="160" w:line="259" w:lineRule="auto"/>
        <w:ind w:left="0"/>
        <w:rPr>
          <w:rFonts w:ascii="Gill Sans" w:eastAsia="Gill Sans" w:hAnsi="Gill Sans" w:cs="Gill Sans"/>
        </w:rPr>
      </w:pPr>
      <w:r>
        <w:rPr>
          <w:rFonts w:ascii="Gill Sans" w:eastAsia="Gill Sans" w:hAnsi="Gill Sans" w:cs="Gill Sans"/>
        </w:rPr>
        <w:t>Brighton is a vibrant and young city with a cosmopolitan feel and way of life which attracts people from all around the wo</w:t>
      </w:r>
      <w:r>
        <w:rPr>
          <w:rFonts w:ascii="Gill Sans" w:eastAsia="Gill Sans" w:hAnsi="Gill Sans" w:cs="Gill Sans"/>
        </w:rPr>
        <w:t>rld.  This is enhanced by the addition of two universities, University of Brighton and University of Sussex, and a wealth of cultural treasures.  It is an exciting seaside city with an excellent quality of life with its coffee bars, restaurants, pubs, nigh</w:t>
      </w:r>
      <w:r>
        <w:rPr>
          <w:rFonts w:ascii="Gill Sans" w:eastAsia="Gill Sans" w:hAnsi="Gill Sans" w:cs="Gill Sans"/>
        </w:rPr>
        <w:t>t clubs and theatres.  Wander through 'The Laines' enjoying the boutique shopping and street entertainers. Brighton has excellent rail and road links to and from London (52 mins by train) and with the port of Newhaven just 10 miles away you have easy acces</w:t>
      </w:r>
      <w:r>
        <w:rPr>
          <w:rFonts w:ascii="Gill Sans" w:eastAsia="Gill Sans" w:hAnsi="Gill Sans" w:cs="Gill Sans"/>
        </w:rPr>
        <w:t>s to France and Europe.</w:t>
      </w:r>
    </w:p>
    <w:p w14:paraId="7F25345A" w14:textId="77777777" w:rsidR="000F7417" w:rsidRDefault="000F7417">
      <w:pPr>
        <w:spacing w:after="160" w:line="259" w:lineRule="auto"/>
        <w:ind w:left="0"/>
        <w:rPr>
          <w:rFonts w:ascii="Gill Sans" w:eastAsia="Gill Sans" w:hAnsi="Gill Sans" w:cs="Gill Sans"/>
        </w:rPr>
      </w:pPr>
    </w:p>
    <w:p w14:paraId="7F25345B" w14:textId="77777777" w:rsidR="000F7417" w:rsidRDefault="000F7417">
      <w:pPr>
        <w:spacing w:after="160" w:line="259" w:lineRule="auto"/>
        <w:ind w:left="0"/>
        <w:rPr>
          <w:rFonts w:ascii="Gill Sans" w:eastAsia="Gill Sans" w:hAnsi="Gill Sans" w:cs="Gill Sans"/>
        </w:rPr>
      </w:pPr>
    </w:p>
    <w:p w14:paraId="7F25345C" w14:textId="77777777" w:rsidR="000F7417" w:rsidRDefault="00E67015">
      <w:pPr>
        <w:spacing w:after="160" w:line="259" w:lineRule="auto"/>
        <w:ind w:left="0"/>
        <w:rPr>
          <w:rFonts w:ascii="Gill Sans" w:eastAsia="Gill Sans" w:hAnsi="Gill Sans" w:cs="Gill Sans"/>
          <w:b/>
        </w:rPr>
      </w:pPr>
      <w:r>
        <w:rPr>
          <w:rFonts w:ascii="Gill Sans" w:eastAsia="Gill Sans" w:hAnsi="Gill Sans" w:cs="Gill Sans"/>
          <w:b/>
        </w:rPr>
        <w:t>English at BACA</w:t>
      </w:r>
    </w:p>
    <w:p w14:paraId="1D296BDC" w14:textId="77777777" w:rsidR="00E67015" w:rsidRDefault="00E67015">
      <w:pPr>
        <w:spacing w:after="160" w:line="259" w:lineRule="auto"/>
        <w:ind w:left="0"/>
        <w:rPr>
          <w:rFonts w:ascii="Gill Sans" w:eastAsia="Gill Sans" w:hAnsi="Gill Sans" w:cs="Gill Sans"/>
        </w:rPr>
      </w:pPr>
      <w:r>
        <w:rPr>
          <w:rFonts w:ascii="Gill Sans" w:eastAsia="Gill Sans" w:hAnsi="Gill Sans" w:cs="Gill Sans"/>
        </w:rPr>
        <w:t>The English faculty is a very high performing team with many years of consistently strong outcomes. We teach the English Mastery programme at Key Stage 3 and a very well-structured GCSE curriculum at Key Stage 4 developed in partnership with our Aldridge E</w:t>
      </w:r>
      <w:r>
        <w:rPr>
          <w:rFonts w:ascii="Gill Sans" w:eastAsia="Gill Sans" w:hAnsi="Gill Sans" w:cs="Gill Sans"/>
        </w:rPr>
        <w:t xml:space="preserve">ducation partner schools. We have recently reintroduced English Literature A-level in BACA College so experience across the secondary age range is </w:t>
      </w:r>
      <w:r>
        <w:rPr>
          <w:rFonts w:ascii="Gill Sans" w:eastAsia="Gill Sans" w:hAnsi="Gill Sans" w:cs="Gill Sans"/>
        </w:rPr>
        <w:lastRenderedPageBreak/>
        <w:t>desirable. Alongside the English curriculum we have a very well-established reading programme that sees all s</w:t>
      </w:r>
      <w:r>
        <w:rPr>
          <w:rFonts w:ascii="Gill Sans" w:eastAsia="Gill Sans" w:hAnsi="Gill Sans" w:cs="Gill Sans"/>
        </w:rPr>
        <w:t>tudents and staff reading together in small groups each day and evening.</w:t>
      </w:r>
    </w:p>
    <w:p w14:paraId="7F253462" w14:textId="722C00D9" w:rsidR="000F7417" w:rsidRPr="00E67015" w:rsidRDefault="00E67015">
      <w:pPr>
        <w:spacing w:after="160" w:line="259" w:lineRule="auto"/>
        <w:ind w:left="0"/>
        <w:rPr>
          <w:rFonts w:ascii="Gill Sans" w:eastAsia="Gill Sans" w:hAnsi="Gill Sans" w:cs="Gill Sans"/>
        </w:rPr>
      </w:pPr>
      <w:r>
        <w:rPr>
          <w:rFonts w:ascii="Gill Sans" w:eastAsia="Gill Sans" w:hAnsi="Gill Sans" w:cs="Gill Sans"/>
          <w:b/>
        </w:rPr>
        <w:t xml:space="preserve">Aldridge Education </w:t>
      </w:r>
    </w:p>
    <w:p w14:paraId="7F253463"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 xml:space="preserve"> </w:t>
      </w:r>
    </w:p>
    <w:p w14:paraId="7F253464" w14:textId="77777777" w:rsidR="000F7417" w:rsidRDefault="00E67015">
      <w:pPr>
        <w:spacing w:after="0" w:line="249" w:lineRule="auto"/>
        <w:ind w:left="-15"/>
        <w:jc w:val="both"/>
        <w:rPr>
          <w:rFonts w:ascii="Gill Sans" w:eastAsia="Gill Sans" w:hAnsi="Gill Sans" w:cs="Gill Sans"/>
        </w:rPr>
      </w:pPr>
      <w:r>
        <w:rPr>
          <w:rFonts w:ascii="Gill Sans" w:eastAsia="Gill Sans" w:hAnsi="Gill Sans" w:cs="Gill Sans"/>
        </w:rPr>
        <w:t>Aldridge Education is a charitable trust whose entrepreneurial community schools help young people to reach their potential. We support our Principals and te</w:t>
      </w:r>
      <w:r>
        <w:rPr>
          <w:rFonts w:ascii="Gill Sans" w:eastAsia="Gill Sans" w:hAnsi="Gill Sans" w:cs="Gill Sans"/>
        </w:rPr>
        <w:t xml:space="preserve">achers in rapidly improving the quality of education on offer at early years, primary, secondary and sixth-form levels in order to transform the life chances of our students.  </w:t>
      </w:r>
    </w:p>
    <w:p w14:paraId="7F253465"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 xml:space="preserve"> </w:t>
      </w:r>
    </w:p>
    <w:p w14:paraId="7F253466" w14:textId="77777777" w:rsidR="000F7417" w:rsidRDefault="00E67015">
      <w:pPr>
        <w:spacing w:after="0" w:line="249" w:lineRule="auto"/>
        <w:ind w:left="-5"/>
        <w:jc w:val="both"/>
        <w:rPr>
          <w:rFonts w:ascii="Gill Sans" w:eastAsia="Gill Sans" w:hAnsi="Gill Sans" w:cs="Gill Sans"/>
        </w:rPr>
      </w:pPr>
      <w:r>
        <w:rPr>
          <w:rFonts w:ascii="Gill Sans" w:eastAsia="Gill Sans" w:hAnsi="Gill Sans" w:cs="Gill Sans"/>
        </w:rPr>
        <w:t>Aldridge Education was established as a national multi-academy trust by the A</w:t>
      </w:r>
      <w:r>
        <w:rPr>
          <w:rFonts w:ascii="Gill Sans" w:eastAsia="Gill Sans" w:hAnsi="Gill Sans" w:cs="Gill Sans"/>
        </w:rPr>
        <w:t xml:space="preserve">ldridge Foundation in 2016, taking over responsibility from the Foundation for its family of non-selective academy schools and colleges, some of which are part of the multi academy trust whilst others are currently independent Trusts sponsored by Aldridge </w:t>
      </w:r>
      <w:r>
        <w:rPr>
          <w:rFonts w:ascii="Gill Sans" w:eastAsia="Gill Sans" w:hAnsi="Gill Sans" w:cs="Gill Sans"/>
        </w:rPr>
        <w:t xml:space="preserve">Education.  </w:t>
      </w:r>
    </w:p>
    <w:p w14:paraId="7F253467"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 xml:space="preserve"> </w:t>
      </w:r>
    </w:p>
    <w:p w14:paraId="7F253468" w14:textId="77777777" w:rsidR="000F7417" w:rsidRDefault="00E67015">
      <w:pPr>
        <w:spacing w:after="0" w:line="249" w:lineRule="auto"/>
        <w:ind w:left="-5"/>
        <w:jc w:val="both"/>
        <w:rPr>
          <w:rFonts w:ascii="Gill Sans" w:eastAsia="Gill Sans" w:hAnsi="Gill Sans" w:cs="Gill Sans"/>
        </w:rPr>
      </w:pPr>
      <w:r>
        <w:rPr>
          <w:rFonts w:ascii="Gill Sans" w:eastAsia="Gill Sans" w:hAnsi="Gill Sans" w:cs="Gill Sans"/>
        </w:rPr>
        <w:t xml:space="preserve">Sir Rod Aldridge launched the Aldridge Foundation in 2006 after retiring from Capita Plc, the business he set up and which became one of this country’s most successful companies. Our shared belief is that by introducing young people to, and </w:t>
      </w:r>
      <w:r>
        <w:rPr>
          <w:rFonts w:ascii="Gill Sans" w:eastAsia="Gill Sans" w:hAnsi="Gill Sans" w:cs="Gill Sans"/>
        </w:rPr>
        <w:t xml:space="preserve">helping develop in them, the core attributes of entrepreneurship, we can provide context and relevance to their learning, foster creativity, passion, determination, risk taking, problem solving and teamwork. These characteristics help our students achieve </w:t>
      </w:r>
      <w:r>
        <w:rPr>
          <w:rFonts w:ascii="Gill Sans" w:eastAsia="Gill Sans" w:hAnsi="Gill Sans" w:cs="Gill Sans"/>
        </w:rPr>
        <w:t>in their education and acquire further vital skills for adult life</w:t>
      </w:r>
      <w:r>
        <w:rPr>
          <w:rFonts w:ascii="Gill Sans" w:eastAsia="Gill Sans" w:hAnsi="Gill Sans" w:cs="Gill Sans"/>
          <w:color w:val="444444"/>
        </w:rPr>
        <w:t xml:space="preserve">.  </w:t>
      </w:r>
    </w:p>
    <w:p w14:paraId="7F253469" w14:textId="77777777" w:rsidR="000F7417" w:rsidRDefault="00E67015">
      <w:pPr>
        <w:spacing w:after="43" w:line="259" w:lineRule="auto"/>
        <w:ind w:left="0"/>
        <w:rPr>
          <w:rFonts w:ascii="Gill Sans" w:eastAsia="Gill Sans" w:hAnsi="Gill Sans" w:cs="Gill Sans"/>
        </w:rPr>
      </w:pPr>
      <w:r>
        <w:rPr>
          <w:rFonts w:ascii="Gill Sans" w:eastAsia="Gill Sans" w:hAnsi="Gill Sans" w:cs="Gill Sans"/>
        </w:rPr>
        <w:t xml:space="preserve"> </w:t>
      </w:r>
    </w:p>
    <w:p w14:paraId="7F25346A" w14:textId="77777777" w:rsidR="000F7417" w:rsidRDefault="00E67015">
      <w:pPr>
        <w:spacing w:after="85" w:line="259" w:lineRule="auto"/>
        <w:ind w:left="0"/>
        <w:rPr>
          <w:rFonts w:ascii="Gill Sans" w:eastAsia="Gill Sans" w:hAnsi="Gill Sans" w:cs="Gill Sans"/>
        </w:rPr>
      </w:pPr>
      <w:r>
        <w:rPr>
          <w:rFonts w:ascii="Gill Sans" w:eastAsia="Gill Sans" w:hAnsi="Gill Sans" w:cs="Gill Sans"/>
          <w:color w:val="444444"/>
        </w:rPr>
        <w:t xml:space="preserve">For more information, please view our website: </w:t>
      </w:r>
      <w:r>
        <w:rPr>
          <w:rFonts w:ascii="Gill Sans" w:eastAsia="Gill Sans" w:hAnsi="Gill Sans" w:cs="Gill Sans"/>
          <w:color w:val="0462C1"/>
        </w:rPr>
        <w:t>http://aldridgeeducation.org/</w:t>
      </w:r>
      <w:r>
        <w:rPr>
          <w:rFonts w:ascii="Gill Sans" w:eastAsia="Gill Sans" w:hAnsi="Gill Sans" w:cs="Gill Sans"/>
          <w:b/>
          <w:color w:val="222222"/>
        </w:rPr>
        <w:t xml:space="preserve"> </w:t>
      </w:r>
    </w:p>
    <w:p w14:paraId="7F25346B" w14:textId="77777777" w:rsidR="000F7417" w:rsidRDefault="00E67015">
      <w:pPr>
        <w:spacing w:after="161" w:line="259" w:lineRule="auto"/>
        <w:ind w:left="0"/>
        <w:rPr>
          <w:rFonts w:ascii="Gill Sans" w:eastAsia="Gill Sans" w:hAnsi="Gill Sans" w:cs="Gill Sans"/>
        </w:rPr>
      </w:pPr>
      <w:r>
        <w:rPr>
          <w:rFonts w:ascii="Gill Sans" w:eastAsia="Gill Sans" w:hAnsi="Gill Sans" w:cs="Gill Sans"/>
          <w:b/>
          <w:color w:val="222222"/>
        </w:rPr>
        <w:t xml:space="preserve"> </w:t>
      </w:r>
    </w:p>
    <w:p w14:paraId="7F25346C" w14:textId="77777777" w:rsidR="000F7417" w:rsidRDefault="00E67015">
      <w:pPr>
        <w:spacing w:after="161" w:line="259" w:lineRule="auto"/>
        <w:ind w:left="0"/>
        <w:rPr>
          <w:rFonts w:ascii="Gill Sans" w:eastAsia="Gill Sans" w:hAnsi="Gill Sans" w:cs="Gill Sans"/>
        </w:rPr>
      </w:pPr>
      <w:r>
        <w:rPr>
          <w:rFonts w:ascii="Gill Sans" w:eastAsia="Gill Sans" w:hAnsi="Gill Sans" w:cs="Gill Sans"/>
        </w:rPr>
        <w:t xml:space="preserve">It’s a really exciting time to be considering working for Aldridge Education.  </w:t>
      </w:r>
    </w:p>
    <w:p w14:paraId="7F25346D" w14:textId="77777777" w:rsidR="000F7417" w:rsidRDefault="000F7417">
      <w:pPr>
        <w:spacing w:after="177" w:line="249" w:lineRule="auto"/>
        <w:ind w:left="-5"/>
        <w:jc w:val="both"/>
        <w:rPr>
          <w:rFonts w:ascii="Gill Sans" w:eastAsia="Gill Sans" w:hAnsi="Gill Sans" w:cs="Gill Sans"/>
          <w:color w:val="222222"/>
        </w:rPr>
      </w:pPr>
    </w:p>
    <w:p w14:paraId="7F25346E" w14:textId="77777777" w:rsidR="000F7417" w:rsidRDefault="000F7417">
      <w:pPr>
        <w:spacing w:after="177" w:line="249" w:lineRule="auto"/>
        <w:ind w:left="-5"/>
        <w:jc w:val="both"/>
        <w:rPr>
          <w:rFonts w:ascii="Gill Sans" w:eastAsia="Gill Sans" w:hAnsi="Gill Sans" w:cs="Gill Sans"/>
          <w:color w:val="222222"/>
        </w:rPr>
      </w:pPr>
    </w:p>
    <w:p w14:paraId="7F25346F" w14:textId="77777777" w:rsidR="000F7417" w:rsidRDefault="000F7417">
      <w:pPr>
        <w:spacing w:after="177" w:line="249" w:lineRule="auto"/>
        <w:ind w:left="-5"/>
        <w:jc w:val="both"/>
        <w:rPr>
          <w:rFonts w:ascii="Gill Sans" w:eastAsia="Gill Sans" w:hAnsi="Gill Sans" w:cs="Gill Sans"/>
          <w:color w:val="222222"/>
        </w:rPr>
      </w:pPr>
    </w:p>
    <w:p w14:paraId="7F253470" w14:textId="77777777" w:rsidR="000F7417" w:rsidRDefault="000F7417">
      <w:pPr>
        <w:spacing w:after="219" w:line="259" w:lineRule="auto"/>
        <w:ind w:left="-5"/>
        <w:rPr>
          <w:rFonts w:ascii="Gill Sans" w:eastAsia="Gill Sans" w:hAnsi="Gill Sans" w:cs="Gill Sans"/>
          <w:color w:val="222222"/>
        </w:rPr>
      </w:pPr>
    </w:p>
    <w:p w14:paraId="7F253471" w14:textId="77777777" w:rsidR="000F7417" w:rsidRDefault="000F7417">
      <w:pPr>
        <w:spacing w:after="0" w:line="259" w:lineRule="auto"/>
        <w:ind w:left="0"/>
        <w:rPr>
          <w:rFonts w:ascii="Gill Sans" w:eastAsia="Gill Sans" w:hAnsi="Gill Sans" w:cs="Gill Sans"/>
        </w:rPr>
      </w:pPr>
    </w:p>
    <w:p w14:paraId="7F253472"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73"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74"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lastRenderedPageBreak/>
        <w:t xml:space="preserve"> </w:t>
      </w:r>
    </w:p>
    <w:p w14:paraId="7F253475"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76"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77"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78"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79"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7A"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7D" w14:textId="18901346" w:rsidR="000F7417" w:rsidRDefault="00E67015">
      <w:pPr>
        <w:spacing w:after="0" w:line="259" w:lineRule="auto"/>
        <w:ind w:left="0"/>
        <w:rPr>
          <w:rFonts w:ascii="Gill Sans" w:eastAsia="Gill Sans" w:hAnsi="Gill Sans" w:cs="Gill Sans"/>
        </w:rPr>
      </w:pPr>
      <w:r>
        <w:rPr>
          <w:rFonts w:ascii="Gill Sans" w:eastAsia="Gill Sans" w:hAnsi="Gill Sans" w:cs="Gill Sans"/>
          <w:b/>
          <w:color w:val="00A2CA"/>
        </w:rPr>
        <w:t xml:space="preserve"> </w:t>
      </w:r>
    </w:p>
    <w:p w14:paraId="7F253481" w14:textId="77777777" w:rsidR="000F7417" w:rsidRDefault="00E67015" w:rsidP="00E67015">
      <w:pPr>
        <w:pStyle w:val="Heading2"/>
        <w:ind w:left="0" w:firstLine="0"/>
        <w:rPr>
          <w:rFonts w:ascii="Gill Sans" w:eastAsia="Gill Sans" w:hAnsi="Gill Sans" w:cs="Gill Sans"/>
          <w:color w:val="000000"/>
          <w:sz w:val="24"/>
          <w:szCs w:val="24"/>
        </w:rPr>
      </w:pPr>
      <w:r>
        <w:rPr>
          <w:rFonts w:ascii="Gill Sans" w:eastAsia="Gill Sans" w:hAnsi="Gill Sans" w:cs="Gill Sans"/>
          <w:color w:val="000000"/>
          <w:sz w:val="24"/>
          <w:szCs w:val="24"/>
        </w:rPr>
        <w:t>Job Description: Head of English</w:t>
      </w:r>
    </w:p>
    <w:p w14:paraId="7F253482" w14:textId="77777777" w:rsidR="000F7417" w:rsidRDefault="00E67015">
      <w:pPr>
        <w:spacing w:after="0" w:line="259" w:lineRule="auto"/>
        <w:ind w:left="50"/>
        <w:jc w:val="center"/>
        <w:rPr>
          <w:rFonts w:ascii="Gill Sans" w:eastAsia="Gill Sans" w:hAnsi="Gill Sans" w:cs="Gill Sans"/>
        </w:rPr>
      </w:pPr>
      <w:r>
        <w:rPr>
          <w:rFonts w:ascii="Gill Sans" w:eastAsia="Gill Sans" w:hAnsi="Gill Sans" w:cs="Gill Sans"/>
          <w:b/>
          <w:color w:val="1F497D"/>
        </w:rPr>
        <w:t xml:space="preserve"> </w:t>
      </w:r>
    </w:p>
    <w:tbl>
      <w:tblPr>
        <w:tblStyle w:val="a"/>
        <w:tblW w:w="6454" w:type="dxa"/>
        <w:tblLayout w:type="fixed"/>
        <w:tblLook w:val="0400" w:firstRow="0" w:lastRow="0" w:firstColumn="0" w:lastColumn="0" w:noHBand="0" w:noVBand="1"/>
      </w:tblPr>
      <w:tblGrid>
        <w:gridCol w:w="1440"/>
        <w:gridCol w:w="261"/>
        <w:gridCol w:w="4753"/>
      </w:tblGrid>
      <w:tr w:rsidR="000F7417" w14:paraId="7F253486" w14:textId="77777777">
        <w:trPr>
          <w:trHeight w:val="386"/>
        </w:trPr>
        <w:tc>
          <w:tcPr>
            <w:tcW w:w="1440" w:type="dxa"/>
            <w:tcBorders>
              <w:top w:val="nil"/>
              <w:left w:val="nil"/>
              <w:bottom w:val="nil"/>
              <w:right w:val="nil"/>
            </w:tcBorders>
          </w:tcPr>
          <w:p w14:paraId="7F253483" w14:textId="77777777" w:rsidR="000F7417" w:rsidRDefault="00E67015">
            <w:pPr>
              <w:spacing w:line="259" w:lineRule="auto"/>
              <w:ind w:left="0"/>
              <w:rPr>
                <w:rFonts w:ascii="Gill Sans" w:eastAsia="Gill Sans" w:hAnsi="Gill Sans" w:cs="Gill Sans"/>
              </w:rPr>
            </w:pPr>
            <w:r>
              <w:rPr>
                <w:rFonts w:ascii="Gill Sans" w:eastAsia="Gill Sans" w:hAnsi="Gill Sans" w:cs="Gill Sans"/>
                <w:b/>
              </w:rPr>
              <w:t>Reports to:</w:t>
            </w:r>
            <w:r>
              <w:rPr>
                <w:rFonts w:ascii="Gill Sans" w:eastAsia="Gill Sans" w:hAnsi="Gill Sans" w:cs="Gill Sans"/>
              </w:rPr>
              <w:t xml:space="preserve"> </w:t>
            </w:r>
          </w:p>
        </w:tc>
        <w:tc>
          <w:tcPr>
            <w:tcW w:w="261" w:type="dxa"/>
            <w:tcBorders>
              <w:top w:val="nil"/>
              <w:left w:val="nil"/>
              <w:bottom w:val="nil"/>
              <w:right w:val="nil"/>
            </w:tcBorders>
          </w:tcPr>
          <w:p w14:paraId="7F253484" w14:textId="77777777" w:rsidR="000F7417" w:rsidRDefault="00E67015">
            <w:pPr>
              <w:spacing w:line="259" w:lineRule="auto"/>
              <w:ind w:left="0"/>
              <w:rPr>
                <w:rFonts w:ascii="Gill Sans" w:eastAsia="Gill Sans" w:hAnsi="Gill Sans" w:cs="Gill Sans"/>
              </w:rPr>
            </w:pPr>
            <w:r>
              <w:rPr>
                <w:rFonts w:ascii="Gill Sans" w:eastAsia="Gill Sans" w:hAnsi="Gill Sans" w:cs="Gill Sans"/>
              </w:rPr>
              <w:t xml:space="preserve"> </w:t>
            </w:r>
          </w:p>
        </w:tc>
        <w:tc>
          <w:tcPr>
            <w:tcW w:w="4753" w:type="dxa"/>
            <w:tcBorders>
              <w:top w:val="nil"/>
              <w:left w:val="nil"/>
              <w:bottom w:val="nil"/>
              <w:right w:val="nil"/>
            </w:tcBorders>
          </w:tcPr>
          <w:p w14:paraId="7F253485" w14:textId="77777777" w:rsidR="000F7417" w:rsidRDefault="00E67015">
            <w:pPr>
              <w:spacing w:line="259" w:lineRule="auto"/>
              <w:ind w:left="0"/>
              <w:rPr>
                <w:rFonts w:ascii="Gill Sans" w:eastAsia="Gill Sans" w:hAnsi="Gill Sans" w:cs="Gill Sans"/>
              </w:rPr>
            </w:pPr>
            <w:r>
              <w:rPr>
                <w:rFonts w:ascii="Gill Sans" w:eastAsia="Gill Sans" w:hAnsi="Gill Sans" w:cs="Gill Sans"/>
              </w:rPr>
              <w:t>Vice Principal / Assistant Principal</w:t>
            </w:r>
          </w:p>
        </w:tc>
      </w:tr>
      <w:tr w:rsidR="000F7417" w14:paraId="7F25348A" w14:textId="77777777">
        <w:trPr>
          <w:trHeight w:val="293"/>
        </w:trPr>
        <w:tc>
          <w:tcPr>
            <w:tcW w:w="1440" w:type="dxa"/>
            <w:tcBorders>
              <w:top w:val="nil"/>
              <w:left w:val="nil"/>
              <w:bottom w:val="nil"/>
              <w:right w:val="nil"/>
            </w:tcBorders>
          </w:tcPr>
          <w:p w14:paraId="7F253487" w14:textId="77777777" w:rsidR="000F7417" w:rsidRDefault="00E67015">
            <w:pPr>
              <w:spacing w:line="259" w:lineRule="auto"/>
              <w:ind w:left="0"/>
              <w:rPr>
                <w:rFonts w:ascii="Gill Sans" w:eastAsia="Gill Sans" w:hAnsi="Gill Sans" w:cs="Gill Sans"/>
              </w:rPr>
            </w:pPr>
            <w:r>
              <w:rPr>
                <w:rFonts w:ascii="Gill Sans" w:eastAsia="Gill Sans" w:hAnsi="Gill Sans" w:cs="Gill Sans"/>
                <w:b/>
              </w:rPr>
              <w:t>Start date:</w:t>
            </w:r>
            <w:r>
              <w:rPr>
                <w:rFonts w:ascii="Gill Sans" w:eastAsia="Gill Sans" w:hAnsi="Gill Sans" w:cs="Gill Sans"/>
              </w:rPr>
              <w:t xml:space="preserve">  </w:t>
            </w:r>
          </w:p>
        </w:tc>
        <w:tc>
          <w:tcPr>
            <w:tcW w:w="261" w:type="dxa"/>
            <w:tcBorders>
              <w:top w:val="nil"/>
              <w:left w:val="nil"/>
              <w:bottom w:val="nil"/>
              <w:right w:val="nil"/>
            </w:tcBorders>
          </w:tcPr>
          <w:p w14:paraId="7F253488" w14:textId="77777777" w:rsidR="000F7417" w:rsidRDefault="00E67015">
            <w:pPr>
              <w:spacing w:line="259" w:lineRule="auto"/>
              <w:ind w:left="0"/>
              <w:rPr>
                <w:rFonts w:ascii="Gill Sans" w:eastAsia="Gill Sans" w:hAnsi="Gill Sans" w:cs="Gill Sans"/>
              </w:rPr>
            </w:pPr>
            <w:r>
              <w:rPr>
                <w:rFonts w:ascii="Gill Sans" w:eastAsia="Gill Sans" w:hAnsi="Gill Sans" w:cs="Gill Sans"/>
              </w:rPr>
              <w:t xml:space="preserve"> </w:t>
            </w:r>
          </w:p>
        </w:tc>
        <w:tc>
          <w:tcPr>
            <w:tcW w:w="4753" w:type="dxa"/>
            <w:tcBorders>
              <w:top w:val="nil"/>
              <w:left w:val="nil"/>
              <w:bottom w:val="nil"/>
              <w:right w:val="nil"/>
            </w:tcBorders>
          </w:tcPr>
          <w:p w14:paraId="7F253489" w14:textId="77777777" w:rsidR="000F7417" w:rsidRDefault="00E67015">
            <w:pPr>
              <w:spacing w:line="259" w:lineRule="auto"/>
              <w:ind w:left="0"/>
              <w:rPr>
                <w:rFonts w:ascii="Gill Sans" w:eastAsia="Gill Sans" w:hAnsi="Gill Sans" w:cs="Gill Sans"/>
              </w:rPr>
            </w:pPr>
            <w:r>
              <w:rPr>
                <w:rFonts w:ascii="Gill Sans" w:eastAsia="Gill Sans" w:hAnsi="Gill Sans" w:cs="Gill Sans"/>
              </w:rPr>
              <w:t>January 2022</w:t>
            </w:r>
          </w:p>
        </w:tc>
      </w:tr>
      <w:tr w:rsidR="000F7417" w14:paraId="7F25348E" w14:textId="77777777">
        <w:trPr>
          <w:trHeight w:val="294"/>
        </w:trPr>
        <w:tc>
          <w:tcPr>
            <w:tcW w:w="1440" w:type="dxa"/>
            <w:tcBorders>
              <w:top w:val="nil"/>
              <w:left w:val="nil"/>
              <w:bottom w:val="nil"/>
              <w:right w:val="nil"/>
            </w:tcBorders>
          </w:tcPr>
          <w:p w14:paraId="7F25348B" w14:textId="77777777" w:rsidR="000F7417" w:rsidRDefault="00E67015">
            <w:pPr>
              <w:spacing w:line="259" w:lineRule="auto"/>
              <w:ind w:left="0"/>
              <w:rPr>
                <w:rFonts w:ascii="Gill Sans" w:eastAsia="Gill Sans" w:hAnsi="Gill Sans" w:cs="Gill Sans"/>
              </w:rPr>
            </w:pPr>
            <w:r>
              <w:rPr>
                <w:rFonts w:ascii="Gill Sans" w:eastAsia="Gill Sans" w:hAnsi="Gill Sans" w:cs="Gill Sans"/>
                <w:b/>
              </w:rPr>
              <w:t xml:space="preserve">Salary: </w:t>
            </w:r>
            <w:r>
              <w:rPr>
                <w:rFonts w:ascii="Gill Sans" w:eastAsia="Gill Sans" w:hAnsi="Gill Sans" w:cs="Gill Sans"/>
              </w:rPr>
              <w:t xml:space="preserve"> </w:t>
            </w:r>
          </w:p>
        </w:tc>
        <w:tc>
          <w:tcPr>
            <w:tcW w:w="261" w:type="dxa"/>
            <w:tcBorders>
              <w:top w:val="nil"/>
              <w:left w:val="nil"/>
              <w:bottom w:val="nil"/>
              <w:right w:val="nil"/>
            </w:tcBorders>
          </w:tcPr>
          <w:p w14:paraId="7F25348C" w14:textId="77777777" w:rsidR="000F7417" w:rsidRDefault="00E67015">
            <w:pPr>
              <w:spacing w:line="259" w:lineRule="auto"/>
              <w:ind w:left="0"/>
              <w:rPr>
                <w:rFonts w:ascii="Gill Sans" w:eastAsia="Gill Sans" w:hAnsi="Gill Sans" w:cs="Gill Sans"/>
                <w:highlight w:val="white"/>
              </w:rPr>
            </w:pPr>
            <w:r>
              <w:rPr>
                <w:rFonts w:ascii="Gill Sans" w:eastAsia="Gill Sans" w:hAnsi="Gill Sans" w:cs="Gill Sans"/>
                <w:highlight w:val="white"/>
              </w:rPr>
              <w:t xml:space="preserve"> </w:t>
            </w:r>
          </w:p>
        </w:tc>
        <w:tc>
          <w:tcPr>
            <w:tcW w:w="4753" w:type="dxa"/>
            <w:tcBorders>
              <w:top w:val="nil"/>
              <w:left w:val="nil"/>
              <w:bottom w:val="nil"/>
              <w:right w:val="nil"/>
            </w:tcBorders>
          </w:tcPr>
          <w:p w14:paraId="7F25348D" w14:textId="77777777" w:rsidR="000F7417" w:rsidRDefault="00E67015">
            <w:pPr>
              <w:spacing w:line="259" w:lineRule="auto"/>
              <w:ind w:left="0"/>
              <w:jc w:val="both"/>
              <w:rPr>
                <w:rFonts w:ascii="Gill Sans" w:eastAsia="Gill Sans" w:hAnsi="Gill Sans" w:cs="Gill Sans"/>
                <w:highlight w:val="white"/>
              </w:rPr>
            </w:pPr>
            <w:r>
              <w:rPr>
                <w:rFonts w:ascii="Gill Sans" w:eastAsia="Gill Sans" w:hAnsi="Gill Sans" w:cs="Gill Sans"/>
                <w:highlight w:val="white"/>
              </w:rPr>
              <w:t>L5-9</w:t>
            </w:r>
          </w:p>
        </w:tc>
      </w:tr>
      <w:tr w:rsidR="000F7417" w14:paraId="7F253492" w14:textId="77777777">
        <w:trPr>
          <w:trHeight w:val="270"/>
        </w:trPr>
        <w:tc>
          <w:tcPr>
            <w:tcW w:w="1440" w:type="dxa"/>
            <w:tcBorders>
              <w:top w:val="nil"/>
              <w:left w:val="nil"/>
              <w:bottom w:val="nil"/>
              <w:right w:val="nil"/>
            </w:tcBorders>
          </w:tcPr>
          <w:p w14:paraId="7F25348F" w14:textId="77777777" w:rsidR="000F7417" w:rsidRDefault="00E67015">
            <w:pPr>
              <w:spacing w:line="259" w:lineRule="auto"/>
              <w:ind w:left="0"/>
              <w:rPr>
                <w:rFonts w:ascii="Gill Sans" w:eastAsia="Gill Sans" w:hAnsi="Gill Sans" w:cs="Gill Sans"/>
              </w:rPr>
            </w:pPr>
            <w:r>
              <w:rPr>
                <w:rFonts w:ascii="Gill Sans" w:eastAsia="Gill Sans" w:hAnsi="Gill Sans" w:cs="Gill Sans"/>
                <w:b/>
              </w:rPr>
              <w:t>Contract:</w:t>
            </w:r>
            <w:r>
              <w:rPr>
                <w:rFonts w:ascii="Gill Sans" w:eastAsia="Gill Sans" w:hAnsi="Gill Sans" w:cs="Gill Sans"/>
              </w:rPr>
              <w:t xml:space="preserve"> </w:t>
            </w:r>
          </w:p>
        </w:tc>
        <w:tc>
          <w:tcPr>
            <w:tcW w:w="261" w:type="dxa"/>
            <w:tcBorders>
              <w:top w:val="nil"/>
              <w:left w:val="nil"/>
              <w:bottom w:val="nil"/>
              <w:right w:val="nil"/>
            </w:tcBorders>
          </w:tcPr>
          <w:p w14:paraId="7F253490" w14:textId="77777777" w:rsidR="000F7417" w:rsidRDefault="00E67015">
            <w:pPr>
              <w:spacing w:line="259" w:lineRule="auto"/>
              <w:ind w:left="0"/>
              <w:rPr>
                <w:rFonts w:ascii="Gill Sans" w:eastAsia="Gill Sans" w:hAnsi="Gill Sans" w:cs="Gill Sans"/>
              </w:rPr>
            </w:pPr>
            <w:r>
              <w:rPr>
                <w:rFonts w:ascii="Gill Sans" w:eastAsia="Gill Sans" w:hAnsi="Gill Sans" w:cs="Gill Sans"/>
              </w:rPr>
              <w:t xml:space="preserve"> </w:t>
            </w:r>
          </w:p>
        </w:tc>
        <w:tc>
          <w:tcPr>
            <w:tcW w:w="4753" w:type="dxa"/>
            <w:tcBorders>
              <w:top w:val="nil"/>
              <w:left w:val="nil"/>
              <w:bottom w:val="nil"/>
              <w:right w:val="nil"/>
            </w:tcBorders>
          </w:tcPr>
          <w:p w14:paraId="7F253491" w14:textId="77777777" w:rsidR="000F7417" w:rsidRDefault="00E67015">
            <w:pPr>
              <w:spacing w:line="259" w:lineRule="auto"/>
              <w:ind w:left="0"/>
              <w:rPr>
                <w:rFonts w:ascii="Gill Sans" w:eastAsia="Gill Sans" w:hAnsi="Gill Sans" w:cs="Gill Sans"/>
              </w:rPr>
            </w:pPr>
            <w:r>
              <w:rPr>
                <w:rFonts w:ascii="Gill Sans" w:eastAsia="Gill Sans" w:hAnsi="Gill Sans" w:cs="Gill Sans"/>
              </w:rPr>
              <w:t>Permanent</w:t>
            </w:r>
          </w:p>
        </w:tc>
      </w:tr>
    </w:tbl>
    <w:p w14:paraId="7F253493"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color w:val="1F497D"/>
        </w:rPr>
        <w:t xml:space="preserve"> </w:t>
      </w:r>
    </w:p>
    <w:p w14:paraId="7F253494" w14:textId="77777777" w:rsidR="000F7417" w:rsidRDefault="00E67015">
      <w:pPr>
        <w:pStyle w:val="Heading3"/>
        <w:ind w:left="-5" w:firstLine="0"/>
        <w:rPr>
          <w:rFonts w:ascii="Gill Sans" w:eastAsia="Gill Sans" w:hAnsi="Gill Sans" w:cs="Gill Sans"/>
        </w:rPr>
      </w:pPr>
      <w:r>
        <w:rPr>
          <w:rFonts w:ascii="Gill Sans" w:eastAsia="Gill Sans" w:hAnsi="Gill Sans" w:cs="Gill Sans"/>
        </w:rPr>
        <w:t xml:space="preserve">The Role </w:t>
      </w:r>
    </w:p>
    <w:p w14:paraId="7F253495" w14:textId="77777777" w:rsidR="000F7417" w:rsidRDefault="00E67015">
      <w:pPr>
        <w:spacing w:after="0" w:line="259" w:lineRule="auto"/>
        <w:ind w:left="0"/>
        <w:rPr>
          <w:rFonts w:ascii="Gill Sans" w:eastAsia="Gill Sans" w:hAnsi="Gill Sans" w:cs="Gill Sans"/>
          <w:b/>
        </w:rPr>
      </w:pPr>
      <w:r>
        <w:rPr>
          <w:rFonts w:ascii="Gill Sans" w:eastAsia="Gill Sans" w:hAnsi="Gill Sans" w:cs="Gill Sans"/>
          <w:b/>
        </w:rPr>
        <w:t xml:space="preserve"> </w:t>
      </w:r>
    </w:p>
    <w:p w14:paraId="7F253496"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The Head of English will support the Principal and Senior Leadership Team in raising standards and promoting the vision, ethos, culture and policies of the academy. They will be accountable for the standards of academic performance, teaching and learning a</w:t>
      </w:r>
      <w:r>
        <w:rPr>
          <w:rFonts w:ascii="Gill Sans" w:eastAsia="Gill Sans" w:hAnsi="Gill Sans" w:cs="Gill Sans"/>
        </w:rPr>
        <w:t>nd student behaviour in the English Faculty.</w:t>
      </w:r>
    </w:p>
    <w:p w14:paraId="7F253497" w14:textId="77777777" w:rsidR="000F7417" w:rsidRDefault="000F7417">
      <w:pPr>
        <w:spacing w:after="0" w:line="259" w:lineRule="auto"/>
        <w:ind w:left="0"/>
        <w:rPr>
          <w:rFonts w:ascii="Gill Sans" w:eastAsia="Gill Sans" w:hAnsi="Gill Sans" w:cs="Gill Sans"/>
        </w:rPr>
      </w:pPr>
    </w:p>
    <w:p w14:paraId="7F253498" w14:textId="77777777" w:rsidR="000F7417" w:rsidRDefault="000F7417">
      <w:pPr>
        <w:pStyle w:val="Heading3"/>
        <w:ind w:left="-5" w:firstLine="0"/>
        <w:rPr>
          <w:rFonts w:ascii="Gill Sans" w:eastAsia="Gill Sans" w:hAnsi="Gill Sans" w:cs="Gill Sans"/>
        </w:rPr>
      </w:pPr>
    </w:p>
    <w:p w14:paraId="7F253499" w14:textId="77777777" w:rsidR="000F7417" w:rsidRDefault="00E67015">
      <w:pPr>
        <w:pStyle w:val="Heading3"/>
        <w:ind w:left="-5" w:firstLine="0"/>
        <w:rPr>
          <w:rFonts w:ascii="Gill Sans" w:eastAsia="Gill Sans" w:hAnsi="Gill Sans" w:cs="Gill Sans"/>
        </w:rPr>
      </w:pPr>
      <w:r>
        <w:rPr>
          <w:rFonts w:ascii="Gill Sans" w:eastAsia="Gill Sans" w:hAnsi="Gill Sans" w:cs="Gill Sans"/>
        </w:rPr>
        <w:t xml:space="preserve">Key responsibilities </w:t>
      </w:r>
    </w:p>
    <w:p w14:paraId="7F25349A" w14:textId="77777777" w:rsidR="000F7417" w:rsidRDefault="000F7417">
      <w:pPr>
        <w:rPr>
          <w:rFonts w:ascii="Gill Sans" w:eastAsia="Gill Sans" w:hAnsi="Gill Sans" w:cs="Gill Sans"/>
        </w:rPr>
      </w:pPr>
    </w:p>
    <w:p w14:paraId="7F25349B" w14:textId="77777777" w:rsidR="000F7417" w:rsidRDefault="00E67015">
      <w:pPr>
        <w:numPr>
          <w:ilvl w:val="0"/>
          <w:numId w:val="3"/>
        </w:numPr>
        <w:rPr>
          <w:rFonts w:ascii="Gill Sans" w:eastAsia="Gill Sans" w:hAnsi="Gill Sans" w:cs="Gill Sans"/>
        </w:rPr>
      </w:pPr>
      <w:r>
        <w:rPr>
          <w:rFonts w:ascii="Gill Sans" w:eastAsia="Gill Sans" w:hAnsi="Gill Sans" w:cs="Gill Sans"/>
        </w:rPr>
        <w:t>Work as a member of the Leadership Team to ensure that the aims and objectives of the academy are realised </w:t>
      </w:r>
    </w:p>
    <w:p w14:paraId="7F25349C" w14:textId="77777777" w:rsidR="000F7417" w:rsidRDefault="00E67015">
      <w:pPr>
        <w:numPr>
          <w:ilvl w:val="0"/>
          <w:numId w:val="3"/>
        </w:numPr>
        <w:rPr>
          <w:rFonts w:ascii="Gill Sans" w:eastAsia="Gill Sans" w:hAnsi="Gill Sans" w:cs="Gill Sans"/>
        </w:rPr>
      </w:pPr>
      <w:r>
        <w:rPr>
          <w:rFonts w:ascii="Gill Sans" w:eastAsia="Gill Sans" w:hAnsi="Gill Sans" w:cs="Gill Sans"/>
        </w:rPr>
        <w:t>Provide leadership to students and staff taking responsibility for achievement and standards, ensuring that students achieve aspirational targets and develop in all aspects of their wider academy experience </w:t>
      </w:r>
    </w:p>
    <w:p w14:paraId="7F25349D" w14:textId="77777777" w:rsidR="000F7417" w:rsidRDefault="00E67015">
      <w:pPr>
        <w:numPr>
          <w:ilvl w:val="0"/>
          <w:numId w:val="3"/>
        </w:numPr>
        <w:rPr>
          <w:rFonts w:ascii="Gill Sans" w:eastAsia="Gill Sans" w:hAnsi="Gill Sans" w:cs="Gill Sans"/>
        </w:rPr>
      </w:pPr>
      <w:r>
        <w:rPr>
          <w:rFonts w:ascii="Gill Sans" w:eastAsia="Gill Sans" w:hAnsi="Gill Sans" w:cs="Gill Sans"/>
        </w:rPr>
        <w:t>Lead, inspire and motivate all students, ensurin</w:t>
      </w:r>
      <w:r>
        <w:rPr>
          <w:rFonts w:ascii="Gill Sans" w:eastAsia="Gill Sans" w:hAnsi="Gill Sans" w:cs="Gill Sans"/>
        </w:rPr>
        <w:t>g their welfare, enjoyment and success. </w:t>
      </w:r>
    </w:p>
    <w:p w14:paraId="7F25349E" w14:textId="77777777" w:rsidR="000F7417" w:rsidRDefault="00E67015">
      <w:pPr>
        <w:numPr>
          <w:ilvl w:val="0"/>
          <w:numId w:val="3"/>
        </w:numPr>
        <w:rPr>
          <w:rFonts w:ascii="Gill Sans" w:eastAsia="Gill Sans" w:hAnsi="Gill Sans" w:cs="Gill Sans"/>
        </w:rPr>
      </w:pPr>
      <w:r>
        <w:rPr>
          <w:rFonts w:ascii="Gill Sans" w:eastAsia="Gill Sans" w:hAnsi="Gill Sans" w:cs="Gill Sans"/>
        </w:rPr>
        <w:t>Work with the Senior Leadership Team to develop and implement a consistently outstanding learning experience for all students in line with the academy’s aims</w:t>
      </w:r>
    </w:p>
    <w:p w14:paraId="7F25349F" w14:textId="77777777" w:rsidR="000F7417" w:rsidRDefault="000F7417">
      <w:pPr>
        <w:rPr>
          <w:rFonts w:ascii="Gill Sans" w:eastAsia="Gill Sans" w:hAnsi="Gill Sans" w:cs="Gill Sans"/>
        </w:rPr>
      </w:pPr>
    </w:p>
    <w:p w14:paraId="7F2534A0" w14:textId="77777777" w:rsidR="000F7417" w:rsidRDefault="00E67015">
      <w:pPr>
        <w:rPr>
          <w:rFonts w:ascii="Gill Sans" w:eastAsia="Gill Sans" w:hAnsi="Gill Sans" w:cs="Gill Sans"/>
        </w:rPr>
      </w:pPr>
      <w:r>
        <w:rPr>
          <w:rFonts w:ascii="Gill Sans" w:eastAsia="Gill Sans" w:hAnsi="Gill Sans" w:cs="Gill Sans"/>
          <w:b/>
        </w:rPr>
        <w:t>Leadership </w:t>
      </w:r>
    </w:p>
    <w:p w14:paraId="7F2534A1" w14:textId="77777777" w:rsidR="000F7417" w:rsidRDefault="00E67015">
      <w:pPr>
        <w:numPr>
          <w:ilvl w:val="0"/>
          <w:numId w:val="5"/>
        </w:numPr>
        <w:rPr>
          <w:rFonts w:ascii="Gill Sans" w:eastAsia="Gill Sans" w:hAnsi="Gill Sans" w:cs="Gill Sans"/>
        </w:rPr>
      </w:pPr>
      <w:r>
        <w:rPr>
          <w:rFonts w:ascii="Gill Sans" w:eastAsia="Gill Sans" w:hAnsi="Gill Sans" w:cs="Gill Sans"/>
        </w:rPr>
        <w:t>Lead the English Faculty</w:t>
      </w:r>
    </w:p>
    <w:p w14:paraId="7F2534A2" w14:textId="77777777" w:rsidR="000F7417" w:rsidRDefault="00E67015">
      <w:pPr>
        <w:numPr>
          <w:ilvl w:val="0"/>
          <w:numId w:val="5"/>
        </w:numPr>
        <w:rPr>
          <w:rFonts w:ascii="Gill Sans" w:eastAsia="Gill Sans" w:hAnsi="Gill Sans" w:cs="Gill Sans"/>
        </w:rPr>
      </w:pPr>
      <w:r>
        <w:rPr>
          <w:rFonts w:ascii="Gill Sans" w:eastAsia="Gill Sans" w:hAnsi="Gill Sans" w:cs="Gill Sans"/>
        </w:rPr>
        <w:t>Manage the other po</w:t>
      </w:r>
      <w:r>
        <w:rPr>
          <w:rFonts w:ascii="Gill Sans" w:eastAsia="Gill Sans" w:hAnsi="Gill Sans" w:cs="Gill Sans"/>
        </w:rPr>
        <w:t>stholders within the department and coordinate the distribution of leadership within the department</w:t>
      </w:r>
    </w:p>
    <w:p w14:paraId="7F2534A3" w14:textId="77777777" w:rsidR="000F7417" w:rsidRDefault="00E67015">
      <w:pPr>
        <w:numPr>
          <w:ilvl w:val="0"/>
          <w:numId w:val="5"/>
        </w:numPr>
        <w:rPr>
          <w:rFonts w:ascii="Gill Sans" w:eastAsia="Gill Sans" w:hAnsi="Gill Sans" w:cs="Gill Sans"/>
        </w:rPr>
      </w:pPr>
      <w:r>
        <w:rPr>
          <w:rFonts w:ascii="Gill Sans" w:eastAsia="Gill Sans" w:hAnsi="Gill Sans" w:cs="Gill Sans"/>
        </w:rPr>
        <w:t>Ensure an appropriate climate for learning is provided for students and staff in English classrooms</w:t>
      </w:r>
    </w:p>
    <w:p w14:paraId="7F2534A4" w14:textId="77777777" w:rsidR="000F7417" w:rsidRDefault="00E67015">
      <w:pPr>
        <w:numPr>
          <w:ilvl w:val="0"/>
          <w:numId w:val="5"/>
        </w:numPr>
        <w:rPr>
          <w:rFonts w:ascii="Gill Sans" w:eastAsia="Gill Sans" w:hAnsi="Gill Sans" w:cs="Gill Sans"/>
        </w:rPr>
      </w:pPr>
      <w:r>
        <w:rPr>
          <w:rFonts w:ascii="Gill Sans" w:eastAsia="Gill Sans" w:hAnsi="Gill Sans" w:cs="Gill Sans"/>
        </w:rPr>
        <w:t xml:space="preserve">Ensure appropriate provision for all students providing </w:t>
      </w:r>
      <w:r>
        <w:rPr>
          <w:rFonts w:ascii="Gill Sans" w:eastAsia="Gill Sans" w:hAnsi="Gill Sans" w:cs="Gill Sans"/>
        </w:rPr>
        <w:t>support and removing barriers to learning</w:t>
      </w:r>
    </w:p>
    <w:p w14:paraId="7F2534A5" w14:textId="77777777" w:rsidR="000F7417" w:rsidRDefault="00E67015">
      <w:pPr>
        <w:numPr>
          <w:ilvl w:val="0"/>
          <w:numId w:val="5"/>
        </w:numPr>
        <w:rPr>
          <w:rFonts w:ascii="Gill Sans" w:eastAsia="Gill Sans" w:hAnsi="Gill Sans" w:cs="Gill Sans"/>
        </w:rPr>
      </w:pPr>
      <w:r>
        <w:rPr>
          <w:rFonts w:ascii="Gill Sans" w:eastAsia="Gill Sans" w:hAnsi="Gill Sans" w:cs="Gill Sans"/>
        </w:rPr>
        <w:t>Encourage high expectations and ambitions from students </w:t>
      </w:r>
    </w:p>
    <w:p w14:paraId="7F2534A6" w14:textId="77777777" w:rsidR="000F7417" w:rsidRDefault="00E67015">
      <w:pPr>
        <w:numPr>
          <w:ilvl w:val="0"/>
          <w:numId w:val="5"/>
        </w:numPr>
        <w:rPr>
          <w:rFonts w:ascii="Gill Sans" w:eastAsia="Gill Sans" w:hAnsi="Gill Sans" w:cs="Gill Sans"/>
        </w:rPr>
      </w:pPr>
      <w:r>
        <w:rPr>
          <w:rFonts w:ascii="Gill Sans" w:eastAsia="Gill Sans" w:hAnsi="Gill Sans" w:cs="Gill Sans"/>
        </w:rPr>
        <w:t>Be consistent in the delivery of all the academy’s policies and practices </w:t>
      </w:r>
    </w:p>
    <w:p w14:paraId="7F2534A7" w14:textId="77777777" w:rsidR="000F7417" w:rsidRDefault="00E67015">
      <w:pPr>
        <w:numPr>
          <w:ilvl w:val="0"/>
          <w:numId w:val="5"/>
        </w:numPr>
        <w:rPr>
          <w:rFonts w:ascii="Gill Sans" w:eastAsia="Gill Sans" w:hAnsi="Gill Sans" w:cs="Gill Sans"/>
        </w:rPr>
      </w:pPr>
      <w:r>
        <w:rPr>
          <w:rFonts w:ascii="Gill Sans" w:eastAsia="Gill Sans" w:hAnsi="Gill Sans" w:cs="Gill Sans"/>
        </w:rPr>
        <w:t>Set high expectations for all students through aspirational target setting </w:t>
      </w:r>
    </w:p>
    <w:p w14:paraId="7F2534A8" w14:textId="77777777" w:rsidR="000F7417" w:rsidRDefault="00E67015">
      <w:pPr>
        <w:numPr>
          <w:ilvl w:val="0"/>
          <w:numId w:val="5"/>
        </w:numPr>
        <w:rPr>
          <w:rFonts w:ascii="Gill Sans" w:eastAsia="Gill Sans" w:hAnsi="Gill Sans" w:cs="Gill Sans"/>
        </w:rPr>
      </w:pPr>
      <w:r>
        <w:rPr>
          <w:rFonts w:ascii="Gill Sans" w:eastAsia="Gill Sans" w:hAnsi="Gill Sans" w:cs="Gill Sans"/>
        </w:rPr>
        <w:t>Be a r</w:t>
      </w:r>
      <w:r>
        <w:rPr>
          <w:rFonts w:ascii="Gill Sans" w:eastAsia="Gill Sans" w:hAnsi="Gill Sans" w:cs="Gill Sans"/>
        </w:rPr>
        <w:t>ole model for students through personal presentation and professional conduct </w:t>
      </w:r>
    </w:p>
    <w:p w14:paraId="7F2534A9" w14:textId="77777777" w:rsidR="000F7417" w:rsidRDefault="00E67015">
      <w:pPr>
        <w:numPr>
          <w:ilvl w:val="0"/>
          <w:numId w:val="5"/>
        </w:numPr>
        <w:rPr>
          <w:rFonts w:ascii="Gill Sans" w:eastAsia="Gill Sans" w:hAnsi="Gill Sans" w:cs="Gill Sans"/>
        </w:rPr>
      </w:pPr>
      <w:r>
        <w:rPr>
          <w:rFonts w:ascii="Gill Sans" w:eastAsia="Gill Sans" w:hAnsi="Gill Sans" w:cs="Gill Sans"/>
        </w:rPr>
        <w:t>Maintain confidentiality inside and outside the academy </w:t>
      </w:r>
    </w:p>
    <w:p w14:paraId="7F2534AA" w14:textId="77777777" w:rsidR="000F7417" w:rsidRDefault="00E67015">
      <w:pPr>
        <w:numPr>
          <w:ilvl w:val="0"/>
          <w:numId w:val="5"/>
        </w:numPr>
        <w:rPr>
          <w:rFonts w:ascii="Gill Sans" w:eastAsia="Gill Sans" w:hAnsi="Gill Sans" w:cs="Gill Sans"/>
        </w:rPr>
      </w:pPr>
      <w:r>
        <w:rPr>
          <w:rFonts w:ascii="Gill Sans" w:eastAsia="Gill Sans" w:hAnsi="Gill Sans" w:cs="Gill Sans"/>
        </w:rPr>
        <w:t>Model the entrepreneurial traits of having a determination to succeed and a positive attitude to your work and endeavour</w:t>
      </w:r>
      <w:r>
        <w:rPr>
          <w:rFonts w:ascii="Gill Sans" w:eastAsia="Gill Sans" w:hAnsi="Gill Sans" w:cs="Gill Sans"/>
        </w:rPr>
        <w:t xml:space="preserve"> to instil these attitudes in colleagues and students </w:t>
      </w:r>
    </w:p>
    <w:p w14:paraId="7F2534AB" w14:textId="77777777" w:rsidR="000F7417" w:rsidRDefault="00E67015">
      <w:pPr>
        <w:numPr>
          <w:ilvl w:val="0"/>
          <w:numId w:val="5"/>
        </w:numPr>
        <w:rPr>
          <w:rFonts w:ascii="Gill Sans" w:eastAsia="Gill Sans" w:hAnsi="Gill Sans" w:cs="Gill Sans"/>
        </w:rPr>
      </w:pPr>
      <w:r>
        <w:rPr>
          <w:rFonts w:ascii="Gill Sans" w:eastAsia="Gill Sans" w:hAnsi="Gill Sans" w:cs="Gill Sans"/>
        </w:rPr>
        <w:t>Keep a high profile around the academy, taking command of areas at change of lessons and being visible and proactive </w:t>
      </w:r>
    </w:p>
    <w:p w14:paraId="7F2534AC" w14:textId="77777777" w:rsidR="000F7417" w:rsidRDefault="00E67015">
      <w:pPr>
        <w:numPr>
          <w:ilvl w:val="0"/>
          <w:numId w:val="5"/>
        </w:numPr>
        <w:rPr>
          <w:rFonts w:ascii="Gill Sans" w:eastAsia="Gill Sans" w:hAnsi="Gill Sans" w:cs="Gill Sans"/>
        </w:rPr>
      </w:pPr>
      <w:r>
        <w:rPr>
          <w:rFonts w:ascii="Gill Sans" w:eastAsia="Gill Sans" w:hAnsi="Gill Sans" w:cs="Gill Sans"/>
        </w:rPr>
        <w:t>Think strategically for the future while being able to deal with immediate challeng</w:t>
      </w:r>
      <w:r>
        <w:rPr>
          <w:rFonts w:ascii="Gill Sans" w:eastAsia="Gill Sans" w:hAnsi="Gill Sans" w:cs="Gill Sans"/>
        </w:rPr>
        <w:t>e</w:t>
      </w:r>
    </w:p>
    <w:p w14:paraId="7F2534AD" w14:textId="77777777" w:rsidR="000F7417" w:rsidRDefault="00E67015">
      <w:pPr>
        <w:numPr>
          <w:ilvl w:val="0"/>
          <w:numId w:val="5"/>
        </w:numPr>
        <w:rPr>
          <w:rFonts w:ascii="Gill Sans" w:eastAsia="Gill Sans" w:hAnsi="Gill Sans" w:cs="Gill Sans"/>
        </w:rPr>
      </w:pPr>
      <w:r>
        <w:rPr>
          <w:rFonts w:ascii="Gill Sans" w:eastAsia="Gill Sans" w:hAnsi="Gill Sans" w:cs="Gill Sans"/>
        </w:rPr>
        <w:t>Perform particular duties in accordance with directions by the Principal to ensure student safety </w:t>
      </w:r>
    </w:p>
    <w:p w14:paraId="7F2534AE" w14:textId="77777777" w:rsidR="000F7417" w:rsidRDefault="00E67015">
      <w:pPr>
        <w:numPr>
          <w:ilvl w:val="0"/>
          <w:numId w:val="5"/>
        </w:numPr>
        <w:rPr>
          <w:rFonts w:ascii="Gill Sans" w:eastAsia="Gill Sans" w:hAnsi="Gill Sans" w:cs="Gill Sans"/>
        </w:rPr>
      </w:pPr>
      <w:r>
        <w:rPr>
          <w:rFonts w:ascii="Gill Sans" w:eastAsia="Gill Sans" w:hAnsi="Gill Sans" w:cs="Gill Sans"/>
        </w:rPr>
        <w:t>Promote the House System and encourage house spirit, teamwork and a sense of family amongst staff and students</w:t>
      </w:r>
    </w:p>
    <w:p w14:paraId="7F2534AF" w14:textId="77777777" w:rsidR="000F7417" w:rsidRDefault="000F7417">
      <w:pPr>
        <w:ind w:left="720"/>
        <w:rPr>
          <w:rFonts w:ascii="Gill Sans" w:eastAsia="Gill Sans" w:hAnsi="Gill Sans" w:cs="Gill Sans"/>
        </w:rPr>
      </w:pPr>
    </w:p>
    <w:p w14:paraId="7F2534B0" w14:textId="77777777" w:rsidR="000F7417" w:rsidRDefault="000F7417">
      <w:pPr>
        <w:ind w:left="720"/>
        <w:rPr>
          <w:rFonts w:ascii="Gill Sans" w:eastAsia="Gill Sans" w:hAnsi="Gill Sans" w:cs="Gill Sans"/>
        </w:rPr>
      </w:pPr>
    </w:p>
    <w:p w14:paraId="7F2534B1" w14:textId="77777777" w:rsidR="000F7417" w:rsidRDefault="00E67015">
      <w:pPr>
        <w:rPr>
          <w:rFonts w:ascii="Gill Sans" w:eastAsia="Gill Sans" w:hAnsi="Gill Sans" w:cs="Gill Sans"/>
        </w:rPr>
      </w:pPr>
      <w:r>
        <w:rPr>
          <w:rFonts w:ascii="Gill Sans" w:eastAsia="Gill Sans" w:hAnsi="Gill Sans" w:cs="Gill Sans"/>
          <w:b/>
        </w:rPr>
        <w:t>Learning and Standards of Achievement </w:t>
      </w:r>
    </w:p>
    <w:p w14:paraId="7F2534B2" w14:textId="77777777" w:rsidR="000F7417" w:rsidRDefault="00E67015">
      <w:pPr>
        <w:numPr>
          <w:ilvl w:val="0"/>
          <w:numId w:val="1"/>
        </w:numPr>
        <w:rPr>
          <w:rFonts w:ascii="Gill Sans" w:eastAsia="Gill Sans" w:hAnsi="Gill Sans" w:cs="Gill Sans"/>
        </w:rPr>
      </w:pPr>
      <w:r>
        <w:rPr>
          <w:rFonts w:ascii="Gill Sans" w:eastAsia="Gill Sans" w:hAnsi="Gill Sans" w:cs="Gill Sans"/>
        </w:rPr>
        <w:t>Work closely with the Assistant Principal, Vice Principal, wider SLT, Subject Leaders, tutors and teachers to improve student expectations, desire to achieve and the quality of their learning, supporting rigorously th</w:t>
      </w:r>
      <w:r>
        <w:rPr>
          <w:rFonts w:ascii="Gill Sans" w:eastAsia="Gill Sans" w:hAnsi="Gill Sans" w:cs="Gill Sans"/>
        </w:rPr>
        <w:t>e procedures connected with monitoring and recording progress </w:t>
      </w:r>
    </w:p>
    <w:p w14:paraId="7F2534B3" w14:textId="77777777" w:rsidR="000F7417" w:rsidRDefault="00E67015">
      <w:pPr>
        <w:numPr>
          <w:ilvl w:val="0"/>
          <w:numId w:val="1"/>
        </w:numPr>
        <w:rPr>
          <w:rFonts w:ascii="Gill Sans" w:eastAsia="Gill Sans" w:hAnsi="Gill Sans" w:cs="Gill Sans"/>
        </w:rPr>
      </w:pPr>
      <w:r>
        <w:rPr>
          <w:rFonts w:ascii="Gill Sans" w:eastAsia="Gill Sans" w:hAnsi="Gill Sans" w:cs="Gill Sans"/>
        </w:rPr>
        <w:t>Work with the Aldridge Education Trust Lead for English in ensuring standards at KS4 and KS5 continue to improve</w:t>
      </w:r>
    </w:p>
    <w:p w14:paraId="7F2534B4" w14:textId="77777777" w:rsidR="000F7417" w:rsidRDefault="00E67015">
      <w:pPr>
        <w:numPr>
          <w:ilvl w:val="0"/>
          <w:numId w:val="1"/>
        </w:numPr>
        <w:rPr>
          <w:rFonts w:ascii="Gill Sans" w:eastAsia="Gill Sans" w:hAnsi="Gill Sans" w:cs="Gill Sans"/>
        </w:rPr>
      </w:pPr>
      <w:r>
        <w:rPr>
          <w:rFonts w:ascii="Gill Sans" w:eastAsia="Gill Sans" w:hAnsi="Gill Sans" w:cs="Gill Sans"/>
        </w:rPr>
        <w:t>Monitor student progress and achievement ensuring students are on the correct co</w:t>
      </w:r>
      <w:r>
        <w:rPr>
          <w:rFonts w:ascii="Gill Sans" w:eastAsia="Gill Sans" w:hAnsi="Gill Sans" w:cs="Gill Sans"/>
        </w:rPr>
        <w:t>urses </w:t>
      </w:r>
    </w:p>
    <w:p w14:paraId="7F2534B5" w14:textId="77777777" w:rsidR="000F7417" w:rsidRDefault="00E67015">
      <w:pPr>
        <w:numPr>
          <w:ilvl w:val="0"/>
          <w:numId w:val="1"/>
        </w:numPr>
        <w:rPr>
          <w:rFonts w:ascii="Gill Sans" w:eastAsia="Gill Sans" w:hAnsi="Gill Sans" w:cs="Gill Sans"/>
        </w:rPr>
      </w:pPr>
      <w:r>
        <w:rPr>
          <w:rFonts w:ascii="Gill Sans" w:eastAsia="Gill Sans" w:hAnsi="Gill Sans" w:cs="Gill Sans"/>
        </w:rPr>
        <w:t>Ensure appropriate intervention is in place where needed.</w:t>
      </w:r>
    </w:p>
    <w:p w14:paraId="7F2534B6" w14:textId="77777777" w:rsidR="000F7417" w:rsidRDefault="000F7417">
      <w:pPr>
        <w:rPr>
          <w:rFonts w:ascii="Gill Sans" w:eastAsia="Gill Sans" w:hAnsi="Gill Sans" w:cs="Gill Sans"/>
        </w:rPr>
      </w:pPr>
    </w:p>
    <w:p w14:paraId="7F2534B7" w14:textId="77777777" w:rsidR="000F7417" w:rsidRDefault="00E67015">
      <w:pPr>
        <w:rPr>
          <w:rFonts w:ascii="Gill Sans" w:eastAsia="Gill Sans" w:hAnsi="Gill Sans" w:cs="Gill Sans"/>
        </w:rPr>
      </w:pPr>
      <w:r>
        <w:rPr>
          <w:rFonts w:ascii="Gill Sans" w:eastAsia="Gill Sans" w:hAnsi="Gill Sans" w:cs="Gill Sans"/>
          <w:b/>
        </w:rPr>
        <w:t>Specific additional responsibilities </w:t>
      </w:r>
    </w:p>
    <w:p w14:paraId="7F2534B8" w14:textId="77777777" w:rsidR="000F7417" w:rsidRDefault="00E67015">
      <w:pPr>
        <w:numPr>
          <w:ilvl w:val="0"/>
          <w:numId w:val="4"/>
        </w:numPr>
        <w:rPr>
          <w:rFonts w:ascii="Gill Sans" w:eastAsia="Gill Sans" w:hAnsi="Gill Sans" w:cs="Gill Sans"/>
        </w:rPr>
      </w:pPr>
      <w:r>
        <w:rPr>
          <w:rFonts w:ascii="Gill Sans" w:eastAsia="Gill Sans" w:hAnsi="Gill Sans" w:cs="Gill Sans"/>
        </w:rPr>
        <w:t>Promote numeracy and problem-solving across the curriculum </w:t>
      </w:r>
    </w:p>
    <w:p w14:paraId="7F2534B9" w14:textId="77777777" w:rsidR="000F7417" w:rsidRDefault="00E67015">
      <w:pPr>
        <w:numPr>
          <w:ilvl w:val="0"/>
          <w:numId w:val="4"/>
        </w:numPr>
        <w:rPr>
          <w:rFonts w:ascii="Gill Sans" w:eastAsia="Gill Sans" w:hAnsi="Gill Sans" w:cs="Gill Sans"/>
        </w:rPr>
      </w:pPr>
      <w:r>
        <w:rPr>
          <w:rFonts w:ascii="Gill Sans" w:eastAsia="Gill Sans" w:hAnsi="Gill Sans" w:cs="Gill Sans"/>
        </w:rPr>
        <w:t>Contribute to the academy’s continued professional development programme</w:t>
      </w:r>
    </w:p>
    <w:p w14:paraId="7F2534BA" w14:textId="77777777" w:rsidR="000F7417" w:rsidRDefault="00E67015">
      <w:pPr>
        <w:numPr>
          <w:ilvl w:val="0"/>
          <w:numId w:val="4"/>
        </w:numPr>
        <w:rPr>
          <w:rFonts w:ascii="Gill Sans" w:eastAsia="Gill Sans" w:hAnsi="Gill Sans" w:cs="Gill Sans"/>
        </w:rPr>
      </w:pPr>
      <w:r>
        <w:rPr>
          <w:rFonts w:ascii="Gill Sans" w:eastAsia="Gill Sans" w:hAnsi="Gill Sans" w:cs="Gill Sans"/>
        </w:rPr>
        <w:t>To be a coach for teaching and learning and train other colleagues to coach staff to deliver consistently good or better teaching and learning </w:t>
      </w:r>
    </w:p>
    <w:p w14:paraId="7F2534BB" w14:textId="77777777" w:rsidR="000F7417" w:rsidRDefault="00E67015">
      <w:pPr>
        <w:numPr>
          <w:ilvl w:val="0"/>
          <w:numId w:val="4"/>
        </w:numPr>
        <w:rPr>
          <w:rFonts w:ascii="Gill Sans" w:eastAsia="Gill Sans" w:hAnsi="Gill Sans" w:cs="Gill Sans"/>
        </w:rPr>
      </w:pPr>
      <w:r>
        <w:rPr>
          <w:rFonts w:ascii="Gill Sans" w:eastAsia="Gill Sans" w:hAnsi="Gill Sans" w:cs="Gill Sans"/>
        </w:rPr>
        <w:t>Work with subject areas to ensure the c</w:t>
      </w:r>
      <w:r>
        <w:rPr>
          <w:rFonts w:ascii="Gill Sans" w:eastAsia="Gill Sans" w:hAnsi="Gill Sans" w:cs="Gill Sans"/>
        </w:rPr>
        <w:t>onsistent setting and completion of appropriate homework</w:t>
      </w:r>
    </w:p>
    <w:p w14:paraId="7F2534BC" w14:textId="77777777" w:rsidR="000F7417" w:rsidRDefault="000F7417">
      <w:pPr>
        <w:rPr>
          <w:rFonts w:ascii="Gill Sans" w:eastAsia="Gill Sans" w:hAnsi="Gill Sans" w:cs="Gill Sans"/>
        </w:rPr>
      </w:pPr>
    </w:p>
    <w:p w14:paraId="7F2534BD" w14:textId="77777777" w:rsidR="000F7417" w:rsidRDefault="00E67015">
      <w:pPr>
        <w:rPr>
          <w:rFonts w:ascii="Gill Sans" w:eastAsia="Gill Sans" w:hAnsi="Gill Sans" w:cs="Gill Sans"/>
        </w:rPr>
      </w:pPr>
      <w:r>
        <w:rPr>
          <w:rFonts w:ascii="Gill Sans" w:eastAsia="Gill Sans" w:hAnsi="Gill Sans" w:cs="Gill Sans"/>
          <w:b/>
        </w:rPr>
        <w:t xml:space="preserve">Innovation and New Technologies </w:t>
      </w:r>
      <w:r>
        <w:rPr>
          <w:rFonts w:ascii="Gill Sans" w:eastAsia="Gill Sans" w:hAnsi="Gill Sans" w:cs="Gill Sans"/>
        </w:rPr>
        <w:t> </w:t>
      </w:r>
    </w:p>
    <w:p w14:paraId="7F2534BE" w14:textId="77777777" w:rsidR="000F7417" w:rsidRDefault="00E67015">
      <w:pPr>
        <w:numPr>
          <w:ilvl w:val="0"/>
          <w:numId w:val="6"/>
        </w:numPr>
        <w:rPr>
          <w:rFonts w:ascii="Gill Sans" w:eastAsia="Gill Sans" w:hAnsi="Gill Sans" w:cs="Gill Sans"/>
        </w:rPr>
      </w:pPr>
      <w:r>
        <w:rPr>
          <w:rFonts w:ascii="Gill Sans" w:eastAsia="Gill Sans" w:hAnsi="Gill Sans" w:cs="Gill Sans"/>
        </w:rPr>
        <w:t>Keep up-to-date with technological change and the use of technology to enhance delivery and student access to the subject </w:t>
      </w:r>
    </w:p>
    <w:p w14:paraId="7F2534BF" w14:textId="77777777" w:rsidR="000F7417" w:rsidRDefault="00E67015">
      <w:pPr>
        <w:numPr>
          <w:ilvl w:val="0"/>
          <w:numId w:val="6"/>
        </w:numPr>
        <w:rPr>
          <w:rFonts w:ascii="Gill Sans" w:eastAsia="Gill Sans" w:hAnsi="Gill Sans" w:cs="Gill Sans"/>
        </w:rPr>
      </w:pPr>
      <w:r>
        <w:rPr>
          <w:rFonts w:ascii="Gill Sans" w:eastAsia="Gill Sans" w:hAnsi="Gill Sans" w:cs="Gill Sans"/>
        </w:rPr>
        <w:t>Implement the use of new technologies tha</w:t>
      </w:r>
      <w:r>
        <w:rPr>
          <w:rFonts w:ascii="Gill Sans" w:eastAsia="Gill Sans" w:hAnsi="Gill Sans" w:cs="Gill Sans"/>
        </w:rPr>
        <w:t>t enhances teaching and Learning Support </w:t>
      </w:r>
    </w:p>
    <w:p w14:paraId="7F2534C0" w14:textId="77777777" w:rsidR="000F7417" w:rsidRDefault="000F7417">
      <w:pPr>
        <w:rPr>
          <w:rFonts w:ascii="Gill Sans" w:eastAsia="Gill Sans" w:hAnsi="Gill Sans" w:cs="Gill Sans"/>
        </w:rPr>
      </w:pPr>
    </w:p>
    <w:p w14:paraId="7F2534C1" w14:textId="77777777" w:rsidR="000F7417" w:rsidRDefault="00E67015">
      <w:pPr>
        <w:rPr>
          <w:rFonts w:ascii="Gill Sans" w:eastAsia="Gill Sans" w:hAnsi="Gill Sans" w:cs="Gill Sans"/>
        </w:rPr>
      </w:pPr>
      <w:r>
        <w:rPr>
          <w:rFonts w:ascii="Gill Sans" w:eastAsia="Gill Sans" w:hAnsi="Gill Sans" w:cs="Gill Sans"/>
          <w:b/>
        </w:rPr>
        <w:t>Other responsibilities</w:t>
      </w:r>
    </w:p>
    <w:p w14:paraId="7F2534C2" w14:textId="77777777" w:rsidR="000F7417" w:rsidRDefault="00E67015">
      <w:pPr>
        <w:numPr>
          <w:ilvl w:val="0"/>
          <w:numId w:val="7"/>
        </w:numPr>
        <w:rPr>
          <w:rFonts w:ascii="Gill Sans" w:eastAsia="Gill Sans" w:hAnsi="Gill Sans" w:cs="Gill Sans"/>
        </w:rPr>
      </w:pPr>
      <w:r>
        <w:rPr>
          <w:rFonts w:ascii="Gill Sans" w:eastAsia="Gill Sans" w:hAnsi="Gill Sans" w:cs="Gill Sans"/>
        </w:rPr>
        <w:t>Contribute to the safeguarding and promotion of the welfare and personal care of children and young people </w:t>
      </w:r>
    </w:p>
    <w:p w14:paraId="7F2534C3" w14:textId="77777777" w:rsidR="000F7417" w:rsidRDefault="00E67015">
      <w:pPr>
        <w:numPr>
          <w:ilvl w:val="0"/>
          <w:numId w:val="7"/>
        </w:numPr>
        <w:rPr>
          <w:rFonts w:ascii="Gill Sans" w:eastAsia="Gill Sans" w:hAnsi="Gill Sans" w:cs="Gill Sans"/>
        </w:rPr>
      </w:pPr>
      <w:r>
        <w:rPr>
          <w:rFonts w:ascii="Gill Sans" w:eastAsia="Gill Sans" w:hAnsi="Gill Sans" w:cs="Gill Sans"/>
        </w:rPr>
        <w:t>Adhere consistently to the academy policy on Behaviour, Rewards and Relationships</w:t>
      </w:r>
    </w:p>
    <w:p w14:paraId="7F2534C4" w14:textId="77777777" w:rsidR="000F7417" w:rsidRDefault="00E67015">
      <w:pPr>
        <w:numPr>
          <w:ilvl w:val="0"/>
          <w:numId w:val="7"/>
        </w:numPr>
        <w:rPr>
          <w:rFonts w:ascii="Gill Sans" w:eastAsia="Gill Sans" w:hAnsi="Gill Sans" w:cs="Gill Sans"/>
        </w:rPr>
      </w:pPr>
      <w:r>
        <w:rPr>
          <w:rFonts w:ascii="Gill Sans" w:eastAsia="Gill Sans" w:hAnsi="Gill Sans" w:cs="Gill Sans"/>
        </w:rPr>
        <w:t>Use positive management of behaviour in an environment of mutual respect that allows students to feel safe and secure and promotes their self-esteem </w:t>
      </w:r>
    </w:p>
    <w:p w14:paraId="7F2534C5" w14:textId="77777777" w:rsidR="000F7417" w:rsidRDefault="00E67015">
      <w:pPr>
        <w:numPr>
          <w:ilvl w:val="0"/>
          <w:numId w:val="7"/>
        </w:numPr>
        <w:rPr>
          <w:rFonts w:ascii="Gill Sans" w:eastAsia="Gill Sans" w:hAnsi="Gill Sans" w:cs="Gill Sans"/>
        </w:rPr>
      </w:pPr>
      <w:r>
        <w:rPr>
          <w:rFonts w:ascii="Gill Sans" w:eastAsia="Gill Sans" w:hAnsi="Gill Sans" w:cs="Gill Sans"/>
        </w:rPr>
        <w:t>Ensure that there is clear and effective communication with parents at all times, keeping them equally wel</w:t>
      </w:r>
      <w:r>
        <w:rPr>
          <w:rFonts w:ascii="Gill Sans" w:eastAsia="Gill Sans" w:hAnsi="Gill Sans" w:cs="Gill Sans"/>
        </w:rPr>
        <w:t>l informed of successes and difficulties </w:t>
      </w:r>
    </w:p>
    <w:p w14:paraId="7F2534C6" w14:textId="77777777" w:rsidR="000F7417" w:rsidRDefault="00E67015">
      <w:pPr>
        <w:numPr>
          <w:ilvl w:val="0"/>
          <w:numId w:val="7"/>
        </w:numPr>
        <w:rPr>
          <w:rFonts w:ascii="Gill Sans" w:eastAsia="Gill Sans" w:hAnsi="Gill Sans" w:cs="Gill Sans"/>
        </w:rPr>
      </w:pPr>
      <w:r>
        <w:rPr>
          <w:rFonts w:ascii="Gill Sans" w:eastAsia="Gill Sans" w:hAnsi="Gill Sans" w:cs="Gill Sans"/>
        </w:rPr>
        <w:t>Support colleagues to be successful in their own leadership roles through mentoring, coaching and line management </w:t>
      </w:r>
    </w:p>
    <w:p w14:paraId="7F2534C7" w14:textId="77777777" w:rsidR="000F7417" w:rsidRDefault="00E67015">
      <w:pPr>
        <w:numPr>
          <w:ilvl w:val="0"/>
          <w:numId w:val="7"/>
        </w:numPr>
        <w:rPr>
          <w:rFonts w:ascii="Gill Sans" w:eastAsia="Gill Sans" w:hAnsi="Gill Sans" w:cs="Gill Sans"/>
        </w:rPr>
      </w:pPr>
      <w:r>
        <w:rPr>
          <w:rFonts w:ascii="Gill Sans" w:eastAsia="Gill Sans" w:hAnsi="Gill Sans" w:cs="Gill Sans"/>
        </w:rPr>
        <w:t>Participate in the recruitment, development and performance management of staff</w:t>
      </w:r>
    </w:p>
    <w:p w14:paraId="7F2534C8" w14:textId="77777777" w:rsidR="000F7417" w:rsidRDefault="00E67015">
      <w:pPr>
        <w:numPr>
          <w:ilvl w:val="0"/>
          <w:numId w:val="7"/>
        </w:numPr>
        <w:rPr>
          <w:rFonts w:ascii="Gill Sans" w:eastAsia="Gill Sans" w:hAnsi="Gill Sans" w:cs="Gill Sans"/>
        </w:rPr>
      </w:pPr>
      <w:r>
        <w:rPr>
          <w:rFonts w:ascii="Gill Sans" w:eastAsia="Gill Sans" w:hAnsi="Gill Sans" w:cs="Gill Sans"/>
        </w:rPr>
        <w:t>Establish effective</w:t>
      </w:r>
      <w:r>
        <w:rPr>
          <w:rFonts w:ascii="Gill Sans" w:eastAsia="Gill Sans" w:hAnsi="Gill Sans" w:cs="Gill Sans"/>
        </w:rPr>
        <w:t xml:space="preserve"> working relationships with colleagues and associate staff </w:t>
      </w:r>
    </w:p>
    <w:p w14:paraId="7F2534C9" w14:textId="77777777" w:rsidR="000F7417" w:rsidRDefault="00E67015">
      <w:pPr>
        <w:numPr>
          <w:ilvl w:val="0"/>
          <w:numId w:val="7"/>
        </w:numPr>
        <w:rPr>
          <w:rFonts w:ascii="Gill Sans" w:eastAsia="Gill Sans" w:hAnsi="Gill Sans" w:cs="Gill Sans"/>
        </w:rPr>
      </w:pPr>
      <w:r>
        <w:rPr>
          <w:rFonts w:ascii="Gill Sans" w:eastAsia="Gill Sans" w:hAnsi="Gill Sans" w:cs="Gill Sans"/>
        </w:rPr>
        <w:t>Liaise effectively with parents/carers and with other agencies with responsibility for students’ education and welfare </w:t>
      </w:r>
    </w:p>
    <w:p w14:paraId="7F2534CA" w14:textId="77777777" w:rsidR="000F7417" w:rsidRDefault="00E67015">
      <w:pPr>
        <w:numPr>
          <w:ilvl w:val="0"/>
          <w:numId w:val="7"/>
        </w:numPr>
        <w:rPr>
          <w:rFonts w:ascii="Gill Sans" w:eastAsia="Gill Sans" w:hAnsi="Gill Sans" w:cs="Gill Sans"/>
        </w:rPr>
      </w:pPr>
      <w:r>
        <w:rPr>
          <w:rFonts w:ascii="Gill Sans" w:eastAsia="Gill Sans" w:hAnsi="Gill Sans" w:cs="Gill Sans"/>
        </w:rPr>
        <w:t>Be aware of the role of the Local Governing Committee of the Academy and sup</w:t>
      </w:r>
      <w:r>
        <w:rPr>
          <w:rFonts w:ascii="Gill Sans" w:eastAsia="Gill Sans" w:hAnsi="Gill Sans" w:cs="Gill Sans"/>
        </w:rPr>
        <w:t>port them in performing their duties and attend meetings as required </w:t>
      </w:r>
    </w:p>
    <w:p w14:paraId="7F2534CB" w14:textId="77777777" w:rsidR="000F7417" w:rsidRDefault="00E67015">
      <w:pPr>
        <w:numPr>
          <w:ilvl w:val="0"/>
          <w:numId w:val="7"/>
        </w:numPr>
        <w:rPr>
          <w:rFonts w:ascii="Gill Sans" w:eastAsia="Gill Sans" w:hAnsi="Gill Sans" w:cs="Gill Sans"/>
        </w:rPr>
      </w:pPr>
      <w:r>
        <w:rPr>
          <w:rFonts w:ascii="Gill Sans" w:eastAsia="Gill Sans" w:hAnsi="Gill Sans" w:cs="Gill Sans"/>
        </w:rPr>
        <w:t>Attend review days, parents’ evenings and other events as directed </w:t>
      </w:r>
    </w:p>
    <w:p w14:paraId="7F2534CC" w14:textId="77777777" w:rsidR="000F7417" w:rsidRDefault="00E67015">
      <w:pPr>
        <w:numPr>
          <w:ilvl w:val="0"/>
          <w:numId w:val="7"/>
        </w:numPr>
        <w:rPr>
          <w:rFonts w:ascii="Gill Sans" w:eastAsia="Gill Sans" w:hAnsi="Gill Sans" w:cs="Gill Sans"/>
        </w:rPr>
      </w:pPr>
      <w:r>
        <w:rPr>
          <w:rFonts w:ascii="Gill Sans" w:eastAsia="Gill Sans" w:hAnsi="Gill Sans" w:cs="Gill Sans"/>
        </w:rPr>
        <w:t>Contribute to the teaching programme as appropriate </w:t>
      </w:r>
    </w:p>
    <w:p w14:paraId="7F2534CD" w14:textId="77777777" w:rsidR="000F7417" w:rsidRDefault="00E67015">
      <w:pPr>
        <w:numPr>
          <w:ilvl w:val="0"/>
          <w:numId w:val="7"/>
        </w:numPr>
        <w:rPr>
          <w:rFonts w:ascii="Gill Sans" w:eastAsia="Gill Sans" w:hAnsi="Gill Sans" w:cs="Gill Sans"/>
        </w:rPr>
      </w:pPr>
      <w:r>
        <w:rPr>
          <w:rFonts w:ascii="Gill Sans" w:eastAsia="Gill Sans" w:hAnsi="Gill Sans" w:cs="Gill Sans"/>
        </w:rPr>
        <w:t>Take assemblies as required </w:t>
      </w:r>
    </w:p>
    <w:p w14:paraId="7F2534CE" w14:textId="77777777" w:rsidR="000F7417" w:rsidRDefault="00E67015">
      <w:pPr>
        <w:numPr>
          <w:ilvl w:val="0"/>
          <w:numId w:val="7"/>
        </w:numPr>
        <w:rPr>
          <w:rFonts w:ascii="Gill Sans" w:eastAsia="Gill Sans" w:hAnsi="Gill Sans" w:cs="Gill Sans"/>
        </w:rPr>
      </w:pPr>
      <w:r>
        <w:rPr>
          <w:rFonts w:ascii="Gill Sans" w:eastAsia="Gill Sans" w:hAnsi="Gill Sans" w:cs="Gill Sans"/>
        </w:rPr>
        <w:t>Support the Reading Programme as a R</w:t>
      </w:r>
      <w:r>
        <w:rPr>
          <w:rFonts w:ascii="Gill Sans" w:eastAsia="Gill Sans" w:hAnsi="Gill Sans" w:cs="Gill Sans"/>
        </w:rPr>
        <w:t xml:space="preserve">eading Tutor </w:t>
      </w:r>
    </w:p>
    <w:p w14:paraId="7F2534CF" w14:textId="77777777" w:rsidR="000F7417" w:rsidRDefault="000F7417">
      <w:pPr>
        <w:rPr>
          <w:rFonts w:ascii="Gill Sans" w:eastAsia="Gill Sans" w:hAnsi="Gill Sans" w:cs="Gill Sans"/>
        </w:rPr>
      </w:pPr>
    </w:p>
    <w:p w14:paraId="7F2534D0" w14:textId="77777777" w:rsidR="000F7417" w:rsidRDefault="000F7417">
      <w:pPr>
        <w:rPr>
          <w:rFonts w:ascii="Gill Sans" w:eastAsia="Gill Sans" w:hAnsi="Gill Sans" w:cs="Gill Sans"/>
        </w:rPr>
      </w:pPr>
    </w:p>
    <w:p w14:paraId="7F2534D1" w14:textId="77777777" w:rsidR="000F7417" w:rsidRDefault="000F7417">
      <w:pPr>
        <w:rPr>
          <w:rFonts w:ascii="Gill Sans" w:eastAsia="Gill Sans" w:hAnsi="Gill Sans" w:cs="Gill Sans"/>
        </w:rPr>
      </w:pPr>
    </w:p>
    <w:p w14:paraId="7F2534D2" w14:textId="77777777" w:rsidR="000F7417" w:rsidRDefault="000F7417">
      <w:pPr>
        <w:rPr>
          <w:rFonts w:ascii="Gill Sans" w:eastAsia="Gill Sans" w:hAnsi="Gill Sans" w:cs="Gill Sans"/>
        </w:rPr>
      </w:pPr>
    </w:p>
    <w:p w14:paraId="7F2534D3" w14:textId="77777777" w:rsidR="000F7417" w:rsidRDefault="00E67015">
      <w:pPr>
        <w:spacing w:after="15" w:line="259" w:lineRule="auto"/>
        <w:ind w:left="360"/>
        <w:rPr>
          <w:rFonts w:ascii="Gill Sans" w:eastAsia="Gill Sans" w:hAnsi="Gill Sans" w:cs="Gill Sans"/>
        </w:rPr>
      </w:pPr>
      <w:r>
        <w:rPr>
          <w:rFonts w:ascii="Gill Sans" w:eastAsia="Gill Sans" w:hAnsi="Gill Sans" w:cs="Gill Sans"/>
        </w:rPr>
        <w:t xml:space="preserve"> </w:t>
      </w:r>
      <w:r>
        <w:rPr>
          <w:rFonts w:ascii="Gill Sans" w:eastAsia="Gill Sans" w:hAnsi="Gill Sans" w:cs="Gill Sans"/>
          <w:i/>
        </w:rPr>
        <w:t xml:space="preserve"> </w:t>
      </w:r>
    </w:p>
    <w:p w14:paraId="7F2534D4" w14:textId="77777777" w:rsidR="000F7417" w:rsidRDefault="000F7417">
      <w:pPr>
        <w:spacing w:after="15" w:line="259" w:lineRule="auto"/>
        <w:ind w:left="360"/>
        <w:rPr>
          <w:rFonts w:ascii="Gill Sans" w:eastAsia="Gill Sans" w:hAnsi="Gill Sans" w:cs="Gill Sans"/>
        </w:rPr>
      </w:pPr>
    </w:p>
    <w:p w14:paraId="3B4BC9A3" w14:textId="77777777" w:rsidR="00E67015" w:rsidRDefault="00E67015">
      <w:pPr>
        <w:spacing w:after="15" w:line="259" w:lineRule="auto"/>
        <w:ind w:left="360"/>
        <w:rPr>
          <w:rFonts w:ascii="Gill Sans" w:eastAsia="Gill Sans" w:hAnsi="Gill Sans" w:cs="Gill Sans"/>
          <w:b/>
          <w:color w:val="000000"/>
        </w:rPr>
      </w:pPr>
    </w:p>
    <w:p w14:paraId="7AF230C5" w14:textId="77777777" w:rsidR="00E67015" w:rsidRDefault="00E67015">
      <w:pPr>
        <w:spacing w:after="15" w:line="259" w:lineRule="auto"/>
        <w:ind w:left="360"/>
        <w:rPr>
          <w:rFonts w:ascii="Gill Sans" w:eastAsia="Gill Sans" w:hAnsi="Gill Sans" w:cs="Gill Sans"/>
          <w:b/>
          <w:color w:val="000000"/>
        </w:rPr>
      </w:pPr>
    </w:p>
    <w:p w14:paraId="6D5FEA6B" w14:textId="77777777" w:rsidR="00E67015" w:rsidRDefault="00E67015">
      <w:pPr>
        <w:spacing w:after="15" w:line="259" w:lineRule="auto"/>
        <w:ind w:left="360"/>
        <w:rPr>
          <w:rFonts w:ascii="Gill Sans" w:eastAsia="Gill Sans" w:hAnsi="Gill Sans" w:cs="Gill Sans"/>
          <w:b/>
          <w:color w:val="000000"/>
        </w:rPr>
      </w:pPr>
    </w:p>
    <w:p w14:paraId="05767E1B" w14:textId="77777777" w:rsidR="00E67015" w:rsidRDefault="00E67015">
      <w:pPr>
        <w:spacing w:after="15" w:line="259" w:lineRule="auto"/>
        <w:ind w:left="360"/>
        <w:rPr>
          <w:rFonts w:ascii="Gill Sans" w:eastAsia="Gill Sans" w:hAnsi="Gill Sans" w:cs="Gill Sans"/>
          <w:b/>
          <w:color w:val="000000"/>
        </w:rPr>
      </w:pPr>
    </w:p>
    <w:p w14:paraId="32C43CA2" w14:textId="77777777" w:rsidR="00E67015" w:rsidRDefault="00E67015">
      <w:pPr>
        <w:spacing w:after="15" w:line="259" w:lineRule="auto"/>
        <w:ind w:left="360"/>
        <w:rPr>
          <w:rFonts w:ascii="Gill Sans" w:eastAsia="Gill Sans" w:hAnsi="Gill Sans" w:cs="Gill Sans"/>
          <w:b/>
          <w:color w:val="000000"/>
        </w:rPr>
      </w:pPr>
    </w:p>
    <w:p w14:paraId="79C8FF39" w14:textId="77777777" w:rsidR="00E67015" w:rsidRDefault="00E67015">
      <w:pPr>
        <w:spacing w:after="15" w:line="259" w:lineRule="auto"/>
        <w:ind w:left="360"/>
        <w:rPr>
          <w:rFonts w:ascii="Gill Sans" w:eastAsia="Gill Sans" w:hAnsi="Gill Sans" w:cs="Gill Sans"/>
          <w:b/>
          <w:color w:val="000000"/>
        </w:rPr>
      </w:pPr>
    </w:p>
    <w:p w14:paraId="64BDE190" w14:textId="77777777" w:rsidR="00E67015" w:rsidRDefault="00E67015">
      <w:pPr>
        <w:spacing w:after="15" w:line="259" w:lineRule="auto"/>
        <w:ind w:left="360"/>
        <w:rPr>
          <w:rFonts w:ascii="Gill Sans" w:eastAsia="Gill Sans" w:hAnsi="Gill Sans" w:cs="Gill Sans"/>
          <w:b/>
          <w:color w:val="000000"/>
        </w:rPr>
      </w:pPr>
    </w:p>
    <w:p w14:paraId="3FC127CA" w14:textId="77777777" w:rsidR="00E67015" w:rsidRDefault="00E67015">
      <w:pPr>
        <w:spacing w:after="15" w:line="259" w:lineRule="auto"/>
        <w:ind w:left="360"/>
        <w:rPr>
          <w:rFonts w:ascii="Gill Sans" w:eastAsia="Gill Sans" w:hAnsi="Gill Sans" w:cs="Gill Sans"/>
          <w:b/>
          <w:color w:val="000000"/>
        </w:rPr>
      </w:pPr>
    </w:p>
    <w:p w14:paraId="218A215B" w14:textId="77777777" w:rsidR="00E67015" w:rsidRDefault="00E67015">
      <w:pPr>
        <w:spacing w:after="15" w:line="259" w:lineRule="auto"/>
        <w:ind w:left="360"/>
        <w:rPr>
          <w:rFonts w:ascii="Gill Sans" w:eastAsia="Gill Sans" w:hAnsi="Gill Sans" w:cs="Gill Sans"/>
          <w:b/>
          <w:color w:val="000000"/>
        </w:rPr>
      </w:pPr>
    </w:p>
    <w:p w14:paraId="4DEDE1EC" w14:textId="77777777" w:rsidR="00E67015" w:rsidRDefault="00E67015">
      <w:pPr>
        <w:spacing w:after="15" w:line="259" w:lineRule="auto"/>
        <w:ind w:left="360"/>
        <w:rPr>
          <w:rFonts w:ascii="Gill Sans" w:eastAsia="Gill Sans" w:hAnsi="Gill Sans" w:cs="Gill Sans"/>
          <w:b/>
          <w:color w:val="000000"/>
        </w:rPr>
      </w:pPr>
    </w:p>
    <w:p w14:paraId="4F9CD521" w14:textId="77777777" w:rsidR="00E67015" w:rsidRDefault="00E67015">
      <w:pPr>
        <w:spacing w:after="15" w:line="259" w:lineRule="auto"/>
        <w:ind w:left="360"/>
        <w:rPr>
          <w:rFonts w:ascii="Gill Sans" w:eastAsia="Gill Sans" w:hAnsi="Gill Sans" w:cs="Gill Sans"/>
          <w:b/>
          <w:color w:val="000000"/>
        </w:rPr>
      </w:pPr>
    </w:p>
    <w:p w14:paraId="4AFB94C2" w14:textId="77777777" w:rsidR="00E67015" w:rsidRDefault="00E67015">
      <w:pPr>
        <w:spacing w:after="15" w:line="259" w:lineRule="auto"/>
        <w:ind w:left="360"/>
        <w:rPr>
          <w:rFonts w:ascii="Gill Sans" w:eastAsia="Gill Sans" w:hAnsi="Gill Sans" w:cs="Gill Sans"/>
          <w:b/>
          <w:color w:val="000000"/>
        </w:rPr>
      </w:pPr>
    </w:p>
    <w:p w14:paraId="3877B87F" w14:textId="77777777" w:rsidR="00E67015" w:rsidRDefault="00E67015">
      <w:pPr>
        <w:spacing w:after="15" w:line="259" w:lineRule="auto"/>
        <w:ind w:left="360"/>
        <w:rPr>
          <w:rFonts w:ascii="Gill Sans" w:eastAsia="Gill Sans" w:hAnsi="Gill Sans" w:cs="Gill Sans"/>
          <w:b/>
          <w:color w:val="000000"/>
        </w:rPr>
      </w:pPr>
    </w:p>
    <w:p w14:paraId="3299F6C5" w14:textId="77777777" w:rsidR="00E67015" w:rsidRDefault="00E67015">
      <w:pPr>
        <w:spacing w:after="15" w:line="259" w:lineRule="auto"/>
        <w:ind w:left="360"/>
        <w:rPr>
          <w:rFonts w:ascii="Gill Sans" w:eastAsia="Gill Sans" w:hAnsi="Gill Sans" w:cs="Gill Sans"/>
          <w:b/>
          <w:color w:val="000000"/>
        </w:rPr>
      </w:pPr>
    </w:p>
    <w:p w14:paraId="2FAB7807" w14:textId="77777777" w:rsidR="00E67015" w:rsidRDefault="00E67015">
      <w:pPr>
        <w:spacing w:after="15" w:line="259" w:lineRule="auto"/>
        <w:ind w:left="360"/>
        <w:rPr>
          <w:rFonts w:ascii="Gill Sans" w:eastAsia="Gill Sans" w:hAnsi="Gill Sans" w:cs="Gill Sans"/>
          <w:b/>
          <w:color w:val="000000"/>
        </w:rPr>
      </w:pPr>
    </w:p>
    <w:p w14:paraId="0BB65097" w14:textId="77777777" w:rsidR="00E67015" w:rsidRDefault="00E67015">
      <w:pPr>
        <w:spacing w:after="15" w:line="259" w:lineRule="auto"/>
        <w:ind w:left="360"/>
        <w:rPr>
          <w:rFonts w:ascii="Gill Sans" w:eastAsia="Gill Sans" w:hAnsi="Gill Sans" w:cs="Gill Sans"/>
          <w:b/>
          <w:color w:val="000000"/>
        </w:rPr>
      </w:pPr>
    </w:p>
    <w:p w14:paraId="2F03B4EB" w14:textId="77777777" w:rsidR="00E67015" w:rsidRDefault="00E67015">
      <w:pPr>
        <w:spacing w:after="15" w:line="259" w:lineRule="auto"/>
        <w:ind w:left="360"/>
        <w:rPr>
          <w:rFonts w:ascii="Gill Sans" w:eastAsia="Gill Sans" w:hAnsi="Gill Sans" w:cs="Gill Sans"/>
          <w:b/>
          <w:color w:val="000000"/>
        </w:rPr>
      </w:pPr>
    </w:p>
    <w:p w14:paraId="0B821C79" w14:textId="77777777" w:rsidR="00E67015" w:rsidRDefault="00E67015">
      <w:pPr>
        <w:spacing w:after="15" w:line="259" w:lineRule="auto"/>
        <w:ind w:left="360"/>
        <w:rPr>
          <w:rFonts w:ascii="Gill Sans" w:eastAsia="Gill Sans" w:hAnsi="Gill Sans" w:cs="Gill Sans"/>
          <w:b/>
          <w:color w:val="000000"/>
        </w:rPr>
      </w:pPr>
    </w:p>
    <w:p w14:paraId="02DA26FC" w14:textId="77777777" w:rsidR="00E67015" w:rsidRDefault="00E67015">
      <w:pPr>
        <w:spacing w:after="15" w:line="259" w:lineRule="auto"/>
        <w:ind w:left="360"/>
        <w:rPr>
          <w:rFonts w:ascii="Gill Sans" w:eastAsia="Gill Sans" w:hAnsi="Gill Sans" w:cs="Gill Sans"/>
          <w:b/>
          <w:color w:val="000000"/>
        </w:rPr>
      </w:pPr>
    </w:p>
    <w:p w14:paraId="20D2B84D" w14:textId="77777777" w:rsidR="00E67015" w:rsidRDefault="00E67015">
      <w:pPr>
        <w:spacing w:after="15" w:line="259" w:lineRule="auto"/>
        <w:ind w:left="360"/>
        <w:rPr>
          <w:rFonts w:ascii="Gill Sans" w:eastAsia="Gill Sans" w:hAnsi="Gill Sans" w:cs="Gill Sans"/>
          <w:b/>
          <w:color w:val="000000"/>
        </w:rPr>
      </w:pPr>
    </w:p>
    <w:p w14:paraId="30157AFF" w14:textId="77777777" w:rsidR="00E67015" w:rsidRDefault="00E67015">
      <w:pPr>
        <w:spacing w:after="15" w:line="259" w:lineRule="auto"/>
        <w:ind w:left="360"/>
        <w:rPr>
          <w:rFonts w:ascii="Gill Sans" w:eastAsia="Gill Sans" w:hAnsi="Gill Sans" w:cs="Gill Sans"/>
          <w:b/>
          <w:color w:val="000000"/>
        </w:rPr>
      </w:pPr>
    </w:p>
    <w:p w14:paraId="2FC1B91C" w14:textId="77777777" w:rsidR="00E67015" w:rsidRDefault="00E67015">
      <w:pPr>
        <w:spacing w:after="15" w:line="259" w:lineRule="auto"/>
        <w:ind w:left="360"/>
        <w:rPr>
          <w:rFonts w:ascii="Gill Sans" w:eastAsia="Gill Sans" w:hAnsi="Gill Sans" w:cs="Gill Sans"/>
          <w:b/>
          <w:color w:val="000000"/>
        </w:rPr>
      </w:pPr>
    </w:p>
    <w:p w14:paraId="02AA8DCB" w14:textId="77777777" w:rsidR="00E67015" w:rsidRDefault="00E67015">
      <w:pPr>
        <w:spacing w:after="15" w:line="259" w:lineRule="auto"/>
        <w:ind w:left="360"/>
        <w:rPr>
          <w:rFonts w:ascii="Gill Sans" w:eastAsia="Gill Sans" w:hAnsi="Gill Sans" w:cs="Gill Sans"/>
          <w:b/>
          <w:color w:val="000000"/>
        </w:rPr>
      </w:pPr>
    </w:p>
    <w:p w14:paraId="153BB5CF" w14:textId="77777777" w:rsidR="00E67015" w:rsidRDefault="00E67015">
      <w:pPr>
        <w:spacing w:after="15" w:line="259" w:lineRule="auto"/>
        <w:ind w:left="360"/>
        <w:rPr>
          <w:rFonts w:ascii="Gill Sans" w:eastAsia="Gill Sans" w:hAnsi="Gill Sans" w:cs="Gill Sans"/>
          <w:b/>
          <w:color w:val="000000"/>
        </w:rPr>
      </w:pPr>
    </w:p>
    <w:p w14:paraId="418782C8" w14:textId="77777777" w:rsidR="00E67015" w:rsidRDefault="00E67015">
      <w:pPr>
        <w:spacing w:after="15" w:line="259" w:lineRule="auto"/>
        <w:ind w:left="360"/>
        <w:rPr>
          <w:rFonts w:ascii="Gill Sans" w:eastAsia="Gill Sans" w:hAnsi="Gill Sans" w:cs="Gill Sans"/>
          <w:b/>
          <w:color w:val="000000"/>
        </w:rPr>
      </w:pPr>
    </w:p>
    <w:p w14:paraId="4F4ACC0D" w14:textId="77777777" w:rsidR="00E67015" w:rsidRDefault="00E67015">
      <w:pPr>
        <w:spacing w:after="15" w:line="259" w:lineRule="auto"/>
        <w:ind w:left="360"/>
        <w:rPr>
          <w:rFonts w:ascii="Gill Sans" w:eastAsia="Gill Sans" w:hAnsi="Gill Sans" w:cs="Gill Sans"/>
          <w:b/>
          <w:color w:val="000000"/>
        </w:rPr>
      </w:pPr>
    </w:p>
    <w:p w14:paraId="37B6E588" w14:textId="77777777" w:rsidR="00E67015" w:rsidRDefault="00E67015">
      <w:pPr>
        <w:spacing w:after="15" w:line="259" w:lineRule="auto"/>
        <w:ind w:left="360"/>
        <w:rPr>
          <w:rFonts w:ascii="Gill Sans" w:eastAsia="Gill Sans" w:hAnsi="Gill Sans" w:cs="Gill Sans"/>
          <w:b/>
          <w:color w:val="000000"/>
        </w:rPr>
      </w:pPr>
    </w:p>
    <w:p w14:paraId="7F2534D5" w14:textId="5BCF387C" w:rsidR="000F7417" w:rsidRDefault="00E67015">
      <w:pPr>
        <w:spacing w:after="15" w:line="259" w:lineRule="auto"/>
        <w:ind w:left="360"/>
        <w:rPr>
          <w:rFonts w:ascii="Gill Sans" w:eastAsia="Gill Sans" w:hAnsi="Gill Sans" w:cs="Gill Sans"/>
          <w:b/>
          <w:color w:val="000000"/>
        </w:rPr>
      </w:pPr>
      <w:r>
        <w:rPr>
          <w:rFonts w:ascii="Gill Sans" w:eastAsia="Gill Sans" w:hAnsi="Gill Sans" w:cs="Gill Sans"/>
          <w:b/>
          <w:color w:val="000000"/>
        </w:rPr>
        <w:t>Person Specification: Head of English</w:t>
      </w:r>
    </w:p>
    <w:p w14:paraId="7F2534D6" w14:textId="77777777" w:rsidR="000F7417" w:rsidRDefault="000F7417">
      <w:pPr>
        <w:spacing w:after="0" w:line="259" w:lineRule="auto"/>
        <w:ind w:left="0"/>
        <w:rPr>
          <w:rFonts w:ascii="Gill Sans" w:eastAsia="Gill Sans" w:hAnsi="Gill Sans" w:cs="Gill Sans"/>
        </w:rPr>
      </w:pPr>
    </w:p>
    <w:tbl>
      <w:tblPr>
        <w:tblStyle w:val="a0"/>
        <w:tblW w:w="10455" w:type="dxa"/>
        <w:tblLayout w:type="fixed"/>
        <w:tblLook w:val="0400" w:firstRow="0" w:lastRow="0" w:firstColumn="0" w:lastColumn="0" w:noHBand="0" w:noVBand="1"/>
      </w:tblPr>
      <w:tblGrid>
        <w:gridCol w:w="1650"/>
        <w:gridCol w:w="8805"/>
      </w:tblGrid>
      <w:tr w:rsidR="000F7417" w14:paraId="7F2534D9" w14:textId="77777777">
        <w:trPr>
          <w:trHeight w:val="375"/>
        </w:trPr>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D7" w14:textId="77777777" w:rsidR="000F7417" w:rsidRDefault="000F7417">
            <w:pPr>
              <w:spacing w:after="0" w:line="259" w:lineRule="auto"/>
              <w:ind w:left="0"/>
              <w:rPr>
                <w:rFonts w:ascii="Gill Sans" w:eastAsia="Gill Sans" w:hAnsi="Gill Sans" w:cs="Gill Sans"/>
              </w:rPr>
            </w:pPr>
          </w:p>
        </w:tc>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D8"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Requirements</w:t>
            </w:r>
          </w:p>
        </w:tc>
      </w:tr>
      <w:tr w:rsidR="000F7417" w14:paraId="7F2534DF" w14:textId="77777777">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DA"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Experience</w:t>
            </w:r>
          </w:p>
        </w:tc>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DB" w14:textId="77777777" w:rsidR="000F7417" w:rsidRDefault="00E67015">
            <w:pPr>
              <w:numPr>
                <w:ilvl w:val="0"/>
                <w:numId w:val="8"/>
              </w:numPr>
              <w:spacing w:after="0" w:line="259" w:lineRule="auto"/>
              <w:rPr>
                <w:rFonts w:ascii="Gill Sans" w:eastAsia="Gill Sans" w:hAnsi="Gill Sans" w:cs="Gill Sans"/>
              </w:rPr>
            </w:pPr>
            <w:r>
              <w:rPr>
                <w:rFonts w:ascii="Gill Sans" w:eastAsia="Gill Sans" w:hAnsi="Gill Sans" w:cs="Gill Sans"/>
              </w:rPr>
              <w:t>Experience of successful leadership at secondary school level</w:t>
            </w:r>
          </w:p>
          <w:p w14:paraId="7F2534DC" w14:textId="77777777" w:rsidR="000F7417" w:rsidRDefault="00E67015">
            <w:pPr>
              <w:numPr>
                <w:ilvl w:val="0"/>
                <w:numId w:val="8"/>
              </w:numPr>
              <w:spacing w:after="0" w:line="259" w:lineRule="auto"/>
              <w:rPr>
                <w:rFonts w:ascii="Gill Sans" w:eastAsia="Gill Sans" w:hAnsi="Gill Sans" w:cs="Gill Sans"/>
              </w:rPr>
            </w:pPr>
            <w:r>
              <w:rPr>
                <w:rFonts w:ascii="Gill Sans" w:eastAsia="Gill Sans" w:hAnsi="Gill Sans" w:cs="Gill Sans"/>
              </w:rPr>
              <w:t>Qualified teacher status</w:t>
            </w:r>
          </w:p>
          <w:p w14:paraId="7F2534DD" w14:textId="77777777" w:rsidR="000F7417" w:rsidRDefault="00E67015">
            <w:pPr>
              <w:numPr>
                <w:ilvl w:val="0"/>
                <w:numId w:val="8"/>
              </w:numPr>
              <w:spacing w:after="0" w:line="259" w:lineRule="auto"/>
              <w:rPr>
                <w:rFonts w:ascii="Gill Sans" w:eastAsia="Gill Sans" w:hAnsi="Gill Sans" w:cs="Gill Sans"/>
              </w:rPr>
            </w:pPr>
            <w:r>
              <w:rPr>
                <w:rFonts w:ascii="Gill Sans" w:eastAsia="Gill Sans" w:hAnsi="Gill Sans" w:cs="Gill Sans"/>
              </w:rPr>
              <w:t>Further professional development through qualifications or training</w:t>
            </w:r>
          </w:p>
          <w:p w14:paraId="7F2534DE" w14:textId="77777777" w:rsidR="000F7417" w:rsidRDefault="00E67015">
            <w:pPr>
              <w:numPr>
                <w:ilvl w:val="0"/>
                <w:numId w:val="8"/>
              </w:numPr>
              <w:spacing w:after="0" w:line="259" w:lineRule="auto"/>
              <w:rPr>
                <w:rFonts w:ascii="Gill Sans" w:eastAsia="Gill Sans" w:hAnsi="Gill Sans" w:cs="Gill Sans"/>
              </w:rPr>
            </w:pPr>
            <w:r>
              <w:rPr>
                <w:rFonts w:ascii="Gill Sans" w:eastAsia="Gill Sans" w:hAnsi="Gill Sans" w:cs="Gill Sans"/>
              </w:rPr>
              <w:t>Experience of leading subject level initiatives with demonstrable impact on student progress</w:t>
            </w:r>
          </w:p>
        </w:tc>
      </w:tr>
      <w:tr w:rsidR="000F7417" w14:paraId="7F2534EC" w14:textId="77777777">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E0"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Leadership &amp; Management</w:t>
            </w:r>
          </w:p>
        </w:tc>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E1"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Able to set out a vision and implement rapid and sustainable change</w:t>
            </w:r>
          </w:p>
          <w:p w14:paraId="7F2534E2"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A role model for staff and students and able to secure the commitment of the wider community in the interests of all learners</w:t>
            </w:r>
          </w:p>
          <w:p w14:paraId="7F2534E3"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Has high expectations, sets and delivers high standards and co</w:t>
            </w:r>
            <w:r>
              <w:rPr>
                <w:rFonts w:ascii="Gill Sans" w:eastAsia="Gill Sans" w:hAnsi="Gill Sans" w:cs="Gill Sans"/>
              </w:rPr>
              <w:t>mmands credibility through expertise</w:t>
            </w:r>
          </w:p>
          <w:p w14:paraId="7F2534E4"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Able to plan, assess, review and evaluate effectively and efficiently through good analysis, understanding and interpretation of data/evidence and other information</w:t>
            </w:r>
          </w:p>
          <w:p w14:paraId="7F2534E5"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Proven impact on the leadership of school curriculum a</w:t>
            </w:r>
            <w:r>
              <w:rPr>
                <w:rFonts w:ascii="Gill Sans" w:eastAsia="Gill Sans" w:hAnsi="Gill Sans" w:cs="Gill Sans"/>
              </w:rPr>
              <w:t>reas and corresponding impact on teaching and learning and student outcomes in English </w:t>
            </w:r>
          </w:p>
          <w:p w14:paraId="7F2534E6"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Has led and managed teams of people, achieved desired outcomes and can challenge underperformance</w:t>
            </w:r>
          </w:p>
          <w:p w14:paraId="7F2534E7"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Has the capacity to support and challenge and delegates effectively wi</w:t>
            </w:r>
            <w:r>
              <w:rPr>
                <w:rFonts w:ascii="Gill Sans" w:eastAsia="Gill Sans" w:hAnsi="Gill Sans" w:cs="Gill Sans"/>
              </w:rPr>
              <w:t>thin the team</w:t>
            </w:r>
          </w:p>
          <w:p w14:paraId="7F2534E8"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Evidence of understanding the behaviour, safety and welfare agenda including diversity and community cohesion </w:t>
            </w:r>
          </w:p>
          <w:p w14:paraId="7F2534E9"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Proven ability demonstrating a range of leadership styles in leading, monitoring and evaluating school improvement measures</w:t>
            </w:r>
          </w:p>
          <w:p w14:paraId="7F2534EA"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Motivat</w:t>
            </w:r>
            <w:r>
              <w:rPr>
                <w:rFonts w:ascii="Gill Sans" w:eastAsia="Gill Sans" w:hAnsi="Gill Sans" w:cs="Gill Sans"/>
              </w:rPr>
              <w:t>ing and inspiring students, staff, parents and the wider community including positive management of student behaviour</w:t>
            </w:r>
          </w:p>
          <w:p w14:paraId="7F2534EB" w14:textId="77777777" w:rsidR="000F7417" w:rsidRDefault="00E67015">
            <w:pPr>
              <w:numPr>
                <w:ilvl w:val="0"/>
                <w:numId w:val="9"/>
              </w:numPr>
              <w:spacing w:after="0" w:line="259" w:lineRule="auto"/>
              <w:rPr>
                <w:rFonts w:ascii="Gill Sans" w:eastAsia="Gill Sans" w:hAnsi="Gill Sans" w:cs="Gill Sans"/>
              </w:rPr>
            </w:pPr>
            <w:r>
              <w:rPr>
                <w:rFonts w:ascii="Gill Sans" w:eastAsia="Gill Sans" w:hAnsi="Gill Sans" w:cs="Gill Sans"/>
              </w:rPr>
              <w:t>Experience of improving the performance of underperforming students</w:t>
            </w:r>
          </w:p>
        </w:tc>
      </w:tr>
      <w:tr w:rsidR="000F7417" w14:paraId="7F2534F9" w14:textId="77777777">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ED"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Knowledge &amp; Understanding </w:t>
            </w:r>
          </w:p>
        </w:tc>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EE"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Successful teacher of English</w:t>
            </w:r>
          </w:p>
          <w:p w14:paraId="7F2534EF"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Proven knowl</w:t>
            </w:r>
            <w:r>
              <w:rPr>
                <w:rFonts w:ascii="Gill Sans" w:eastAsia="Gill Sans" w:hAnsi="Gill Sans" w:cs="Gill Sans"/>
              </w:rPr>
              <w:t>edge of effective pedagogies and strategies to improve student outcomes in Key Stage 3 and 4 (essential) and 5 (desirable)</w:t>
            </w:r>
          </w:p>
          <w:p w14:paraId="7F2534F0"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A good understanding of national and international research into improving teaching and learning across school systems</w:t>
            </w:r>
          </w:p>
          <w:p w14:paraId="7F2534F1"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An understanding of the contextual issues affecting teaching and learning outcomes</w:t>
            </w:r>
          </w:p>
          <w:p w14:paraId="7F2534F2"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Understanding of innovative teaching and learning prac</w:t>
            </w:r>
            <w:r>
              <w:rPr>
                <w:rFonts w:ascii="Gill Sans" w:eastAsia="Gill Sans" w:hAnsi="Gill Sans" w:cs="Gill Sans"/>
              </w:rPr>
              <w:t>tice including the use of remote learning </w:t>
            </w:r>
          </w:p>
          <w:p w14:paraId="7F2534F3"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Understanding and commitment to a fully inclusive teaching and learning agenda</w:t>
            </w:r>
          </w:p>
          <w:p w14:paraId="7F2534F4"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Knows and understands what constitutes high quality learning and is an outstanding practitioner in their area of expertise</w:t>
            </w:r>
          </w:p>
          <w:p w14:paraId="7F2534F5"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A clear und</w:t>
            </w:r>
            <w:r>
              <w:rPr>
                <w:rFonts w:ascii="Gill Sans" w:eastAsia="Gill Sans" w:hAnsi="Gill Sans" w:cs="Gill Sans"/>
              </w:rPr>
              <w:t>erstanding of the diverse needs of students and knows how to address them</w:t>
            </w:r>
          </w:p>
          <w:p w14:paraId="7F2534F6"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Knows, understands and can demonstrate the ability to lead sustained improvement in standards in his/her current post</w:t>
            </w:r>
          </w:p>
          <w:p w14:paraId="7F2534F7"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Has knowledge of intervention strategies which ensure students m</w:t>
            </w:r>
            <w:r>
              <w:rPr>
                <w:rFonts w:ascii="Gill Sans" w:eastAsia="Gill Sans" w:hAnsi="Gill Sans" w:cs="Gill Sans"/>
              </w:rPr>
              <w:t>ake progress</w:t>
            </w:r>
          </w:p>
          <w:p w14:paraId="7F2534F8" w14:textId="77777777" w:rsidR="000F7417" w:rsidRDefault="00E67015">
            <w:pPr>
              <w:numPr>
                <w:ilvl w:val="0"/>
                <w:numId w:val="10"/>
              </w:numPr>
              <w:spacing w:after="0" w:line="259" w:lineRule="auto"/>
              <w:rPr>
                <w:rFonts w:ascii="Gill Sans" w:eastAsia="Gill Sans" w:hAnsi="Gill Sans" w:cs="Gill Sans"/>
              </w:rPr>
            </w:pPr>
            <w:r>
              <w:rPr>
                <w:rFonts w:ascii="Gill Sans" w:eastAsia="Gill Sans" w:hAnsi="Gill Sans" w:cs="Gill Sans"/>
              </w:rPr>
              <w:t>Good knowledge of the latest educational initiatives</w:t>
            </w:r>
          </w:p>
        </w:tc>
      </w:tr>
      <w:tr w:rsidR="000F7417" w14:paraId="7F253504" w14:textId="77777777">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FA"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Skills</w:t>
            </w:r>
          </w:p>
        </w:tc>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4FB"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Ability to lead and develop effective coaching models to develop the teaching practice of all teaching staff in the organisation to good or outstanding </w:t>
            </w:r>
          </w:p>
          <w:p w14:paraId="7F2534FC"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Ability to effectively implem</w:t>
            </w:r>
            <w:r>
              <w:rPr>
                <w:rFonts w:ascii="Gill Sans" w:eastAsia="Gill Sans" w:hAnsi="Gill Sans" w:cs="Gill Sans"/>
              </w:rPr>
              <w:t>ent and evaluate a range of teaching and learning strategies. </w:t>
            </w:r>
          </w:p>
          <w:p w14:paraId="7F2534FD"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Effective organisational skills and time management. </w:t>
            </w:r>
          </w:p>
          <w:p w14:paraId="7F2534FE"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Excellent communication skills, both oral and written </w:t>
            </w:r>
          </w:p>
          <w:p w14:paraId="7F2534FF"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Ability to motivate both staff and students. </w:t>
            </w:r>
          </w:p>
          <w:p w14:paraId="7F253500"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Commitment to be high profile within t</w:t>
            </w:r>
            <w:r>
              <w:rPr>
                <w:rFonts w:ascii="Gill Sans" w:eastAsia="Gill Sans" w:hAnsi="Gill Sans" w:cs="Gill Sans"/>
              </w:rPr>
              <w:t>he academy, sharing common Leadership Team responsibilities</w:t>
            </w:r>
          </w:p>
          <w:p w14:paraId="7F253501"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Able to analyse and evaluate complex data to inform appropriate action. </w:t>
            </w:r>
          </w:p>
          <w:p w14:paraId="7F253502"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The ability to create and maintain an environment/ethos which promotes effective learning and strives for achievement </w:t>
            </w:r>
          </w:p>
          <w:p w14:paraId="7F253503" w14:textId="77777777" w:rsidR="000F7417" w:rsidRDefault="00E67015">
            <w:pPr>
              <w:numPr>
                <w:ilvl w:val="0"/>
                <w:numId w:val="11"/>
              </w:numPr>
              <w:spacing w:after="0" w:line="259" w:lineRule="auto"/>
              <w:rPr>
                <w:rFonts w:ascii="Gill Sans" w:eastAsia="Gill Sans" w:hAnsi="Gill Sans" w:cs="Gill Sans"/>
              </w:rPr>
            </w:pPr>
            <w:r>
              <w:rPr>
                <w:rFonts w:ascii="Gill Sans" w:eastAsia="Gill Sans" w:hAnsi="Gill Sans" w:cs="Gill Sans"/>
              </w:rPr>
              <w:t>Ability to work with students with diverse needs </w:t>
            </w:r>
          </w:p>
        </w:tc>
      </w:tr>
      <w:tr w:rsidR="000F7417" w14:paraId="7F25350F" w14:textId="77777777">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505"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Additional Requirements </w:t>
            </w:r>
          </w:p>
        </w:tc>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3506"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Enthusiastic approach to teaching and learning and maximising</w:t>
            </w:r>
            <w:r>
              <w:rPr>
                <w:rFonts w:ascii="Gill Sans" w:eastAsia="Gill Sans" w:hAnsi="Gill Sans" w:cs="Gill Sans"/>
              </w:rPr>
              <w:t xml:space="preserve"> students achieving their full potential. </w:t>
            </w:r>
          </w:p>
          <w:p w14:paraId="7F253507"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Enjoys seeing young people learn in a positive climate and is committed to ensuring all students are supported in making progress. </w:t>
            </w:r>
          </w:p>
          <w:p w14:paraId="7F253508"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Has a personal impact/presence underpinned by high expectations of achievement an</w:t>
            </w:r>
            <w:r>
              <w:rPr>
                <w:rFonts w:ascii="Gill Sans" w:eastAsia="Gill Sans" w:hAnsi="Gill Sans" w:cs="Gill Sans"/>
              </w:rPr>
              <w:t>d behaviour</w:t>
            </w:r>
          </w:p>
          <w:p w14:paraId="7F253509"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Is reliable and has an excellent record of attendance and punctuality. </w:t>
            </w:r>
          </w:p>
          <w:p w14:paraId="7F25350A"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Has a personal impact/presence underpinned by high expectations of achievement and behaviour </w:t>
            </w:r>
          </w:p>
          <w:p w14:paraId="7F25350B"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Is an innovative practitioner able to solve problems and convert them into successes</w:t>
            </w:r>
          </w:p>
          <w:p w14:paraId="7F25350C"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Is committed, resilient, robust and resourceful</w:t>
            </w:r>
          </w:p>
          <w:p w14:paraId="7F25350D"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Is sensitive and empathetic y</w:t>
            </w:r>
            <w:r>
              <w:rPr>
                <w:rFonts w:ascii="Gill Sans" w:eastAsia="Gill Sans" w:hAnsi="Gill Sans" w:cs="Gill Sans"/>
              </w:rPr>
              <w:t>et professionally and objectively detached when managing conflicts</w:t>
            </w:r>
          </w:p>
          <w:p w14:paraId="7F25350E" w14:textId="77777777" w:rsidR="000F7417" w:rsidRDefault="00E67015">
            <w:pPr>
              <w:numPr>
                <w:ilvl w:val="0"/>
                <w:numId w:val="12"/>
              </w:numPr>
              <w:spacing w:after="0" w:line="259" w:lineRule="auto"/>
              <w:rPr>
                <w:rFonts w:ascii="Gill Sans" w:eastAsia="Gill Sans" w:hAnsi="Gill Sans" w:cs="Gill Sans"/>
              </w:rPr>
            </w:pPr>
            <w:r>
              <w:rPr>
                <w:rFonts w:ascii="Gill Sans" w:eastAsia="Gill Sans" w:hAnsi="Gill Sans" w:cs="Gill Sans"/>
              </w:rPr>
              <w:t>An Enhanced DBS check will be requested in the event of a successful applicant</w:t>
            </w:r>
          </w:p>
        </w:tc>
      </w:tr>
    </w:tbl>
    <w:p w14:paraId="7F253510" w14:textId="77777777" w:rsidR="000F7417" w:rsidRDefault="000F7417">
      <w:pPr>
        <w:spacing w:after="0" w:line="259" w:lineRule="auto"/>
        <w:ind w:left="360"/>
        <w:rPr>
          <w:rFonts w:ascii="Gill Sans" w:eastAsia="Gill Sans" w:hAnsi="Gill Sans" w:cs="Gill Sans"/>
        </w:rPr>
      </w:pPr>
    </w:p>
    <w:p w14:paraId="7F253511" w14:textId="77777777" w:rsidR="000F7417" w:rsidRDefault="00E67015">
      <w:pPr>
        <w:spacing w:after="0" w:line="240" w:lineRule="auto"/>
        <w:ind w:left="0" w:right="10"/>
        <w:jc w:val="both"/>
        <w:rPr>
          <w:rFonts w:ascii="Gill Sans" w:eastAsia="Gill Sans" w:hAnsi="Gill Sans" w:cs="Gill Sans"/>
        </w:rPr>
      </w:pPr>
      <w:r>
        <w:rPr>
          <w:rFonts w:ascii="Gill Sans" w:eastAsia="Gill Sans" w:hAnsi="Gill Sans" w:cs="Gill Sans"/>
          <w:i/>
        </w:rPr>
        <w:t>Aldridge is committed to safeguarding and promoting the welfare of children and young people in our academies. In order to meet this responsibility, we follow a rigorous selection process. All successful candidates will be subject to an enhanced Disclosure</w:t>
      </w:r>
      <w:r>
        <w:rPr>
          <w:rFonts w:ascii="Gill Sans" w:eastAsia="Gill Sans" w:hAnsi="Gill Sans" w:cs="Gill Sans"/>
          <w:i/>
        </w:rPr>
        <w:t xml:space="preserve"> and Barring Service check.</w:t>
      </w:r>
      <w:r>
        <w:rPr>
          <w:rFonts w:ascii="Gill Sans" w:eastAsia="Gill Sans" w:hAnsi="Gill Sans" w:cs="Gill Sans"/>
          <w:b/>
          <w:i/>
        </w:rPr>
        <w:t xml:space="preserve"> </w:t>
      </w:r>
    </w:p>
    <w:p w14:paraId="7F253512" w14:textId="77777777" w:rsidR="000F7417" w:rsidRDefault="000F7417">
      <w:pPr>
        <w:spacing w:after="0" w:line="259" w:lineRule="auto"/>
        <w:ind w:left="0"/>
        <w:rPr>
          <w:rFonts w:ascii="Gill Sans" w:eastAsia="Gill Sans" w:hAnsi="Gill Sans" w:cs="Gill Sans"/>
          <w:b/>
        </w:rPr>
      </w:pPr>
    </w:p>
    <w:p w14:paraId="7F253513" w14:textId="77777777" w:rsidR="000F7417" w:rsidRDefault="000F7417">
      <w:pPr>
        <w:spacing w:after="0" w:line="259" w:lineRule="auto"/>
        <w:ind w:left="0"/>
        <w:rPr>
          <w:rFonts w:ascii="Gill Sans" w:eastAsia="Gill Sans" w:hAnsi="Gill Sans" w:cs="Gill Sans"/>
          <w:b/>
        </w:rPr>
      </w:pPr>
    </w:p>
    <w:p w14:paraId="7F253514" w14:textId="77777777" w:rsidR="000F7417" w:rsidRDefault="000F7417">
      <w:pPr>
        <w:spacing w:after="0" w:line="259" w:lineRule="auto"/>
        <w:ind w:left="0"/>
        <w:rPr>
          <w:rFonts w:ascii="Gill Sans" w:eastAsia="Gill Sans" w:hAnsi="Gill Sans" w:cs="Gill Sans"/>
          <w:b/>
        </w:rPr>
      </w:pPr>
    </w:p>
    <w:p w14:paraId="7F253515"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b/>
        </w:rPr>
        <w:t xml:space="preserve">How to apply </w:t>
      </w:r>
      <w:r>
        <w:rPr>
          <w:rFonts w:ascii="Gill Sans" w:eastAsia="Gill Sans" w:hAnsi="Gill Sans" w:cs="Gill Sans"/>
        </w:rPr>
        <w:t xml:space="preserve"> </w:t>
      </w:r>
    </w:p>
    <w:p w14:paraId="7F253516" w14:textId="77777777" w:rsidR="000F7417" w:rsidRDefault="00E67015">
      <w:pPr>
        <w:ind w:left="-5"/>
        <w:rPr>
          <w:rFonts w:ascii="Gill Sans" w:eastAsia="Gill Sans" w:hAnsi="Gill Sans" w:cs="Gill Sans"/>
        </w:rPr>
      </w:pPr>
      <w:r>
        <w:rPr>
          <w:rFonts w:ascii="Gill Sans" w:eastAsia="Gill Sans" w:hAnsi="Gill Sans" w:cs="Gill Sans"/>
        </w:rPr>
        <w:t>Our aim is to ensure that we recruit the right person for the job. We will ensure that the selection process is fair and without discrimination for or against any candidate based on age, ethnicity, sex, marita</w:t>
      </w:r>
      <w:r>
        <w:rPr>
          <w:rFonts w:ascii="Gill Sans" w:eastAsia="Gill Sans" w:hAnsi="Gill Sans" w:cs="Gill Sans"/>
        </w:rPr>
        <w:t xml:space="preserve">l status disability or sexual orientation. The person specification sets out the criteria used to assess candidates through the selection process.  </w:t>
      </w:r>
    </w:p>
    <w:p w14:paraId="7F253517"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 xml:space="preserve"> </w:t>
      </w:r>
    </w:p>
    <w:p w14:paraId="7F253518" w14:textId="77777777" w:rsidR="000F7417" w:rsidRDefault="00E67015">
      <w:pPr>
        <w:ind w:left="-5"/>
        <w:rPr>
          <w:rFonts w:ascii="Gill Sans" w:eastAsia="Gill Sans" w:hAnsi="Gill Sans" w:cs="Gill Sans"/>
        </w:rPr>
      </w:pPr>
      <w:r>
        <w:rPr>
          <w:rFonts w:ascii="Gill Sans" w:eastAsia="Gill Sans" w:hAnsi="Gill Sans" w:cs="Gill Sans"/>
        </w:rPr>
        <w:t xml:space="preserve">We are committed to safeguarding our pupils and will assess the candidate’s suitability for working with </w:t>
      </w:r>
      <w:r>
        <w:rPr>
          <w:rFonts w:ascii="Gill Sans" w:eastAsia="Gill Sans" w:hAnsi="Gill Sans" w:cs="Gill Sans"/>
        </w:rPr>
        <w:t xml:space="preserve">children as part of the selection process. We will check the accuracy of all information and investigate any perceived anomalies. We take up references prior to interview and use these to verify the information you have given us. Firm offers of employment </w:t>
      </w:r>
      <w:r>
        <w:rPr>
          <w:rFonts w:ascii="Gill Sans" w:eastAsia="Gill Sans" w:hAnsi="Gill Sans" w:cs="Gill Sans"/>
        </w:rPr>
        <w:t xml:space="preserve">are never made without satisfactory references. All potential employees are subject to an enhanced disclosure from the Disclosure and Barring Service.  </w:t>
      </w:r>
    </w:p>
    <w:p w14:paraId="7F253519"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 xml:space="preserve"> </w:t>
      </w:r>
    </w:p>
    <w:p w14:paraId="7F25351A" w14:textId="77777777" w:rsidR="000F7417" w:rsidRDefault="00E67015">
      <w:pPr>
        <w:ind w:left="-5"/>
        <w:rPr>
          <w:rFonts w:ascii="Gill Sans" w:eastAsia="Gill Sans" w:hAnsi="Gill Sans" w:cs="Gill Sans"/>
        </w:rPr>
      </w:pPr>
      <w:r>
        <w:rPr>
          <w:rFonts w:ascii="Gill Sans" w:eastAsia="Gill Sans" w:hAnsi="Gill Sans" w:cs="Gill Sans"/>
          <w:b/>
        </w:rPr>
        <w:t xml:space="preserve">Further information: </w:t>
      </w:r>
      <w:r>
        <w:rPr>
          <w:rFonts w:ascii="Gill Sans" w:eastAsia="Gill Sans" w:hAnsi="Gill Sans" w:cs="Gill Sans"/>
        </w:rPr>
        <w:t>For an informal discussion about the role or the academy, please contact James C</w:t>
      </w:r>
      <w:r>
        <w:rPr>
          <w:rFonts w:ascii="Gill Sans" w:eastAsia="Gill Sans" w:hAnsi="Gill Sans" w:cs="Gill Sans"/>
        </w:rPr>
        <w:t xml:space="preserve">ollett (Vice Principal) by email to </w:t>
      </w:r>
      <w:hyperlink r:id="rId8">
        <w:r>
          <w:rPr>
            <w:rFonts w:ascii="Gill Sans" w:eastAsia="Gill Sans" w:hAnsi="Gill Sans" w:cs="Gill Sans"/>
            <w:color w:val="1155CC"/>
            <w:u w:val="single"/>
          </w:rPr>
          <w:t>jcollett@baca-uk.co.uk</w:t>
        </w:r>
      </w:hyperlink>
      <w:r>
        <w:rPr>
          <w:rFonts w:ascii="Gill Sans" w:eastAsia="Gill Sans" w:hAnsi="Gill Sans" w:cs="Gill Sans"/>
        </w:rPr>
        <w:t>.</w:t>
      </w:r>
    </w:p>
    <w:p w14:paraId="7F25351B" w14:textId="77777777" w:rsidR="000F7417" w:rsidRDefault="000F7417">
      <w:pPr>
        <w:ind w:left="-5"/>
        <w:rPr>
          <w:rFonts w:ascii="Gill Sans" w:eastAsia="Gill Sans" w:hAnsi="Gill Sans" w:cs="Gill Sans"/>
          <w:b/>
        </w:rPr>
      </w:pPr>
    </w:p>
    <w:p w14:paraId="7F25351C" w14:textId="77777777" w:rsidR="000F7417" w:rsidRDefault="00E67015">
      <w:pPr>
        <w:ind w:left="-5"/>
        <w:rPr>
          <w:rFonts w:ascii="Gill Sans" w:eastAsia="Gill Sans" w:hAnsi="Gill Sans" w:cs="Gill Sans"/>
          <w:highlight w:val="white"/>
        </w:rPr>
      </w:pPr>
      <w:r>
        <w:rPr>
          <w:rFonts w:ascii="Gill Sans" w:eastAsia="Gill Sans" w:hAnsi="Gill Sans" w:cs="Gill Sans"/>
          <w:b/>
        </w:rPr>
        <w:t xml:space="preserve">Applications:  </w:t>
      </w:r>
      <w:r>
        <w:rPr>
          <w:rFonts w:ascii="Gill Sans" w:eastAsia="Gill Sans" w:hAnsi="Gill Sans" w:cs="Gill Sans"/>
          <w:highlight w:val="white"/>
        </w:rPr>
        <w:t>Please send a cover letter of no more than two sides of A4 and an application form ensuring that you demonstrate how your experienc</w:t>
      </w:r>
      <w:r>
        <w:rPr>
          <w:rFonts w:ascii="Gill Sans" w:eastAsia="Gill Sans" w:hAnsi="Gill Sans" w:cs="Gill Sans"/>
          <w:highlight w:val="white"/>
        </w:rPr>
        <w:t xml:space="preserve">e and skills make you suitable for the position </w:t>
      </w:r>
      <w:r>
        <w:rPr>
          <w:rFonts w:ascii="Gill Sans" w:eastAsia="Gill Sans" w:hAnsi="Gill Sans" w:cs="Gill Sans"/>
          <w:b/>
          <w:highlight w:val="white"/>
        </w:rPr>
        <w:t xml:space="preserve">by 9am on Monday 4th October </w:t>
      </w:r>
      <w:r>
        <w:rPr>
          <w:rFonts w:ascii="Gill Sans" w:eastAsia="Gill Sans" w:hAnsi="Gill Sans" w:cs="Gill Sans"/>
          <w:highlight w:val="white"/>
        </w:rPr>
        <w:t xml:space="preserve">to </w:t>
      </w:r>
      <w:r>
        <w:rPr>
          <w:rFonts w:ascii="Gill Sans" w:eastAsia="Gill Sans" w:hAnsi="Gill Sans" w:cs="Gill Sans"/>
          <w:color w:val="0000FF"/>
          <w:highlight w:val="white"/>
          <w:u w:val="single"/>
        </w:rPr>
        <w:t>Rebecca.lefcovitch-davies@aldridgeeducation.org</w:t>
      </w:r>
    </w:p>
    <w:p w14:paraId="7F25351D"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 xml:space="preserve"> </w:t>
      </w:r>
    </w:p>
    <w:p w14:paraId="7F25351E" w14:textId="77777777" w:rsidR="000F7417" w:rsidRDefault="00E67015">
      <w:pPr>
        <w:ind w:left="-5"/>
        <w:rPr>
          <w:rFonts w:ascii="Gill Sans" w:eastAsia="Gill Sans" w:hAnsi="Gill Sans" w:cs="Gill Sans"/>
        </w:rPr>
      </w:pPr>
      <w:r>
        <w:rPr>
          <w:rFonts w:ascii="Gill Sans" w:eastAsia="Gill Sans" w:hAnsi="Gill Sans" w:cs="Gill Sans"/>
          <w:b/>
        </w:rPr>
        <w:t>Shortlisting:</w:t>
      </w:r>
      <w:r>
        <w:rPr>
          <w:rFonts w:ascii="Gill Sans" w:eastAsia="Gill Sans" w:hAnsi="Gill Sans" w:cs="Gill Sans"/>
        </w:rPr>
        <w:t xml:space="preserve">  We assess all applications against the person specification criteria using the evidence you provide in your application. This is done by a panel of senior staff. We carefully check all applications for anomalies.  </w:t>
      </w:r>
    </w:p>
    <w:p w14:paraId="7F25351F"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 xml:space="preserve"> </w:t>
      </w:r>
    </w:p>
    <w:p w14:paraId="7F253520" w14:textId="77777777" w:rsidR="000F7417" w:rsidRDefault="00E67015">
      <w:pPr>
        <w:spacing w:after="144" w:line="283" w:lineRule="auto"/>
        <w:ind w:left="0"/>
        <w:jc w:val="both"/>
        <w:rPr>
          <w:rFonts w:ascii="Gill Sans" w:eastAsia="Gill Sans" w:hAnsi="Gill Sans" w:cs="Gill Sans"/>
        </w:rPr>
      </w:pPr>
      <w:r>
        <w:rPr>
          <w:rFonts w:ascii="Gill Sans" w:eastAsia="Gill Sans" w:hAnsi="Gill Sans" w:cs="Gill Sans"/>
          <w:b/>
        </w:rPr>
        <w:t>Interview Process</w:t>
      </w:r>
      <w:r>
        <w:rPr>
          <w:rFonts w:ascii="Gill Sans" w:eastAsia="Gill Sans" w:hAnsi="Gill Sans" w:cs="Gill Sans"/>
        </w:rPr>
        <w:t>: Candidates who bes</w:t>
      </w:r>
      <w:r>
        <w:rPr>
          <w:rFonts w:ascii="Gill Sans" w:eastAsia="Gill Sans" w:hAnsi="Gill Sans" w:cs="Gill Sans"/>
        </w:rPr>
        <w:t xml:space="preserve">t meet the person specification will be invited to an interview. Interviews and associated assessment activities are likely to be conducted on </w:t>
      </w:r>
      <w:r>
        <w:rPr>
          <w:rFonts w:ascii="Gill Sans" w:eastAsia="Gill Sans" w:hAnsi="Gill Sans" w:cs="Gill Sans"/>
          <w:b/>
        </w:rPr>
        <w:t>Wednesday 6th October (Online First round)</w:t>
      </w:r>
      <w:r>
        <w:rPr>
          <w:rFonts w:ascii="Gill Sans" w:eastAsia="Gill Sans" w:hAnsi="Gill Sans" w:cs="Gill Sans"/>
        </w:rPr>
        <w:t xml:space="preserve"> and </w:t>
      </w:r>
      <w:r>
        <w:rPr>
          <w:rFonts w:ascii="Gill Sans" w:eastAsia="Gill Sans" w:hAnsi="Gill Sans" w:cs="Gill Sans"/>
          <w:b/>
        </w:rPr>
        <w:t xml:space="preserve">Friday 8th October (in person interview at BACA). </w:t>
      </w:r>
      <w:r>
        <w:rPr>
          <w:rFonts w:ascii="Gill Sans" w:eastAsia="Gill Sans" w:hAnsi="Gill Sans" w:cs="Gill Sans"/>
        </w:rPr>
        <w:t>You will be aske</w:t>
      </w:r>
      <w:r>
        <w:rPr>
          <w:rFonts w:ascii="Gill Sans" w:eastAsia="Gill Sans" w:hAnsi="Gill Sans" w:cs="Gill Sans"/>
        </w:rPr>
        <w:t xml:space="preserve">d to bring proof of qualifications and identity on the interview day.  </w:t>
      </w:r>
    </w:p>
    <w:p w14:paraId="7F253521" w14:textId="77777777" w:rsidR="000F7417" w:rsidRDefault="00E67015">
      <w:pPr>
        <w:ind w:left="-5"/>
        <w:rPr>
          <w:rFonts w:ascii="Gill Sans" w:eastAsia="Gill Sans" w:hAnsi="Gill Sans" w:cs="Gill Sans"/>
        </w:rPr>
      </w:pPr>
      <w:r>
        <w:rPr>
          <w:rFonts w:ascii="Gill Sans" w:eastAsia="Gill Sans" w:hAnsi="Gill Sans" w:cs="Gill Sans"/>
          <w:b/>
        </w:rPr>
        <w:t>References:</w:t>
      </w:r>
      <w:r>
        <w:rPr>
          <w:rFonts w:ascii="Gill Sans" w:eastAsia="Gill Sans" w:hAnsi="Gill Sans" w:cs="Gill Sans"/>
        </w:rPr>
        <w:t xml:space="preserve"> We request references for all candidates who are invited to interview. Please inform us if we should not contact your referees before interview. Your first referee should b</w:t>
      </w:r>
      <w:r>
        <w:rPr>
          <w:rFonts w:ascii="Gill Sans" w:eastAsia="Gill Sans" w:hAnsi="Gill Sans" w:cs="Gill Sans"/>
        </w:rPr>
        <w:t xml:space="preserve">e your current or last employer.  </w:t>
      </w:r>
    </w:p>
    <w:p w14:paraId="7F253522" w14:textId="77777777" w:rsidR="000F7417" w:rsidRDefault="000F7417">
      <w:pPr>
        <w:ind w:left="-5"/>
        <w:rPr>
          <w:rFonts w:ascii="Gill Sans" w:eastAsia="Gill Sans" w:hAnsi="Gill Sans" w:cs="Gill Sans"/>
          <w:b/>
        </w:rPr>
      </w:pPr>
    </w:p>
    <w:p w14:paraId="7F253523" w14:textId="77777777" w:rsidR="000F7417" w:rsidRDefault="00E67015">
      <w:pPr>
        <w:ind w:left="-5"/>
        <w:rPr>
          <w:rFonts w:ascii="Gill Sans" w:eastAsia="Gill Sans" w:hAnsi="Gill Sans" w:cs="Gill Sans"/>
        </w:rPr>
      </w:pPr>
      <w:r>
        <w:rPr>
          <w:rFonts w:ascii="Gill Sans" w:eastAsia="Gill Sans" w:hAnsi="Gill Sans" w:cs="Gill Sans"/>
          <w:b/>
        </w:rPr>
        <w:t>Offer of Employment:</w:t>
      </w:r>
      <w:r>
        <w:rPr>
          <w:rFonts w:ascii="Gill Sans" w:eastAsia="Gill Sans" w:hAnsi="Gill Sans" w:cs="Gill Sans"/>
        </w:rPr>
        <w:t xml:space="preserve"> We will make a verbal offer of employment by telephone within 48 hours of the interview and this will be confirmed in writing. Any offer is made subject to:  </w:t>
      </w:r>
    </w:p>
    <w:p w14:paraId="7F253524" w14:textId="77777777" w:rsidR="000F7417" w:rsidRDefault="00E67015">
      <w:pPr>
        <w:numPr>
          <w:ilvl w:val="0"/>
          <w:numId w:val="2"/>
        </w:numPr>
        <w:spacing w:after="36"/>
        <w:ind w:hanging="175"/>
        <w:rPr>
          <w:rFonts w:ascii="Gill Sans" w:eastAsia="Gill Sans" w:hAnsi="Gill Sans" w:cs="Gill Sans"/>
        </w:rPr>
      </w:pPr>
      <w:r>
        <w:rPr>
          <w:rFonts w:ascii="Gill Sans" w:eastAsia="Gill Sans" w:hAnsi="Gill Sans" w:cs="Gill Sans"/>
        </w:rPr>
        <w:t xml:space="preserve">References satisfactory to us  </w:t>
      </w:r>
    </w:p>
    <w:p w14:paraId="7F253525" w14:textId="77777777" w:rsidR="000F7417" w:rsidRDefault="00E67015">
      <w:pPr>
        <w:numPr>
          <w:ilvl w:val="0"/>
          <w:numId w:val="2"/>
        </w:numPr>
        <w:spacing w:after="34"/>
        <w:ind w:hanging="175"/>
        <w:rPr>
          <w:rFonts w:ascii="Gill Sans" w:eastAsia="Gill Sans" w:hAnsi="Gill Sans" w:cs="Gill Sans"/>
        </w:rPr>
      </w:pPr>
      <w:r>
        <w:rPr>
          <w:rFonts w:ascii="Gill Sans" w:eastAsia="Gill Sans" w:hAnsi="Gill Sans" w:cs="Gill Sans"/>
        </w:rPr>
        <w:t>A satisf</w:t>
      </w:r>
      <w:r>
        <w:rPr>
          <w:rFonts w:ascii="Gill Sans" w:eastAsia="Gill Sans" w:hAnsi="Gill Sans" w:cs="Gill Sans"/>
        </w:rPr>
        <w:t xml:space="preserve">actory DBS check  </w:t>
      </w:r>
    </w:p>
    <w:p w14:paraId="7F253526" w14:textId="77777777" w:rsidR="000F7417" w:rsidRDefault="00E67015">
      <w:pPr>
        <w:spacing w:after="0" w:line="259" w:lineRule="auto"/>
        <w:ind w:left="0"/>
        <w:rPr>
          <w:rFonts w:ascii="Gill Sans" w:eastAsia="Gill Sans" w:hAnsi="Gill Sans" w:cs="Gill Sans"/>
        </w:rPr>
      </w:pPr>
      <w:r>
        <w:rPr>
          <w:rFonts w:ascii="Gill Sans" w:eastAsia="Gill Sans" w:hAnsi="Gill Sans" w:cs="Gill Sans"/>
        </w:rPr>
        <w:t xml:space="preserve">Provision of proof of identity and qualifications    </w:t>
      </w:r>
    </w:p>
    <w:p w14:paraId="7F253527" w14:textId="77777777" w:rsidR="000F7417" w:rsidRDefault="000F7417">
      <w:pPr>
        <w:ind w:left="-5"/>
        <w:rPr>
          <w:rFonts w:ascii="Gill Sans" w:eastAsia="Gill Sans" w:hAnsi="Gill Sans" w:cs="Gill Sans"/>
          <w:b/>
        </w:rPr>
      </w:pPr>
    </w:p>
    <w:p w14:paraId="7F253528" w14:textId="77777777" w:rsidR="000F7417" w:rsidRDefault="00E67015">
      <w:pPr>
        <w:ind w:left="-5"/>
        <w:rPr>
          <w:rFonts w:ascii="Gill Sans" w:eastAsia="Gill Sans" w:hAnsi="Gill Sans" w:cs="Gill Sans"/>
        </w:rPr>
      </w:pPr>
      <w:r>
        <w:rPr>
          <w:rFonts w:ascii="Gill Sans" w:eastAsia="Gill Sans" w:hAnsi="Gill Sans" w:cs="Gill Sans"/>
          <w:b/>
        </w:rPr>
        <w:t>Feedback</w:t>
      </w:r>
      <w:r>
        <w:rPr>
          <w:rFonts w:ascii="Gill Sans" w:eastAsia="Gill Sans" w:hAnsi="Gill Sans" w:cs="Gill Sans"/>
        </w:rPr>
        <w:t xml:space="preserve">: We will then telephone each candidate to inform them of the outcome. We will give brief feedback during this telephone conversation.  </w:t>
      </w:r>
    </w:p>
    <w:p w14:paraId="7F253529" w14:textId="77777777" w:rsidR="000F7417" w:rsidRDefault="00E67015">
      <w:pPr>
        <w:spacing w:after="0" w:line="259" w:lineRule="auto"/>
        <w:ind w:left="283"/>
        <w:rPr>
          <w:rFonts w:ascii="Gill Sans" w:eastAsia="Gill Sans" w:hAnsi="Gill Sans" w:cs="Gill Sans"/>
        </w:rPr>
      </w:pPr>
      <w:r>
        <w:rPr>
          <w:rFonts w:ascii="Gill Sans" w:eastAsia="Gill Sans" w:hAnsi="Gill Sans" w:cs="Gill Sans"/>
        </w:rPr>
        <w:t xml:space="preserve"> </w:t>
      </w:r>
    </w:p>
    <w:p w14:paraId="7F25352A" w14:textId="77777777" w:rsidR="000F7417" w:rsidRDefault="00E67015">
      <w:pPr>
        <w:ind w:left="-5"/>
        <w:rPr>
          <w:rFonts w:ascii="Gill Sans" w:eastAsia="Gill Sans" w:hAnsi="Gill Sans" w:cs="Gill Sans"/>
        </w:rPr>
      </w:pPr>
      <w:r>
        <w:rPr>
          <w:rFonts w:ascii="Gill Sans" w:eastAsia="Gill Sans" w:hAnsi="Gill Sans" w:cs="Gill Sans"/>
          <w:b/>
        </w:rPr>
        <w:t>Probationary Period</w:t>
      </w:r>
      <w:r>
        <w:rPr>
          <w:rFonts w:ascii="Gill Sans" w:eastAsia="Gill Sans" w:hAnsi="Gill Sans" w:cs="Gill Sans"/>
        </w:rPr>
        <w:t xml:space="preserve">: The post is subject to a three month probationary period. </w:t>
      </w:r>
    </w:p>
    <w:p w14:paraId="7F25352B" w14:textId="77777777" w:rsidR="000F7417" w:rsidRDefault="000F7417">
      <w:pPr>
        <w:spacing w:after="0" w:line="259" w:lineRule="auto"/>
        <w:ind w:left="0"/>
        <w:rPr>
          <w:rFonts w:ascii="Gill Sans" w:eastAsia="Gill Sans" w:hAnsi="Gill Sans" w:cs="Gill Sans"/>
        </w:rPr>
      </w:pPr>
    </w:p>
    <w:p w14:paraId="7F25352C" w14:textId="77777777" w:rsidR="000F7417" w:rsidRDefault="000F7417">
      <w:pPr>
        <w:spacing w:after="180"/>
        <w:ind w:left="-5"/>
        <w:rPr>
          <w:rFonts w:ascii="Gill Sans" w:eastAsia="Gill Sans" w:hAnsi="Gill Sans" w:cs="Gill Sans"/>
        </w:rPr>
      </w:pPr>
    </w:p>
    <w:p w14:paraId="7F25352D" w14:textId="77777777" w:rsidR="000F7417" w:rsidRDefault="00E67015">
      <w:pPr>
        <w:spacing w:after="171" w:line="259" w:lineRule="auto"/>
        <w:ind w:left="0"/>
        <w:rPr>
          <w:rFonts w:ascii="Gill Sans" w:eastAsia="Gill Sans" w:hAnsi="Gill Sans" w:cs="Gill Sans"/>
        </w:rPr>
      </w:pPr>
      <w:r>
        <w:rPr>
          <w:rFonts w:ascii="Gill Sans" w:eastAsia="Gill Sans" w:hAnsi="Gill Sans" w:cs="Gill Sans"/>
        </w:rPr>
        <w:t xml:space="preserve"> </w:t>
      </w:r>
    </w:p>
    <w:sectPr w:rsidR="000F7417" w:rsidSect="00E67015">
      <w:footerReference w:type="even" r:id="rId9"/>
      <w:footerReference w:type="default" r:id="rId10"/>
      <w:footerReference w:type="first" r:id="rId11"/>
      <w:pgSz w:w="11906" w:h="16838"/>
      <w:pgMar w:top="1276" w:right="716" w:bottom="844"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3537" w14:textId="77777777" w:rsidR="00000000" w:rsidRDefault="00E67015">
      <w:pPr>
        <w:spacing w:after="0" w:line="240" w:lineRule="auto"/>
      </w:pPr>
      <w:r>
        <w:separator/>
      </w:r>
    </w:p>
  </w:endnote>
  <w:endnote w:type="continuationSeparator" w:id="0">
    <w:p w14:paraId="7F253539" w14:textId="77777777" w:rsidR="00000000" w:rsidRDefault="00E6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urgett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3530" w14:textId="77777777" w:rsidR="000F7417" w:rsidRDefault="00E67015">
    <w:pPr>
      <w:spacing w:after="0" w:line="259" w:lineRule="auto"/>
      <w:ind w:left="0"/>
    </w:pPr>
    <w:r>
      <w:fldChar w:fldCharType="begin"/>
    </w:r>
    <w:r>
      <w:instrText>PAGE</w:instrText>
    </w:r>
    <w:r>
      <w:fldChar w:fldCharType="separate"/>
    </w:r>
    <w:r>
      <w:fldChar w:fldCharType="end"/>
    </w:r>
    <w:r>
      <w:rPr>
        <w:b/>
        <w:sz w:val="22"/>
        <w:szCs w:val="22"/>
      </w:rPr>
      <w:t xml:space="preserve"> | </w:t>
    </w:r>
    <w:r>
      <w:rPr>
        <w:noProof/>
      </w:rPr>
      <mc:AlternateContent>
        <mc:Choice Requires="wpg">
          <w:drawing>
            <wp:anchor distT="0" distB="0" distL="114300" distR="114300" simplePos="0" relativeHeight="251659264" behindDoc="0" locked="0" layoutInCell="1" hidden="0" allowOverlap="1" wp14:anchorId="7F253533" wp14:editId="7F253534">
              <wp:simplePos x="0" y="0"/>
              <wp:positionH relativeFrom="column">
                <wp:posOffset>-12699</wp:posOffset>
              </wp:positionH>
              <wp:positionV relativeFrom="paragraph">
                <wp:posOffset>9906000</wp:posOffset>
              </wp:positionV>
              <wp:extent cx="6684010" cy="6097"/>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6684010" cy="6097"/>
                        <a:chOff x="2003995" y="3776952"/>
                        <a:chExt cx="6684010" cy="9144"/>
                      </a:xfrm>
                    </wpg:grpSpPr>
                    <wpg:grpSp>
                      <wpg:cNvPr id="7" name="Group 7"/>
                      <wpg:cNvGrpSpPr/>
                      <wpg:grpSpPr>
                        <a:xfrm>
                          <a:off x="2003995" y="3776952"/>
                          <a:ext cx="6684010" cy="9144"/>
                          <a:chOff x="0" y="0"/>
                          <a:chExt cx="6684010" cy="9144"/>
                        </a:xfrm>
                      </wpg:grpSpPr>
                      <wps:wsp>
                        <wps:cNvPr id="8" name="Rectangle 8"/>
                        <wps:cNvSpPr/>
                        <wps:spPr>
                          <a:xfrm>
                            <a:off x="0" y="0"/>
                            <a:ext cx="6684000" cy="6075"/>
                          </a:xfrm>
                          <a:prstGeom prst="rect">
                            <a:avLst/>
                          </a:prstGeom>
                          <a:noFill/>
                          <a:ln>
                            <a:noFill/>
                          </a:ln>
                        </wps:spPr>
                        <wps:txbx>
                          <w:txbxContent>
                            <w:p w14:paraId="7F253538" w14:textId="77777777" w:rsidR="000F7417" w:rsidRDefault="000F7417">
                              <w:pPr>
                                <w:spacing w:after="0" w:line="240" w:lineRule="auto"/>
                                <w:ind w:left="0"/>
                                <w:textDirection w:val="btLr"/>
                              </w:pPr>
                            </w:p>
                          </w:txbxContent>
                        </wps:txbx>
                        <wps:bodyPr spcFirstLastPara="1" wrap="square" lIns="91425" tIns="91425" rIns="91425" bIns="91425" anchor="ctr" anchorCtr="0">
                          <a:noAutofit/>
                        </wps:bodyPr>
                      </wps:wsp>
                      <wps:wsp>
                        <wps:cNvPr id="9" name="Freeform: Shape 9"/>
                        <wps:cNvSpPr/>
                        <wps:spPr>
                          <a:xfrm>
                            <a:off x="0" y="0"/>
                            <a:ext cx="6684010" cy="9144"/>
                          </a:xfrm>
                          <a:custGeom>
                            <a:avLst/>
                            <a:gdLst/>
                            <a:ahLst/>
                            <a:cxnLst/>
                            <a:rect l="l" t="t" r="r" b="b"/>
                            <a:pathLst>
                              <a:path w="6684010" h="9144" extrusionOk="0">
                                <a:moveTo>
                                  <a:pt x="0" y="0"/>
                                </a:moveTo>
                                <a:lnTo>
                                  <a:pt x="6684010" y="0"/>
                                </a:lnTo>
                                <a:lnTo>
                                  <a:pt x="6684010" y="9144"/>
                                </a:lnTo>
                                <a:lnTo>
                                  <a:pt x="0" y="9144"/>
                                </a:lnTo>
                                <a:lnTo>
                                  <a:pt x="0" y="0"/>
                                </a:lnTo>
                              </a:path>
                            </a:pathLst>
                          </a:custGeom>
                          <a:solidFill>
                            <a:srgbClr val="D9D9D9"/>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9906000</wp:posOffset>
              </wp:positionV>
              <wp:extent cx="6684010" cy="6097"/>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84010" cy="6097"/>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3531" w14:textId="1867B324" w:rsidR="000F7417" w:rsidRDefault="00E67015">
    <w:pPr>
      <w:spacing w:after="0" w:line="259" w:lineRule="auto"/>
      <w:ind w:left="0"/>
    </w:pPr>
    <w:r>
      <w:fldChar w:fldCharType="begin"/>
    </w:r>
    <w:r>
      <w:instrText>PAGE</w:instrText>
    </w:r>
    <w:r>
      <w:fldChar w:fldCharType="separate"/>
    </w:r>
    <w:r>
      <w:rPr>
        <w:noProof/>
      </w:rPr>
      <w:t>2</w:t>
    </w:r>
    <w:r>
      <w:fldChar w:fldCharType="end"/>
    </w:r>
    <w:r>
      <w:rPr>
        <w:b/>
        <w:sz w:val="22"/>
        <w:szCs w:val="22"/>
      </w:rPr>
      <w:t xml:space="preserve"> | </w:t>
    </w:r>
    <w:r>
      <w:rPr>
        <w:noProof/>
      </w:rPr>
      <mc:AlternateContent>
        <mc:Choice Requires="wpg">
          <w:drawing>
            <wp:anchor distT="0" distB="0" distL="114300" distR="114300" simplePos="0" relativeHeight="251658240" behindDoc="0" locked="0" layoutInCell="1" hidden="0" allowOverlap="1" wp14:anchorId="7F253535" wp14:editId="7F253536">
              <wp:simplePos x="0" y="0"/>
              <wp:positionH relativeFrom="column">
                <wp:posOffset>-12699</wp:posOffset>
              </wp:positionH>
              <wp:positionV relativeFrom="paragraph">
                <wp:posOffset>9906000</wp:posOffset>
              </wp:positionV>
              <wp:extent cx="6684010" cy="6097"/>
              <wp:effectExtent l="0" t="0" r="0" b="0"/>
              <wp:wrapSquare wrapText="bothSides" distT="0" distB="0" distL="114300" distR="114300"/>
              <wp:docPr id="2" name=""/>
              <wp:cNvGraphicFramePr/>
              <a:graphic xmlns:a="http://schemas.openxmlformats.org/drawingml/2006/main">
                <a:graphicData uri="http://schemas.microsoft.com/office/word/2010/wordprocessingGroup">
                  <wpg:wgp>
                    <wpg:cNvGrpSpPr/>
                    <wpg:grpSpPr>
                      <a:xfrm>
                        <a:off x="0" y="0"/>
                        <a:ext cx="6684010" cy="6097"/>
                        <a:chOff x="2003995" y="3776952"/>
                        <a:chExt cx="6684010" cy="9144"/>
                      </a:xfrm>
                    </wpg:grpSpPr>
                    <wpg:grpSp>
                      <wpg:cNvPr id="1" name="Group 1"/>
                      <wpg:cNvGrpSpPr/>
                      <wpg:grpSpPr>
                        <a:xfrm>
                          <a:off x="2003995" y="3776952"/>
                          <a:ext cx="6684010" cy="9144"/>
                          <a:chOff x="0" y="0"/>
                          <a:chExt cx="6684010" cy="9144"/>
                        </a:xfrm>
                      </wpg:grpSpPr>
                      <wps:wsp>
                        <wps:cNvPr id="4" name="Rectangle 4"/>
                        <wps:cNvSpPr/>
                        <wps:spPr>
                          <a:xfrm>
                            <a:off x="0" y="0"/>
                            <a:ext cx="6684000" cy="6075"/>
                          </a:xfrm>
                          <a:prstGeom prst="rect">
                            <a:avLst/>
                          </a:prstGeom>
                          <a:noFill/>
                          <a:ln>
                            <a:noFill/>
                          </a:ln>
                        </wps:spPr>
                        <wps:txbx>
                          <w:txbxContent>
                            <w:p w14:paraId="7F253537" w14:textId="77777777" w:rsidR="000F7417" w:rsidRDefault="000F7417">
                              <w:pPr>
                                <w:spacing w:after="0" w:line="240" w:lineRule="auto"/>
                                <w:ind w:left="0"/>
                                <w:textDirection w:val="btLr"/>
                              </w:pPr>
                            </w:p>
                          </w:txbxContent>
                        </wps:txbx>
                        <wps:bodyPr spcFirstLastPara="1" wrap="square" lIns="91425" tIns="91425" rIns="91425" bIns="91425" anchor="ctr" anchorCtr="0">
                          <a:noAutofit/>
                        </wps:bodyPr>
                      </wps:wsp>
                      <wps:wsp>
                        <wps:cNvPr id="5" name="Freeform: Shape 5"/>
                        <wps:cNvSpPr/>
                        <wps:spPr>
                          <a:xfrm>
                            <a:off x="0" y="0"/>
                            <a:ext cx="6684010" cy="9144"/>
                          </a:xfrm>
                          <a:custGeom>
                            <a:avLst/>
                            <a:gdLst/>
                            <a:ahLst/>
                            <a:cxnLst/>
                            <a:rect l="l" t="t" r="r" b="b"/>
                            <a:pathLst>
                              <a:path w="6684010" h="9144" extrusionOk="0">
                                <a:moveTo>
                                  <a:pt x="0" y="0"/>
                                </a:moveTo>
                                <a:lnTo>
                                  <a:pt x="6684010" y="0"/>
                                </a:lnTo>
                                <a:lnTo>
                                  <a:pt x="6684010" y="9144"/>
                                </a:lnTo>
                                <a:lnTo>
                                  <a:pt x="0" y="9144"/>
                                </a:lnTo>
                                <a:lnTo>
                                  <a:pt x="0" y="0"/>
                                </a:lnTo>
                              </a:path>
                            </a:pathLst>
                          </a:custGeom>
                          <a:solidFill>
                            <a:srgbClr val="D9D9D9"/>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9906000</wp:posOffset>
              </wp:positionV>
              <wp:extent cx="6684010" cy="6097"/>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84010" cy="6097"/>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3532" w14:textId="77777777" w:rsidR="000F7417" w:rsidRDefault="000F7417">
    <w:pPr>
      <w:spacing w:after="160" w:line="259"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3533" w14:textId="77777777" w:rsidR="00000000" w:rsidRDefault="00E67015">
      <w:pPr>
        <w:spacing w:after="0" w:line="240" w:lineRule="auto"/>
      </w:pPr>
      <w:r>
        <w:separator/>
      </w:r>
    </w:p>
  </w:footnote>
  <w:footnote w:type="continuationSeparator" w:id="0">
    <w:p w14:paraId="7F253535" w14:textId="77777777" w:rsidR="00000000" w:rsidRDefault="00E6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4A2"/>
    <w:multiLevelType w:val="multilevel"/>
    <w:tmpl w:val="B1049CB6"/>
    <w:lvl w:ilvl="0">
      <w:start w:val="1"/>
      <w:numFmt w:val="bullet"/>
      <w:lvlText w:val="•"/>
      <w:lvlJc w:val="left"/>
      <w:pPr>
        <w:ind w:left="458" w:hanging="458"/>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63" w:hanging="1363"/>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83" w:hanging="2083"/>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03" w:hanging="2803"/>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23" w:hanging="3523"/>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43" w:hanging="4243"/>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63" w:hanging="4963"/>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83" w:hanging="5683"/>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03" w:hanging="6403"/>
      </w:pPr>
      <w:rPr>
        <w:rFonts w:ascii="Calibri" w:eastAsia="Calibri" w:hAnsi="Calibri" w:cs="Calibri"/>
        <w:b w:val="0"/>
        <w:i w:val="0"/>
        <w:strike w:val="0"/>
        <w:color w:val="000000"/>
        <w:sz w:val="24"/>
        <w:szCs w:val="24"/>
        <w:u w:val="none"/>
        <w:shd w:val="clear" w:color="auto" w:fill="auto"/>
        <w:vertAlign w:val="baseline"/>
      </w:rPr>
    </w:lvl>
  </w:abstractNum>
  <w:abstractNum w:abstractNumId="1" w15:restartNumberingAfterBreak="0">
    <w:nsid w:val="09BB7795"/>
    <w:multiLevelType w:val="multilevel"/>
    <w:tmpl w:val="B16AB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232490"/>
    <w:multiLevelType w:val="multilevel"/>
    <w:tmpl w:val="DE9215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927269B"/>
    <w:multiLevelType w:val="multilevel"/>
    <w:tmpl w:val="767E27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5B6F87"/>
    <w:multiLevelType w:val="multilevel"/>
    <w:tmpl w:val="B2C02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B809E4"/>
    <w:multiLevelType w:val="multilevel"/>
    <w:tmpl w:val="4C249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54B1F86"/>
    <w:multiLevelType w:val="multilevel"/>
    <w:tmpl w:val="0C7A1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BF37002"/>
    <w:multiLevelType w:val="multilevel"/>
    <w:tmpl w:val="B9383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D2C4C32"/>
    <w:multiLevelType w:val="multilevel"/>
    <w:tmpl w:val="D05AA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503721"/>
    <w:multiLevelType w:val="multilevel"/>
    <w:tmpl w:val="69DA3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C557E24"/>
    <w:multiLevelType w:val="multilevel"/>
    <w:tmpl w:val="E0E06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3474119"/>
    <w:multiLevelType w:val="multilevel"/>
    <w:tmpl w:val="29E234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0"/>
  </w:num>
  <w:num w:numId="3">
    <w:abstractNumId w:val="7"/>
  </w:num>
  <w:num w:numId="4">
    <w:abstractNumId w:val="1"/>
  </w:num>
  <w:num w:numId="5">
    <w:abstractNumId w:val="2"/>
  </w:num>
  <w:num w:numId="6">
    <w:abstractNumId w:val="4"/>
  </w:num>
  <w:num w:numId="7">
    <w:abstractNumId w:val="10"/>
  </w:num>
  <w:num w:numId="8">
    <w:abstractNumId w:val="5"/>
  </w:num>
  <w:num w:numId="9">
    <w:abstractNumId w:val="8"/>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17"/>
    <w:rsid w:val="000F7417"/>
    <w:rsid w:val="00E6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3438"/>
  <w15:docId w15:val="{F85123D7-8C90-4071-AF5E-086D3F4E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5"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0"/>
      <w:outlineLvl w:val="0"/>
    </w:pPr>
    <w:rPr>
      <w:rFonts w:ascii="Courgette" w:eastAsia="Courgette" w:hAnsi="Courgette" w:cs="Courgette"/>
      <w:i/>
      <w:color w:val="000000"/>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line="259" w:lineRule="auto"/>
      <w:ind w:hanging="10"/>
      <w:outlineLvl w:val="1"/>
    </w:pPr>
    <w:rPr>
      <w:b/>
      <w:color w:val="00A2CA"/>
      <w:sz w:val="28"/>
      <w:szCs w:val="28"/>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line="259" w:lineRule="auto"/>
      <w:ind w:hanging="10"/>
      <w:outlineLvl w:val="2"/>
    </w:pPr>
    <w:rPr>
      <w:b/>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collett@baca-u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2476</Words>
  <Characters>14115</Characters>
  <Application>Microsoft Office Word</Application>
  <DocSecurity>0</DocSecurity>
  <Lines>117</Lines>
  <Paragraphs>33</Paragraphs>
  <ScaleCrop>false</ScaleCrop>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Lefcovitch-Davies</cp:lastModifiedBy>
  <cp:revision>2</cp:revision>
  <dcterms:created xsi:type="dcterms:W3CDTF">2021-09-20T09:57:00Z</dcterms:created>
  <dcterms:modified xsi:type="dcterms:W3CDTF">2021-09-20T09:58:00Z</dcterms:modified>
</cp:coreProperties>
</file>