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7229"/>
      </w:tblGrid>
      <w:tr w:rsidR="00310505" w14:paraId="563425D1" w14:textId="77777777" w:rsidTr="00310505">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13F99" w14:textId="77777777" w:rsidR="00310505" w:rsidRDefault="00310505">
            <w:pPr>
              <w:spacing w:line="240" w:lineRule="auto"/>
              <w:rPr>
                <w:b/>
              </w:rPr>
            </w:pPr>
            <w:bookmarkStart w:id="0" w:name="_GoBack"/>
            <w:bookmarkEnd w:id="0"/>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14:paraId="6DE1A0D4" w14:textId="61D39C9E" w:rsidR="00310505" w:rsidRDefault="00A2019B">
            <w:pPr>
              <w:spacing w:line="240" w:lineRule="auto"/>
              <w:jc w:val="center"/>
            </w:pPr>
            <w:r>
              <w:t xml:space="preserve">Head of Faculty – </w:t>
            </w:r>
            <w:r w:rsidR="005907D5">
              <w:t>Mathematics</w:t>
            </w:r>
          </w:p>
          <w:p w14:paraId="03E3D377" w14:textId="77777777" w:rsidR="00310505" w:rsidRDefault="00310505">
            <w:pPr>
              <w:spacing w:line="240" w:lineRule="auto"/>
              <w:jc w:val="center"/>
            </w:pPr>
          </w:p>
        </w:tc>
      </w:tr>
      <w:tr w:rsidR="00310505" w14:paraId="654D375E" w14:textId="77777777" w:rsidTr="00310505">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B9580" w14:textId="77777777" w:rsidR="00310505" w:rsidRDefault="00310505">
            <w:pPr>
              <w:spacing w:line="240" w:lineRule="auto"/>
              <w:rPr>
                <w:b/>
              </w:rPr>
            </w:pPr>
            <w:r>
              <w:rPr>
                <w:b/>
              </w:rPr>
              <w:t xml:space="preserve">Code: </w:t>
            </w:r>
          </w:p>
        </w:tc>
        <w:tc>
          <w:tcPr>
            <w:tcW w:w="7229" w:type="dxa"/>
            <w:tcBorders>
              <w:top w:val="single" w:sz="4" w:space="0" w:color="auto"/>
              <w:left w:val="single" w:sz="4" w:space="0" w:color="auto"/>
              <w:bottom w:val="single" w:sz="4" w:space="0" w:color="auto"/>
              <w:right w:val="single" w:sz="4" w:space="0" w:color="auto"/>
            </w:tcBorders>
            <w:hideMark/>
          </w:tcPr>
          <w:p w14:paraId="50C3096B" w14:textId="102C2A0B" w:rsidR="00310505" w:rsidRDefault="00310505">
            <w:pPr>
              <w:spacing w:line="240" w:lineRule="auto"/>
              <w:jc w:val="center"/>
            </w:pPr>
          </w:p>
        </w:tc>
      </w:tr>
      <w:tr w:rsidR="00310505" w14:paraId="2A5BC868" w14:textId="77777777" w:rsidTr="00310505">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207C2" w14:textId="77777777" w:rsidR="00310505" w:rsidRDefault="00310505">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14:paraId="07B3DE90" w14:textId="24641736" w:rsidR="00187AB0" w:rsidRDefault="00187AB0">
            <w:pPr>
              <w:spacing w:line="240" w:lineRule="auto"/>
              <w:jc w:val="center"/>
            </w:pPr>
            <w:r>
              <w:t>Leadership Scale</w:t>
            </w:r>
            <w:r w:rsidR="00853E60">
              <w:t xml:space="preserve"> </w:t>
            </w:r>
            <w:r w:rsidR="00A2019B">
              <w:t>L</w:t>
            </w:r>
            <w:r w:rsidR="008831F1">
              <w:t>3</w:t>
            </w:r>
            <w:r w:rsidR="00A2019B">
              <w:t>-</w:t>
            </w:r>
            <w:r w:rsidR="008831F1">
              <w:t>7</w:t>
            </w:r>
          </w:p>
          <w:p w14:paraId="05AA172C" w14:textId="77777777" w:rsidR="00187AB0" w:rsidRDefault="00187AB0">
            <w:pPr>
              <w:spacing w:line="240" w:lineRule="auto"/>
              <w:jc w:val="center"/>
            </w:pPr>
          </w:p>
          <w:p w14:paraId="0C008BED" w14:textId="1BC74F2B" w:rsidR="00310505" w:rsidRDefault="00310505">
            <w:pPr>
              <w:spacing w:line="240" w:lineRule="auto"/>
              <w:jc w:val="center"/>
            </w:pPr>
          </w:p>
          <w:p w14:paraId="0C04AC89" w14:textId="77777777" w:rsidR="00310505" w:rsidRDefault="00310505">
            <w:pPr>
              <w:spacing w:line="240" w:lineRule="auto"/>
              <w:jc w:val="center"/>
            </w:pPr>
          </w:p>
        </w:tc>
      </w:tr>
      <w:tr w:rsidR="00310505" w14:paraId="792FE9A1" w14:textId="77777777"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3FFF2" w14:textId="77777777" w:rsidR="00310505" w:rsidRDefault="00310505">
            <w:pPr>
              <w:spacing w:line="240" w:lineRule="auto"/>
              <w:rPr>
                <w:b/>
              </w:rPr>
            </w:pPr>
            <w:r>
              <w:rPr>
                <w:b/>
              </w:rPr>
              <w:t>Hours:</w:t>
            </w:r>
          </w:p>
        </w:tc>
        <w:tc>
          <w:tcPr>
            <w:tcW w:w="7229" w:type="dxa"/>
            <w:tcBorders>
              <w:top w:val="single" w:sz="4" w:space="0" w:color="auto"/>
              <w:left w:val="single" w:sz="4" w:space="0" w:color="auto"/>
              <w:bottom w:val="single" w:sz="4" w:space="0" w:color="auto"/>
              <w:right w:val="single" w:sz="4" w:space="0" w:color="auto"/>
            </w:tcBorders>
          </w:tcPr>
          <w:p w14:paraId="661EA94C" w14:textId="12CCB9B2" w:rsidR="00310505" w:rsidRDefault="00A2019B">
            <w:pPr>
              <w:spacing w:line="240" w:lineRule="auto"/>
              <w:jc w:val="center"/>
            </w:pPr>
            <w:r>
              <w:t>Full Time</w:t>
            </w:r>
          </w:p>
          <w:p w14:paraId="4151C644" w14:textId="77777777" w:rsidR="00310505" w:rsidRDefault="00310505">
            <w:pPr>
              <w:spacing w:line="240" w:lineRule="auto"/>
              <w:jc w:val="center"/>
            </w:pPr>
          </w:p>
        </w:tc>
      </w:tr>
      <w:tr w:rsidR="00310505" w14:paraId="039D24A5" w14:textId="77777777"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2B7E7" w14:textId="77777777" w:rsidR="00310505" w:rsidRDefault="00310505">
            <w:pPr>
              <w:spacing w:line="240" w:lineRule="auto"/>
              <w:rPr>
                <w:b/>
              </w:rPr>
            </w:pPr>
            <w:r>
              <w:rPr>
                <w:b/>
              </w:rPr>
              <w:t xml:space="preserve">Base: </w:t>
            </w:r>
          </w:p>
          <w:p w14:paraId="54F600D8" w14:textId="77777777" w:rsidR="00310505" w:rsidRDefault="00310505">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14:paraId="7C8B35D5" w14:textId="65E1F9C1" w:rsidR="00310505" w:rsidRDefault="00853E60">
            <w:pPr>
              <w:spacing w:line="240" w:lineRule="auto"/>
              <w:jc w:val="center"/>
            </w:pPr>
            <w:r>
              <w:t>Hayle Academy</w:t>
            </w:r>
          </w:p>
        </w:tc>
      </w:tr>
      <w:tr w:rsidR="00310505" w14:paraId="6A68CA6E" w14:textId="77777777"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36F96" w14:textId="77777777" w:rsidR="00310505" w:rsidRDefault="00310505">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14:paraId="392C9653" w14:textId="409B8D70" w:rsidR="00310505" w:rsidRDefault="00A2019B">
            <w:pPr>
              <w:spacing w:line="240" w:lineRule="auto"/>
              <w:jc w:val="center"/>
            </w:pPr>
            <w:r>
              <w:t>Senior Leadership Team Link Manager</w:t>
            </w:r>
          </w:p>
          <w:p w14:paraId="7E8FB6E7" w14:textId="77777777" w:rsidR="00310505" w:rsidRDefault="00310505">
            <w:pPr>
              <w:spacing w:line="240" w:lineRule="auto"/>
              <w:jc w:val="center"/>
            </w:pPr>
          </w:p>
        </w:tc>
      </w:tr>
      <w:tr w:rsidR="00310505" w14:paraId="113ACAB8" w14:textId="77777777"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ACA62" w14:textId="77777777" w:rsidR="00310505" w:rsidRDefault="00310505">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14:paraId="71A2E512" w14:textId="50ADDD38" w:rsidR="00310505" w:rsidRDefault="00187AB0" w:rsidP="005907D5">
            <w:pPr>
              <w:spacing w:line="240" w:lineRule="auto"/>
              <w:jc w:val="center"/>
            </w:pPr>
            <w:r>
              <w:t xml:space="preserve"> </w:t>
            </w:r>
            <w:r w:rsidR="005907D5">
              <w:t>Mathematics</w:t>
            </w:r>
            <w:r w:rsidR="00A2019B">
              <w:t xml:space="preserve"> Teacher</w:t>
            </w:r>
            <w:r w:rsidR="005907D5">
              <w:t>s</w:t>
            </w:r>
          </w:p>
        </w:tc>
      </w:tr>
      <w:tr w:rsidR="00310505" w14:paraId="2A79E0AC" w14:textId="77777777" w:rsidTr="0031050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FACF8" w14:textId="77777777" w:rsidR="00310505" w:rsidRDefault="00310505">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hideMark/>
          </w:tcPr>
          <w:p w14:paraId="34522188" w14:textId="6A063100" w:rsidR="00EB763A" w:rsidRDefault="00EB763A" w:rsidP="00EB763A">
            <w:pPr>
              <w:spacing w:line="240" w:lineRule="auto"/>
              <w:jc w:val="center"/>
            </w:pPr>
            <w:r>
              <w:rPr>
                <w:u w:val="single"/>
              </w:rPr>
              <w:t>Internal</w:t>
            </w:r>
            <w:r>
              <w:t xml:space="preserve">: Head of School, </w:t>
            </w:r>
            <w:r w:rsidR="00853E60">
              <w:t xml:space="preserve">Leadership Team, </w:t>
            </w:r>
            <w:r>
              <w:t xml:space="preserve">SENCO, </w:t>
            </w:r>
            <w:r w:rsidR="00853E60">
              <w:t xml:space="preserve">teaching staff, </w:t>
            </w:r>
            <w:r>
              <w:t>support staff, pupils</w:t>
            </w:r>
          </w:p>
          <w:p w14:paraId="6C8FE47A" w14:textId="77777777" w:rsidR="00310505" w:rsidRDefault="00310505">
            <w:pPr>
              <w:spacing w:line="240" w:lineRule="auto"/>
              <w:jc w:val="center"/>
            </w:pPr>
            <w:r>
              <w:t xml:space="preserve"> </w:t>
            </w:r>
          </w:p>
          <w:p w14:paraId="673D01C5" w14:textId="77777777" w:rsidR="00310505" w:rsidRDefault="00310505">
            <w:pPr>
              <w:spacing w:line="240" w:lineRule="auto"/>
              <w:jc w:val="center"/>
            </w:pPr>
            <w:r>
              <w:rPr>
                <w:u w:val="single"/>
              </w:rPr>
              <w:t>External</w:t>
            </w:r>
            <w:r>
              <w:t xml:space="preserve">: School Governors, </w:t>
            </w:r>
            <w:smartTag w:uri="urn:schemas-microsoft-com:office:smarttags" w:element="stockticker">
              <w:r>
                <w:t>LEA</w:t>
              </w:r>
            </w:smartTag>
            <w:r>
              <w:t xml:space="preserve"> advisers and representatives, suppliers, parents, external support agencies</w:t>
            </w:r>
          </w:p>
        </w:tc>
      </w:tr>
    </w:tbl>
    <w:p w14:paraId="20ACF4DD" w14:textId="77777777" w:rsidR="00310505" w:rsidRDefault="00310505" w:rsidP="00310505">
      <w:pPr>
        <w:pStyle w:val="NoSpacing"/>
        <w:rPr>
          <w:b/>
        </w:rPr>
      </w:pPr>
    </w:p>
    <w:tbl>
      <w:tblPr>
        <w:tblStyle w:val="TableGrid"/>
        <w:tblW w:w="0" w:type="auto"/>
        <w:tblLook w:val="04A0" w:firstRow="1" w:lastRow="0" w:firstColumn="1" w:lastColumn="0" w:noHBand="0" w:noVBand="1"/>
      </w:tblPr>
      <w:tblGrid>
        <w:gridCol w:w="10456"/>
      </w:tblGrid>
      <w:tr w:rsidR="00310505" w14:paraId="2BBECBC6" w14:textId="77777777" w:rsidTr="00310505">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A759D" w14:textId="77777777" w:rsidR="00310505" w:rsidRDefault="00310505">
            <w:pPr>
              <w:pStyle w:val="NoSpacing"/>
              <w:rPr>
                <w:b/>
              </w:rPr>
            </w:pPr>
            <w:r>
              <w:rPr>
                <w:b/>
              </w:rPr>
              <w:t>Main Purpose of Job:</w:t>
            </w:r>
          </w:p>
        </w:tc>
      </w:tr>
      <w:tr w:rsidR="00310505" w14:paraId="2CB3A8CC" w14:textId="77777777" w:rsidTr="00310505">
        <w:tc>
          <w:tcPr>
            <w:tcW w:w="15388" w:type="dxa"/>
            <w:tcBorders>
              <w:top w:val="single" w:sz="4" w:space="0" w:color="auto"/>
              <w:left w:val="single" w:sz="4" w:space="0" w:color="auto"/>
              <w:bottom w:val="single" w:sz="4" w:space="0" w:color="auto"/>
              <w:right w:val="single" w:sz="4" w:space="0" w:color="auto"/>
            </w:tcBorders>
          </w:tcPr>
          <w:p w14:paraId="519C2632" w14:textId="714FA612" w:rsidR="00310505" w:rsidRDefault="008831F1">
            <w:pPr>
              <w:pStyle w:val="NoSpacing"/>
            </w:pPr>
            <w:r>
              <w:t xml:space="preserve">To lead and manage the team of teachers and support staff delivering the </w:t>
            </w:r>
            <w:r w:rsidR="005907D5">
              <w:t>Mathematics</w:t>
            </w:r>
            <w:r>
              <w:t xml:space="preserve"> curriculum, leading on curriculum design, teaching and learning approaches and behaviour, attitudes and outcomes within the subject area. As a membership of the Extended Leadership Team, make a significant contribution to wider school development.</w:t>
            </w:r>
          </w:p>
          <w:p w14:paraId="300E3929" w14:textId="77777777" w:rsidR="00310505" w:rsidRDefault="00310505" w:rsidP="00A2019B"/>
        </w:tc>
      </w:tr>
    </w:tbl>
    <w:p w14:paraId="035F57DB" w14:textId="77777777" w:rsidR="00310505" w:rsidRDefault="00310505" w:rsidP="00310505">
      <w:pPr>
        <w:pStyle w:val="NoSpacing"/>
        <w:rPr>
          <w:b/>
        </w:rPr>
      </w:pPr>
    </w:p>
    <w:tbl>
      <w:tblPr>
        <w:tblStyle w:val="TableGrid"/>
        <w:tblW w:w="0" w:type="auto"/>
        <w:tblLook w:val="04A0" w:firstRow="1" w:lastRow="0" w:firstColumn="1" w:lastColumn="0" w:noHBand="0" w:noVBand="1"/>
      </w:tblPr>
      <w:tblGrid>
        <w:gridCol w:w="10456"/>
      </w:tblGrid>
      <w:tr w:rsidR="00310505" w14:paraId="2C88E0AB" w14:textId="77777777" w:rsidTr="00310505">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A1371" w14:textId="77777777" w:rsidR="00310505" w:rsidRDefault="00310505">
            <w:pPr>
              <w:pStyle w:val="NoSpacing"/>
              <w:rPr>
                <w:b/>
              </w:rPr>
            </w:pPr>
            <w:r>
              <w:rPr>
                <w:b/>
              </w:rPr>
              <w:t>Main Duties and Responsibilities:</w:t>
            </w:r>
          </w:p>
        </w:tc>
      </w:tr>
      <w:tr w:rsidR="00310505" w14:paraId="1AA2751D" w14:textId="77777777" w:rsidTr="00310505">
        <w:tc>
          <w:tcPr>
            <w:tcW w:w="15388" w:type="dxa"/>
            <w:tcBorders>
              <w:top w:val="single" w:sz="4" w:space="0" w:color="auto"/>
              <w:left w:val="single" w:sz="4" w:space="0" w:color="auto"/>
              <w:bottom w:val="single" w:sz="4" w:space="0" w:color="auto"/>
              <w:right w:val="single" w:sz="4" w:space="0" w:color="auto"/>
            </w:tcBorders>
          </w:tcPr>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5672A2FD"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33978268" w14:textId="77777777" w:rsidR="00A2019B" w:rsidRPr="001D249B" w:rsidRDefault="00A2019B" w:rsidP="00A2019B">
                  <w:pPr>
                    <w:pStyle w:val="ListParagraph"/>
                    <w:ind w:hanging="390"/>
                    <w:rPr>
                      <w:color w:val="000000" w:themeColor="text1"/>
                    </w:rPr>
                  </w:pPr>
                  <w:r w:rsidRPr="001D249B">
                    <w:rPr>
                      <w:color w:val="000000" w:themeColor="text1"/>
                    </w:rPr>
                    <w:t xml:space="preserve">Leading/Managing Policy  </w:t>
                  </w:r>
                </w:p>
              </w:tc>
            </w:tr>
            <w:tr w:rsidR="00A2019B" w:rsidRPr="001D249B" w14:paraId="665F825A"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06E3A5E2" w14:textId="77777777"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Make a significant contribution to the improvement of the school in line with the School’s development plan.</w:t>
                  </w:r>
                </w:p>
              </w:tc>
            </w:tr>
            <w:tr w:rsidR="00A2019B" w:rsidRPr="001D249B" w14:paraId="3FD21968"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791899D3"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Lead on specific whole school initiatives</w:t>
                  </w:r>
                  <w:r>
                    <w:rPr>
                      <w:b w:val="0"/>
                      <w:color w:val="000000" w:themeColor="text1"/>
                    </w:rPr>
                    <w:t>.</w:t>
                  </w:r>
                </w:p>
              </w:tc>
            </w:tr>
            <w:tr w:rsidR="00A2019B" w:rsidRPr="001D249B" w14:paraId="0A7AAF2A"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7A257807"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Monitor, review and evaluate the work of teams and individuals in the context </w:t>
                  </w:r>
                  <w:r>
                    <w:rPr>
                      <w:b w:val="0"/>
                      <w:color w:val="000000" w:themeColor="text1"/>
                    </w:rPr>
                    <w:t>of school policies and procedures.</w:t>
                  </w:r>
                </w:p>
              </w:tc>
            </w:tr>
            <w:tr w:rsidR="00A2019B" w:rsidRPr="001D249B" w14:paraId="21832862"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1F9E933C"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Implement and support behaviour management systems in line with school policies</w:t>
                  </w:r>
                  <w:r>
                    <w:rPr>
                      <w:b w:val="0"/>
                      <w:color w:val="000000" w:themeColor="text1"/>
                    </w:rPr>
                    <w:t>.</w:t>
                  </w:r>
                </w:p>
              </w:tc>
            </w:tr>
            <w:tr w:rsidR="00A2019B" w:rsidRPr="001D249B" w14:paraId="060B3855"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3FB10B4C"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Support governors by </w:t>
                  </w:r>
                  <w:r>
                    <w:rPr>
                      <w:b w:val="0"/>
                      <w:color w:val="000000" w:themeColor="text1"/>
                    </w:rPr>
                    <w:t xml:space="preserve">reporting to </w:t>
                  </w:r>
                  <w:r w:rsidRPr="001D249B">
                    <w:rPr>
                      <w:b w:val="0"/>
                      <w:color w:val="000000" w:themeColor="text1"/>
                    </w:rPr>
                    <w:t xml:space="preserve">governor meetings as </w:t>
                  </w:r>
                  <w:r>
                    <w:rPr>
                      <w:b w:val="0"/>
                      <w:color w:val="000000" w:themeColor="text1"/>
                    </w:rPr>
                    <w:t>required.</w:t>
                  </w:r>
                </w:p>
              </w:tc>
            </w:tr>
          </w:tbl>
          <w:p w14:paraId="777CC08F" w14:textId="77777777" w:rsidR="00A2019B" w:rsidRPr="00972F3F" w:rsidRDefault="00A2019B" w:rsidP="00A2019B">
            <w:pPr>
              <w:spacing w:after="120" w:line="276" w:lineRule="auto"/>
              <w:jc w:val="both"/>
              <w:rPr>
                <w:color w:val="000000" w:themeColor="text1"/>
                <w:sz w:val="18"/>
                <w:szCs w:val="18"/>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3D0306D8"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vAlign w:val="center"/>
                </w:tcPr>
                <w:p w14:paraId="07F42A2F" w14:textId="77777777" w:rsidR="00A2019B" w:rsidRPr="001D249B" w:rsidRDefault="00A2019B" w:rsidP="00A2019B">
                  <w:pPr>
                    <w:spacing w:line="276" w:lineRule="auto"/>
                    <w:ind w:firstLine="330"/>
                    <w:rPr>
                      <w:color w:val="000000" w:themeColor="text1"/>
                    </w:rPr>
                  </w:pPr>
                  <w:r w:rsidRPr="001D249B">
                    <w:rPr>
                      <w:color w:val="000000" w:themeColor="text1"/>
                    </w:rPr>
                    <w:t xml:space="preserve">Leading/Managing People  </w:t>
                  </w:r>
                </w:p>
              </w:tc>
            </w:tr>
            <w:tr w:rsidR="00A2019B" w:rsidRPr="001D249B" w14:paraId="4DE5D365"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vAlign w:val="center"/>
                </w:tcPr>
                <w:p w14:paraId="382A6808"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Be a visible presence around the school during the day</w:t>
                  </w:r>
                  <w:r>
                    <w:rPr>
                      <w:b w:val="0"/>
                      <w:color w:val="000000" w:themeColor="text1"/>
                    </w:rPr>
                    <w:t xml:space="preserve"> to role model high levels of professionalism for staff and promote high standards of conduct for students.</w:t>
                  </w:r>
                </w:p>
              </w:tc>
            </w:tr>
            <w:tr w:rsidR="00A2019B" w:rsidRPr="001D249B" w14:paraId="61E727CE"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04EBB764" w14:textId="77777777"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Lead</w:t>
                  </w:r>
                  <w:r w:rsidRPr="001D249B">
                    <w:rPr>
                      <w:b w:val="0"/>
                      <w:color w:val="000000" w:themeColor="text1"/>
                    </w:rPr>
                    <w:t xml:space="preserve"> and </w:t>
                  </w:r>
                  <w:r>
                    <w:rPr>
                      <w:b w:val="0"/>
                      <w:color w:val="000000" w:themeColor="text1"/>
                    </w:rPr>
                    <w:t>m</w:t>
                  </w:r>
                  <w:r w:rsidRPr="001D249B">
                    <w:rPr>
                      <w:b w:val="0"/>
                      <w:color w:val="000000" w:themeColor="text1"/>
                    </w:rPr>
                    <w:t>anage the faculty team of teaching and support staff.</w:t>
                  </w:r>
                </w:p>
              </w:tc>
            </w:tr>
            <w:tr w:rsidR="00A2019B" w:rsidRPr="001D249B" w14:paraId="19A0B2FE"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7BEEF7AD"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Assist the Headteacher, Leadership Team and Governors </w:t>
                  </w:r>
                  <w:r>
                    <w:rPr>
                      <w:b w:val="0"/>
                      <w:color w:val="000000" w:themeColor="text1"/>
                    </w:rPr>
                    <w:t>with</w:t>
                  </w:r>
                  <w:r w:rsidRPr="001D249B">
                    <w:rPr>
                      <w:b w:val="0"/>
                      <w:color w:val="000000" w:themeColor="text1"/>
                    </w:rPr>
                    <w:t xml:space="preserve"> staffing appointments</w:t>
                  </w:r>
                  <w:r>
                    <w:rPr>
                      <w:b w:val="0"/>
                      <w:color w:val="000000" w:themeColor="text1"/>
                    </w:rPr>
                    <w:t>.</w:t>
                  </w:r>
                </w:p>
              </w:tc>
            </w:tr>
            <w:tr w:rsidR="00A2019B" w:rsidRPr="001D249B" w14:paraId="17E85BFE"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44FF7996"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Ensur</w:t>
                  </w:r>
                  <w:r>
                    <w:rPr>
                      <w:b w:val="0"/>
                      <w:color w:val="000000" w:themeColor="text1"/>
                    </w:rPr>
                    <w:t>e</w:t>
                  </w:r>
                  <w:r w:rsidRPr="001D249B">
                    <w:rPr>
                      <w:b w:val="0"/>
                      <w:color w:val="000000" w:themeColor="text1"/>
                    </w:rPr>
                    <w:t xml:space="preserve"> the provision of an appropriately broad and balanced, relevant and differentiated curriculum for all students </w:t>
                  </w:r>
                  <w:r>
                    <w:rPr>
                      <w:b w:val="0"/>
                      <w:color w:val="000000" w:themeColor="text1"/>
                    </w:rPr>
                    <w:t>within the faculty</w:t>
                  </w:r>
                  <w:r w:rsidRPr="001D249B">
                    <w:rPr>
                      <w:b w:val="0"/>
                      <w:color w:val="000000" w:themeColor="text1"/>
                    </w:rPr>
                    <w:t xml:space="preserve"> (including those </w:t>
                  </w:r>
                  <w:r>
                    <w:rPr>
                      <w:b w:val="0"/>
                      <w:color w:val="000000" w:themeColor="text1"/>
                    </w:rPr>
                    <w:t>with Special Needs eligible for</w:t>
                  </w:r>
                  <w:r w:rsidRPr="001D249B">
                    <w:rPr>
                      <w:b w:val="0"/>
                      <w:color w:val="000000" w:themeColor="text1"/>
                    </w:rPr>
                    <w:t xml:space="preserve"> Pupil Premium and Most Able).</w:t>
                  </w:r>
                </w:p>
              </w:tc>
            </w:tr>
            <w:tr w:rsidR="00A2019B" w:rsidRPr="001D249B" w14:paraId="3B41E063"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481DD359" w14:textId="77777777"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 xml:space="preserve">Lead </w:t>
                  </w:r>
                  <w:r w:rsidRPr="001D249B">
                    <w:rPr>
                      <w:b w:val="0"/>
                      <w:color w:val="000000" w:themeColor="text1"/>
                    </w:rPr>
                    <w:t>meetings of groups of staff</w:t>
                  </w:r>
                  <w:r>
                    <w:rPr>
                      <w:b w:val="0"/>
                      <w:color w:val="000000" w:themeColor="text1"/>
                    </w:rPr>
                    <w:t xml:space="preserve"> as required.</w:t>
                  </w:r>
                </w:p>
              </w:tc>
            </w:tr>
            <w:tr w:rsidR="00A2019B" w:rsidRPr="001D249B" w14:paraId="5A0ADAF9"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694A14BF"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lastRenderedPageBreak/>
                    <w:t xml:space="preserve">Secure and sustain good and outstanding teaching </w:t>
                  </w:r>
                  <w:r>
                    <w:rPr>
                      <w:b w:val="0"/>
                      <w:color w:val="000000" w:themeColor="text1"/>
                    </w:rPr>
                    <w:t>with</w:t>
                  </w:r>
                  <w:r w:rsidRPr="001D249B">
                    <w:rPr>
                      <w:b w:val="0"/>
                      <w:color w:val="000000" w:themeColor="text1"/>
                    </w:rPr>
                    <w:t xml:space="preserve">in </w:t>
                  </w:r>
                  <w:r>
                    <w:rPr>
                      <w:b w:val="0"/>
                      <w:color w:val="000000" w:themeColor="text1"/>
                    </w:rPr>
                    <w:t>the faculty and more widely within the school.</w:t>
                  </w:r>
                </w:p>
              </w:tc>
            </w:tr>
            <w:tr w:rsidR="00A2019B" w:rsidRPr="001D249B" w14:paraId="496F2802"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6D7F5866"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Take a full and committed part in your own performance management, as well as those of your team members</w:t>
                  </w:r>
                </w:p>
              </w:tc>
            </w:tr>
            <w:tr w:rsidR="00A2019B" w:rsidRPr="001D249B" w14:paraId="16D25157"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485E9E62" w14:textId="77777777" w:rsidR="00A2019B" w:rsidRDefault="00A2019B" w:rsidP="00A2019B">
                  <w:pPr>
                    <w:pStyle w:val="ListParagraph"/>
                    <w:numPr>
                      <w:ilvl w:val="0"/>
                      <w:numId w:val="13"/>
                    </w:numPr>
                    <w:spacing w:line="240" w:lineRule="auto"/>
                    <w:rPr>
                      <w:b w:val="0"/>
                      <w:color w:val="000000" w:themeColor="text1"/>
                    </w:rPr>
                  </w:pPr>
                  <w:r>
                    <w:rPr>
                      <w:b w:val="0"/>
                      <w:color w:val="000000" w:themeColor="text1"/>
                    </w:rPr>
                    <w:t xml:space="preserve">Review the </w:t>
                  </w:r>
                  <w:r w:rsidRPr="001D249B">
                    <w:rPr>
                      <w:b w:val="0"/>
                      <w:color w:val="000000" w:themeColor="text1"/>
                    </w:rPr>
                    <w:t xml:space="preserve">performance </w:t>
                  </w:r>
                  <w:r>
                    <w:rPr>
                      <w:b w:val="0"/>
                      <w:color w:val="000000" w:themeColor="text1"/>
                    </w:rPr>
                    <w:t>of faculty staff and set d</w:t>
                  </w:r>
                  <w:r w:rsidRPr="001D249B">
                    <w:rPr>
                      <w:b w:val="0"/>
                      <w:color w:val="000000" w:themeColor="text1"/>
                    </w:rPr>
                    <w:t>evelopment objectives</w:t>
                  </w:r>
                  <w:r>
                    <w:rPr>
                      <w:b w:val="0"/>
                      <w:color w:val="000000" w:themeColor="text1"/>
                    </w:rPr>
                    <w:t>.</w:t>
                  </w:r>
                </w:p>
                <w:p w14:paraId="70EEDE48" w14:textId="77777777"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Mon</w:t>
                  </w:r>
                  <w:r w:rsidRPr="001D249B">
                    <w:rPr>
                      <w:b w:val="0"/>
                      <w:color w:val="000000" w:themeColor="text1"/>
                    </w:rPr>
                    <w:t>itor performance against those objectives in line with school policy</w:t>
                  </w:r>
                  <w:r>
                    <w:rPr>
                      <w:b w:val="0"/>
                      <w:color w:val="000000" w:themeColor="text1"/>
                    </w:rPr>
                    <w:t>.</w:t>
                  </w:r>
                </w:p>
              </w:tc>
            </w:tr>
            <w:tr w:rsidR="00A2019B" w:rsidRPr="001D249B" w14:paraId="347A2E48"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1D8740B6" w14:textId="77777777" w:rsidR="00A2019B" w:rsidRDefault="00A2019B" w:rsidP="00A2019B">
                  <w:pPr>
                    <w:pStyle w:val="ListParagraph"/>
                    <w:numPr>
                      <w:ilvl w:val="0"/>
                      <w:numId w:val="13"/>
                    </w:numPr>
                    <w:spacing w:line="240" w:lineRule="auto"/>
                    <w:rPr>
                      <w:b w:val="0"/>
                      <w:color w:val="000000" w:themeColor="text1"/>
                    </w:rPr>
                  </w:pPr>
                  <w:r>
                    <w:rPr>
                      <w:b w:val="0"/>
                      <w:color w:val="000000" w:themeColor="text1"/>
                    </w:rPr>
                    <w:t>Provide advice and guidance for staff in terms of their development within the profession.</w:t>
                  </w:r>
                </w:p>
                <w:p w14:paraId="68CA523E" w14:textId="77777777" w:rsidR="00A2019B" w:rsidRDefault="00A2019B" w:rsidP="00A2019B">
                  <w:pPr>
                    <w:pStyle w:val="ListParagraph"/>
                    <w:numPr>
                      <w:ilvl w:val="0"/>
                      <w:numId w:val="13"/>
                    </w:numPr>
                    <w:spacing w:line="240" w:lineRule="auto"/>
                    <w:rPr>
                      <w:b w:val="0"/>
                      <w:color w:val="000000" w:themeColor="text1"/>
                    </w:rPr>
                  </w:pPr>
                  <w:r>
                    <w:rPr>
                      <w:b w:val="0"/>
                      <w:color w:val="000000" w:themeColor="text1"/>
                    </w:rPr>
                    <w:t xml:space="preserve">Assist </w:t>
                  </w:r>
                  <w:r w:rsidRPr="001D249B">
                    <w:rPr>
                      <w:b w:val="0"/>
                      <w:color w:val="000000" w:themeColor="text1"/>
                    </w:rPr>
                    <w:t>with the induction of new staff, as required</w:t>
                  </w:r>
                  <w:r>
                    <w:rPr>
                      <w:b w:val="0"/>
                      <w:color w:val="000000" w:themeColor="text1"/>
                    </w:rPr>
                    <w:t>.</w:t>
                  </w:r>
                </w:p>
                <w:p w14:paraId="34C20358" w14:textId="77777777" w:rsidR="00A2019B" w:rsidRDefault="00A2019B" w:rsidP="00A2019B">
                  <w:pPr>
                    <w:pStyle w:val="ListParagraph"/>
                    <w:numPr>
                      <w:ilvl w:val="0"/>
                      <w:numId w:val="13"/>
                    </w:numPr>
                    <w:spacing w:line="240" w:lineRule="auto"/>
                    <w:rPr>
                      <w:b w:val="0"/>
                      <w:color w:val="000000" w:themeColor="text1"/>
                    </w:rPr>
                  </w:pPr>
                  <w:r>
                    <w:rPr>
                      <w:b w:val="0"/>
                      <w:color w:val="000000" w:themeColor="text1"/>
                    </w:rPr>
                    <w:t xml:space="preserve">Act as a positive role model for staff and students, having positive impact upon students’ lives and </w:t>
                  </w:r>
                </w:p>
                <w:p w14:paraId="12071340" w14:textId="77777777" w:rsidR="00A2019B" w:rsidRPr="00972F3F" w:rsidRDefault="00A2019B" w:rsidP="00A2019B">
                  <w:pPr>
                    <w:ind w:left="360"/>
                    <w:rPr>
                      <w:b w:val="0"/>
                      <w:color w:val="000000" w:themeColor="text1"/>
                    </w:rPr>
                  </w:pPr>
                  <w:r>
                    <w:rPr>
                      <w:b w:val="0"/>
                      <w:color w:val="000000" w:themeColor="text1"/>
                    </w:rPr>
                    <w:t xml:space="preserve">       </w:t>
                  </w:r>
                  <w:r w:rsidRPr="00972F3F">
                    <w:rPr>
                      <w:b w:val="0"/>
                      <w:color w:val="000000" w:themeColor="text1"/>
                    </w:rPr>
                    <w:t>education.</w:t>
                  </w:r>
                </w:p>
              </w:tc>
            </w:tr>
          </w:tbl>
          <w:p w14:paraId="4E4E4431" w14:textId="77777777" w:rsidR="00A2019B" w:rsidRPr="00972F3F" w:rsidRDefault="00A2019B" w:rsidP="00A2019B">
            <w:pPr>
              <w:spacing w:after="120"/>
              <w:ind w:hanging="720"/>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70011AE7"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2B9AE2F2" w14:textId="77777777" w:rsidR="00A2019B" w:rsidRPr="001D249B" w:rsidRDefault="00A2019B" w:rsidP="00A2019B">
                  <w:pPr>
                    <w:spacing w:line="276" w:lineRule="auto"/>
                    <w:ind w:firstLine="330"/>
                    <w:rPr>
                      <w:color w:val="000000" w:themeColor="text1"/>
                    </w:rPr>
                  </w:pPr>
                  <w:r w:rsidRPr="001D249B">
                    <w:rPr>
                      <w:color w:val="000000" w:themeColor="text1"/>
                    </w:rPr>
                    <w:t>Managing Resources</w:t>
                  </w:r>
                </w:p>
              </w:tc>
            </w:tr>
            <w:tr w:rsidR="00A2019B" w:rsidRPr="001D249B" w14:paraId="330C9094"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75720A93"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Monitor health and safety practice and report any issues to relevant staff</w:t>
                  </w:r>
                </w:p>
              </w:tc>
            </w:tr>
            <w:tr w:rsidR="00A2019B" w:rsidRPr="001D249B" w14:paraId="75C6DEF6"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04135C41"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Be conversant with the Health and Safety policy of the school</w:t>
                  </w:r>
                  <w:r>
                    <w:rPr>
                      <w:b w:val="0"/>
                      <w:bCs w:val="0"/>
                      <w:color w:val="000000" w:themeColor="text1"/>
                    </w:rPr>
                    <w:t xml:space="preserve">, </w:t>
                  </w:r>
                  <w:r w:rsidRPr="001D249B">
                    <w:rPr>
                      <w:b w:val="0"/>
                      <w:bCs w:val="0"/>
                      <w:color w:val="000000" w:themeColor="text1"/>
                    </w:rPr>
                    <w:t>implement all aspects relevant to yourself, your responsibilities and those in your care.</w:t>
                  </w:r>
                </w:p>
              </w:tc>
            </w:tr>
            <w:tr w:rsidR="00A2019B" w:rsidRPr="001D249B" w14:paraId="4C3B7646"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696469CB"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Co-operate with other staff th</w:t>
                  </w:r>
                  <w:r>
                    <w:rPr>
                      <w:b w:val="0"/>
                      <w:bCs w:val="0"/>
                      <w:color w:val="000000" w:themeColor="text1"/>
                    </w:rPr>
                    <w:t>at have health and safety responsibilities</w:t>
                  </w:r>
                  <w:r w:rsidRPr="001D249B">
                    <w:rPr>
                      <w:b w:val="0"/>
                      <w:bCs w:val="0"/>
                      <w:color w:val="000000" w:themeColor="text1"/>
                    </w:rPr>
                    <w:t>, eg by adhering to advice and instructions and by reporting unsafe plant, equipment and working practices to the Health and Safety Manager.</w:t>
                  </w:r>
                </w:p>
              </w:tc>
            </w:tr>
            <w:tr w:rsidR="00A2019B" w:rsidRPr="001D249B" w14:paraId="34FE8197"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203539FE"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Work in ways which are safe and without risk to health, both to yourself, other staff and visitors.</w:t>
                  </w:r>
                </w:p>
              </w:tc>
            </w:tr>
            <w:tr w:rsidR="00A2019B" w:rsidRPr="001D249B" w14:paraId="7C7BEAB8"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22BE602A" w14:textId="77777777" w:rsidR="00A2019B" w:rsidRPr="001D249B" w:rsidRDefault="00A2019B" w:rsidP="00A2019B">
                  <w:pPr>
                    <w:pStyle w:val="ListParagraph"/>
                    <w:numPr>
                      <w:ilvl w:val="0"/>
                      <w:numId w:val="13"/>
                    </w:numPr>
                    <w:spacing w:line="240" w:lineRule="auto"/>
                    <w:rPr>
                      <w:b w:val="0"/>
                      <w:bCs w:val="0"/>
                      <w:color w:val="000000" w:themeColor="text1"/>
                    </w:rPr>
                  </w:pPr>
                  <w:r>
                    <w:rPr>
                      <w:b w:val="0"/>
                      <w:bCs w:val="0"/>
                      <w:color w:val="000000" w:themeColor="text1"/>
                    </w:rPr>
                    <w:t>M</w:t>
                  </w:r>
                  <w:r w:rsidRPr="001D249B">
                    <w:rPr>
                      <w:b w:val="0"/>
                      <w:bCs w:val="0"/>
                      <w:color w:val="000000" w:themeColor="text1"/>
                    </w:rPr>
                    <w:t>anage</w:t>
                  </w:r>
                  <w:r>
                    <w:rPr>
                      <w:b w:val="0"/>
                      <w:bCs w:val="0"/>
                      <w:color w:val="000000" w:themeColor="text1"/>
                    </w:rPr>
                    <w:t xml:space="preserve"> the faculty </w:t>
                  </w:r>
                  <w:r w:rsidRPr="001D249B">
                    <w:rPr>
                      <w:b w:val="0"/>
                      <w:bCs w:val="0"/>
                      <w:color w:val="000000" w:themeColor="text1"/>
                    </w:rPr>
                    <w:t xml:space="preserve"> accommodation and resources, in order to promote the creation of a </w:t>
                  </w:r>
                  <w:r>
                    <w:rPr>
                      <w:b w:val="0"/>
                      <w:bCs w:val="0"/>
                      <w:color w:val="000000" w:themeColor="text1"/>
                    </w:rPr>
                    <w:t xml:space="preserve">safe and </w:t>
                  </w:r>
                  <w:r w:rsidRPr="001D249B">
                    <w:rPr>
                      <w:b w:val="0"/>
                      <w:bCs w:val="0"/>
                      <w:color w:val="000000" w:themeColor="text1"/>
                    </w:rPr>
                    <w:t>stimulating learning and teaching environment</w:t>
                  </w:r>
                </w:p>
              </w:tc>
            </w:tr>
            <w:tr w:rsidR="00A2019B" w:rsidRPr="001D249B" w14:paraId="4CCD6924"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38E88F47"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Manage budgets for your areas of responsibility</w:t>
                  </w:r>
                </w:p>
              </w:tc>
            </w:tr>
            <w:tr w:rsidR="00A2019B" w:rsidRPr="001D249B" w14:paraId="6EA63900"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7F475574"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Celebrate success and achievement of students, staff and the school within the faculty</w:t>
                  </w:r>
                </w:p>
              </w:tc>
            </w:tr>
          </w:tbl>
          <w:p w14:paraId="79E5AA8F" w14:textId="77777777" w:rsidR="00A2019B" w:rsidRPr="00972F3F" w:rsidRDefault="00A2019B" w:rsidP="00A2019B">
            <w:pPr>
              <w:spacing w:after="120" w:line="276" w:lineRule="auto"/>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2CB75A2D"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7ACD3000" w14:textId="77777777" w:rsidR="00A2019B" w:rsidRPr="001D249B" w:rsidRDefault="00A2019B" w:rsidP="00A2019B">
                  <w:pPr>
                    <w:spacing w:line="276" w:lineRule="auto"/>
                    <w:ind w:firstLine="330"/>
                    <w:rPr>
                      <w:color w:val="000000" w:themeColor="text1"/>
                    </w:rPr>
                  </w:pPr>
                  <w:r w:rsidRPr="001D249B">
                    <w:rPr>
                      <w:color w:val="000000" w:themeColor="text1"/>
                    </w:rPr>
                    <w:t>Teaching &amp; Learning</w:t>
                  </w:r>
                </w:p>
              </w:tc>
            </w:tr>
            <w:tr w:rsidR="00A2019B" w:rsidRPr="001D249B" w14:paraId="75A34DB7"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2AD429AE" w14:textId="77777777" w:rsidR="00A2019B" w:rsidRDefault="00A2019B" w:rsidP="00A2019B">
                  <w:pPr>
                    <w:pStyle w:val="ListParagraph"/>
                    <w:numPr>
                      <w:ilvl w:val="0"/>
                      <w:numId w:val="13"/>
                    </w:numPr>
                    <w:spacing w:line="240" w:lineRule="auto"/>
                    <w:rPr>
                      <w:b w:val="0"/>
                      <w:color w:val="000000" w:themeColor="text1"/>
                    </w:rPr>
                  </w:pPr>
                  <w:r w:rsidRPr="001D249B">
                    <w:rPr>
                      <w:b w:val="0"/>
                      <w:color w:val="000000" w:themeColor="text1"/>
                    </w:rPr>
                    <w:t>Plan teaching to achieve progression in students learning</w:t>
                  </w:r>
                  <w:r>
                    <w:rPr>
                      <w:b w:val="0"/>
                      <w:color w:val="000000" w:themeColor="text1"/>
                    </w:rPr>
                    <w:t>, consistent with school policy, across the faculty</w:t>
                  </w:r>
                  <w:r w:rsidRPr="001D249B">
                    <w:rPr>
                      <w:b w:val="0"/>
                      <w:color w:val="000000" w:themeColor="text1"/>
                    </w:rPr>
                    <w:t>.</w:t>
                  </w:r>
                </w:p>
                <w:p w14:paraId="110B32AA" w14:textId="132B3DE3" w:rsidR="00A2019B" w:rsidRPr="001D249B" w:rsidRDefault="00A2019B" w:rsidP="00A2019B">
                  <w:pPr>
                    <w:pStyle w:val="ListParagraph"/>
                    <w:numPr>
                      <w:ilvl w:val="0"/>
                      <w:numId w:val="13"/>
                    </w:numPr>
                    <w:spacing w:line="240" w:lineRule="auto"/>
                    <w:rPr>
                      <w:b w:val="0"/>
                      <w:color w:val="000000" w:themeColor="text1"/>
                    </w:rPr>
                  </w:pPr>
                  <w:r>
                    <w:rPr>
                      <w:b w:val="0"/>
                      <w:color w:val="000000" w:themeColor="text1"/>
                    </w:rPr>
                    <w:t>Lead the development of a high quality, engaging and developmental curriculum offer in the faculty, ensuring well planned intent, carefully implementation and methodically analysed impact.</w:t>
                  </w:r>
                </w:p>
              </w:tc>
            </w:tr>
            <w:tr w:rsidR="00A2019B" w:rsidRPr="001D249B" w14:paraId="5750CEF1"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14E95AE5"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Ensure effective teaching of whole classes, of groups and individuals across the faculty area.</w:t>
                  </w:r>
                </w:p>
              </w:tc>
            </w:tr>
            <w:tr w:rsidR="00A2019B" w:rsidRPr="001D249B" w14:paraId="2CC33CB6"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521FE5E4"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Make effective use of, and monitor the effective use of, assessment information on students’ attainment and progress across the faculty.</w:t>
                  </w:r>
                </w:p>
              </w:tc>
            </w:tr>
            <w:tr w:rsidR="00A2019B" w:rsidRPr="001D249B" w14:paraId="7928D0DB"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58FCE6A3"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Establish and maintain a purposeful working atmosphere.</w:t>
                  </w:r>
                </w:p>
              </w:tc>
            </w:tr>
            <w:tr w:rsidR="00A2019B" w:rsidRPr="001D249B" w14:paraId="244A8943" w14:textId="77777777" w:rsidTr="00B5177B">
              <w:trPr>
                <w:cnfStyle w:val="000000100000" w:firstRow="0" w:lastRow="0" w:firstColumn="0" w:lastColumn="0" w:oddVBand="0" w:evenVBand="0" w:oddHBand="1" w:evenHBand="0" w:firstRowFirstColumn="0" w:firstRowLastColumn="0" w:lastRowFirstColumn="0" w:lastRowLastColumn="0"/>
                <w:trHeight w:val="987"/>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2DE15300" w14:textId="77777777" w:rsidR="00A201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 xml:space="preserve">Set high expectations for student’s behaviour, establishing and monitoring a good standard of discipline through well-focussed teaching and through positive and productive relationships. </w:t>
                  </w:r>
                </w:p>
                <w:p w14:paraId="383A0124" w14:textId="77777777" w:rsidR="00A2019B" w:rsidRPr="001D249B" w:rsidRDefault="00A2019B" w:rsidP="00A2019B">
                  <w:pPr>
                    <w:pStyle w:val="ListParagraph"/>
                    <w:numPr>
                      <w:ilvl w:val="0"/>
                      <w:numId w:val="13"/>
                    </w:numPr>
                    <w:spacing w:line="240" w:lineRule="auto"/>
                    <w:rPr>
                      <w:b w:val="0"/>
                      <w:bCs w:val="0"/>
                      <w:color w:val="000000" w:themeColor="text1"/>
                    </w:rPr>
                  </w:pPr>
                  <w:r>
                    <w:rPr>
                      <w:b w:val="0"/>
                      <w:bCs w:val="0"/>
                      <w:color w:val="000000" w:themeColor="text1"/>
                    </w:rPr>
                    <w:t>Ensure school behaviour standards and approaches are embedded across the faculty.</w:t>
                  </w:r>
                </w:p>
              </w:tc>
            </w:tr>
          </w:tbl>
          <w:p w14:paraId="5A80983E" w14:textId="77777777" w:rsidR="00A2019B" w:rsidRPr="00972F3F" w:rsidRDefault="00A2019B" w:rsidP="00A2019B">
            <w:pPr>
              <w:rPr>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26E8DCB4"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125D789D" w14:textId="77777777" w:rsidR="00A2019B" w:rsidRPr="001D249B" w:rsidRDefault="00A2019B" w:rsidP="00A2019B">
                  <w:pPr>
                    <w:ind w:left="360"/>
                    <w:rPr>
                      <w:b w:val="0"/>
                      <w:color w:val="000000" w:themeColor="text1"/>
                    </w:rPr>
                  </w:pPr>
                  <w:r w:rsidRPr="001D249B">
                    <w:rPr>
                      <w:color w:val="000000" w:themeColor="text1"/>
                    </w:rPr>
                    <w:t>External Relations</w:t>
                  </w:r>
                </w:p>
              </w:tc>
            </w:tr>
            <w:tr w:rsidR="00A2019B" w:rsidRPr="001D249B" w14:paraId="7A31CDDB"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4E67ABAC"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Represent the school and its interests in meetings and other </w:t>
                  </w:r>
                  <w:r>
                    <w:rPr>
                      <w:b w:val="0"/>
                      <w:color w:val="000000" w:themeColor="text1"/>
                    </w:rPr>
                    <w:t>partnerships</w:t>
                  </w:r>
                  <w:r w:rsidRPr="001D249B">
                    <w:rPr>
                      <w:b w:val="0"/>
                      <w:color w:val="000000" w:themeColor="text1"/>
                    </w:rPr>
                    <w:t xml:space="preserve"> with parents, members of the community, and external organisations and agencies</w:t>
                  </w:r>
                </w:p>
              </w:tc>
            </w:tr>
            <w:tr w:rsidR="00A2019B" w:rsidRPr="001D249B" w14:paraId="706D4AD4"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63B34BBC" w14:textId="77777777" w:rsidR="00A2019B" w:rsidRPr="001D249B" w:rsidRDefault="00A2019B" w:rsidP="00A2019B">
                  <w:pPr>
                    <w:pStyle w:val="ListParagraph"/>
                    <w:numPr>
                      <w:ilvl w:val="0"/>
                      <w:numId w:val="13"/>
                    </w:numPr>
                    <w:spacing w:line="240" w:lineRule="auto"/>
                    <w:rPr>
                      <w:b w:val="0"/>
                      <w:bCs w:val="0"/>
                      <w:color w:val="000000" w:themeColor="text1"/>
                    </w:rPr>
                  </w:pPr>
                  <w:r>
                    <w:rPr>
                      <w:b w:val="0"/>
                      <w:bCs w:val="0"/>
                      <w:color w:val="000000" w:themeColor="text1"/>
                    </w:rPr>
                    <w:t>Lead and p</w:t>
                  </w:r>
                  <w:r w:rsidRPr="001D249B">
                    <w:rPr>
                      <w:b w:val="0"/>
                      <w:bCs w:val="0"/>
                      <w:color w:val="000000" w:themeColor="text1"/>
                    </w:rPr>
                    <w:t>articipate in school events such as Open Evening and celebration evenings</w:t>
                  </w:r>
                </w:p>
              </w:tc>
            </w:tr>
            <w:tr w:rsidR="00A2019B" w:rsidRPr="001D249B" w14:paraId="48AF1C32"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2BDC978F"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 xml:space="preserve">Secure progress and </w:t>
                  </w:r>
                  <w:r>
                    <w:rPr>
                      <w:b w:val="0"/>
                      <w:bCs w:val="0"/>
                      <w:color w:val="000000" w:themeColor="text1"/>
                    </w:rPr>
                    <w:t xml:space="preserve">personal and social </w:t>
                  </w:r>
                  <w:r w:rsidRPr="001D249B">
                    <w:rPr>
                      <w:b w:val="0"/>
                      <w:bCs w:val="0"/>
                      <w:color w:val="000000" w:themeColor="text1"/>
                    </w:rPr>
                    <w:t>development of students within the faculty, including the use of data analysis and evaluation, report writing</w:t>
                  </w:r>
                  <w:r>
                    <w:rPr>
                      <w:b w:val="0"/>
                      <w:bCs w:val="0"/>
                      <w:color w:val="000000" w:themeColor="text1"/>
                    </w:rPr>
                    <w:t xml:space="preserve"> and</w:t>
                  </w:r>
                  <w:r w:rsidRPr="001D249B">
                    <w:rPr>
                      <w:b w:val="0"/>
                      <w:bCs w:val="0"/>
                      <w:color w:val="000000" w:themeColor="text1"/>
                    </w:rPr>
                    <w:t xml:space="preserve"> assessment.</w:t>
                  </w:r>
                </w:p>
              </w:tc>
            </w:tr>
            <w:tr w:rsidR="00A2019B" w:rsidRPr="001D249B" w14:paraId="32879919"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00D97C71"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Contribute to relevant marketing and liaising activities e.g. collection of materials for press releases, liaison events with partner schools etc.</w:t>
                  </w:r>
                </w:p>
              </w:tc>
            </w:tr>
            <w:tr w:rsidR="00A2019B" w:rsidRPr="001D249B" w14:paraId="5544FEA4" w14:textId="77777777" w:rsidTr="00B5177B">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170927B5" w14:textId="77777777" w:rsidR="00A2019B" w:rsidRPr="001D249B" w:rsidRDefault="00A2019B" w:rsidP="00A2019B">
                  <w:pPr>
                    <w:pStyle w:val="ListParagraph"/>
                    <w:rPr>
                      <w:b w:val="0"/>
                      <w:bCs w:val="0"/>
                      <w:color w:val="000000" w:themeColor="text1"/>
                    </w:rPr>
                  </w:pPr>
                </w:p>
              </w:tc>
            </w:tr>
            <w:tr w:rsidR="00A2019B" w:rsidRPr="001D249B" w14:paraId="6C39FE8F"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52E9BE65" w14:textId="77777777" w:rsidR="00A2019B" w:rsidRPr="001D249B" w:rsidRDefault="00A2019B" w:rsidP="00A2019B">
                  <w:pPr>
                    <w:spacing w:after="120" w:line="276" w:lineRule="auto"/>
                    <w:ind w:firstLine="330"/>
                    <w:rPr>
                      <w:color w:val="000000" w:themeColor="text1"/>
                    </w:rPr>
                  </w:pPr>
                  <w:r>
                    <w:rPr>
                      <w:color w:val="000000" w:themeColor="text1"/>
                    </w:rPr>
                    <w:lastRenderedPageBreak/>
                    <w:t>Safeguarding Children</w:t>
                  </w:r>
                </w:p>
              </w:tc>
            </w:tr>
            <w:tr w:rsidR="00A2019B" w:rsidRPr="001D249B" w14:paraId="5A230586"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07E793F0"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 xml:space="preserve">The school is committed to the safeguarding of the children in its care. To this end </w:t>
                  </w:r>
                  <w:r>
                    <w:rPr>
                      <w:b w:val="0"/>
                      <w:color w:val="000000" w:themeColor="text1"/>
                    </w:rPr>
                    <w:t xml:space="preserve">all school staff must be </w:t>
                  </w:r>
                  <w:r w:rsidRPr="001D249B">
                    <w:rPr>
                      <w:b w:val="0"/>
                      <w:color w:val="000000" w:themeColor="text1"/>
                    </w:rPr>
                    <w:t>aware of and work in accordance with the school’s child protection policies and procedures in order to safeguard and promote the welfare of children and to raise any concerns relating to such procedures which may be noted during the course of duty</w:t>
                  </w:r>
                </w:p>
              </w:tc>
            </w:tr>
            <w:tr w:rsidR="00A2019B" w:rsidRPr="001D249B" w14:paraId="36AEEB10"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0C97CD62" w14:textId="77777777" w:rsidR="00A2019B" w:rsidRPr="001D249B" w:rsidRDefault="00A2019B" w:rsidP="00A2019B">
                  <w:pPr>
                    <w:pStyle w:val="ListParagraph"/>
                    <w:numPr>
                      <w:ilvl w:val="0"/>
                      <w:numId w:val="13"/>
                    </w:numPr>
                    <w:spacing w:line="240" w:lineRule="auto"/>
                    <w:rPr>
                      <w:b w:val="0"/>
                      <w:bCs w:val="0"/>
                      <w:color w:val="000000" w:themeColor="text1"/>
                    </w:rPr>
                  </w:pPr>
                  <w:r w:rsidRPr="001D249B">
                    <w:rPr>
                      <w:b w:val="0"/>
                      <w:bCs w:val="0"/>
                      <w:color w:val="000000" w:themeColor="text1"/>
                    </w:rPr>
                    <w:t>All posts in a school are deemed to have a high degree of contact with children and are, therefore, exempt from the Rehabilitation of Offenders Act 1974.  An enhanced disclosure will be sought through the Disclosure and Barring Service as part of the pre-employment checking process.</w:t>
                  </w:r>
                </w:p>
              </w:tc>
            </w:tr>
          </w:tbl>
          <w:p w14:paraId="6F7CA312" w14:textId="77777777" w:rsidR="00A2019B" w:rsidRPr="00972F3F" w:rsidRDefault="00A2019B" w:rsidP="00A2019B">
            <w:pPr>
              <w:spacing w:after="120" w:line="276" w:lineRule="auto"/>
              <w:jc w:val="both"/>
              <w:rPr>
                <w:color w:val="000000" w:themeColor="text1"/>
                <w:sz w:val="16"/>
                <w:szCs w:val="16"/>
              </w:rPr>
            </w:pPr>
            <w:r w:rsidRPr="00972F3F">
              <w:rPr>
                <w:color w:val="000000" w:themeColor="text1"/>
                <w:sz w:val="16"/>
                <w:szCs w:val="16"/>
              </w:rPr>
              <w:t xml:space="preserve">    </w:t>
            </w: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rsidR="00A2019B" w:rsidRPr="001D249B" w14:paraId="6BA1D09E" w14:textId="77777777" w:rsidTr="00B517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1B88D6B6" w14:textId="77777777" w:rsidR="00A2019B" w:rsidRPr="001D249B" w:rsidRDefault="00A2019B" w:rsidP="00A2019B">
                  <w:pPr>
                    <w:spacing w:after="120" w:line="276" w:lineRule="auto"/>
                    <w:ind w:firstLine="330"/>
                    <w:jc w:val="both"/>
                    <w:rPr>
                      <w:color w:val="000000" w:themeColor="text1"/>
                    </w:rPr>
                  </w:pPr>
                  <w:r w:rsidRPr="001D249B">
                    <w:rPr>
                      <w:color w:val="000000" w:themeColor="text1"/>
                    </w:rPr>
                    <w:t>Additional Information</w:t>
                  </w:r>
                </w:p>
              </w:tc>
            </w:tr>
            <w:tr w:rsidR="00A2019B" w:rsidRPr="001D249B" w14:paraId="0E9F12B4" w14:textId="77777777" w:rsidTr="00B517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39CD28B2"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color w:val="000000" w:themeColor="text1"/>
                    </w:rPr>
                    <w:t>The post holder is responsible for their own continuing self-development, undertaking training as appropriate, taking responsibility for their own work-life balance</w:t>
                  </w:r>
                </w:p>
              </w:tc>
            </w:tr>
            <w:tr w:rsidR="00A2019B" w:rsidRPr="001D249B" w14:paraId="3512570A" w14:textId="77777777" w:rsidTr="00B5177B">
              <w:trPr>
                <w:jc w:val="center"/>
              </w:trPr>
              <w:tc>
                <w:tcPr>
                  <w:cnfStyle w:val="001000000000" w:firstRow="0" w:lastRow="0" w:firstColumn="1" w:lastColumn="0" w:oddVBand="0" w:evenVBand="0" w:oddHBand="0" w:evenHBand="0" w:firstRowFirstColumn="0" w:firstRowLastColumn="0" w:lastRowFirstColumn="0" w:lastRowLastColumn="0"/>
                  <w:tcW w:w="9923" w:type="dxa"/>
                </w:tcPr>
                <w:p w14:paraId="079D354C" w14:textId="77777777" w:rsidR="00A2019B" w:rsidRPr="001D249B" w:rsidRDefault="00A2019B" w:rsidP="00A2019B">
                  <w:pPr>
                    <w:pStyle w:val="ListParagraph"/>
                    <w:numPr>
                      <w:ilvl w:val="0"/>
                      <w:numId w:val="13"/>
                    </w:numPr>
                    <w:spacing w:line="240" w:lineRule="auto"/>
                    <w:rPr>
                      <w:b w:val="0"/>
                      <w:color w:val="000000" w:themeColor="text1"/>
                    </w:rPr>
                  </w:pPr>
                  <w:r w:rsidRPr="001D249B">
                    <w:rPr>
                      <w:b w:val="0"/>
                      <w:bCs w:val="0"/>
                      <w:color w:val="000000" w:themeColor="text1"/>
                    </w:rPr>
                    <w:t xml:space="preserve">This document is a job description and is neither prescriptive nor exhaustive. It may be adapted following consultation with the postholder. </w:t>
                  </w:r>
                </w:p>
              </w:tc>
            </w:tr>
          </w:tbl>
          <w:p w14:paraId="058356B8" w14:textId="77777777" w:rsidR="00310505" w:rsidRDefault="00310505" w:rsidP="00A2019B">
            <w:pPr>
              <w:pStyle w:val="NoSpacing"/>
              <w:ind w:left="360"/>
            </w:pPr>
          </w:p>
        </w:tc>
      </w:tr>
    </w:tbl>
    <w:p w14:paraId="52FFBCBC" w14:textId="466AB4AC" w:rsidR="004575F7" w:rsidRDefault="004575F7" w:rsidP="008831F1">
      <w:pPr>
        <w:spacing w:line="259" w:lineRule="auto"/>
      </w:pPr>
    </w:p>
    <w:tbl>
      <w:tblPr>
        <w:tblStyle w:val="TableGrid"/>
        <w:tblW w:w="0" w:type="auto"/>
        <w:tblLook w:val="04A0" w:firstRow="1" w:lastRow="0" w:firstColumn="1" w:lastColumn="0" w:noHBand="0" w:noVBand="1"/>
      </w:tblPr>
      <w:tblGrid>
        <w:gridCol w:w="10456"/>
      </w:tblGrid>
      <w:tr w:rsidR="00310505" w14:paraId="1CCC480B" w14:textId="77777777" w:rsidTr="00310505">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770374" w14:textId="77777777" w:rsidR="00310505" w:rsidRDefault="00310505">
            <w:pPr>
              <w:spacing w:line="240" w:lineRule="auto"/>
              <w:rPr>
                <w:b/>
              </w:rPr>
            </w:pPr>
            <w:r>
              <w:rPr>
                <w:b/>
              </w:rPr>
              <w:t>General/Other:</w:t>
            </w:r>
          </w:p>
        </w:tc>
      </w:tr>
      <w:tr w:rsidR="00310505" w14:paraId="49D6ADF2" w14:textId="77777777" w:rsidTr="00310505">
        <w:trPr>
          <w:trHeight w:val="70"/>
        </w:trPr>
        <w:tc>
          <w:tcPr>
            <w:tcW w:w="10456" w:type="dxa"/>
            <w:tcBorders>
              <w:top w:val="single" w:sz="4" w:space="0" w:color="auto"/>
              <w:left w:val="single" w:sz="4" w:space="0" w:color="auto"/>
              <w:bottom w:val="single" w:sz="4" w:space="0" w:color="auto"/>
              <w:right w:val="single" w:sz="4" w:space="0" w:color="auto"/>
            </w:tcBorders>
          </w:tcPr>
          <w:p w14:paraId="63F48BBC" w14:textId="77777777" w:rsidR="00310505" w:rsidRDefault="00310505">
            <w:pPr>
              <w:pStyle w:val="NoSpacing"/>
            </w:pPr>
          </w:p>
          <w:p w14:paraId="37A19EE9" w14:textId="5DF8FEFA" w:rsidR="00310505" w:rsidRPr="00187AB0" w:rsidRDefault="00310505" w:rsidP="00310505">
            <w:pPr>
              <w:pStyle w:val="NoSpacing"/>
              <w:numPr>
                <w:ilvl w:val="0"/>
                <w:numId w:val="2"/>
              </w:numPr>
            </w:pPr>
            <w:r>
              <w:t xml:space="preserve">To ensure that pupils needs are prioritised and to have a clear sight of how this role impacts on the </w:t>
            </w:r>
            <w:r w:rsidR="00187AB0" w:rsidRPr="00187AB0">
              <w:t>A</w:t>
            </w:r>
            <w:r w:rsidRPr="00187AB0">
              <w:t xml:space="preserve">cademy’s and the </w:t>
            </w:r>
            <w:r w:rsidR="00187AB0" w:rsidRPr="00187AB0">
              <w:t>T</w:t>
            </w:r>
            <w:r w:rsidRPr="00187AB0">
              <w:t xml:space="preserve">rust’s pupils at all times  </w:t>
            </w:r>
          </w:p>
          <w:p w14:paraId="4E5A34E6" w14:textId="77777777" w:rsidR="00310505" w:rsidRPr="00187AB0" w:rsidRDefault="00310505" w:rsidP="00310505">
            <w:pPr>
              <w:pStyle w:val="NoSpacing"/>
              <w:numPr>
                <w:ilvl w:val="0"/>
                <w:numId w:val="2"/>
              </w:numPr>
            </w:pPr>
            <w:r w:rsidRPr="00187AB0">
              <w:t>To act as a Trust team member and provide support and cover for other staff where needs arise inclusive of occasional work at other sites within a reasonable travel distance</w:t>
            </w:r>
          </w:p>
          <w:p w14:paraId="75AC36BD" w14:textId="77777777" w:rsidR="00310505" w:rsidRDefault="00310505" w:rsidP="00310505">
            <w:pPr>
              <w:pStyle w:val="NoSpacing"/>
              <w:numPr>
                <w:ilvl w:val="0"/>
                <w:numId w:val="2"/>
              </w:numPr>
            </w:pPr>
            <w:r w:rsidRPr="00187AB0">
              <w:t>To be aware of and adhere to all Trust</w:t>
            </w:r>
            <w:r>
              <w:t xml:space="preserve"> policies and procedures </w:t>
            </w:r>
          </w:p>
          <w:p w14:paraId="6ABCF308" w14:textId="77777777" w:rsidR="00310505" w:rsidRDefault="00310505" w:rsidP="00310505">
            <w:pPr>
              <w:pStyle w:val="NoSpacing"/>
              <w:numPr>
                <w:ilvl w:val="0"/>
                <w:numId w:val="2"/>
              </w:numPr>
            </w:pPr>
            <w:r>
              <w:t>To be responsible for your own continuing self-development and attend meetings as appropriate</w:t>
            </w:r>
          </w:p>
          <w:p w14:paraId="6DC47C34" w14:textId="2A196DD1" w:rsidR="00310505" w:rsidRDefault="00310505" w:rsidP="00310505">
            <w:pPr>
              <w:pStyle w:val="NoSpacing"/>
              <w:numPr>
                <w:ilvl w:val="0"/>
                <w:numId w:val="2"/>
              </w:numPr>
            </w:pPr>
            <w:r>
              <w:t>To undertake other duties appropriate to the post as required</w:t>
            </w:r>
          </w:p>
          <w:p w14:paraId="2C96C3CB" w14:textId="5F1E4FAE" w:rsidR="004F3E2E" w:rsidRDefault="004F3E2E" w:rsidP="004F3E2E">
            <w:pPr>
              <w:pStyle w:val="NoSpacing"/>
              <w:ind w:left="720"/>
            </w:pPr>
          </w:p>
          <w:p w14:paraId="28E3AAEB" w14:textId="4120B1A4" w:rsidR="004F3E2E" w:rsidRDefault="004F3E2E" w:rsidP="004F3E2E">
            <w:pPr>
              <w:pStyle w:val="NoSpacing"/>
              <w:ind w:left="720"/>
            </w:pPr>
          </w:p>
          <w:p w14:paraId="1E4BCA3B" w14:textId="5C99F141" w:rsidR="004F3E2E" w:rsidRDefault="004F3E2E" w:rsidP="004F3E2E">
            <w:pPr>
              <w:pStyle w:val="NoSpacing"/>
              <w:ind w:left="720"/>
            </w:pPr>
          </w:p>
          <w:p w14:paraId="18C930D1" w14:textId="77777777" w:rsidR="004F3E2E" w:rsidRDefault="004F3E2E" w:rsidP="004F3E2E">
            <w:pPr>
              <w:pStyle w:val="NoSpacing"/>
              <w:ind w:left="720"/>
            </w:pPr>
          </w:p>
          <w:p w14:paraId="25DDD239" w14:textId="77777777" w:rsidR="00310505" w:rsidRDefault="00310505">
            <w:pPr>
              <w:pStyle w:val="NoSpacing"/>
            </w:pPr>
          </w:p>
        </w:tc>
      </w:tr>
    </w:tbl>
    <w:p w14:paraId="4BDC0391" w14:textId="77777777" w:rsidR="00310505" w:rsidRDefault="00310505" w:rsidP="00310505">
      <w:pPr>
        <w:pStyle w:val="NoSpacing"/>
        <w:rPr>
          <w:b/>
          <w:i/>
          <w:color w:val="141412"/>
          <w:sz w:val="24"/>
          <w:szCs w:val="24"/>
          <w:lang w:val="en-US"/>
        </w:rPr>
      </w:pPr>
    </w:p>
    <w:tbl>
      <w:tblPr>
        <w:tblStyle w:val="TableGrid"/>
        <w:tblW w:w="0" w:type="auto"/>
        <w:tblLook w:val="04A0" w:firstRow="1" w:lastRow="0" w:firstColumn="1" w:lastColumn="0" w:noHBand="0" w:noVBand="1"/>
      </w:tblPr>
      <w:tblGrid>
        <w:gridCol w:w="10456"/>
      </w:tblGrid>
      <w:tr w:rsidR="00310505" w14:paraId="33BABE19" w14:textId="77777777" w:rsidTr="00310505">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AF375" w14:textId="77777777" w:rsidR="00310505" w:rsidRDefault="00310505">
            <w:pPr>
              <w:pStyle w:val="NoSpacing"/>
              <w:rPr>
                <w:b/>
              </w:rPr>
            </w:pPr>
            <w:r>
              <w:rPr>
                <w:b/>
              </w:rPr>
              <w:t>Special Conditions related to the post</w:t>
            </w:r>
          </w:p>
        </w:tc>
      </w:tr>
      <w:tr w:rsidR="00310505" w14:paraId="233692FE" w14:textId="77777777" w:rsidTr="00310505">
        <w:tc>
          <w:tcPr>
            <w:tcW w:w="10456" w:type="dxa"/>
            <w:tcBorders>
              <w:top w:val="single" w:sz="4" w:space="0" w:color="auto"/>
              <w:left w:val="single" w:sz="4" w:space="0" w:color="auto"/>
              <w:bottom w:val="single" w:sz="4" w:space="0" w:color="auto"/>
              <w:right w:val="single" w:sz="4" w:space="0" w:color="auto"/>
            </w:tcBorders>
          </w:tcPr>
          <w:p w14:paraId="1DFDC08F" w14:textId="77777777" w:rsidR="00310505" w:rsidRPr="004575F7" w:rsidRDefault="00310505">
            <w:pPr>
              <w:pStyle w:val="NoSpacing"/>
            </w:pPr>
            <w:r w:rsidRPr="004575F7">
              <w:t>The Trust is committed to safeguarding, promoting the welfare of children and to ensuring a culture of valuing diversity and ensuring equality of opportunities.</w:t>
            </w:r>
          </w:p>
          <w:p w14:paraId="2AD0FCA0" w14:textId="77777777" w:rsidR="00310505" w:rsidRDefault="00310505">
            <w:pPr>
              <w:pStyle w:val="NoSpacing"/>
            </w:pPr>
          </w:p>
          <w:p w14:paraId="2E785553" w14:textId="77777777" w:rsidR="00310505" w:rsidRDefault="00310505">
            <w:pPr>
              <w:pStyle w:val="NoSpacing"/>
            </w:pPr>
            <w:r>
              <w:t xml:space="preserve">Successful applicants must be suitable to work with children and will need to undertake the following before commencing employment: </w:t>
            </w:r>
          </w:p>
          <w:p w14:paraId="596E2AC4" w14:textId="77777777" w:rsidR="00310505" w:rsidRDefault="00310505">
            <w:pPr>
              <w:pStyle w:val="NoSpacing"/>
            </w:pPr>
          </w:p>
          <w:p w14:paraId="726B8455" w14:textId="77777777" w:rsidR="00310505" w:rsidRDefault="00310505" w:rsidP="00310505">
            <w:pPr>
              <w:pStyle w:val="NoSpacing"/>
              <w:numPr>
                <w:ilvl w:val="0"/>
                <w:numId w:val="4"/>
              </w:numPr>
            </w:pPr>
            <w:r>
              <w:t>Enhanced Disclosure &amp; Barring Service (DBS) Certificate with barred list information</w:t>
            </w:r>
          </w:p>
          <w:p w14:paraId="21C096A2" w14:textId="77777777" w:rsidR="00310505" w:rsidRDefault="00310505" w:rsidP="00310505">
            <w:pPr>
              <w:pStyle w:val="NoSpacing"/>
              <w:numPr>
                <w:ilvl w:val="0"/>
                <w:numId w:val="4"/>
              </w:numPr>
            </w:pPr>
            <w:r>
              <w:t>Receipt of two satisfactory employer references one of which must be from your current or most recent employer</w:t>
            </w:r>
          </w:p>
          <w:p w14:paraId="745F921A" w14:textId="77777777" w:rsidR="00310505" w:rsidRDefault="00310505" w:rsidP="00310505">
            <w:pPr>
              <w:pStyle w:val="NoSpacing"/>
              <w:numPr>
                <w:ilvl w:val="0"/>
                <w:numId w:val="4"/>
              </w:numPr>
            </w:pPr>
            <w:r>
              <w:t>Satisfactory verification of relevant qualifications</w:t>
            </w:r>
          </w:p>
          <w:p w14:paraId="1174D3B4" w14:textId="77777777" w:rsidR="00310505" w:rsidRDefault="00310505" w:rsidP="00310505">
            <w:pPr>
              <w:pStyle w:val="NoSpacing"/>
              <w:numPr>
                <w:ilvl w:val="0"/>
                <w:numId w:val="4"/>
              </w:numPr>
            </w:pPr>
            <w:r>
              <w:t xml:space="preserve">Satisfactory health check </w:t>
            </w:r>
          </w:p>
          <w:p w14:paraId="49EA555D" w14:textId="77777777" w:rsidR="00310505" w:rsidRDefault="00310505">
            <w:pPr>
              <w:pStyle w:val="NoSpacing"/>
            </w:pPr>
          </w:p>
          <w:p w14:paraId="3DD9BABC" w14:textId="77777777" w:rsidR="00310505" w:rsidRDefault="00310505">
            <w:pPr>
              <w:pStyle w:val="NoSpacing"/>
            </w:pPr>
            <w:r>
              <w:t xml:space="preserve">All new employees will be required to undertake mandatory training required by </w:t>
            </w:r>
            <w:r w:rsidRPr="004575F7">
              <w:t>the Trust.</w:t>
            </w:r>
          </w:p>
          <w:p w14:paraId="64DD91FD" w14:textId="77777777" w:rsidR="00310505" w:rsidRDefault="00310505">
            <w:pPr>
              <w:pStyle w:val="NoSpacing"/>
            </w:pPr>
          </w:p>
        </w:tc>
      </w:tr>
    </w:tbl>
    <w:p w14:paraId="5F71489E" w14:textId="1047B8EE" w:rsidR="007F5F6E" w:rsidRDefault="007F5F6E" w:rsidP="00310505"/>
    <w:tbl>
      <w:tblPr>
        <w:tblStyle w:val="TableGrid"/>
        <w:tblW w:w="0" w:type="auto"/>
        <w:tblLook w:val="04A0" w:firstRow="1" w:lastRow="0" w:firstColumn="1" w:lastColumn="0" w:noHBand="0" w:noVBand="1"/>
      </w:tblPr>
      <w:tblGrid>
        <w:gridCol w:w="1873"/>
        <w:gridCol w:w="2859"/>
        <w:gridCol w:w="2421"/>
        <w:gridCol w:w="3303"/>
      </w:tblGrid>
      <w:tr w:rsidR="008831F1" w14:paraId="3AB9196C" w14:textId="77777777"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61E53" w14:textId="77777777" w:rsidR="008831F1" w:rsidRDefault="008831F1" w:rsidP="00E27C9D">
            <w:pPr>
              <w:pStyle w:val="NoSpacing"/>
              <w:rPr>
                <w:color w:val="141412"/>
                <w:sz w:val="24"/>
                <w:szCs w:val="24"/>
                <w:lang w:val="en-US"/>
              </w:rPr>
            </w:pPr>
            <w:r>
              <w:rPr>
                <w:b/>
              </w:rPr>
              <w:t>Person Specification:</w:t>
            </w:r>
          </w:p>
        </w:tc>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63529" w14:textId="77777777" w:rsidR="008831F1" w:rsidRDefault="008831F1" w:rsidP="00E27C9D">
            <w:pPr>
              <w:pStyle w:val="NoSpacing"/>
              <w:rPr>
                <w:b/>
              </w:rPr>
            </w:pPr>
            <w:r>
              <w:rPr>
                <w:b/>
              </w:rPr>
              <w:t xml:space="preserve">Essential </w:t>
            </w:r>
          </w:p>
        </w:tc>
        <w:tc>
          <w:tcPr>
            <w:tcW w:w="2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24C06" w14:textId="77777777" w:rsidR="008831F1" w:rsidRDefault="008831F1" w:rsidP="00E27C9D">
            <w:pPr>
              <w:pStyle w:val="NoSpacing"/>
              <w:rPr>
                <w:b/>
              </w:rPr>
            </w:pPr>
            <w:r>
              <w:rPr>
                <w:b/>
              </w:rPr>
              <w:t>Desirable</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B4BD6" w14:textId="77777777" w:rsidR="008831F1" w:rsidRDefault="008831F1" w:rsidP="00E27C9D">
            <w:pPr>
              <w:pStyle w:val="NoSpacing"/>
              <w:rPr>
                <w:b/>
              </w:rPr>
            </w:pPr>
            <w:r>
              <w:rPr>
                <w:b/>
              </w:rPr>
              <w:t>Recruiting method</w:t>
            </w:r>
          </w:p>
        </w:tc>
      </w:tr>
      <w:tr w:rsidR="008831F1" w14:paraId="34207471" w14:textId="77777777"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256A" w14:textId="77777777" w:rsidR="008831F1" w:rsidRDefault="008831F1" w:rsidP="00E27C9D">
            <w:pPr>
              <w:pStyle w:val="NoSpacing"/>
              <w:rPr>
                <w:b/>
              </w:rPr>
            </w:pPr>
            <w:r>
              <w:rPr>
                <w:b/>
              </w:rPr>
              <w:t xml:space="preserve">Education and Training </w:t>
            </w:r>
          </w:p>
        </w:tc>
        <w:tc>
          <w:tcPr>
            <w:tcW w:w="2859" w:type="dxa"/>
            <w:tcBorders>
              <w:top w:val="single" w:sz="4" w:space="0" w:color="auto"/>
              <w:left w:val="single" w:sz="4" w:space="0" w:color="auto"/>
              <w:bottom w:val="single" w:sz="4" w:space="0" w:color="auto"/>
              <w:right w:val="single" w:sz="4" w:space="0" w:color="auto"/>
            </w:tcBorders>
          </w:tcPr>
          <w:p w14:paraId="2ED543E7" w14:textId="77777777" w:rsidR="008831F1" w:rsidRDefault="008831F1" w:rsidP="00E27C9D">
            <w:pPr>
              <w:pStyle w:val="NoSpacing"/>
            </w:pPr>
            <w:r>
              <w:t>Attainment of GCSE’s</w:t>
            </w:r>
          </w:p>
          <w:p w14:paraId="469ABA14" w14:textId="77777777" w:rsidR="008831F1" w:rsidRDefault="008831F1" w:rsidP="00E27C9D">
            <w:pPr>
              <w:pStyle w:val="NoSpacing"/>
            </w:pPr>
            <w:r>
              <w:t>grade C or above in English</w:t>
            </w:r>
          </w:p>
          <w:p w14:paraId="38E15DD8" w14:textId="77777777" w:rsidR="008831F1" w:rsidRDefault="008831F1" w:rsidP="00E27C9D">
            <w:pPr>
              <w:pStyle w:val="NoSpacing"/>
            </w:pPr>
            <w:r>
              <w:t>&amp; Maths and a range of other curriculum subjects</w:t>
            </w:r>
          </w:p>
          <w:p w14:paraId="38D9F35F" w14:textId="77777777" w:rsidR="008831F1" w:rsidRDefault="008831F1" w:rsidP="00E27C9D">
            <w:pPr>
              <w:pStyle w:val="NoSpacing"/>
            </w:pPr>
          </w:p>
          <w:p w14:paraId="1C5A5D6E" w14:textId="77777777" w:rsidR="008831F1" w:rsidRDefault="008831F1" w:rsidP="00E27C9D">
            <w:pPr>
              <w:pStyle w:val="NoSpacing"/>
            </w:pPr>
            <w:r>
              <w:t>A Levels</w:t>
            </w:r>
          </w:p>
          <w:p w14:paraId="51BEF73D" w14:textId="77777777" w:rsidR="008831F1" w:rsidRDefault="008831F1" w:rsidP="00E27C9D">
            <w:pPr>
              <w:pStyle w:val="NoSpacing"/>
            </w:pPr>
          </w:p>
          <w:p w14:paraId="261FB46E" w14:textId="77777777" w:rsidR="008831F1" w:rsidRDefault="008831F1" w:rsidP="00E27C9D">
            <w:pPr>
              <w:pStyle w:val="NoSpacing"/>
            </w:pPr>
            <w:r>
              <w:t>Degree in National Curriculum Subject</w:t>
            </w:r>
          </w:p>
          <w:p w14:paraId="2959AE90" w14:textId="77777777" w:rsidR="008831F1" w:rsidRDefault="008831F1" w:rsidP="00E27C9D">
            <w:pPr>
              <w:pStyle w:val="NoSpacing"/>
            </w:pPr>
          </w:p>
          <w:p w14:paraId="708A928A" w14:textId="77777777" w:rsidR="008831F1" w:rsidRDefault="008831F1" w:rsidP="00E27C9D">
            <w:pPr>
              <w:pStyle w:val="NoSpacing"/>
            </w:pPr>
            <w:r>
              <w:t>Qualified teacher status</w:t>
            </w:r>
          </w:p>
          <w:p w14:paraId="0F24BC3C" w14:textId="77777777" w:rsidR="008831F1" w:rsidRDefault="008831F1" w:rsidP="00E27C9D">
            <w:pPr>
              <w:pStyle w:val="NoSpacing"/>
            </w:pPr>
          </w:p>
          <w:p w14:paraId="0F560644" w14:textId="77777777" w:rsidR="008831F1" w:rsidRDefault="008831F1" w:rsidP="00E27C9D">
            <w:pPr>
              <w:pStyle w:val="NoSpacing"/>
            </w:pPr>
            <w:r>
              <w:t xml:space="preserve"> </w:t>
            </w:r>
          </w:p>
        </w:tc>
        <w:tc>
          <w:tcPr>
            <w:tcW w:w="2921" w:type="dxa"/>
            <w:tcBorders>
              <w:top w:val="single" w:sz="4" w:space="0" w:color="auto"/>
              <w:left w:val="single" w:sz="4" w:space="0" w:color="auto"/>
              <w:bottom w:val="single" w:sz="4" w:space="0" w:color="auto"/>
              <w:right w:val="single" w:sz="4" w:space="0" w:color="auto"/>
            </w:tcBorders>
          </w:tcPr>
          <w:p w14:paraId="723B2894" w14:textId="77777777" w:rsidR="008831F1" w:rsidRDefault="008831F1" w:rsidP="00E27C9D">
            <w:pPr>
              <w:pStyle w:val="NoSpacing"/>
            </w:pPr>
            <w:r>
              <w:t>Honours Degree at 2:1 or above</w:t>
            </w:r>
          </w:p>
          <w:p w14:paraId="6290B9B6" w14:textId="77777777" w:rsidR="008831F1" w:rsidRDefault="008831F1" w:rsidP="00E27C9D">
            <w:pPr>
              <w:pStyle w:val="NoSpacing"/>
            </w:pPr>
          </w:p>
          <w:p w14:paraId="6531765F" w14:textId="77777777" w:rsidR="008831F1" w:rsidRDefault="008831F1" w:rsidP="00E27C9D">
            <w:pPr>
              <w:pStyle w:val="NoSpacing"/>
            </w:pPr>
            <w:r>
              <w:t>Masters Level qualification</w:t>
            </w:r>
          </w:p>
          <w:p w14:paraId="359712FF" w14:textId="77777777" w:rsidR="008831F1" w:rsidRDefault="008831F1" w:rsidP="00E27C9D">
            <w:pPr>
              <w:pStyle w:val="NoSpacing"/>
            </w:pPr>
          </w:p>
          <w:p w14:paraId="7FC09D78" w14:textId="77777777" w:rsidR="008831F1" w:rsidRDefault="008831F1" w:rsidP="00E27C9D">
            <w:pPr>
              <w:pStyle w:val="NoSpacing"/>
            </w:pPr>
            <w:r>
              <w:t>NPQ qualification (Middle, Senior or Headteacher)</w:t>
            </w:r>
          </w:p>
        </w:tc>
        <w:tc>
          <w:tcPr>
            <w:tcW w:w="2523" w:type="dxa"/>
            <w:tcBorders>
              <w:top w:val="single" w:sz="4" w:space="0" w:color="auto"/>
              <w:left w:val="single" w:sz="4" w:space="0" w:color="auto"/>
              <w:bottom w:val="single" w:sz="4" w:space="0" w:color="auto"/>
              <w:right w:val="single" w:sz="4" w:space="0" w:color="auto"/>
            </w:tcBorders>
            <w:hideMark/>
          </w:tcPr>
          <w:p w14:paraId="1B6606D2" w14:textId="77777777" w:rsidR="008831F1" w:rsidRDefault="008831F1" w:rsidP="00E27C9D">
            <w:pPr>
              <w:pStyle w:val="NoSpacing"/>
            </w:pPr>
            <w:r>
              <w:t>Application Form / Interview</w:t>
            </w:r>
          </w:p>
        </w:tc>
      </w:tr>
      <w:tr w:rsidR="008831F1" w14:paraId="6092C075" w14:textId="77777777"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FD7D5" w14:textId="77777777" w:rsidR="008831F1" w:rsidRDefault="008831F1" w:rsidP="00E27C9D">
            <w:pPr>
              <w:spacing w:line="240" w:lineRule="auto"/>
              <w:rPr>
                <w:b/>
              </w:rPr>
            </w:pPr>
            <w:r>
              <w:rPr>
                <w:b/>
              </w:rPr>
              <w:t xml:space="preserve">Skills and Experience </w:t>
            </w:r>
          </w:p>
        </w:tc>
        <w:tc>
          <w:tcPr>
            <w:tcW w:w="2859" w:type="dxa"/>
            <w:tcBorders>
              <w:top w:val="single" w:sz="4" w:space="0" w:color="auto"/>
              <w:left w:val="single" w:sz="4" w:space="0" w:color="auto"/>
              <w:bottom w:val="single" w:sz="4" w:space="0" w:color="auto"/>
              <w:right w:val="single" w:sz="4" w:space="0" w:color="auto"/>
            </w:tcBorders>
          </w:tcPr>
          <w:p w14:paraId="4CA7FCD7" w14:textId="77777777" w:rsidR="008831F1" w:rsidRDefault="008831F1" w:rsidP="00E27C9D">
            <w:pPr>
              <w:spacing w:line="271" w:lineRule="exact"/>
              <w:ind w:right="-20"/>
              <w:rPr>
                <w:rFonts w:eastAsia="Arial" w:cstheme="minorHAnsi"/>
              </w:rPr>
            </w:pPr>
            <w:r>
              <w:rPr>
                <w:rFonts w:eastAsia="Arial" w:cstheme="minorHAnsi"/>
                <w:spacing w:val="1"/>
              </w:rPr>
              <w:t xml:space="preserve">A proven track record of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ki</w:t>
            </w:r>
            <w:r>
              <w:rPr>
                <w:rFonts w:eastAsia="Arial" w:cstheme="minorHAnsi"/>
                <w:spacing w:val="1"/>
              </w:rPr>
              <w:t>n</w:t>
            </w:r>
            <w:r>
              <w:rPr>
                <w:rFonts w:eastAsia="Arial" w:cstheme="minorHAnsi"/>
              </w:rPr>
              <w:t>g</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tud</w:t>
            </w:r>
            <w:r>
              <w:rPr>
                <w:rFonts w:eastAsia="Arial" w:cstheme="minorHAnsi"/>
                <w:spacing w:val="-1"/>
              </w:rPr>
              <w:t>e</w:t>
            </w:r>
            <w:r>
              <w:rPr>
                <w:rFonts w:eastAsia="Arial" w:cstheme="minorHAnsi"/>
                <w:spacing w:val="1"/>
              </w:rPr>
              <w:t>n</w:t>
            </w:r>
            <w:r>
              <w:rPr>
                <w:rFonts w:eastAsia="Arial" w:cstheme="minorHAnsi"/>
                <w:spacing w:val="-2"/>
              </w:rPr>
              <w:t>t</w:t>
            </w:r>
            <w:r>
              <w:rPr>
                <w:rFonts w:eastAsia="Arial" w:cstheme="minorHAnsi"/>
              </w:rPr>
              <w:t>s</w:t>
            </w:r>
            <w:r>
              <w:rPr>
                <w:rFonts w:eastAsia="Arial" w:cstheme="minorHAnsi"/>
                <w:spacing w:val="-7"/>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1"/>
              </w:rPr>
              <w:t xml:space="preserve"> 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9"/>
              </w:rPr>
              <w:t xml:space="preserve"> </w:t>
            </w:r>
            <w:r>
              <w:rPr>
                <w:rFonts w:eastAsia="Arial" w:cstheme="minorHAnsi"/>
                <w:spacing w:val="1"/>
              </w:rPr>
              <w:t>a</w:t>
            </w:r>
            <w:r>
              <w:rPr>
                <w:rFonts w:eastAsia="Arial" w:cstheme="minorHAnsi"/>
                <w:spacing w:val="-1"/>
              </w:rPr>
              <w:t>g</w:t>
            </w:r>
            <w:r>
              <w:rPr>
                <w:rFonts w:eastAsia="Arial" w:cstheme="minorHAnsi"/>
              </w:rPr>
              <w:t>e</w:t>
            </w:r>
            <w:r>
              <w:rPr>
                <w:rFonts w:eastAsia="Arial" w:cstheme="minorHAnsi"/>
                <w:spacing w:val="-2"/>
              </w:rPr>
              <w:t xml:space="preserve"> </w:t>
            </w:r>
            <w:r>
              <w:rPr>
                <w:rFonts w:eastAsia="Arial" w:cstheme="minorHAnsi"/>
              </w:rPr>
              <w:t>in</w:t>
            </w:r>
            <w:r>
              <w:rPr>
                <w:rFonts w:eastAsia="Arial" w:cstheme="minorHAnsi"/>
                <w:spacing w:val="-2"/>
              </w:rPr>
              <w:t xml:space="preserve"> </w:t>
            </w:r>
            <w:r>
              <w:rPr>
                <w:rFonts w:eastAsia="Arial" w:cstheme="minorHAnsi"/>
              </w:rPr>
              <w:t>a</w:t>
            </w:r>
            <w:r>
              <w:rPr>
                <w:rFonts w:eastAsia="Arial" w:cstheme="minorHAnsi"/>
                <w:spacing w:val="1"/>
              </w:rPr>
              <w:t xml:space="preserve"> </w:t>
            </w:r>
            <w:r>
              <w:rPr>
                <w:rFonts w:eastAsia="Arial" w:cstheme="minorHAnsi"/>
              </w:rPr>
              <w:t>l</w:t>
            </w:r>
            <w:r>
              <w:rPr>
                <w:rFonts w:eastAsia="Arial" w:cstheme="minorHAnsi"/>
                <w:spacing w:val="-1"/>
              </w:rPr>
              <w:t>e</w:t>
            </w:r>
            <w:r>
              <w:rPr>
                <w:rFonts w:eastAsia="Arial" w:cstheme="minorHAnsi"/>
                <w:spacing w:val="1"/>
              </w:rPr>
              <w:t>a</w:t>
            </w:r>
            <w:r>
              <w:rPr>
                <w:rFonts w:eastAsia="Arial" w:cstheme="minorHAnsi"/>
                <w:spacing w:val="-1"/>
              </w:rPr>
              <w:t>r</w:t>
            </w:r>
            <w:r>
              <w:rPr>
                <w:rFonts w:eastAsia="Arial" w:cstheme="minorHAnsi"/>
                <w:spacing w:val="1"/>
              </w:rPr>
              <w:t>n</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en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spacing w:val="1"/>
              </w:rPr>
              <w:t>t</w:t>
            </w:r>
            <w:r>
              <w:rPr>
                <w:rFonts w:eastAsia="Arial" w:cstheme="minorHAnsi"/>
              </w:rPr>
              <w:t>.</w:t>
            </w:r>
          </w:p>
          <w:p w14:paraId="639BA49C" w14:textId="77777777" w:rsidR="008831F1" w:rsidRDefault="008831F1" w:rsidP="00E27C9D">
            <w:pPr>
              <w:spacing w:line="271" w:lineRule="exact"/>
              <w:ind w:right="-20"/>
              <w:rPr>
                <w:rFonts w:eastAsia="Arial" w:cstheme="minorHAnsi"/>
              </w:rPr>
            </w:pPr>
          </w:p>
          <w:p w14:paraId="079A4360" w14:textId="77777777" w:rsidR="008831F1" w:rsidRDefault="008831F1" w:rsidP="00E27C9D">
            <w:pPr>
              <w:spacing w:line="271" w:lineRule="exact"/>
              <w:ind w:right="-20"/>
              <w:rPr>
                <w:rFonts w:eastAsia="Arial" w:cstheme="minorHAnsi"/>
              </w:rPr>
            </w:pPr>
            <w:r>
              <w:rPr>
                <w:rFonts w:eastAsia="Arial" w:cstheme="minorHAnsi"/>
              </w:rPr>
              <w:t xml:space="preserve">Experience of working in at least one secondary school </w:t>
            </w:r>
          </w:p>
          <w:p w14:paraId="44177F1C" w14:textId="77777777" w:rsidR="008831F1" w:rsidRDefault="008831F1" w:rsidP="00E27C9D">
            <w:pPr>
              <w:spacing w:line="271" w:lineRule="exact"/>
              <w:ind w:right="-20"/>
              <w:rPr>
                <w:rFonts w:eastAsia="Arial" w:cstheme="minorHAnsi"/>
              </w:rPr>
            </w:pPr>
          </w:p>
          <w:p w14:paraId="547428B7" w14:textId="1EEE16C3" w:rsidR="008831F1" w:rsidRDefault="008831F1" w:rsidP="00E27C9D">
            <w:pPr>
              <w:spacing w:line="271" w:lineRule="exact"/>
              <w:ind w:right="-20"/>
            </w:pPr>
            <w:r>
              <w:rPr>
                <w:rFonts w:eastAsia="Arial" w:cstheme="minorHAnsi"/>
              </w:rPr>
              <w:t>Track record of securing standards commensurate with Ofsted ‘Good’ or better</w:t>
            </w:r>
          </w:p>
          <w:p w14:paraId="074AE2A1" w14:textId="77777777" w:rsidR="008831F1" w:rsidRDefault="008831F1" w:rsidP="00E27C9D">
            <w:pPr>
              <w:spacing w:line="240" w:lineRule="auto"/>
            </w:pPr>
          </w:p>
          <w:p w14:paraId="5EE4EE69" w14:textId="77777777" w:rsidR="008831F1" w:rsidRDefault="008831F1" w:rsidP="00E27C9D">
            <w:pPr>
              <w:spacing w:line="240" w:lineRule="auto"/>
            </w:pPr>
            <w:r>
              <w:t>Experience of managing significant resources or finance within a school environment</w:t>
            </w:r>
          </w:p>
          <w:p w14:paraId="0F9B2DA1" w14:textId="77777777" w:rsidR="008831F1" w:rsidRDefault="008831F1" w:rsidP="00E27C9D">
            <w:pPr>
              <w:spacing w:line="240" w:lineRule="auto"/>
            </w:pPr>
          </w:p>
          <w:p w14:paraId="3F1E0291" w14:textId="2F09CEC0" w:rsidR="008831F1" w:rsidRDefault="008831F1" w:rsidP="00E27C9D">
            <w:pPr>
              <w:spacing w:line="240" w:lineRule="auto"/>
            </w:pPr>
          </w:p>
        </w:tc>
        <w:tc>
          <w:tcPr>
            <w:tcW w:w="2921" w:type="dxa"/>
            <w:tcBorders>
              <w:top w:val="single" w:sz="4" w:space="0" w:color="auto"/>
              <w:left w:val="single" w:sz="4" w:space="0" w:color="auto"/>
              <w:bottom w:val="single" w:sz="4" w:space="0" w:color="auto"/>
              <w:right w:val="single" w:sz="4" w:space="0" w:color="auto"/>
            </w:tcBorders>
            <w:hideMark/>
          </w:tcPr>
          <w:p w14:paraId="7D55381C" w14:textId="77777777" w:rsidR="008831F1" w:rsidRDefault="008831F1" w:rsidP="00E27C9D">
            <w:pPr>
              <w:spacing w:line="271" w:lineRule="exact"/>
              <w:ind w:right="-20"/>
              <w:rPr>
                <w:rFonts w:eastAsia="Arial" w:cstheme="minorHAnsi"/>
              </w:rPr>
            </w:pPr>
            <w:r>
              <w:rPr>
                <w:rFonts w:eastAsia="Arial" w:cstheme="minorHAnsi"/>
              </w:rPr>
              <w:t>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8"/>
              </w:rPr>
              <w:t xml:space="preserve"> </w:t>
            </w:r>
            <w:r>
              <w:rPr>
                <w:rFonts w:eastAsia="Arial" w:cstheme="minorHAnsi"/>
                <w:spacing w:val="1"/>
              </w:rPr>
              <w:t>e</w:t>
            </w:r>
            <w:r>
              <w:rPr>
                <w:rFonts w:eastAsia="Arial" w:cstheme="minorHAnsi"/>
                <w:spacing w:val="-2"/>
              </w:rPr>
              <w:t>x</w:t>
            </w:r>
            <w:r>
              <w:rPr>
                <w:rFonts w:eastAsia="Arial" w:cstheme="minorHAnsi"/>
                <w:spacing w:val="1"/>
              </w:rPr>
              <w:t>pe</w:t>
            </w:r>
            <w:r>
              <w:rPr>
                <w:rFonts w:eastAsia="Arial" w:cstheme="minorHAnsi"/>
                <w:spacing w:val="-1"/>
              </w:rPr>
              <w:t>r</w:t>
            </w:r>
            <w:r>
              <w:rPr>
                <w:rFonts w:eastAsia="Arial" w:cstheme="minorHAnsi"/>
              </w:rPr>
              <w:t>i</w:t>
            </w:r>
            <w:r>
              <w:rPr>
                <w:rFonts w:eastAsia="Arial" w:cstheme="minorHAnsi"/>
                <w:spacing w:val="1"/>
              </w:rPr>
              <w:t>en</w:t>
            </w:r>
            <w:r>
              <w:rPr>
                <w:rFonts w:eastAsia="Arial" w:cstheme="minorHAnsi"/>
              </w:rPr>
              <w:t>ce</w:t>
            </w:r>
            <w:r>
              <w:rPr>
                <w:rFonts w:eastAsia="Arial" w:cstheme="minorHAnsi"/>
                <w:spacing w:val="-12"/>
              </w:rPr>
              <w:t xml:space="preserve"> </w:t>
            </w:r>
            <w:r>
              <w:rPr>
                <w:rFonts w:eastAsia="Arial" w:cstheme="minorHAnsi"/>
                <w:spacing w:val="1"/>
              </w:rPr>
              <w:t>t</w:t>
            </w:r>
            <w:r>
              <w:rPr>
                <w:rFonts w:eastAsia="Arial" w:cstheme="minorHAnsi"/>
              </w:rPr>
              <w:t>o</w:t>
            </w:r>
          </w:p>
          <w:p w14:paraId="4956764B" w14:textId="264D615C" w:rsidR="008831F1" w:rsidRDefault="008831F1" w:rsidP="00E27C9D">
            <w:pPr>
              <w:spacing w:line="240" w:lineRule="auto"/>
              <w:ind w:right="85"/>
              <w:rPr>
                <w:rFonts w:eastAsia="Arial" w:cstheme="minorHAnsi"/>
              </w:rPr>
            </w:pPr>
            <w:r>
              <w:rPr>
                <w:rFonts w:eastAsia="Arial" w:cstheme="minorHAnsi"/>
              </w:rPr>
              <w:t>i</w:t>
            </w:r>
            <w:r>
              <w:rPr>
                <w:rFonts w:eastAsia="Arial" w:cstheme="minorHAnsi"/>
                <w:spacing w:val="1"/>
              </w:rPr>
              <w:t>n</w:t>
            </w:r>
            <w:r>
              <w:rPr>
                <w:rFonts w:eastAsia="Arial" w:cstheme="minorHAnsi"/>
              </w:rPr>
              <w:t>cl</w:t>
            </w:r>
            <w:r>
              <w:rPr>
                <w:rFonts w:eastAsia="Arial" w:cstheme="minorHAnsi"/>
                <w:spacing w:val="1"/>
              </w:rPr>
              <w:t>ud</w:t>
            </w:r>
            <w:r>
              <w:rPr>
                <w:rFonts w:eastAsia="Arial" w:cstheme="minorHAnsi"/>
              </w:rPr>
              <w:t>e</w:t>
            </w:r>
            <w:r>
              <w:rPr>
                <w:rFonts w:eastAsia="Arial" w:cstheme="minorHAnsi"/>
                <w:spacing w:val="-8"/>
              </w:rPr>
              <w:t xml:space="preserve"> </w:t>
            </w:r>
            <w:r>
              <w:rPr>
                <w:rFonts w:eastAsia="Arial" w:cstheme="minorHAnsi"/>
                <w:spacing w:val="1"/>
              </w:rPr>
              <w:t>p</w:t>
            </w:r>
            <w:r>
              <w:rPr>
                <w:rFonts w:eastAsia="Arial" w:cstheme="minorHAnsi"/>
                <w:spacing w:val="-1"/>
              </w:rPr>
              <w:t>r</w:t>
            </w:r>
            <w:r>
              <w:rPr>
                <w:rFonts w:eastAsia="Arial" w:cstheme="minorHAnsi"/>
                <w:spacing w:val="1"/>
              </w:rPr>
              <w:t>o</w:t>
            </w:r>
            <w:r>
              <w:rPr>
                <w:rFonts w:eastAsia="Arial" w:cstheme="minorHAnsi"/>
                <w:spacing w:val="-2"/>
              </w:rPr>
              <w:t>v</w:t>
            </w:r>
            <w:r>
              <w:rPr>
                <w:rFonts w:eastAsia="Arial" w:cstheme="minorHAnsi"/>
              </w:rPr>
              <w:t>i</w:t>
            </w:r>
            <w:r>
              <w:rPr>
                <w:rFonts w:eastAsia="Arial" w:cstheme="minorHAnsi"/>
                <w:spacing w:val="1"/>
              </w:rPr>
              <w:t>d</w:t>
            </w:r>
            <w:r>
              <w:rPr>
                <w:rFonts w:eastAsia="Arial" w:cstheme="minorHAnsi"/>
              </w:rPr>
              <w:t>i</w:t>
            </w:r>
            <w:r>
              <w:rPr>
                <w:rFonts w:eastAsia="Arial" w:cstheme="minorHAnsi"/>
                <w:spacing w:val="1"/>
              </w:rPr>
              <w:t>n</w:t>
            </w:r>
            <w:r>
              <w:rPr>
                <w:rFonts w:eastAsia="Arial" w:cstheme="minorHAnsi"/>
              </w:rPr>
              <w:t>g</w:t>
            </w:r>
            <w:r>
              <w:rPr>
                <w:rFonts w:eastAsia="Arial" w:cstheme="minorHAnsi"/>
                <w:spacing w:val="-10"/>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 s</w:t>
            </w:r>
            <w:r>
              <w:rPr>
                <w:rFonts w:eastAsia="Arial" w:cstheme="minorHAnsi"/>
                <w:spacing w:val="1"/>
              </w:rPr>
              <w:t>up</w:t>
            </w:r>
            <w:r>
              <w:rPr>
                <w:rFonts w:eastAsia="Arial" w:cstheme="minorHAnsi"/>
                <w:spacing w:val="-1"/>
              </w:rPr>
              <w:t>p</w:t>
            </w:r>
            <w:r>
              <w:rPr>
                <w:rFonts w:eastAsia="Arial" w:cstheme="minorHAnsi"/>
                <w:spacing w:val="1"/>
              </w:rPr>
              <w:t>o</w:t>
            </w:r>
            <w:r>
              <w:rPr>
                <w:rFonts w:eastAsia="Arial" w:cstheme="minorHAnsi"/>
                <w:spacing w:val="-1"/>
              </w:rPr>
              <w:t>r</w:t>
            </w:r>
            <w:r>
              <w:rPr>
                <w:rFonts w:eastAsia="Arial" w:cstheme="minorHAnsi"/>
              </w:rPr>
              <w:t>t</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th</w:t>
            </w:r>
            <w:r>
              <w:rPr>
                <w:rFonts w:eastAsia="Arial" w:cstheme="minorHAnsi"/>
              </w:rPr>
              <w:t>in</w:t>
            </w:r>
            <w:r>
              <w:rPr>
                <w:rFonts w:eastAsia="Arial" w:cstheme="minorHAnsi"/>
                <w:spacing w:val="-3"/>
              </w:rPr>
              <w:t xml:space="preserve"> </w:t>
            </w:r>
            <w:r>
              <w:rPr>
                <w:rFonts w:eastAsia="Arial" w:cstheme="minorHAnsi"/>
              </w:rPr>
              <w:t>c</w:t>
            </w:r>
            <w:r>
              <w:rPr>
                <w:rFonts w:eastAsia="Arial" w:cstheme="minorHAnsi"/>
                <w:spacing w:val="1"/>
              </w:rPr>
              <w:t>e</w:t>
            </w:r>
            <w:r>
              <w:rPr>
                <w:rFonts w:eastAsia="Arial" w:cstheme="minorHAnsi"/>
                <w:spacing w:val="-1"/>
              </w:rPr>
              <w:t>r</w:t>
            </w:r>
            <w:r>
              <w:rPr>
                <w:rFonts w:eastAsia="Arial" w:cstheme="minorHAnsi"/>
                <w:spacing w:val="1"/>
              </w:rPr>
              <w:t>ta</w:t>
            </w:r>
            <w:r>
              <w:rPr>
                <w:rFonts w:eastAsia="Arial" w:cstheme="minorHAnsi"/>
              </w:rPr>
              <w:t xml:space="preserve">in </w:t>
            </w:r>
            <w:r>
              <w:rPr>
                <w:rFonts w:eastAsia="Arial" w:cstheme="minorHAnsi"/>
                <w:spacing w:val="1"/>
              </w:rPr>
              <w:t>a</w:t>
            </w:r>
            <w:r>
              <w:rPr>
                <w:rFonts w:eastAsia="Arial" w:cstheme="minorHAnsi"/>
                <w:spacing w:val="-1"/>
              </w:rPr>
              <w:t>r</w:t>
            </w:r>
            <w:r>
              <w:rPr>
                <w:rFonts w:eastAsia="Arial" w:cstheme="minorHAnsi"/>
                <w:spacing w:val="1"/>
              </w:rPr>
              <w:t>ea</w:t>
            </w:r>
            <w:r>
              <w:rPr>
                <w:rFonts w:eastAsia="Arial" w:cstheme="minorHAnsi"/>
              </w:rPr>
              <w:t>s</w:t>
            </w:r>
            <w:r>
              <w:rPr>
                <w:rFonts w:eastAsia="Arial" w:cstheme="minorHAnsi"/>
                <w:spacing w:val="-5"/>
              </w:rPr>
              <w:t xml:space="preserve"> </w:t>
            </w:r>
            <w:r>
              <w:rPr>
                <w:rFonts w:eastAsia="Arial" w:cstheme="minorHAnsi"/>
                <w:spacing w:val="-1"/>
              </w:rPr>
              <w:t>o</w:t>
            </w:r>
            <w:r>
              <w:rPr>
                <w:rFonts w:eastAsia="Arial" w:cstheme="minorHAnsi"/>
              </w:rPr>
              <w:t xml:space="preserve">f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u</w:t>
            </w:r>
            <w:r>
              <w:rPr>
                <w:rFonts w:eastAsia="Arial" w:cstheme="minorHAnsi"/>
                <w:spacing w:val="-1"/>
              </w:rPr>
              <w:t>rr</w:t>
            </w:r>
            <w:r>
              <w:rPr>
                <w:rFonts w:eastAsia="Arial" w:cstheme="minorHAnsi"/>
              </w:rPr>
              <w:t>ic</w:t>
            </w:r>
            <w:r>
              <w:rPr>
                <w:rFonts w:eastAsia="Arial" w:cstheme="minorHAnsi"/>
                <w:spacing w:val="1"/>
              </w:rPr>
              <w:t>u</w:t>
            </w:r>
            <w:r>
              <w:rPr>
                <w:rFonts w:eastAsia="Arial" w:cstheme="minorHAnsi"/>
              </w:rPr>
              <w:t>l</w:t>
            </w:r>
            <w:r>
              <w:rPr>
                <w:rFonts w:eastAsia="Arial" w:cstheme="minorHAnsi"/>
                <w:spacing w:val="-1"/>
              </w:rPr>
              <w:t>um</w:t>
            </w:r>
            <w:r>
              <w:rPr>
                <w:rFonts w:eastAsia="Arial" w:cstheme="minorHAnsi"/>
              </w:rPr>
              <w:t>,</w:t>
            </w:r>
            <w:r>
              <w:rPr>
                <w:rFonts w:eastAsia="Arial" w:cstheme="minorHAnsi"/>
                <w:spacing w:val="-10"/>
              </w:rPr>
              <w:t xml:space="preserve"> </w:t>
            </w:r>
            <w:r>
              <w:rPr>
                <w:rFonts w:eastAsia="Arial" w:cstheme="minorHAnsi"/>
                <w:spacing w:val="1"/>
              </w:rPr>
              <w:t>o</w:t>
            </w:r>
            <w:r>
              <w:rPr>
                <w:rFonts w:eastAsia="Arial" w:cstheme="minorHAnsi"/>
              </w:rPr>
              <w:t xml:space="preserve">r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w:t>
            </w:r>
            <w:r>
              <w:rPr>
                <w:rFonts w:eastAsia="Arial" w:cstheme="minorHAnsi"/>
                <w:spacing w:val="-8"/>
              </w:rPr>
              <w:t xml:space="preserve"> </w:t>
            </w:r>
            <w:r>
              <w:rPr>
                <w:rFonts w:eastAsia="Arial" w:cstheme="minorHAnsi"/>
                <w:spacing w:val="1"/>
              </w:rPr>
              <w:t>pup</w:t>
            </w:r>
            <w:r>
              <w:rPr>
                <w:rFonts w:eastAsia="Arial" w:cstheme="minorHAnsi"/>
              </w:rPr>
              <w:t xml:space="preserve">il </w:t>
            </w:r>
            <w:r>
              <w:rPr>
                <w:rFonts w:eastAsia="Arial" w:cstheme="minorHAnsi"/>
                <w:spacing w:val="-1"/>
              </w:rPr>
              <w:t>gr</w:t>
            </w:r>
            <w:r>
              <w:rPr>
                <w:rFonts w:eastAsia="Arial" w:cstheme="minorHAnsi"/>
                <w:spacing w:val="1"/>
              </w:rPr>
              <w:t>oup</w:t>
            </w:r>
            <w:r>
              <w:rPr>
                <w:rFonts w:eastAsia="Arial" w:cstheme="minorHAnsi"/>
              </w:rPr>
              <w:t>s</w:t>
            </w:r>
          </w:p>
          <w:p w14:paraId="019CD673" w14:textId="78DBACF3" w:rsidR="008831F1" w:rsidRDefault="008831F1" w:rsidP="00E27C9D">
            <w:pPr>
              <w:spacing w:line="240" w:lineRule="auto"/>
              <w:ind w:right="85"/>
              <w:rPr>
                <w:rFonts w:eastAsia="Arial" w:cstheme="minorHAnsi"/>
              </w:rPr>
            </w:pPr>
          </w:p>
          <w:p w14:paraId="1E86E8CE" w14:textId="3F930BB8" w:rsidR="008831F1" w:rsidRDefault="008831F1" w:rsidP="00E27C9D">
            <w:pPr>
              <w:spacing w:line="240" w:lineRule="auto"/>
              <w:ind w:right="85"/>
            </w:pPr>
            <w:r>
              <w:t>Track record of improving outcomes for students, including vulnerable students and those with SEND, disadvantaged.</w:t>
            </w:r>
          </w:p>
          <w:p w14:paraId="0735652B" w14:textId="2676D580" w:rsidR="008831F1" w:rsidRDefault="008831F1" w:rsidP="00E27C9D">
            <w:pPr>
              <w:spacing w:line="240" w:lineRule="auto"/>
              <w:ind w:right="85"/>
            </w:pPr>
          </w:p>
          <w:p w14:paraId="37E94FCA" w14:textId="2D7AB403" w:rsidR="008831F1" w:rsidRDefault="008831F1" w:rsidP="00E27C9D">
            <w:pPr>
              <w:spacing w:line="240" w:lineRule="auto"/>
              <w:ind w:right="85"/>
              <w:rPr>
                <w:rFonts w:eastAsia="Arial" w:cstheme="minorHAnsi"/>
              </w:rPr>
            </w:pPr>
            <w:r>
              <w:t>Experience of coaching, mentoring and developing colleagues</w:t>
            </w:r>
          </w:p>
          <w:p w14:paraId="1504F949" w14:textId="77777777" w:rsidR="008831F1" w:rsidRDefault="008831F1" w:rsidP="00E27C9D">
            <w:pPr>
              <w:spacing w:line="240" w:lineRule="auto"/>
              <w:ind w:right="85"/>
              <w:rPr>
                <w:rFonts w:eastAsia="Arial" w:cstheme="minorHAnsi"/>
              </w:rPr>
            </w:pPr>
          </w:p>
          <w:p w14:paraId="7ADC176B" w14:textId="1EEED125" w:rsidR="008831F1" w:rsidRDefault="008831F1" w:rsidP="00E27C9D">
            <w:pPr>
              <w:spacing w:line="240" w:lineRule="auto"/>
              <w:ind w:right="85"/>
              <w:rPr>
                <w:rFonts w:eastAsia="Arial" w:cstheme="minorHAnsi"/>
              </w:rPr>
            </w:pPr>
          </w:p>
        </w:tc>
        <w:tc>
          <w:tcPr>
            <w:tcW w:w="2523" w:type="dxa"/>
            <w:tcBorders>
              <w:top w:val="single" w:sz="4" w:space="0" w:color="auto"/>
              <w:left w:val="single" w:sz="4" w:space="0" w:color="auto"/>
              <w:bottom w:val="single" w:sz="4" w:space="0" w:color="auto"/>
              <w:right w:val="single" w:sz="4" w:space="0" w:color="auto"/>
            </w:tcBorders>
            <w:hideMark/>
          </w:tcPr>
          <w:p w14:paraId="687B6306" w14:textId="77777777" w:rsidR="008831F1" w:rsidRDefault="008831F1" w:rsidP="00E27C9D">
            <w:pPr>
              <w:spacing w:line="240" w:lineRule="auto"/>
              <w:rPr>
                <w:highlight w:val="yellow"/>
              </w:rPr>
            </w:pPr>
            <w:r>
              <w:t>Application/Interview/Assessment</w:t>
            </w:r>
          </w:p>
        </w:tc>
      </w:tr>
      <w:tr w:rsidR="008831F1" w14:paraId="331FB35C" w14:textId="77777777"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E3C31" w14:textId="77777777" w:rsidR="008831F1" w:rsidRDefault="008831F1" w:rsidP="00E27C9D">
            <w:pPr>
              <w:spacing w:line="240" w:lineRule="auto"/>
              <w:rPr>
                <w:b/>
              </w:rPr>
            </w:pPr>
            <w:r>
              <w:rPr>
                <w:b/>
              </w:rPr>
              <w:t>Specialist Knowledge and Skills</w:t>
            </w:r>
          </w:p>
        </w:tc>
        <w:tc>
          <w:tcPr>
            <w:tcW w:w="2859" w:type="dxa"/>
            <w:tcBorders>
              <w:top w:val="single" w:sz="4" w:space="0" w:color="auto"/>
              <w:left w:val="single" w:sz="4" w:space="0" w:color="auto"/>
              <w:bottom w:val="single" w:sz="4" w:space="0" w:color="auto"/>
              <w:right w:val="single" w:sz="4" w:space="0" w:color="auto"/>
            </w:tcBorders>
          </w:tcPr>
          <w:p w14:paraId="66880F05" w14:textId="77777777" w:rsidR="008831F1" w:rsidRDefault="008831F1" w:rsidP="00E27C9D">
            <w:pPr>
              <w:spacing w:before="14" w:line="240" w:lineRule="auto"/>
              <w:ind w:right="812"/>
              <w:jc w:val="both"/>
              <w:rPr>
                <w:rFonts w:eastAsia="Arial" w:cstheme="minorHAnsi"/>
                <w:spacing w:val="-3"/>
              </w:rPr>
            </w:pPr>
            <w:r>
              <w:rPr>
                <w:rFonts w:eastAsia="Arial" w:cstheme="minorHAnsi"/>
                <w:spacing w:val="-3"/>
              </w:rPr>
              <w:t>Up-to-date ICT skills.</w:t>
            </w:r>
          </w:p>
          <w:p w14:paraId="0CB53053" w14:textId="77777777" w:rsidR="008831F1" w:rsidRDefault="008831F1" w:rsidP="00E27C9D">
            <w:pPr>
              <w:spacing w:before="5" w:line="110" w:lineRule="exact"/>
              <w:rPr>
                <w:rFonts w:eastAsia="Arial" w:cstheme="minorHAnsi"/>
                <w:spacing w:val="-3"/>
              </w:rPr>
            </w:pPr>
          </w:p>
          <w:p w14:paraId="1E0B9D25" w14:textId="77777777" w:rsidR="008831F1" w:rsidRDefault="008831F1" w:rsidP="00E27C9D">
            <w:pPr>
              <w:spacing w:line="240" w:lineRule="auto"/>
              <w:ind w:right="1285"/>
              <w:jc w:val="both"/>
              <w:rPr>
                <w:rFonts w:eastAsia="Arial" w:cstheme="minorHAnsi"/>
                <w:spacing w:val="-3"/>
              </w:rPr>
            </w:pPr>
            <w:r>
              <w:rPr>
                <w:rFonts w:eastAsia="Arial" w:cstheme="minorHAnsi"/>
                <w:spacing w:val="-3"/>
              </w:rPr>
              <w:t>Good listening &amp; communication skills.</w:t>
            </w:r>
          </w:p>
          <w:p w14:paraId="3E9868BC" w14:textId="77777777" w:rsidR="008831F1" w:rsidRDefault="008831F1" w:rsidP="00E27C9D">
            <w:pPr>
              <w:spacing w:before="5" w:line="110" w:lineRule="exact"/>
              <w:rPr>
                <w:rFonts w:eastAsia="Arial" w:cstheme="minorHAnsi"/>
                <w:spacing w:val="-3"/>
              </w:rPr>
            </w:pPr>
          </w:p>
          <w:p w14:paraId="7FBBF10A" w14:textId="77777777" w:rsidR="008831F1" w:rsidRDefault="008831F1" w:rsidP="00E27C9D">
            <w:pPr>
              <w:spacing w:line="240" w:lineRule="auto"/>
              <w:rPr>
                <w:rFonts w:eastAsia="Arial" w:cstheme="minorHAnsi"/>
                <w:spacing w:val="-3"/>
              </w:rPr>
            </w:pPr>
            <w:r>
              <w:rPr>
                <w:rFonts w:eastAsia="Arial" w:cstheme="minorHAnsi"/>
                <w:spacing w:val="-3"/>
              </w:rPr>
              <w:t>In-depth knowledge of specific curricular areas.</w:t>
            </w:r>
          </w:p>
          <w:p w14:paraId="544BAF7F" w14:textId="027C9064" w:rsidR="008831F1" w:rsidRDefault="008831F1" w:rsidP="00E27C9D">
            <w:pPr>
              <w:spacing w:line="240" w:lineRule="auto"/>
            </w:pPr>
            <w:r>
              <w:t xml:space="preserve"> </w:t>
            </w:r>
          </w:p>
          <w:p w14:paraId="76987413" w14:textId="77777777" w:rsidR="008831F1" w:rsidRDefault="008831F1" w:rsidP="00E27C9D">
            <w:pPr>
              <w:spacing w:before="14" w:line="237" w:lineRule="auto"/>
              <w:ind w:right="348"/>
              <w:rPr>
                <w:rFonts w:eastAsia="Arial" w:cstheme="minorHAnsi"/>
              </w:rPr>
            </w:pP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spacing w:val="-1"/>
              </w:rPr>
              <w:t>r</w:t>
            </w:r>
            <w:r>
              <w:rPr>
                <w:rFonts w:eastAsia="Arial" w:cstheme="minorHAnsi"/>
                <w:spacing w:val="1"/>
              </w:rPr>
              <w:t>ene</w:t>
            </w:r>
            <w:r>
              <w:rPr>
                <w:rFonts w:eastAsia="Arial" w:cstheme="minorHAnsi"/>
              </w:rPr>
              <w:t>ss</w:t>
            </w:r>
            <w:r>
              <w:rPr>
                <w:rFonts w:eastAsia="Arial" w:cstheme="minorHAnsi"/>
                <w:spacing w:val="-9"/>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3"/>
              </w:rPr>
              <w:t xml:space="preserve"> </w:t>
            </w:r>
            <w:r>
              <w:rPr>
                <w:rFonts w:eastAsia="Arial" w:cstheme="minorHAnsi"/>
                <w:spacing w:val="1"/>
              </w:rPr>
              <w:t>SE</w:t>
            </w:r>
            <w:r>
              <w:rPr>
                <w:rFonts w:eastAsia="Arial" w:cstheme="minorHAnsi"/>
              </w:rPr>
              <w:t>ND C</w:t>
            </w:r>
            <w:r>
              <w:rPr>
                <w:rFonts w:eastAsia="Arial" w:cstheme="minorHAnsi"/>
                <w:spacing w:val="1"/>
              </w:rPr>
              <w:t>od</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spacing w:val="-1"/>
              </w:rPr>
              <w:t>r</w:t>
            </w:r>
            <w:r>
              <w:rPr>
                <w:rFonts w:eastAsia="Arial" w:cstheme="minorHAnsi"/>
                <w:spacing w:val="1"/>
              </w:rPr>
              <w:t>a</w:t>
            </w:r>
            <w:r>
              <w:rPr>
                <w:rFonts w:eastAsia="Arial" w:cstheme="minorHAnsi"/>
                <w:spacing w:val="-2"/>
              </w:rPr>
              <w:t>c</w:t>
            </w:r>
            <w:r>
              <w:rPr>
                <w:rFonts w:eastAsia="Arial" w:cstheme="minorHAnsi"/>
                <w:spacing w:val="1"/>
              </w:rPr>
              <w:t>t</w:t>
            </w:r>
            <w:r>
              <w:rPr>
                <w:rFonts w:eastAsia="Arial" w:cstheme="minorHAnsi"/>
              </w:rPr>
              <w:t>ice</w:t>
            </w:r>
            <w:r>
              <w:rPr>
                <w:rFonts w:eastAsia="Arial" w:cstheme="minorHAnsi"/>
                <w:spacing w:val="-4"/>
              </w:rPr>
              <w:t xml:space="preserve"> </w:t>
            </w:r>
            <w:r>
              <w:rPr>
                <w:rFonts w:eastAsia="Arial" w:cstheme="minorHAnsi"/>
                <w:spacing w:val="-1"/>
              </w:rPr>
              <w:t>a</w:t>
            </w:r>
            <w:r>
              <w:rPr>
                <w:rFonts w:eastAsia="Arial" w:cstheme="minorHAnsi"/>
                <w:spacing w:val="1"/>
              </w:rPr>
              <w:t>n</w:t>
            </w:r>
            <w:r>
              <w:rPr>
                <w:rFonts w:eastAsia="Arial" w:cstheme="minorHAnsi"/>
              </w:rPr>
              <w:t xml:space="preserve">d </w:t>
            </w:r>
            <w:r>
              <w:rPr>
                <w:rFonts w:eastAsia="Arial" w:cstheme="minorHAnsi"/>
                <w:spacing w:val="-1"/>
              </w:rPr>
              <w:t>g</w:t>
            </w:r>
            <w:r>
              <w:rPr>
                <w:rFonts w:eastAsia="Arial" w:cstheme="minorHAnsi"/>
                <w:spacing w:val="1"/>
              </w:rPr>
              <w:t>u</w:t>
            </w:r>
            <w:r>
              <w:rPr>
                <w:rFonts w:eastAsia="Arial" w:cstheme="minorHAnsi"/>
              </w:rPr>
              <w:t>i</w:t>
            </w:r>
            <w:r>
              <w:rPr>
                <w:rFonts w:eastAsia="Arial" w:cstheme="minorHAnsi"/>
                <w:spacing w:val="1"/>
              </w:rPr>
              <w:t>dan</w:t>
            </w:r>
            <w:r>
              <w:rPr>
                <w:rFonts w:eastAsia="Arial" w:cstheme="minorHAnsi"/>
              </w:rPr>
              <w:t>ce</w:t>
            </w:r>
            <w:r>
              <w:rPr>
                <w:rFonts w:eastAsia="Arial" w:cstheme="minorHAnsi"/>
                <w:spacing w:val="-10"/>
              </w:rPr>
              <w:t xml:space="preserve"> </w:t>
            </w:r>
            <w:r>
              <w:rPr>
                <w:rFonts w:eastAsia="Arial" w:cstheme="minorHAnsi"/>
                <w:spacing w:val="1"/>
              </w:rPr>
              <w:t>o</w:t>
            </w:r>
            <w:r>
              <w:rPr>
                <w:rFonts w:eastAsia="Arial" w:cstheme="minorHAnsi"/>
              </w:rPr>
              <w:t>n</w:t>
            </w:r>
            <w:r>
              <w:rPr>
                <w:rFonts w:eastAsia="Arial" w:cstheme="minorHAnsi"/>
                <w:spacing w:val="-3"/>
              </w:rPr>
              <w:t xml:space="preserve"> </w:t>
            </w:r>
            <w:r>
              <w:rPr>
                <w:rFonts w:eastAsia="Arial" w:cstheme="minorHAnsi"/>
                <w:spacing w:val="2"/>
              </w:rPr>
              <w:t>m</w:t>
            </w:r>
            <w:r>
              <w:rPr>
                <w:rFonts w:eastAsia="Arial" w:cstheme="minorHAnsi"/>
                <w:spacing w:val="-1"/>
              </w:rPr>
              <w:t>e</w:t>
            </w:r>
            <w:r>
              <w:rPr>
                <w:rFonts w:eastAsia="Arial" w:cstheme="minorHAnsi"/>
                <w:spacing w:val="1"/>
              </w:rPr>
              <w:t>et</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SE</w:t>
            </w:r>
            <w:r>
              <w:rPr>
                <w:rFonts w:eastAsia="Arial" w:cstheme="minorHAnsi"/>
              </w:rPr>
              <w:t>ND.</w:t>
            </w:r>
          </w:p>
          <w:p w14:paraId="51A9EE0B" w14:textId="77777777" w:rsidR="008831F1" w:rsidRDefault="008831F1" w:rsidP="00E27C9D">
            <w:pPr>
              <w:spacing w:before="14" w:line="237" w:lineRule="auto"/>
              <w:ind w:right="348"/>
              <w:rPr>
                <w:rFonts w:eastAsia="Arial" w:cstheme="minorHAnsi"/>
              </w:rPr>
            </w:pPr>
            <w:r>
              <w:rPr>
                <w:rFonts w:eastAsia="Arial" w:cstheme="minorHAnsi"/>
              </w:rPr>
              <w:t xml:space="preserve">Knowledge and understanding of the Ofsted framework </w:t>
            </w:r>
          </w:p>
          <w:p w14:paraId="7F1E009F" w14:textId="77777777" w:rsidR="008831F1" w:rsidRDefault="008831F1" w:rsidP="00E27C9D">
            <w:pPr>
              <w:spacing w:before="14" w:line="237" w:lineRule="auto"/>
              <w:ind w:right="348"/>
              <w:rPr>
                <w:rFonts w:eastAsia="Arial" w:cstheme="minorHAnsi"/>
              </w:rPr>
            </w:pPr>
          </w:p>
          <w:p w14:paraId="631F204D" w14:textId="77777777" w:rsidR="008831F1" w:rsidRDefault="008831F1" w:rsidP="008831F1">
            <w:pPr>
              <w:spacing w:before="14" w:line="237" w:lineRule="auto"/>
              <w:ind w:right="348"/>
            </w:pPr>
          </w:p>
        </w:tc>
        <w:tc>
          <w:tcPr>
            <w:tcW w:w="2921" w:type="dxa"/>
            <w:tcBorders>
              <w:top w:val="single" w:sz="4" w:space="0" w:color="auto"/>
              <w:left w:val="single" w:sz="4" w:space="0" w:color="auto"/>
              <w:bottom w:val="single" w:sz="4" w:space="0" w:color="auto"/>
              <w:right w:val="single" w:sz="4" w:space="0" w:color="auto"/>
            </w:tcBorders>
          </w:tcPr>
          <w:p w14:paraId="7699AF1F" w14:textId="1CD8ADDF" w:rsidR="008831F1" w:rsidRDefault="008831F1" w:rsidP="00E27C9D">
            <w:pPr>
              <w:spacing w:line="240" w:lineRule="auto"/>
            </w:pPr>
            <w:r>
              <w:t xml:space="preserve">Experience of examining or curriculum development in the relevant curricular areas. </w:t>
            </w:r>
          </w:p>
        </w:tc>
        <w:tc>
          <w:tcPr>
            <w:tcW w:w="2523" w:type="dxa"/>
            <w:tcBorders>
              <w:top w:val="single" w:sz="4" w:space="0" w:color="auto"/>
              <w:left w:val="single" w:sz="4" w:space="0" w:color="auto"/>
              <w:bottom w:val="single" w:sz="4" w:space="0" w:color="auto"/>
              <w:right w:val="single" w:sz="4" w:space="0" w:color="auto"/>
            </w:tcBorders>
            <w:hideMark/>
          </w:tcPr>
          <w:p w14:paraId="00E02CB4" w14:textId="77777777" w:rsidR="008831F1" w:rsidRDefault="008831F1" w:rsidP="00E27C9D">
            <w:pPr>
              <w:spacing w:line="240" w:lineRule="auto"/>
            </w:pPr>
            <w:r>
              <w:t xml:space="preserve">Application/Interview/Assessment </w:t>
            </w:r>
          </w:p>
        </w:tc>
      </w:tr>
      <w:tr w:rsidR="008831F1" w14:paraId="16ED0E0D" w14:textId="77777777" w:rsidTr="008831F1">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08C37" w14:textId="77777777" w:rsidR="008831F1" w:rsidRDefault="008831F1" w:rsidP="00E27C9D">
            <w:pPr>
              <w:pStyle w:val="NoSpacing"/>
              <w:rPr>
                <w:b/>
              </w:rPr>
            </w:pPr>
            <w:r>
              <w:rPr>
                <w:b/>
              </w:rPr>
              <w:t xml:space="preserve">Behaviours and Values </w:t>
            </w:r>
          </w:p>
        </w:tc>
        <w:tc>
          <w:tcPr>
            <w:tcW w:w="2859" w:type="dxa"/>
            <w:tcBorders>
              <w:top w:val="single" w:sz="4" w:space="0" w:color="auto"/>
              <w:left w:val="single" w:sz="4" w:space="0" w:color="auto"/>
              <w:bottom w:val="single" w:sz="4" w:space="0" w:color="auto"/>
              <w:right w:val="single" w:sz="4" w:space="0" w:color="auto"/>
            </w:tcBorders>
          </w:tcPr>
          <w:p w14:paraId="7B7FFD5F" w14:textId="77777777" w:rsidR="008831F1" w:rsidRDefault="008831F1" w:rsidP="00E27C9D">
            <w:pPr>
              <w:spacing w:before="11" w:line="240" w:lineRule="auto"/>
              <w:ind w:right="219"/>
              <w:jc w:val="both"/>
              <w:rPr>
                <w:rFonts w:eastAsia="Arial" w:cstheme="minorHAnsi"/>
              </w:rPr>
            </w:pPr>
            <w:r>
              <w:rPr>
                <w:rFonts w:eastAsia="Arial" w:cstheme="minorHAnsi"/>
                <w:spacing w:val="1"/>
              </w:rPr>
              <w:t>Se</w:t>
            </w:r>
            <w:r>
              <w:rPr>
                <w:rFonts w:eastAsia="Arial" w:cstheme="minorHAnsi"/>
                <w:spacing w:val="-3"/>
              </w:rPr>
              <w:t>l</w:t>
            </w:r>
            <w:r>
              <w:rPr>
                <w:rFonts w:eastAsia="Arial" w:cstheme="minorHAnsi"/>
                <w:spacing w:val="3"/>
              </w:rPr>
              <w:t>f</w:t>
            </w:r>
            <w:r>
              <w:rPr>
                <w:rFonts w:eastAsia="Arial" w:cstheme="minorHAnsi"/>
                <w:spacing w:val="-1"/>
              </w:rPr>
              <w:t>-</w:t>
            </w:r>
            <w:r>
              <w:rPr>
                <w:rFonts w:eastAsia="Arial" w:cstheme="minorHAnsi"/>
                <w:spacing w:val="2"/>
              </w:rPr>
              <w:t>m</w:t>
            </w:r>
            <w:r>
              <w:rPr>
                <w:rFonts w:eastAsia="Arial" w:cstheme="minorHAnsi"/>
                <w:spacing w:val="-1"/>
              </w:rPr>
              <w:t>o</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ate</w:t>
            </w:r>
            <w:r>
              <w:rPr>
                <w:rFonts w:eastAsia="Arial" w:cstheme="minorHAnsi"/>
              </w:rPr>
              <w:t>d</w:t>
            </w:r>
            <w:r>
              <w:rPr>
                <w:rFonts w:eastAsia="Arial" w:cstheme="minorHAnsi"/>
                <w:spacing w:val="-10"/>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ab</w:t>
            </w:r>
            <w:r>
              <w:rPr>
                <w:rFonts w:eastAsia="Arial" w:cstheme="minorHAnsi"/>
                <w:spacing w:val="-3"/>
              </w:rPr>
              <w:t>l</w:t>
            </w:r>
            <w:r>
              <w:rPr>
                <w:rFonts w:eastAsia="Arial" w:cstheme="minorHAnsi"/>
              </w:rPr>
              <w:t>e</w:t>
            </w:r>
            <w:r>
              <w:rPr>
                <w:rFonts w:eastAsia="Arial" w:cstheme="minorHAnsi"/>
                <w:spacing w:val="-3"/>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rPr>
              <w:t>c</w:t>
            </w:r>
            <w:r>
              <w:rPr>
                <w:rFonts w:eastAsia="Arial" w:cstheme="minorHAnsi"/>
                <w:spacing w:val="1"/>
              </w:rPr>
              <w:t>on</w:t>
            </w:r>
            <w:r>
              <w:rPr>
                <w:rFonts w:eastAsia="Arial" w:cstheme="minorHAnsi"/>
              </w:rPr>
              <w:t>s</w:t>
            </w:r>
            <w:r>
              <w:rPr>
                <w:rFonts w:eastAsia="Arial" w:cstheme="minorHAnsi"/>
                <w:spacing w:val="1"/>
              </w:rPr>
              <w:t>t</w:t>
            </w:r>
            <w:r>
              <w:rPr>
                <w:rFonts w:eastAsia="Arial" w:cstheme="minorHAnsi"/>
                <w:spacing w:val="-1"/>
              </w:rPr>
              <w:t>r</w:t>
            </w:r>
            <w:r>
              <w:rPr>
                <w:rFonts w:eastAsia="Arial" w:cstheme="minorHAnsi"/>
                <w:spacing w:val="1"/>
              </w:rPr>
              <w:t>u</w:t>
            </w:r>
            <w:r>
              <w:rPr>
                <w:rFonts w:eastAsia="Arial" w:cstheme="minorHAnsi"/>
              </w:rPr>
              <w:t>c</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e</w:t>
            </w:r>
            <w:r>
              <w:rPr>
                <w:rFonts w:eastAsia="Arial" w:cstheme="minorHAnsi"/>
                <w:spacing w:val="2"/>
              </w:rPr>
              <w:t>l</w:t>
            </w:r>
            <w:r>
              <w:rPr>
                <w:rFonts w:eastAsia="Arial" w:cstheme="minorHAnsi"/>
              </w:rPr>
              <w:t>y</w:t>
            </w:r>
            <w:r>
              <w:rPr>
                <w:rFonts w:eastAsia="Arial" w:cstheme="minorHAnsi"/>
                <w:spacing w:val="-15"/>
              </w:rPr>
              <w:t xml:space="preserve"> </w:t>
            </w:r>
            <w:r>
              <w:rPr>
                <w:rFonts w:eastAsia="Arial" w:cstheme="minorHAnsi"/>
                <w:spacing w:val="1"/>
              </w:rPr>
              <w:t>a</w:t>
            </w:r>
            <w:r>
              <w:rPr>
                <w:rFonts w:eastAsia="Arial" w:cstheme="minorHAnsi"/>
              </w:rPr>
              <w:t>s</w:t>
            </w:r>
            <w:r>
              <w:rPr>
                <w:rFonts w:eastAsia="Arial" w:cstheme="minorHAnsi"/>
                <w:spacing w:val="-2"/>
              </w:rPr>
              <w:t xml:space="preserve"> </w:t>
            </w:r>
            <w:r>
              <w:rPr>
                <w:rFonts w:eastAsia="Arial" w:cstheme="minorHAnsi"/>
                <w:spacing w:val="1"/>
              </w:rPr>
              <w:t>pa</w:t>
            </w:r>
            <w:r>
              <w:rPr>
                <w:rFonts w:eastAsia="Arial" w:cstheme="minorHAnsi"/>
                <w:spacing w:val="-1"/>
              </w:rPr>
              <w:t>r</w:t>
            </w:r>
            <w:r>
              <w:rPr>
                <w:rFonts w:eastAsia="Arial" w:cstheme="minorHAnsi"/>
              </w:rPr>
              <w:t xml:space="preserve">t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te</w:t>
            </w:r>
            <w:r>
              <w:rPr>
                <w:rFonts w:eastAsia="Arial" w:cstheme="minorHAnsi"/>
                <w:spacing w:val="-1"/>
              </w:rPr>
              <w:t>a</w:t>
            </w:r>
            <w:r>
              <w:rPr>
                <w:rFonts w:eastAsia="Arial" w:cstheme="minorHAnsi"/>
                <w:spacing w:val="2"/>
              </w:rPr>
              <w:t>m and as a leader</w:t>
            </w:r>
            <w:r>
              <w:rPr>
                <w:rFonts w:eastAsia="Arial" w:cstheme="minorHAnsi"/>
              </w:rPr>
              <w:t xml:space="preserve">. Able to adapt approach to suit circumstances and audience. </w:t>
            </w:r>
          </w:p>
          <w:p w14:paraId="78281082" w14:textId="77777777" w:rsidR="008831F1" w:rsidRDefault="008831F1" w:rsidP="00E27C9D">
            <w:pPr>
              <w:spacing w:before="5" w:line="110" w:lineRule="exact"/>
              <w:rPr>
                <w:rFonts w:cstheme="minorHAnsi"/>
              </w:rPr>
            </w:pPr>
          </w:p>
          <w:p w14:paraId="340E33C1" w14:textId="77777777" w:rsidR="008831F1" w:rsidRDefault="008831F1" w:rsidP="00E27C9D">
            <w:pPr>
              <w:spacing w:line="240" w:lineRule="auto"/>
              <w:ind w:right="726"/>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r</w:t>
            </w:r>
            <w:r>
              <w:rPr>
                <w:rFonts w:eastAsia="Arial" w:cstheme="minorHAnsi"/>
                <w:spacing w:val="1"/>
              </w:rPr>
              <w:t>e</w:t>
            </w:r>
            <w:r>
              <w:rPr>
                <w:rFonts w:eastAsia="Arial" w:cstheme="minorHAnsi"/>
              </w:rPr>
              <w:t>l</w:t>
            </w:r>
            <w:r>
              <w:rPr>
                <w:rFonts w:eastAsia="Arial" w:cstheme="minorHAnsi"/>
                <w:spacing w:val="1"/>
              </w:rPr>
              <w:t>at</w:t>
            </w:r>
            <w:r>
              <w:rPr>
                <w:rFonts w:eastAsia="Arial" w:cstheme="minorHAnsi"/>
              </w:rPr>
              <w:t>e</w:t>
            </w:r>
            <w:r>
              <w:rPr>
                <w:rFonts w:eastAsia="Arial" w:cstheme="minorHAnsi"/>
                <w:spacing w:val="-3"/>
              </w:rPr>
              <w:t xml:space="preserve"> w</w:t>
            </w:r>
            <w:r>
              <w:rPr>
                <w:rFonts w:eastAsia="Arial" w:cstheme="minorHAnsi"/>
                <w:spacing w:val="1"/>
              </w:rPr>
              <w:t>e</w:t>
            </w:r>
            <w:r>
              <w:rPr>
                <w:rFonts w:eastAsia="Arial" w:cstheme="minorHAnsi"/>
              </w:rPr>
              <w:t>ll</w:t>
            </w:r>
            <w:r>
              <w:rPr>
                <w:rFonts w:eastAsia="Arial" w:cstheme="minorHAnsi"/>
                <w:spacing w:val="-4"/>
              </w:rPr>
              <w:t xml:space="preserve"> </w:t>
            </w:r>
            <w:r>
              <w:rPr>
                <w:rFonts w:eastAsia="Arial" w:cstheme="minorHAnsi"/>
                <w:spacing w:val="1"/>
              </w:rPr>
              <w:t>t</w:t>
            </w:r>
            <w:r>
              <w:rPr>
                <w:rFonts w:eastAsia="Arial" w:cstheme="minorHAnsi"/>
              </w:rPr>
              <w:t>o c</w:t>
            </w:r>
            <w:r>
              <w:rPr>
                <w:rFonts w:eastAsia="Arial" w:cstheme="minorHAnsi"/>
                <w:spacing w:val="1"/>
              </w:rPr>
              <w:t>h</w:t>
            </w:r>
            <w:r>
              <w:rPr>
                <w:rFonts w:eastAsia="Arial" w:cstheme="minorHAnsi"/>
              </w:rPr>
              <w:t>il</w:t>
            </w:r>
            <w:r>
              <w:rPr>
                <w:rFonts w:eastAsia="Arial" w:cstheme="minorHAnsi"/>
                <w:spacing w:val="1"/>
              </w:rPr>
              <w:t>d</w:t>
            </w:r>
            <w:r>
              <w:rPr>
                <w:rFonts w:eastAsia="Arial" w:cstheme="minorHAnsi"/>
                <w:spacing w:val="-1"/>
              </w:rPr>
              <w:t>r</w:t>
            </w:r>
            <w:r>
              <w:rPr>
                <w:rFonts w:eastAsia="Arial" w:cstheme="minorHAnsi"/>
                <w:spacing w:val="1"/>
              </w:rPr>
              <w:t>e</w:t>
            </w:r>
            <w:r>
              <w:rPr>
                <w:rFonts w:eastAsia="Arial" w:cstheme="minorHAnsi"/>
              </w:rPr>
              <w:t>n</w:t>
            </w:r>
            <w:r>
              <w:rPr>
                <w:rFonts w:eastAsia="Arial" w:cstheme="minorHAnsi"/>
                <w:spacing w:val="-6"/>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adu</w:t>
            </w:r>
            <w:r>
              <w:rPr>
                <w:rFonts w:eastAsia="Arial" w:cstheme="minorHAnsi"/>
              </w:rPr>
              <w:t>l</w:t>
            </w:r>
            <w:r>
              <w:rPr>
                <w:rFonts w:eastAsia="Arial" w:cstheme="minorHAnsi"/>
                <w:spacing w:val="1"/>
              </w:rPr>
              <w:t>t</w:t>
            </w:r>
            <w:r>
              <w:rPr>
                <w:rFonts w:eastAsia="Arial" w:cstheme="minorHAnsi"/>
                <w:spacing w:val="-2"/>
              </w:rPr>
              <w:t>s</w:t>
            </w:r>
            <w:r>
              <w:rPr>
                <w:rFonts w:eastAsia="Arial" w:cstheme="minorHAnsi"/>
              </w:rPr>
              <w:t xml:space="preserve"> and to inspire others to excel.</w:t>
            </w:r>
          </w:p>
          <w:p w14:paraId="1FE43594" w14:textId="77777777" w:rsidR="008831F1" w:rsidRDefault="008831F1" w:rsidP="00E27C9D">
            <w:pPr>
              <w:spacing w:line="240" w:lineRule="auto"/>
              <w:ind w:right="726"/>
              <w:rPr>
                <w:rFonts w:eastAsia="Arial" w:cstheme="minorHAnsi"/>
              </w:rPr>
            </w:pPr>
          </w:p>
          <w:p w14:paraId="10E826AA" w14:textId="77777777" w:rsidR="008831F1" w:rsidRDefault="008831F1" w:rsidP="00E27C9D">
            <w:pPr>
              <w:spacing w:line="240" w:lineRule="auto"/>
              <w:ind w:right="726"/>
              <w:rPr>
                <w:rFonts w:eastAsia="Arial" w:cstheme="minorHAnsi"/>
              </w:rPr>
            </w:pPr>
            <w:r>
              <w:rPr>
                <w:rFonts w:eastAsia="Arial" w:cstheme="minorHAnsi"/>
              </w:rPr>
              <w:t>Outstanding role model for Growth Mindsets</w:t>
            </w:r>
          </w:p>
          <w:p w14:paraId="35200E91" w14:textId="77777777" w:rsidR="008831F1" w:rsidRDefault="008831F1" w:rsidP="00E27C9D">
            <w:pPr>
              <w:spacing w:line="240" w:lineRule="auto"/>
              <w:ind w:right="726"/>
              <w:rPr>
                <w:rFonts w:eastAsia="Arial" w:cstheme="minorHAnsi"/>
              </w:rPr>
            </w:pPr>
          </w:p>
          <w:p w14:paraId="29DB9D1B" w14:textId="77777777" w:rsidR="008831F1" w:rsidRDefault="008831F1" w:rsidP="00E27C9D">
            <w:pPr>
              <w:spacing w:line="240" w:lineRule="auto"/>
              <w:ind w:right="726"/>
              <w:rPr>
                <w:rFonts w:eastAsia="Arial" w:cstheme="minorHAnsi"/>
              </w:rPr>
            </w:pPr>
            <w:r>
              <w:rPr>
                <w:rFonts w:eastAsia="Arial" w:cstheme="minorHAnsi"/>
              </w:rPr>
              <w:t>Excellent communicator: to a variety of audiences and orally, in writing and using social media</w:t>
            </w:r>
          </w:p>
          <w:p w14:paraId="6926D2C6" w14:textId="77777777" w:rsidR="008831F1" w:rsidRDefault="008831F1" w:rsidP="00E27C9D">
            <w:pPr>
              <w:spacing w:before="9" w:line="110" w:lineRule="exact"/>
              <w:rPr>
                <w:rFonts w:cstheme="minorHAnsi"/>
              </w:rPr>
            </w:pPr>
          </w:p>
          <w:p w14:paraId="1170D817" w14:textId="77777777" w:rsidR="008831F1" w:rsidRDefault="008831F1" w:rsidP="00E27C9D">
            <w:pPr>
              <w:pStyle w:val="NoSpacing"/>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spacing w:val="1"/>
              </w:rPr>
              <w:t>t</w:t>
            </w:r>
            <w:r>
              <w:rPr>
                <w:rFonts w:eastAsia="Arial" w:cstheme="minorHAnsi"/>
              </w:rPr>
              <w:t>o</w:t>
            </w:r>
            <w:r>
              <w:rPr>
                <w:rFonts w:eastAsia="Arial" w:cstheme="minorHAnsi"/>
                <w:spacing w:val="1"/>
              </w:rPr>
              <w:t xml:space="preserve"> de</w:t>
            </w:r>
            <w:r>
              <w:rPr>
                <w:rFonts w:eastAsia="Arial" w:cstheme="minorHAnsi"/>
                <w:spacing w:val="-1"/>
              </w:rPr>
              <w:t>a</w:t>
            </w:r>
            <w:r>
              <w:rPr>
                <w:rFonts w:eastAsia="Arial" w:cstheme="minorHAnsi"/>
                <w:spacing w:val="1"/>
              </w:rPr>
              <w:t>d</w:t>
            </w:r>
            <w:r>
              <w:rPr>
                <w:rFonts w:eastAsia="Arial" w:cstheme="minorHAnsi"/>
              </w:rPr>
              <w:t>li</w:t>
            </w:r>
            <w:r>
              <w:rPr>
                <w:rFonts w:eastAsia="Arial" w:cstheme="minorHAnsi"/>
                <w:spacing w:val="1"/>
              </w:rPr>
              <w:t>ne</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4"/>
              </w:rPr>
              <w:t xml:space="preserve"> </w:t>
            </w:r>
            <w:r>
              <w:rPr>
                <w:rFonts w:eastAsia="Arial" w:cstheme="minorHAnsi"/>
                <w:spacing w:val="2"/>
              </w:rPr>
              <w:t>m</w:t>
            </w:r>
            <w:r>
              <w:rPr>
                <w:rFonts w:eastAsia="Arial" w:cstheme="minorHAnsi"/>
                <w:spacing w:val="-1"/>
              </w:rPr>
              <w:t>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ic</w:t>
            </w:r>
            <w:r>
              <w:rPr>
                <w:rFonts w:eastAsia="Arial" w:cstheme="minorHAnsi"/>
                <w:spacing w:val="1"/>
              </w:rPr>
              <w:t>a</w:t>
            </w:r>
            <w:r>
              <w:rPr>
                <w:rFonts w:eastAsia="Arial" w:cstheme="minorHAnsi"/>
              </w:rPr>
              <w:t>l</w:t>
            </w:r>
            <w:r>
              <w:rPr>
                <w:rFonts w:eastAsia="Arial" w:cstheme="minorHAnsi"/>
                <w:spacing w:val="-11"/>
              </w:rPr>
              <w:t xml:space="preserve"> </w:t>
            </w:r>
            <w:r>
              <w:rPr>
                <w:rFonts w:eastAsia="Arial" w:cstheme="minorHAnsi"/>
                <w:spacing w:val="-1"/>
              </w:rPr>
              <w:t>a</w:t>
            </w:r>
            <w:r>
              <w:rPr>
                <w:rFonts w:eastAsia="Arial" w:cstheme="minorHAnsi"/>
                <w:spacing w:val="1"/>
              </w:rPr>
              <w:t>pp</w:t>
            </w:r>
            <w:r>
              <w:rPr>
                <w:rFonts w:eastAsia="Arial" w:cstheme="minorHAnsi"/>
                <w:spacing w:val="-1"/>
              </w:rPr>
              <w:t>roa</w:t>
            </w:r>
            <w:r>
              <w:rPr>
                <w:rFonts w:eastAsia="Arial" w:cstheme="minorHAnsi"/>
              </w:rPr>
              <w:t>ch</w:t>
            </w:r>
            <w:r>
              <w:rPr>
                <w:rFonts w:eastAsia="Arial" w:cstheme="minorHAnsi"/>
                <w:spacing w:val="-8"/>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 xml:space="preserve">k. Ability to thrive under pressure. </w:t>
            </w:r>
          </w:p>
          <w:p w14:paraId="311E9BE2" w14:textId="77777777" w:rsidR="008831F1" w:rsidRDefault="008831F1" w:rsidP="00E27C9D">
            <w:pPr>
              <w:pStyle w:val="NoSpacing"/>
              <w:rPr>
                <w:rFonts w:eastAsia="Arial" w:cstheme="minorHAnsi"/>
              </w:rPr>
            </w:pPr>
          </w:p>
          <w:p w14:paraId="7E4F0969" w14:textId="77777777" w:rsidR="008831F1" w:rsidRDefault="008831F1" w:rsidP="00E27C9D">
            <w:pPr>
              <w:pStyle w:val="NoSpacing"/>
              <w:rPr>
                <w:rFonts w:eastAsia="Arial" w:cstheme="minorHAnsi"/>
              </w:rPr>
            </w:pPr>
            <w:r>
              <w:rPr>
                <w:rFonts w:eastAsia="Arial" w:cstheme="minorHAnsi"/>
              </w:rPr>
              <w:t xml:space="preserve">Ability to manage challenging situations including with students and stakeholders. </w:t>
            </w:r>
          </w:p>
          <w:p w14:paraId="3928F8F5" w14:textId="77777777" w:rsidR="008831F1" w:rsidRDefault="008831F1" w:rsidP="00E27C9D">
            <w:pPr>
              <w:pStyle w:val="NoSpacing"/>
              <w:rPr>
                <w:rFonts w:eastAsia="Arial" w:cstheme="minorHAnsi"/>
              </w:rPr>
            </w:pPr>
          </w:p>
          <w:p w14:paraId="73E3938F" w14:textId="77777777" w:rsidR="008831F1" w:rsidRDefault="008831F1" w:rsidP="00E27C9D">
            <w:pPr>
              <w:pStyle w:val="NoSpacing"/>
              <w:rPr>
                <w:sz w:val="20"/>
              </w:rPr>
            </w:pPr>
            <w:r>
              <w:rPr>
                <w:rFonts w:eastAsia="Arial" w:cstheme="minorHAnsi"/>
              </w:rPr>
              <w:t>Deeply committed to equality of opportunity, British Values and diversity.</w:t>
            </w:r>
          </w:p>
        </w:tc>
        <w:tc>
          <w:tcPr>
            <w:tcW w:w="2921" w:type="dxa"/>
            <w:tcBorders>
              <w:top w:val="single" w:sz="4" w:space="0" w:color="auto"/>
              <w:left w:val="single" w:sz="4" w:space="0" w:color="auto"/>
              <w:bottom w:val="single" w:sz="4" w:space="0" w:color="auto"/>
              <w:right w:val="single" w:sz="4" w:space="0" w:color="auto"/>
            </w:tcBorders>
          </w:tcPr>
          <w:p w14:paraId="7CA0DCDE" w14:textId="77777777" w:rsidR="008831F1" w:rsidRDefault="008831F1" w:rsidP="00E27C9D">
            <w:pPr>
              <w:pStyle w:val="NoSpacing"/>
            </w:pPr>
          </w:p>
        </w:tc>
        <w:tc>
          <w:tcPr>
            <w:tcW w:w="2523" w:type="dxa"/>
            <w:tcBorders>
              <w:top w:val="single" w:sz="4" w:space="0" w:color="auto"/>
              <w:left w:val="single" w:sz="4" w:space="0" w:color="auto"/>
              <w:bottom w:val="single" w:sz="4" w:space="0" w:color="auto"/>
              <w:right w:val="single" w:sz="4" w:space="0" w:color="auto"/>
            </w:tcBorders>
            <w:hideMark/>
          </w:tcPr>
          <w:p w14:paraId="42461DAB" w14:textId="77777777" w:rsidR="008831F1" w:rsidRDefault="008831F1" w:rsidP="00E27C9D">
            <w:pPr>
              <w:pStyle w:val="NoSpacing"/>
            </w:pPr>
            <w:r>
              <w:t xml:space="preserve">Application/Interview/Assessment </w:t>
            </w:r>
          </w:p>
        </w:tc>
      </w:tr>
    </w:tbl>
    <w:p w14:paraId="1F40D5E7" w14:textId="77777777" w:rsidR="008831F1" w:rsidRDefault="008831F1" w:rsidP="008831F1"/>
    <w:p w14:paraId="2A8E4BAB" w14:textId="77777777" w:rsidR="008831F1" w:rsidRPr="00310505" w:rsidRDefault="008831F1" w:rsidP="00310505"/>
    <w:sectPr w:rsidR="008831F1" w:rsidRPr="00310505" w:rsidSect="002006ED">
      <w:headerReference w:type="default" r:id="rId10"/>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ED79" w14:textId="5713774F" w:rsidR="00C404AD" w:rsidRDefault="00C404AD" w:rsidP="00C404AD">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p w14:paraId="337A5893" w14:textId="34234430" w:rsidR="003F034C" w:rsidRDefault="00B253ED" w:rsidP="003F034C">
    <w:pPr>
      <w:pStyle w:val="Header"/>
      <w:tabs>
        <w:tab w:val="clear" w:pos="9026"/>
        <w:tab w:val="left" w:pos="4513"/>
      </w:tabs>
      <w:ind w:right="62"/>
      <w:rPr>
        <w:color w:val="141412"/>
        <w:sz w:val="16"/>
        <w:szCs w:val="16"/>
        <w:lang w:val="en-US"/>
      </w:rPr>
    </w:pPr>
    <w:r>
      <w:rPr>
        <w:noProof/>
        <w:lang w:eastAsia="en-GB"/>
      </w:rPr>
      <w:drawing>
        <wp:anchor distT="0" distB="0" distL="114300" distR="114300" simplePos="0" relativeHeight="251678720" behindDoc="0" locked="0" layoutInCell="1" allowOverlap="1" wp14:anchorId="32034590" wp14:editId="3701E72A">
          <wp:simplePos x="0" y="0"/>
          <wp:positionH relativeFrom="margin">
            <wp:posOffset>373380</wp:posOffset>
          </wp:positionH>
          <wp:positionV relativeFrom="paragraph">
            <wp:posOffset>33655</wp:posOffset>
          </wp:positionV>
          <wp:extent cx="982980" cy="1196340"/>
          <wp:effectExtent l="0" t="0" r="7620" b="381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2980" cy="11963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450B1A81" wp14:editId="3E0BDC46">
          <wp:simplePos x="0" y="0"/>
          <wp:positionH relativeFrom="column">
            <wp:posOffset>3608705</wp:posOffset>
          </wp:positionH>
          <wp:positionV relativeFrom="topMargin">
            <wp:posOffset>257810</wp:posOffset>
          </wp:positionV>
          <wp:extent cx="2386331" cy="657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6331" cy="657105"/>
                  </a:xfrm>
                  <a:prstGeom prst="rect">
                    <a:avLst/>
                  </a:prstGeom>
                </pic:spPr>
              </pic:pic>
            </a:graphicData>
          </a:graphic>
          <wp14:sizeRelH relativeFrom="page">
            <wp14:pctWidth>0</wp14:pctWidth>
          </wp14:sizeRelH>
          <wp14:sizeRelV relativeFrom="page">
            <wp14:pctHeight>0</wp14:pctHeight>
          </wp14:sizeRelV>
        </wp:anchor>
      </w:drawing>
    </w:r>
  </w:p>
  <w:p w14:paraId="77A4C8C1" w14:textId="7114511E" w:rsidR="003F034C" w:rsidRDefault="003F034C" w:rsidP="003F034C">
    <w:pPr>
      <w:pStyle w:val="Header"/>
      <w:tabs>
        <w:tab w:val="clear" w:pos="9026"/>
        <w:tab w:val="left" w:pos="4513"/>
      </w:tabs>
      <w:ind w:right="62"/>
      <w:rPr>
        <w:color w:val="141412"/>
        <w:sz w:val="16"/>
        <w:szCs w:val="16"/>
        <w:lang w:val="en-US"/>
      </w:rPr>
    </w:pPr>
  </w:p>
  <w:p w14:paraId="07B68DA7" w14:textId="77777777" w:rsidR="003F034C" w:rsidRDefault="003F034C" w:rsidP="003F034C">
    <w:pPr>
      <w:pStyle w:val="Header"/>
      <w:tabs>
        <w:tab w:val="clear" w:pos="9026"/>
        <w:tab w:val="left" w:pos="4513"/>
      </w:tabs>
      <w:ind w:right="62"/>
      <w:rPr>
        <w:color w:val="141412"/>
        <w:sz w:val="16"/>
        <w:szCs w:val="16"/>
        <w:lang w:val="en-US"/>
      </w:rPr>
    </w:pPr>
  </w:p>
  <w:p w14:paraId="0164E4C3" w14:textId="77777777" w:rsidR="003F034C" w:rsidRDefault="003F034C" w:rsidP="003F034C">
    <w:pPr>
      <w:pStyle w:val="Header"/>
      <w:tabs>
        <w:tab w:val="clear" w:pos="9026"/>
        <w:tab w:val="left" w:pos="4513"/>
      </w:tabs>
      <w:ind w:right="62"/>
      <w:rPr>
        <w:color w:val="141412"/>
        <w:sz w:val="16"/>
        <w:szCs w:val="16"/>
        <w:lang w:val="en-US"/>
      </w:rPr>
    </w:pPr>
  </w:p>
  <w:p w14:paraId="16A8BCF2" w14:textId="77777777" w:rsidR="003F034C" w:rsidRDefault="003F034C" w:rsidP="003F034C">
    <w:pPr>
      <w:pStyle w:val="Header"/>
      <w:tabs>
        <w:tab w:val="clear" w:pos="9026"/>
        <w:tab w:val="left" w:pos="4513"/>
      </w:tabs>
      <w:ind w:right="62"/>
      <w:rPr>
        <w:color w:val="141412"/>
        <w:sz w:val="16"/>
        <w:szCs w:val="16"/>
        <w:lang w:val="en-US"/>
      </w:rPr>
    </w:pPr>
  </w:p>
  <w:p w14:paraId="62655AEB" w14:textId="77777777" w:rsidR="003F034C" w:rsidRDefault="003F034C" w:rsidP="003F034C">
    <w:pPr>
      <w:pStyle w:val="Header"/>
      <w:tabs>
        <w:tab w:val="clear" w:pos="9026"/>
        <w:tab w:val="left" w:pos="4513"/>
      </w:tabs>
      <w:ind w:right="62"/>
      <w:rPr>
        <w:color w:val="141412"/>
        <w:sz w:val="16"/>
        <w:szCs w:val="16"/>
        <w:lang w:val="en-US"/>
      </w:rPr>
    </w:pPr>
  </w:p>
  <w:p w14:paraId="655DC7E4" w14:textId="77777777" w:rsidR="003F034C" w:rsidRDefault="003F034C" w:rsidP="003F034C">
    <w:pPr>
      <w:pStyle w:val="Header"/>
      <w:tabs>
        <w:tab w:val="clear" w:pos="9026"/>
        <w:tab w:val="left" w:pos="4513"/>
      </w:tabs>
      <w:ind w:right="62"/>
      <w:rPr>
        <w:color w:val="141412"/>
        <w:sz w:val="16"/>
        <w:szCs w:val="16"/>
        <w:lang w:val="en-US"/>
      </w:rPr>
    </w:pPr>
  </w:p>
  <w:p w14:paraId="58750F7F" w14:textId="3688AB60" w:rsidR="009807C6" w:rsidRDefault="003F034C" w:rsidP="00B253ED">
    <w:pPr>
      <w:pStyle w:val="Header"/>
      <w:tabs>
        <w:tab w:val="clear" w:pos="9026"/>
        <w:tab w:val="right" w:pos="11057"/>
      </w:tabs>
      <w:ind w:left="4513" w:right="-591"/>
      <w:rPr>
        <w:b/>
        <w:sz w:val="32"/>
        <w:szCs w:val="32"/>
      </w:rPr>
    </w:pPr>
    <w:r w:rsidRPr="009807C6">
      <w:rPr>
        <w:color w:val="141412"/>
        <w:sz w:val="20"/>
        <w:szCs w:val="20"/>
        <w:lang w:val="en-US"/>
      </w:rPr>
      <w:t>Truro and Penwith Academy Trust is a supportive and collaborative organisation with one primary focus: the improvement of teaching and learning within Cornwall.</w:t>
    </w:r>
    <w:r w:rsidR="009807C6">
      <w:rPr>
        <w:noProof/>
        <w:lang w:eastAsia="en-GB"/>
      </w:rPr>
      <w:t xml:space="preserve">                                                                                         </w:t>
    </w:r>
    <w:r w:rsidR="009807C6">
      <w:rPr>
        <w:noProof/>
        <w:lang w:eastAsia="en-GB"/>
      </w:rPr>
      <w:tab/>
      <w:t xml:space="preserve">       </w:t>
    </w:r>
  </w:p>
  <w:p w14:paraId="111E50F8" w14:textId="0712042A" w:rsidR="002006ED" w:rsidRPr="002006ED" w:rsidRDefault="009807C6"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3A5"/>
    <w:multiLevelType w:val="hybridMultilevel"/>
    <w:tmpl w:val="B76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D0ED8"/>
    <w:multiLevelType w:val="hybridMultilevel"/>
    <w:tmpl w:val="6EBE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E30B9"/>
    <w:multiLevelType w:val="hybridMultilevel"/>
    <w:tmpl w:val="DA7E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3EFA"/>
    <w:multiLevelType w:val="hybridMultilevel"/>
    <w:tmpl w:val="68D2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B3C8D"/>
    <w:multiLevelType w:val="hybridMultilevel"/>
    <w:tmpl w:val="7B7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D0BE7"/>
    <w:multiLevelType w:val="hybridMultilevel"/>
    <w:tmpl w:val="0464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96F41"/>
    <w:multiLevelType w:val="hybridMultilevel"/>
    <w:tmpl w:val="AD1E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5545CA"/>
    <w:multiLevelType w:val="hybridMultilevel"/>
    <w:tmpl w:val="5668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034E83"/>
    <w:multiLevelType w:val="hybridMultilevel"/>
    <w:tmpl w:val="5E8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8F0F87"/>
    <w:multiLevelType w:val="hybridMultilevel"/>
    <w:tmpl w:val="B9EA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12637"/>
    <w:multiLevelType w:val="hybridMultilevel"/>
    <w:tmpl w:val="8026D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38443B"/>
    <w:multiLevelType w:val="hybridMultilevel"/>
    <w:tmpl w:val="B55C0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C70B4"/>
    <w:multiLevelType w:val="hybridMultilevel"/>
    <w:tmpl w:val="D41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9"/>
  </w:num>
  <w:num w:numId="7">
    <w:abstractNumId w:val="2"/>
  </w:num>
  <w:num w:numId="8">
    <w:abstractNumId w:val="11"/>
  </w:num>
  <w:num w:numId="9">
    <w:abstractNumId w:val="8"/>
  </w:num>
  <w:num w:numId="10">
    <w:abstractNumId w:val="7"/>
  </w:num>
  <w:num w:numId="11">
    <w:abstractNumId w:val="12"/>
  </w:num>
  <w:num w:numId="12">
    <w:abstractNumId w:val="1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369ED"/>
    <w:rsid w:val="00040935"/>
    <w:rsid w:val="000625F5"/>
    <w:rsid w:val="000A6FAF"/>
    <w:rsid w:val="000B2512"/>
    <w:rsid w:val="000C2C9A"/>
    <w:rsid w:val="000E216A"/>
    <w:rsid w:val="00145C67"/>
    <w:rsid w:val="00182FB8"/>
    <w:rsid w:val="00187AB0"/>
    <w:rsid w:val="00191966"/>
    <w:rsid w:val="002006ED"/>
    <w:rsid w:val="002241EA"/>
    <w:rsid w:val="00231CEB"/>
    <w:rsid w:val="002A6867"/>
    <w:rsid w:val="002F77BB"/>
    <w:rsid w:val="00310505"/>
    <w:rsid w:val="00324052"/>
    <w:rsid w:val="00342B3F"/>
    <w:rsid w:val="003B56EA"/>
    <w:rsid w:val="003C571D"/>
    <w:rsid w:val="003F034C"/>
    <w:rsid w:val="004575F7"/>
    <w:rsid w:val="00470B62"/>
    <w:rsid w:val="00485397"/>
    <w:rsid w:val="00485601"/>
    <w:rsid w:val="004E0D07"/>
    <w:rsid w:val="004F3E2E"/>
    <w:rsid w:val="005511B8"/>
    <w:rsid w:val="0055799C"/>
    <w:rsid w:val="005907D5"/>
    <w:rsid w:val="005C76B0"/>
    <w:rsid w:val="00610D9B"/>
    <w:rsid w:val="00621099"/>
    <w:rsid w:val="006262C9"/>
    <w:rsid w:val="0063265E"/>
    <w:rsid w:val="006758EA"/>
    <w:rsid w:val="006D1D0D"/>
    <w:rsid w:val="00705B2B"/>
    <w:rsid w:val="00720EBE"/>
    <w:rsid w:val="00727F0E"/>
    <w:rsid w:val="007538BD"/>
    <w:rsid w:val="00757DFB"/>
    <w:rsid w:val="007B2676"/>
    <w:rsid w:val="007C0AE1"/>
    <w:rsid w:val="007E22AF"/>
    <w:rsid w:val="007F5F6E"/>
    <w:rsid w:val="00802539"/>
    <w:rsid w:val="00850A83"/>
    <w:rsid w:val="00853E60"/>
    <w:rsid w:val="008831F1"/>
    <w:rsid w:val="008835C6"/>
    <w:rsid w:val="008975FA"/>
    <w:rsid w:val="008A7B71"/>
    <w:rsid w:val="008B0E93"/>
    <w:rsid w:val="008D7B45"/>
    <w:rsid w:val="00907746"/>
    <w:rsid w:val="009115DF"/>
    <w:rsid w:val="00922167"/>
    <w:rsid w:val="00941C97"/>
    <w:rsid w:val="0095155E"/>
    <w:rsid w:val="009807C6"/>
    <w:rsid w:val="009B72CD"/>
    <w:rsid w:val="009C2EEB"/>
    <w:rsid w:val="009F4559"/>
    <w:rsid w:val="00A07B55"/>
    <w:rsid w:val="00A2019B"/>
    <w:rsid w:val="00A94FAE"/>
    <w:rsid w:val="00AB2DCB"/>
    <w:rsid w:val="00AC40C3"/>
    <w:rsid w:val="00B253ED"/>
    <w:rsid w:val="00B436AD"/>
    <w:rsid w:val="00B55B32"/>
    <w:rsid w:val="00C170D4"/>
    <w:rsid w:val="00C404AD"/>
    <w:rsid w:val="00C600DD"/>
    <w:rsid w:val="00D95E25"/>
    <w:rsid w:val="00DD7E5F"/>
    <w:rsid w:val="00E67FE7"/>
    <w:rsid w:val="00EB763A"/>
    <w:rsid w:val="00ED05C2"/>
    <w:rsid w:val="00F6161F"/>
    <w:rsid w:val="00FA5AAC"/>
    <w:rsid w:val="00FA62DC"/>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5"/>
    <o:shapelayout v:ext="edit">
      <o:idmap v:ext="edit" data="1"/>
    </o:shapelayout>
  </w:shapeDefaults>
  <w:decimalSymbol w:val="."/>
  <w:listSeparator w:val=","/>
  <w14:docId w14:val="0AC7A5C6"/>
  <w15:docId w15:val="{5A257E85-0D15-4DC7-A74B-913D39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AD"/>
    <w:pPr>
      <w:spacing w:line="256" w:lineRule="auto"/>
    </w:p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uiPriority w:val="99"/>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uiPriority w:val="99"/>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AB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CB"/>
    <w:rPr>
      <w:rFonts w:ascii="Tahoma" w:hAnsi="Tahoma" w:cs="Tahoma"/>
      <w:sz w:val="16"/>
      <w:szCs w:val="16"/>
    </w:rPr>
  </w:style>
  <w:style w:type="paragraph" w:customStyle="1" w:styleId="Default">
    <w:name w:val="Default"/>
    <w:rsid w:val="008B0E9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0505"/>
    <w:rPr>
      <w:color w:val="954F72" w:themeColor="followedHyperlink"/>
      <w:u w:val="single"/>
    </w:rPr>
  </w:style>
  <w:style w:type="paragraph" w:customStyle="1" w:styleId="msonormal0">
    <w:name w:val="msonormal"/>
    <w:basedOn w:val="Normal"/>
    <w:uiPriority w:val="99"/>
    <w:semiHidden/>
    <w:rsid w:val="00310505"/>
    <w:pPr>
      <w:spacing w:after="360"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rsid w:val="00A201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560">
      <w:bodyDiv w:val="1"/>
      <w:marLeft w:val="0"/>
      <w:marRight w:val="0"/>
      <w:marTop w:val="0"/>
      <w:marBottom w:val="0"/>
      <w:divBdr>
        <w:top w:val="none" w:sz="0" w:space="0" w:color="auto"/>
        <w:left w:val="none" w:sz="0" w:space="0" w:color="auto"/>
        <w:bottom w:val="none" w:sz="0" w:space="0" w:color="auto"/>
        <w:right w:val="none" w:sz="0" w:space="0" w:color="auto"/>
      </w:divBdr>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943">
      <w:bodyDiv w:val="1"/>
      <w:marLeft w:val="0"/>
      <w:marRight w:val="0"/>
      <w:marTop w:val="0"/>
      <w:marBottom w:val="0"/>
      <w:divBdr>
        <w:top w:val="none" w:sz="0" w:space="0" w:color="auto"/>
        <w:left w:val="none" w:sz="0" w:space="0" w:color="auto"/>
        <w:bottom w:val="none" w:sz="0" w:space="0" w:color="auto"/>
        <w:right w:val="none" w:sz="0" w:space="0" w:color="auto"/>
      </w:divBdr>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7c8aec4f-a042-4149-a88e-60b17e1768c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Andrea Daddow</cp:lastModifiedBy>
  <cp:revision>3</cp:revision>
  <dcterms:created xsi:type="dcterms:W3CDTF">2021-04-30T07:21:00Z</dcterms:created>
  <dcterms:modified xsi:type="dcterms:W3CDTF">2021-04-30T09:39:00Z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