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0C8" w:rsidRDefault="000F528F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HEAD OF FRENCH</w:t>
      </w:r>
    </w:p>
    <w:p w:rsidR="007330C8" w:rsidRDefault="000F528F">
      <w:pPr>
        <w:spacing w:after="0" w:line="240" w:lineRule="auto"/>
        <w:jc w:val="center"/>
        <w:rPr>
          <w:b/>
        </w:rPr>
      </w:pPr>
      <w:r>
        <w:rPr>
          <w:b/>
        </w:rPr>
        <w:t>JOB DESCRIPTION</w:t>
      </w:r>
    </w:p>
    <w:p w:rsidR="007330C8" w:rsidRDefault="007330C8">
      <w:pPr>
        <w:spacing w:after="0" w:line="240" w:lineRule="auto"/>
        <w:ind w:left="1701" w:hanging="1701"/>
        <w:rPr>
          <w:b/>
        </w:rPr>
      </w:pPr>
    </w:p>
    <w:p w:rsidR="007330C8" w:rsidRDefault="000F528F">
      <w:pPr>
        <w:spacing w:after="0" w:line="240" w:lineRule="auto"/>
        <w:ind w:left="1701" w:hanging="1701"/>
        <w:jc w:val="both"/>
      </w:pPr>
      <w:r>
        <w:rPr>
          <w:b/>
        </w:rPr>
        <w:t>Salary:</w:t>
      </w:r>
      <w:r>
        <w:tab/>
        <w:t>TLR 2b - £4792.00 per annum</w:t>
      </w:r>
    </w:p>
    <w:p w:rsidR="007330C8" w:rsidRDefault="007330C8">
      <w:pPr>
        <w:pBdr>
          <w:bottom w:val="single" w:sz="6" w:space="1" w:color="000000"/>
        </w:pBdr>
        <w:spacing w:after="0" w:line="240" w:lineRule="auto"/>
        <w:jc w:val="both"/>
        <w:rPr>
          <w:b/>
        </w:rPr>
      </w:pPr>
    </w:p>
    <w:p w:rsidR="007330C8" w:rsidRDefault="007330C8">
      <w:pPr>
        <w:spacing w:after="0" w:line="240" w:lineRule="auto"/>
      </w:pPr>
    </w:p>
    <w:p w:rsidR="007330C8" w:rsidRDefault="000F528F">
      <w:pPr>
        <w:spacing w:after="0" w:line="240" w:lineRule="auto"/>
        <w:rPr>
          <w:b/>
        </w:rPr>
      </w:pPr>
      <w:r>
        <w:rPr>
          <w:b/>
        </w:rPr>
        <w:t xml:space="preserve">Purpose: </w:t>
      </w:r>
    </w:p>
    <w:p w:rsidR="007330C8" w:rsidRDefault="007330C8">
      <w:pPr>
        <w:spacing w:after="0" w:line="240" w:lineRule="auto"/>
        <w:rPr>
          <w:b/>
        </w:rPr>
      </w:pPr>
    </w:p>
    <w:p w:rsidR="007330C8" w:rsidRDefault="000F528F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To provide effective leadership and management of French in order to ensure continued growth in student uptake, </w:t>
      </w:r>
      <w:r>
        <w:t xml:space="preserve">excellent </w:t>
      </w:r>
      <w:r>
        <w:rPr>
          <w:color w:val="000000"/>
        </w:rPr>
        <w:t>student progress and to develop the extensive range of extracurricular opportunities available to students.</w:t>
      </w:r>
    </w:p>
    <w:p w:rsidR="007330C8" w:rsidRDefault="007330C8">
      <w:pPr>
        <w:spacing w:after="0" w:line="240" w:lineRule="auto"/>
        <w:ind w:left="720" w:hanging="720"/>
        <w:rPr>
          <w:color w:val="000000"/>
        </w:rPr>
      </w:pPr>
    </w:p>
    <w:p w:rsidR="007330C8" w:rsidRDefault="000F528F">
      <w:pPr>
        <w:spacing w:after="0" w:line="240" w:lineRule="auto"/>
        <w:rPr>
          <w:b/>
        </w:rPr>
      </w:pPr>
      <w:r>
        <w:rPr>
          <w:b/>
        </w:rPr>
        <w:t>Key Responsibilities:</w:t>
      </w:r>
    </w:p>
    <w:p w:rsidR="007330C8" w:rsidRDefault="007330C8">
      <w:pPr>
        <w:spacing w:after="0" w:line="240" w:lineRule="auto"/>
        <w:rPr>
          <w:b/>
        </w:rPr>
      </w:pPr>
    </w:p>
    <w:p w:rsidR="007330C8" w:rsidRDefault="000F528F">
      <w:pPr>
        <w:numPr>
          <w:ilvl w:val="0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Work with the </w:t>
      </w:r>
      <w:r>
        <w:t>Curriculum Leader</w:t>
      </w:r>
      <w:r>
        <w:rPr>
          <w:color w:val="000000"/>
        </w:rPr>
        <w:t xml:space="preserve"> to evaluate and optimise the quality of teaching and learning within French based on analysi</w:t>
      </w:r>
      <w:r>
        <w:rPr>
          <w:color w:val="000000"/>
        </w:rPr>
        <w:t>s of available data and observation of lessons where appropriate; take responsibility for any necessary change and improvement.</w:t>
      </w:r>
    </w:p>
    <w:p w:rsidR="007330C8" w:rsidRDefault="000F528F">
      <w:pPr>
        <w:numPr>
          <w:ilvl w:val="0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Develop, implement and review high quality schemes of work and resources in French for all key stages, which promote the spontan</w:t>
      </w:r>
      <w:r>
        <w:rPr>
          <w:color w:val="000000"/>
        </w:rPr>
        <w:t xml:space="preserve">eous use of the target language, a thorough understanding of relevant grammar and appreciation of context and culture where relevant.  These should be designed to be compliant with the requirements of current GCSE and A-Level syllabi. </w:t>
      </w:r>
    </w:p>
    <w:p w:rsidR="007330C8" w:rsidRDefault="000F528F">
      <w:pPr>
        <w:numPr>
          <w:ilvl w:val="0"/>
          <w:numId w:val="1"/>
        </w:numPr>
        <w:spacing w:after="0" w:line="240" w:lineRule="auto"/>
      </w:pPr>
      <w:r>
        <w:t>Evaluate the effecti</w:t>
      </w:r>
      <w:r>
        <w:t xml:space="preserve">veness of teaching and learning in French, the subject curriculum, student progress and staff performance in order to inform future priorities. </w:t>
      </w:r>
    </w:p>
    <w:p w:rsidR="007330C8" w:rsidRDefault="000F528F">
      <w:pPr>
        <w:numPr>
          <w:ilvl w:val="0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Take specific responsibility for leading, managing, </w:t>
      </w:r>
      <w:r>
        <w:t>coordinating</w:t>
      </w:r>
      <w:r>
        <w:rPr>
          <w:color w:val="000000"/>
        </w:rPr>
        <w:t xml:space="preserve"> and monitoring the impact of </w:t>
      </w:r>
      <w:proofErr w:type="gramStart"/>
      <w:r>
        <w:rPr>
          <w:color w:val="000000"/>
        </w:rPr>
        <w:t>academic</w:t>
      </w:r>
      <w:proofErr w:type="gramEnd"/>
      <w:r>
        <w:rPr>
          <w:color w:val="000000"/>
        </w:rPr>
        <w:t xml:space="preserve"> interven</w:t>
      </w:r>
      <w:r>
        <w:rPr>
          <w:color w:val="000000"/>
        </w:rPr>
        <w:t>tions in French at all key stages for students who are identified as underperforming or needing additional support and in particular raising standards for key groups.</w:t>
      </w:r>
    </w:p>
    <w:p w:rsidR="007330C8" w:rsidRDefault="000F528F">
      <w:pPr>
        <w:numPr>
          <w:ilvl w:val="0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Be proactive in working to raise the profile of French across the school.</w:t>
      </w:r>
    </w:p>
    <w:p w:rsidR="007330C8" w:rsidRDefault="000F528F">
      <w:pPr>
        <w:numPr>
          <w:ilvl w:val="0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Support, promot</w:t>
      </w:r>
      <w:r>
        <w:rPr>
          <w:color w:val="000000"/>
        </w:rPr>
        <w:t xml:space="preserve">e and develop the range of </w:t>
      </w:r>
      <w:r>
        <w:t>extracurricular</w:t>
      </w:r>
      <w:r>
        <w:rPr>
          <w:color w:val="000000"/>
        </w:rPr>
        <w:t xml:space="preserve"> activities offered by the department.</w:t>
      </w:r>
    </w:p>
    <w:p w:rsidR="007330C8" w:rsidRDefault="000F528F">
      <w:pPr>
        <w:numPr>
          <w:ilvl w:val="0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Model and seek opportunities to share examples of </w:t>
      </w:r>
      <w:r>
        <w:t xml:space="preserve">excellent </w:t>
      </w:r>
      <w:r>
        <w:rPr>
          <w:color w:val="000000"/>
        </w:rPr>
        <w:t xml:space="preserve">classroom practice. </w:t>
      </w:r>
    </w:p>
    <w:p w:rsidR="007330C8" w:rsidRDefault="000F528F">
      <w:pPr>
        <w:numPr>
          <w:ilvl w:val="0"/>
          <w:numId w:val="1"/>
        </w:numPr>
        <w:spacing w:after="0" w:line="240" w:lineRule="auto"/>
        <w:rPr>
          <w:color w:val="000000"/>
        </w:rPr>
      </w:pPr>
      <w:bookmarkStart w:id="1" w:name="_heading=h.30j0zll" w:colFirst="0" w:colLast="0"/>
      <w:bookmarkEnd w:id="1"/>
      <w:r>
        <w:rPr>
          <w:color w:val="000000"/>
        </w:rPr>
        <w:t>Develop, implement and review meaningful assessment and homework tasks in French at all key stages.</w:t>
      </w:r>
    </w:p>
    <w:p w:rsidR="007330C8" w:rsidRDefault="000F528F">
      <w:pPr>
        <w:numPr>
          <w:ilvl w:val="0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Keep up to date with national developments in teaching practice and methodology in French.</w:t>
      </w:r>
    </w:p>
    <w:p w:rsidR="007330C8" w:rsidRDefault="000F528F">
      <w:pPr>
        <w:numPr>
          <w:ilvl w:val="0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Take a leading role in promoting, managing and being responsible </w:t>
      </w:r>
      <w:r>
        <w:rPr>
          <w:color w:val="000000"/>
        </w:rPr>
        <w:t>for high standards of student behaviour in French lessons.</w:t>
      </w:r>
    </w:p>
    <w:p w:rsidR="007330C8" w:rsidRDefault="000F528F">
      <w:pPr>
        <w:numPr>
          <w:ilvl w:val="0"/>
          <w:numId w:val="1"/>
        </w:numPr>
        <w:spacing w:after="0" w:line="240" w:lineRule="auto"/>
      </w:pPr>
      <w:r>
        <w:rPr>
          <w:color w:val="000000"/>
        </w:rPr>
        <w:t>In the event of colleagues being absent and unable to set appropriate cover work, to do so or arrange for this to be done on their behalf.</w:t>
      </w:r>
    </w:p>
    <w:p w:rsidR="007330C8" w:rsidRDefault="000F528F">
      <w:pPr>
        <w:numPr>
          <w:ilvl w:val="0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Carry out any other reasonable task not specified by this </w:t>
      </w:r>
      <w:r>
        <w:rPr>
          <w:color w:val="000000"/>
        </w:rPr>
        <w:t>description.</w:t>
      </w:r>
    </w:p>
    <w:p w:rsidR="007330C8" w:rsidRDefault="007330C8"/>
    <w:p w:rsidR="007330C8" w:rsidRDefault="007330C8">
      <w:pPr>
        <w:spacing w:after="0" w:line="240" w:lineRule="auto"/>
      </w:pPr>
    </w:p>
    <w:p w:rsidR="007330C8" w:rsidRDefault="000F528F">
      <w:pPr>
        <w:spacing w:after="0" w:line="240" w:lineRule="auto"/>
        <w:rPr>
          <w:b/>
        </w:rPr>
      </w:pPr>
      <w:r>
        <w:rPr>
          <w:b/>
        </w:rPr>
        <w:t>TLA</w:t>
      </w:r>
    </w:p>
    <w:p w:rsidR="007330C8" w:rsidRDefault="000F528F">
      <w:pPr>
        <w:spacing w:after="0" w:line="240" w:lineRule="auto"/>
        <w:rPr>
          <w:b/>
        </w:rPr>
      </w:pPr>
      <w:r>
        <w:rPr>
          <w:b/>
        </w:rPr>
        <w:t>5/22</w:t>
      </w:r>
    </w:p>
    <w:p w:rsidR="007330C8" w:rsidRDefault="007330C8">
      <w:pPr>
        <w:spacing w:after="0" w:line="240" w:lineRule="auto"/>
        <w:ind w:left="567" w:hanging="567"/>
      </w:pPr>
    </w:p>
    <w:p w:rsidR="007330C8" w:rsidRDefault="007330C8">
      <w:pPr>
        <w:spacing w:after="0" w:line="240" w:lineRule="auto"/>
        <w:jc w:val="center"/>
        <w:rPr>
          <w:b/>
        </w:rPr>
      </w:pPr>
    </w:p>
    <w:p w:rsidR="007330C8" w:rsidRDefault="000F528F">
      <w:pPr>
        <w:spacing w:after="0" w:line="240" w:lineRule="auto"/>
        <w:jc w:val="center"/>
        <w:rPr>
          <w:b/>
        </w:rPr>
      </w:pPr>
      <w:r>
        <w:rPr>
          <w:b/>
        </w:rPr>
        <w:t>MAIN SCALE TEACHER</w:t>
      </w:r>
    </w:p>
    <w:p w:rsidR="007330C8" w:rsidRDefault="000F528F">
      <w:pPr>
        <w:spacing w:after="0" w:line="240" w:lineRule="auto"/>
        <w:jc w:val="center"/>
        <w:rPr>
          <w:b/>
        </w:rPr>
      </w:pPr>
      <w:r>
        <w:rPr>
          <w:b/>
        </w:rPr>
        <w:t>JOB DESCRIPTION</w:t>
      </w:r>
    </w:p>
    <w:p w:rsidR="007330C8" w:rsidRDefault="007330C8">
      <w:pPr>
        <w:pBdr>
          <w:bottom w:val="single" w:sz="6" w:space="1" w:color="000000"/>
        </w:pBdr>
        <w:spacing w:after="0" w:line="240" w:lineRule="auto"/>
        <w:rPr>
          <w:b/>
        </w:rPr>
      </w:pPr>
    </w:p>
    <w:p w:rsidR="007330C8" w:rsidRDefault="007330C8">
      <w:pPr>
        <w:spacing w:after="0" w:line="259" w:lineRule="auto"/>
        <w:jc w:val="both"/>
        <w:rPr>
          <w:sz w:val="21"/>
          <w:szCs w:val="21"/>
        </w:rPr>
      </w:pPr>
    </w:p>
    <w:p w:rsidR="007330C8" w:rsidRDefault="000F528F">
      <w:pPr>
        <w:spacing w:after="0" w:line="259" w:lineRule="auto"/>
        <w:jc w:val="both"/>
        <w:rPr>
          <w:sz w:val="21"/>
          <w:szCs w:val="21"/>
        </w:rPr>
      </w:pPr>
      <w:bookmarkStart w:id="2" w:name="_heading=h.gjdgxs" w:colFirst="0" w:colLast="0"/>
      <w:bookmarkEnd w:id="2"/>
      <w:r>
        <w:rPr>
          <w:sz w:val="21"/>
          <w:szCs w:val="21"/>
        </w:rPr>
        <w:t>At the heart of a successful school is the provision of high quality teaching and learning, the effective use of resources, the highest standards of achievement for all students and the promoti</w:t>
      </w:r>
      <w:r>
        <w:rPr>
          <w:sz w:val="21"/>
          <w:szCs w:val="21"/>
        </w:rPr>
        <w:t>on of students’ personal development and well-being.  A subject teacher plays a key part in this provision by a commitment to the school’s ethos, by working effectively in subject and pastoral teams and by delivering high standards of teaching and learning</w:t>
      </w:r>
      <w:r>
        <w:rPr>
          <w:sz w:val="21"/>
          <w:szCs w:val="21"/>
        </w:rPr>
        <w:t>.  In this way, s/he assists the school in reaching its targets and objectives.</w:t>
      </w:r>
    </w:p>
    <w:p w:rsidR="007330C8" w:rsidRDefault="007330C8">
      <w:pPr>
        <w:keepNext/>
        <w:spacing w:after="0" w:line="240" w:lineRule="auto"/>
        <w:jc w:val="both"/>
        <w:rPr>
          <w:b/>
          <w:sz w:val="21"/>
          <w:szCs w:val="21"/>
        </w:rPr>
      </w:pPr>
    </w:p>
    <w:p w:rsidR="007330C8" w:rsidRDefault="000F528F">
      <w:pPr>
        <w:keepNext/>
        <w:spacing w:after="0"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JOB PURPOSE</w:t>
      </w:r>
    </w:p>
    <w:p w:rsidR="007330C8" w:rsidRDefault="000F528F">
      <w:pPr>
        <w:spacing w:after="0" w:line="259" w:lineRule="auto"/>
        <w:jc w:val="both"/>
        <w:rPr>
          <w:sz w:val="21"/>
          <w:szCs w:val="21"/>
        </w:rPr>
      </w:pPr>
      <w:r>
        <w:rPr>
          <w:sz w:val="21"/>
          <w:szCs w:val="21"/>
        </w:rPr>
        <w:t>To teach students across the full age and ability range present in the school in order to ensure the highest possible standards of student achievement, personal de</w:t>
      </w:r>
      <w:r>
        <w:rPr>
          <w:sz w:val="21"/>
          <w:szCs w:val="21"/>
        </w:rPr>
        <w:t>velopment and well-being.</w:t>
      </w:r>
    </w:p>
    <w:p w:rsidR="007330C8" w:rsidRDefault="000F528F">
      <w:pPr>
        <w:keepNext/>
        <w:spacing w:after="0"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REPORTING</w:t>
      </w:r>
    </w:p>
    <w:p w:rsidR="007330C8" w:rsidRDefault="000F528F">
      <w:pPr>
        <w:spacing w:after="0" w:line="259" w:lineRule="auto"/>
        <w:jc w:val="both"/>
        <w:rPr>
          <w:sz w:val="21"/>
          <w:szCs w:val="21"/>
        </w:rPr>
      </w:pPr>
      <w:r>
        <w:rPr>
          <w:sz w:val="21"/>
          <w:szCs w:val="21"/>
        </w:rPr>
        <w:t>The post holder will report to the relevant Curriculum Leader/Head of Department and Year Coordinator.</w:t>
      </w:r>
    </w:p>
    <w:p w:rsidR="007330C8" w:rsidRDefault="000F528F">
      <w:pPr>
        <w:keepNext/>
        <w:spacing w:after="0"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WORKING TIME AND CONDITIONS</w:t>
      </w:r>
    </w:p>
    <w:p w:rsidR="007330C8" w:rsidRDefault="000F528F">
      <w:pPr>
        <w:spacing w:after="0" w:line="259" w:lineRule="auto"/>
        <w:jc w:val="both"/>
        <w:rPr>
          <w:sz w:val="21"/>
          <w:szCs w:val="21"/>
        </w:rPr>
      </w:pPr>
      <w:r>
        <w:rPr>
          <w:sz w:val="21"/>
          <w:szCs w:val="21"/>
        </w:rPr>
        <w:t>These will be as specified in the latest School Teachers’ Pay and Conditions Document.</w:t>
      </w:r>
    </w:p>
    <w:p w:rsidR="007330C8" w:rsidRDefault="000F528F">
      <w:pPr>
        <w:keepNext/>
        <w:spacing w:after="0"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ACCOUNTABILITIES</w:t>
      </w:r>
    </w:p>
    <w:p w:rsidR="007330C8" w:rsidRDefault="000F528F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To be committed to and to promote the school’s vision, aims, objectives and values.</w:t>
      </w:r>
    </w:p>
    <w:p w:rsidR="007330C8" w:rsidRDefault="000F528F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The school is committed to safeguarding and promoting the welfare of children and young people and expects all staff and volunteers to share this commitmen</w:t>
      </w:r>
      <w:r>
        <w:rPr>
          <w:sz w:val="21"/>
          <w:szCs w:val="21"/>
        </w:rPr>
        <w:t>t</w:t>
      </w:r>
    </w:p>
    <w:p w:rsidR="007330C8" w:rsidRDefault="000F528F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To maintain and contribute to the development of school policies.</w:t>
      </w:r>
      <w:r>
        <w:rPr>
          <w:sz w:val="21"/>
          <w:szCs w:val="21"/>
        </w:rPr>
        <w:br/>
        <w:t>Within school and subject policies, to:</w:t>
      </w:r>
      <w:r>
        <w:rPr>
          <w:sz w:val="21"/>
          <w:szCs w:val="21"/>
        </w:rPr>
        <w:br/>
        <w:t>⚫</w:t>
      </w:r>
      <w:r>
        <w:rPr>
          <w:sz w:val="21"/>
          <w:szCs w:val="21"/>
        </w:rPr>
        <w:tab/>
        <w:t>effectively teach National and School Curricula within the school’s Teaching and Learning</w:t>
      </w:r>
      <w:r>
        <w:rPr>
          <w:sz w:val="21"/>
          <w:szCs w:val="21"/>
        </w:rPr>
        <w:br/>
        <w:t xml:space="preserve">  </w:t>
      </w:r>
      <w:r>
        <w:rPr>
          <w:sz w:val="21"/>
          <w:szCs w:val="21"/>
        </w:rPr>
        <w:tab/>
        <w:t>Policy</w:t>
      </w:r>
      <w:r>
        <w:rPr>
          <w:sz w:val="21"/>
          <w:szCs w:val="21"/>
        </w:rPr>
        <w:br/>
        <w:t>⚫</w:t>
      </w:r>
      <w:r>
        <w:rPr>
          <w:sz w:val="21"/>
          <w:szCs w:val="21"/>
        </w:rPr>
        <w:tab/>
        <w:t>set appropriate homework</w:t>
      </w:r>
      <w:r>
        <w:rPr>
          <w:sz w:val="21"/>
          <w:szCs w:val="21"/>
        </w:rPr>
        <w:br/>
        <w:t>⚫</w:t>
      </w:r>
      <w:r>
        <w:rPr>
          <w:sz w:val="21"/>
          <w:szCs w:val="21"/>
        </w:rPr>
        <w:tab/>
        <w:t>mark work, assess</w:t>
      </w:r>
      <w:r>
        <w:rPr>
          <w:sz w:val="21"/>
          <w:szCs w:val="21"/>
        </w:rPr>
        <w:t>, record, track and report student progress, using available data</w:t>
      </w:r>
      <w:r>
        <w:rPr>
          <w:sz w:val="21"/>
          <w:szCs w:val="21"/>
        </w:rPr>
        <w:br/>
        <w:t>⚫</w:t>
      </w:r>
      <w:r>
        <w:rPr>
          <w:sz w:val="21"/>
          <w:szCs w:val="21"/>
        </w:rPr>
        <w:tab/>
        <w:t>provide a stimulating learning environment</w:t>
      </w:r>
      <w:r>
        <w:rPr>
          <w:sz w:val="21"/>
          <w:szCs w:val="21"/>
        </w:rPr>
        <w:br/>
        <w:t>⚫</w:t>
      </w:r>
      <w:r>
        <w:rPr>
          <w:sz w:val="21"/>
          <w:szCs w:val="21"/>
        </w:rPr>
        <w:tab/>
        <w:t>have due regard for maintaining health and safety and security in the areas s/he uses.</w:t>
      </w:r>
    </w:p>
    <w:p w:rsidR="007330C8" w:rsidRDefault="000F528F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To be a member of a pastoral team and, if required, a fo</w:t>
      </w:r>
      <w:r>
        <w:rPr>
          <w:sz w:val="21"/>
          <w:szCs w:val="21"/>
        </w:rPr>
        <w:t>rm tutor, carrying out the associated responsibilities.</w:t>
      </w:r>
    </w:p>
    <w:p w:rsidR="007330C8" w:rsidRDefault="000F528F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To assist with the effective operation of subject and year teams by, individually and with others:</w:t>
      </w:r>
      <w:r>
        <w:rPr>
          <w:sz w:val="21"/>
          <w:szCs w:val="21"/>
        </w:rPr>
        <w:br/>
        <w:t>⚫</w:t>
      </w:r>
      <w:r>
        <w:rPr>
          <w:sz w:val="21"/>
          <w:szCs w:val="21"/>
        </w:rPr>
        <w:tab/>
        <w:t>developing schemes of work, resources, teaching and learning strategies,</w:t>
      </w:r>
      <w:r>
        <w:rPr>
          <w:sz w:val="21"/>
          <w:szCs w:val="21"/>
        </w:rPr>
        <w:br/>
        <w:t>⚫</w:t>
      </w:r>
      <w:r>
        <w:rPr>
          <w:sz w:val="21"/>
          <w:szCs w:val="21"/>
        </w:rPr>
        <w:tab/>
        <w:t>contributing to team rev</w:t>
      </w:r>
      <w:r>
        <w:rPr>
          <w:sz w:val="21"/>
          <w:szCs w:val="21"/>
        </w:rPr>
        <w:t>iew, monitoring and evaluation and the development of working</w:t>
      </w:r>
      <w:r>
        <w:rPr>
          <w:sz w:val="21"/>
          <w:szCs w:val="21"/>
        </w:rPr>
        <w:br/>
        <w:t xml:space="preserve">  </w:t>
      </w:r>
      <w:r>
        <w:rPr>
          <w:sz w:val="21"/>
          <w:szCs w:val="21"/>
        </w:rPr>
        <w:tab/>
        <w:t>practices,</w:t>
      </w:r>
      <w:r>
        <w:rPr>
          <w:sz w:val="21"/>
          <w:szCs w:val="21"/>
        </w:rPr>
        <w:br/>
        <w:t>⚫</w:t>
      </w:r>
      <w:r>
        <w:rPr>
          <w:sz w:val="21"/>
          <w:szCs w:val="21"/>
        </w:rPr>
        <w:tab/>
        <w:t>participating in working groups, ad hoc projects,</w:t>
      </w:r>
      <w:r>
        <w:rPr>
          <w:sz w:val="21"/>
          <w:szCs w:val="21"/>
        </w:rPr>
        <w:br/>
        <w:t>⚫</w:t>
      </w:r>
      <w:r>
        <w:rPr>
          <w:sz w:val="21"/>
          <w:szCs w:val="21"/>
        </w:rPr>
        <w:tab/>
        <w:t>taking part in other professional development activities,</w:t>
      </w:r>
      <w:r>
        <w:rPr>
          <w:sz w:val="21"/>
          <w:szCs w:val="21"/>
        </w:rPr>
        <w:br/>
        <w:t>⚫</w:t>
      </w:r>
      <w:r>
        <w:rPr>
          <w:sz w:val="21"/>
          <w:szCs w:val="21"/>
        </w:rPr>
        <w:tab/>
        <w:t>attending meetings as necessary.</w:t>
      </w:r>
    </w:p>
    <w:p w:rsidR="007330C8" w:rsidRDefault="000F528F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To support the development of cul</w:t>
      </w:r>
      <w:r>
        <w:rPr>
          <w:sz w:val="21"/>
          <w:szCs w:val="21"/>
        </w:rPr>
        <w:t>tural capital in students by contributing to extra-curricular activities.</w:t>
      </w:r>
    </w:p>
    <w:p w:rsidR="007330C8" w:rsidRDefault="000F528F">
      <w:pPr>
        <w:keepNext/>
        <w:spacing w:after="0"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Other Specific Duties</w:t>
      </w:r>
    </w:p>
    <w:p w:rsidR="007330C8" w:rsidRDefault="000F528F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To undertake any other duty as specified by the School Teachers’ Pay and Conditions Document not mentioned in the above.</w:t>
      </w:r>
    </w:p>
    <w:p w:rsidR="007330C8" w:rsidRDefault="000F528F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To comply with any reasonable request f</w:t>
      </w:r>
      <w:r>
        <w:rPr>
          <w:sz w:val="21"/>
          <w:szCs w:val="21"/>
        </w:rPr>
        <w:t>rom a leader/manager to undertake work of a similar level that is not specified in the job description.</w:t>
      </w:r>
      <w:r>
        <w:rPr>
          <w:sz w:val="21"/>
          <w:szCs w:val="21"/>
        </w:rPr>
        <w:br/>
      </w:r>
    </w:p>
    <w:p w:rsidR="007330C8" w:rsidRDefault="000F528F">
      <w:pPr>
        <w:spacing w:after="0" w:line="259" w:lineRule="auto"/>
        <w:jc w:val="both"/>
        <w:rPr>
          <w:b/>
          <w:sz w:val="21"/>
          <w:szCs w:val="21"/>
        </w:rPr>
      </w:pPr>
      <w:r>
        <w:rPr>
          <w:sz w:val="21"/>
          <w:szCs w:val="21"/>
        </w:rPr>
        <w:lastRenderedPageBreak/>
        <w:t xml:space="preserve">The job description is current at the date shown, but in consultation with you may be changed by the </w:t>
      </w:r>
      <w:proofErr w:type="spellStart"/>
      <w:r>
        <w:rPr>
          <w:sz w:val="21"/>
          <w:szCs w:val="21"/>
        </w:rPr>
        <w:t>Headteacher</w:t>
      </w:r>
      <w:proofErr w:type="spellEnd"/>
      <w:r>
        <w:rPr>
          <w:sz w:val="21"/>
          <w:szCs w:val="21"/>
        </w:rPr>
        <w:t xml:space="preserve"> to meet changing regulations or circum</w:t>
      </w:r>
      <w:r>
        <w:rPr>
          <w:sz w:val="21"/>
          <w:szCs w:val="21"/>
        </w:rPr>
        <w:t>stances.  These would be commensurate with the grade and title of the post.</w:t>
      </w:r>
    </w:p>
    <w:p w:rsidR="007330C8" w:rsidRDefault="007330C8">
      <w:pPr>
        <w:spacing w:after="0" w:line="240" w:lineRule="auto"/>
        <w:jc w:val="both"/>
      </w:pPr>
    </w:p>
    <w:sectPr w:rsidR="007330C8">
      <w:headerReference w:type="default" r:id="rId8"/>
      <w:headerReference w:type="first" r:id="rId9"/>
      <w:footerReference w:type="first" r:id="rId10"/>
      <w:pgSz w:w="11906" w:h="16838"/>
      <w:pgMar w:top="2694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F528F">
      <w:pPr>
        <w:spacing w:after="0" w:line="240" w:lineRule="auto"/>
      </w:pPr>
      <w:r>
        <w:separator/>
      </w:r>
    </w:p>
  </w:endnote>
  <w:endnote w:type="continuationSeparator" w:id="0">
    <w:p w:rsidR="00000000" w:rsidRDefault="000F5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0C8" w:rsidRDefault="000F528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-914399</wp:posOffset>
          </wp:positionH>
          <wp:positionV relativeFrom="paragraph">
            <wp:posOffset>0</wp:posOffset>
          </wp:positionV>
          <wp:extent cx="7542000" cy="1130400"/>
          <wp:effectExtent l="0" t="0" r="0" b="0"/>
          <wp:wrapNone/>
          <wp:docPr id="1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F528F">
      <w:pPr>
        <w:spacing w:after="0" w:line="240" w:lineRule="auto"/>
      </w:pPr>
      <w:r>
        <w:separator/>
      </w:r>
    </w:p>
  </w:footnote>
  <w:footnote w:type="continuationSeparator" w:id="0">
    <w:p w:rsidR="00000000" w:rsidRDefault="000F5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0C8" w:rsidRDefault="000F528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697200" cy="1364400"/>
          <wp:effectExtent l="0" t="0" r="0" b="0"/>
          <wp:wrapNone/>
          <wp:docPr id="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97200" cy="136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0C8" w:rsidRDefault="000F528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13648</wp:posOffset>
          </wp:positionH>
          <wp:positionV relativeFrom="page">
            <wp:posOffset>0</wp:posOffset>
          </wp:positionV>
          <wp:extent cx="7540031" cy="1911599"/>
          <wp:effectExtent l="0" t="0" r="0" b="0"/>
          <wp:wrapNone/>
          <wp:docPr id="1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031" cy="19115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F2982"/>
    <w:multiLevelType w:val="multilevel"/>
    <w:tmpl w:val="2842B0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B51FD3"/>
    <w:multiLevelType w:val="multilevel"/>
    <w:tmpl w:val="396C46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C8"/>
    <w:rsid w:val="000F528F"/>
    <w:rsid w:val="0073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5E32A3-9ED6-4C3B-9169-50BA7939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7FE"/>
  </w:style>
  <w:style w:type="paragraph" w:styleId="Heading1">
    <w:name w:val="heading 1"/>
    <w:basedOn w:val="Normal"/>
    <w:next w:val="Normal"/>
    <w:link w:val="Heading1Char"/>
    <w:qFormat/>
    <w:rsid w:val="00AA4CCD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Arial" w:eastAsia="Times New Roman" w:hAnsi="Arial" w:cs="Times New Roman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AA4CC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Arial" w:eastAsia="Times New Roman" w:hAnsi="Arial" w:cs="Times New Roman"/>
      <w:b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53"/>
  </w:style>
  <w:style w:type="paragraph" w:styleId="Footer">
    <w:name w:val="footer"/>
    <w:basedOn w:val="Normal"/>
    <w:link w:val="Foot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53"/>
  </w:style>
  <w:style w:type="character" w:customStyle="1" w:styleId="Heading1Char">
    <w:name w:val="Heading 1 Char"/>
    <w:basedOn w:val="DefaultParagraphFont"/>
    <w:link w:val="Heading1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0B67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B67FE"/>
    <w:rPr>
      <w:rFonts w:ascii="Arial" w:eastAsia="Times New Roman" w:hAnsi="Arial" w:cs="Times New Roman"/>
      <w:sz w:val="20"/>
      <w:szCs w:val="20"/>
      <w:lang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GPgcxYMTy2Wch8qA2RbiKahK5A==">AMUW2mXhMGo0s16ubfeSdk9z9AblRe1TVmPvKb57FWRtUSnlptksw9tXl8CKwp+yQ+K+9f8Cc4wcRTQoU1sZK6QDrLCEv5TfYR6hjKy7LRvcboMh6x7aHJvpeJFoKj0jYqG882RjuWM5fLIx1DkUOw55XZn+NqUuRA==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NHHS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Saskia Soni</cp:lastModifiedBy>
  <cp:revision>2</cp:revision>
  <dcterms:created xsi:type="dcterms:W3CDTF">2022-05-06T13:38:00Z</dcterms:created>
  <dcterms:modified xsi:type="dcterms:W3CDTF">2022-05-06T13:38:00Z</dcterms:modified>
</cp:coreProperties>
</file>