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A84" w:rsidRDefault="00ED5A84">
      <w:pPr>
        <w:ind w:left="-426"/>
        <w:jc w:val="center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:rsidR="00ED5A84" w:rsidRDefault="0079008A">
      <w:pP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PERSON SPECIFICATION</w:t>
      </w:r>
    </w:p>
    <w:p w:rsidR="00ED5A84" w:rsidRDefault="0079008A">
      <w:pPr>
        <w:pBdr>
          <w:bottom w:val="single" w:sz="6" w:space="1" w:color="000000"/>
        </w:pBd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HEAD OF FRENCH</w:t>
      </w:r>
    </w:p>
    <w:p w:rsidR="00ED5A84" w:rsidRDefault="00ED5A84">
      <w:pPr>
        <w:pBdr>
          <w:bottom w:val="single" w:sz="6" w:space="1" w:color="000000"/>
        </w:pBd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ED5A84" w:rsidRDefault="00ED5A84">
      <w:pPr>
        <w:ind w:left="-426"/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7654"/>
      </w:tblGrid>
      <w:tr w:rsidR="00ED5A84">
        <w:tc>
          <w:tcPr>
            <w:tcW w:w="2552" w:type="dxa"/>
            <w:shd w:val="clear" w:color="auto" w:fill="D9D9D9"/>
          </w:tcPr>
          <w:p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D9D9D9"/>
          </w:tcPr>
          <w:p w:rsidR="00ED5A84" w:rsidRDefault="00ED5A84">
            <w:pP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</w:p>
        </w:tc>
      </w:tr>
      <w:tr w:rsidR="00ED5A84">
        <w:tc>
          <w:tcPr>
            <w:tcW w:w="2552" w:type="dxa"/>
            <w:shd w:val="clear" w:color="auto" w:fill="D9D9D9"/>
          </w:tcPr>
          <w:p w:rsidR="00ED5A84" w:rsidRDefault="0079008A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7654" w:type="dxa"/>
            <w:shd w:val="clear" w:color="auto" w:fill="auto"/>
          </w:tcPr>
          <w:p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Qualified Teacher with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DfE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number or evidence of successful completion of current course</w:t>
            </w:r>
          </w:p>
        </w:tc>
      </w:tr>
      <w:tr w:rsidR="00ED5A84">
        <w:tc>
          <w:tcPr>
            <w:tcW w:w="2552" w:type="dxa"/>
            <w:shd w:val="clear" w:color="auto" w:fill="D9D9D9"/>
          </w:tcPr>
          <w:p w:rsidR="00ED5A84" w:rsidRDefault="0079008A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Professional knowledge, experiences and abilities</w:t>
            </w:r>
          </w:p>
        </w:tc>
        <w:tc>
          <w:tcPr>
            <w:tcW w:w="7654" w:type="dxa"/>
            <w:shd w:val="clear" w:color="auto" w:fill="auto"/>
          </w:tcPr>
          <w:p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Calibri" w:eastAsia="Calibri" w:hAnsi="Calibri" w:cs="Calibri"/>
                <w:sz w:val="22"/>
                <w:szCs w:val="22"/>
              </w:rPr>
              <w:t>Is a suitable person to be responsible for children and young people</w:t>
            </w:r>
          </w:p>
          <w:p w:rsidR="00ED5A84" w:rsidRDefault="00ED5A8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D5A84">
        <w:tc>
          <w:tcPr>
            <w:tcW w:w="2552" w:type="dxa"/>
            <w:shd w:val="clear" w:color="auto" w:fill="D9D9D9"/>
          </w:tcPr>
          <w:p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Good knowledge and understanding of the French curriculum </w:t>
            </w:r>
          </w:p>
        </w:tc>
      </w:tr>
      <w:tr w:rsidR="00ED5A84">
        <w:tc>
          <w:tcPr>
            <w:tcW w:w="2552" w:type="dxa"/>
            <w:shd w:val="clear" w:color="auto" w:fill="D9D9D9"/>
          </w:tcPr>
          <w:p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Excellent subject knowledge</w:t>
            </w:r>
          </w:p>
        </w:tc>
      </w:tr>
      <w:tr w:rsidR="00ED5A84">
        <w:tc>
          <w:tcPr>
            <w:tcW w:w="2552" w:type="dxa"/>
            <w:shd w:val="clear" w:color="auto" w:fill="D9D9D9"/>
          </w:tcPr>
          <w:p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deliver high quality teaching and learning in French across the age and ability 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nge</w:t>
            </w:r>
          </w:p>
        </w:tc>
      </w:tr>
      <w:tr w:rsidR="00ED5A84">
        <w:tc>
          <w:tcPr>
            <w:tcW w:w="2552" w:type="dxa"/>
            <w:shd w:val="clear" w:color="auto" w:fill="D9D9D9"/>
          </w:tcPr>
          <w:p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raise standards of attainment and aspiration</w:t>
            </w:r>
          </w:p>
        </w:tc>
      </w:tr>
      <w:tr w:rsidR="00ED5A84">
        <w:tc>
          <w:tcPr>
            <w:tcW w:w="2552" w:type="dxa"/>
            <w:shd w:val="clear" w:color="auto" w:fill="D9D9D9"/>
          </w:tcPr>
          <w:p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Good classroom management and commitment to positive behaviour management</w:t>
            </w:r>
          </w:p>
        </w:tc>
      </w:tr>
      <w:tr w:rsidR="00ED5A84">
        <w:tc>
          <w:tcPr>
            <w:tcW w:w="2552" w:type="dxa"/>
            <w:shd w:val="clear" w:color="auto" w:fill="D9D9D9"/>
          </w:tcPr>
          <w:p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Recent relevant professional development</w:t>
            </w:r>
          </w:p>
        </w:tc>
      </w:tr>
      <w:tr w:rsidR="00ED5A84">
        <w:tc>
          <w:tcPr>
            <w:tcW w:w="2552" w:type="dxa"/>
            <w:shd w:val="clear" w:color="auto" w:fill="D9D9D9"/>
          </w:tcPr>
          <w:p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 understanding of the use of ICT in French teaching and learning and a willingness to develop its use</w:t>
            </w:r>
          </w:p>
        </w:tc>
      </w:tr>
      <w:tr w:rsidR="00ED5A84">
        <w:tc>
          <w:tcPr>
            <w:tcW w:w="2552" w:type="dxa"/>
            <w:shd w:val="clear" w:color="auto" w:fill="D9D9D9"/>
          </w:tcPr>
          <w:p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Successful teaching experience/teaching practice</w:t>
            </w:r>
          </w:p>
        </w:tc>
      </w:tr>
      <w:tr w:rsidR="00ED5A84">
        <w:tc>
          <w:tcPr>
            <w:tcW w:w="2552" w:type="dxa"/>
            <w:shd w:val="clear" w:color="auto" w:fill="D9D9D9"/>
          </w:tcPr>
          <w:p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 or knowledge of the requirements of a Form Tutor</w:t>
            </w:r>
          </w:p>
        </w:tc>
      </w:tr>
      <w:tr w:rsidR="00ED5A84">
        <w:tc>
          <w:tcPr>
            <w:tcW w:w="2552" w:type="dxa"/>
            <w:shd w:val="clear" w:color="auto" w:fill="D9D9D9"/>
          </w:tcPr>
          <w:p w:rsidR="00ED5A84" w:rsidRDefault="0079008A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Skills, attributes and attitudes</w:t>
            </w:r>
          </w:p>
        </w:tc>
        <w:tc>
          <w:tcPr>
            <w:tcW w:w="7654" w:type="dxa"/>
            <w:shd w:val="clear" w:color="auto" w:fill="auto"/>
          </w:tcPr>
          <w:p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High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aspirations for themselves and for all students</w:t>
            </w:r>
          </w:p>
        </w:tc>
      </w:tr>
      <w:tr w:rsidR="00ED5A84">
        <w:tc>
          <w:tcPr>
            <w:tcW w:w="2552" w:type="dxa"/>
            <w:shd w:val="clear" w:color="auto" w:fill="D9D9D9"/>
          </w:tcPr>
          <w:p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work well as part of a team</w:t>
            </w:r>
          </w:p>
        </w:tc>
      </w:tr>
      <w:tr w:rsidR="00ED5A84">
        <w:tc>
          <w:tcPr>
            <w:tcW w:w="2552" w:type="dxa"/>
            <w:shd w:val="clear" w:color="auto" w:fill="D9D9D9"/>
          </w:tcPr>
          <w:p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Enthusiastic, optimistic and positive about working with children</w:t>
            </w:r>
          </w:p>
        </w:tc>
      </w:tr>
      <w:tr w:rsidR="00ED5A84">
        <w:tc>
          <w:tcPr>
            <w:tcW w:w="2552" w:type="dxa"/>
            <w:shd w:val="clear" w:color="auto" w:fill="D9D9D9"/>
          </w:tcPr>
          <w:p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levels of self-motivation</w:t>
            </w:r>
          </w:p>
        </w:tc>
      </w:tr>
      <w:tr w:rsidR="00ED5A84">
        <w:tc>
          <w:tcPr>
            <w:tcW w:w="2552" w:type="dxa"/>
            <w:shd w:val="clear" w:color="auto" w:fill="D9D9D9"/>
          </w:tcPr>
          <w:p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Reflective and evaluative</w:t>
            </w:r>
          </w:p>
        </w:tc>
      </w:tr>
      <w:tr w:rsidR="00ED5A84">
        <w:tc>
          <w:tcPr>
            <w:tcW w:w="2552" w:type="dxa"/>
            <w:shd w:val="clear" w:color="auto" w:fill="D9D9D9"/>
          </w:tcPr>
          <w:p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Willingness to develop own expertise</w:t>
            </w:r>
          </w:p>
        </w:tc>
      </w:tr>
      <w:tr w:rsidR="00ED5A84">
        <w:tc>
          <w:tcPr>
            <w:tcW w:w="2552" w:type="dxa"/>
            <w:shd w:val="clear" w:color="auto" w:fill="D9D9D9"/>
          </w:tcPr>
          <w:p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Good leadership and management skills</w:t>
            </w:r>
          </w:p>
        </w:tc>
      </w:tr>
      <w:tr w:rsidR="00ED5A84">
        <w:tc>
          <w:tcPr>
            <w:tcW w:w="2552" w:type="dxa"/>
            <w:shd w:val="clear" w:color="auto" w:fill="D9D9D9"/>
          </w:tcPr>
          <w:p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professional standards in dress, attendance, punctuality and time management</w:t>
            </w:r>
          </w:p>
        </w:tc>
      </w:tr>
      <w:tr w:rsidR="00ED5A84">
        <w:tc>
          <w:tcPr>
            <w:tcW w:w="2552" w:type="dxa"/>
            <w:shd w:val="clear" w:color="auto" w:fill="D9D9D9"/>
          </w:tcPr>
          <w:p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Clear verbal communication</w:t>
            </w:r>
          </w:p>
        </w:tc>
      </w:tr>
      <w:tr w:rsidR="00ED5A84">
        <w:tc>
          <w:tcPr>
            <w:tcW w:w="2552" w:type="dxa"/>
            <w:shd w:val="clear" w:color="auto" w:fill="D9D9D9"/>
          </w:tcPr>
          <w:p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communicate clearly in writing</w:t>
            </w:r>
          </w:p>
        </w:tc>
      </w:tr>
      <w:tr w:rsidR="00ED5A84">
        <w:tc>
          <w:tcPr>
            <w:tcW w:w="2552" w:type="dxa"/>
            <w:shd w:val="clear" w:color="auto" w:fill="D9D9D9"/>
          </w:tcPr>
          <w:p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hard work and a willingness to ‘go the extra mile’</w:t>
            </w:r>
          </w:p>
        </w:tc>
      </w:tr>
      <w:tr w:rsidR="00ED5A84">
        <w:tc>
          <w:tcPr>
            <w:tcW w:w="2552" w:type="dxa"/>
            <w:shd w:val="clear" w:color="auto" w:fill="D9D9D9"/>
          </w:tcPr>
          <w:p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teaching French in a co-educational, multi-cultural comprehensive school</w:t>
            </w:r>
          </w:p>
        </w:tc>
      </w:tr>
      <w:tr w:rsidR="00ED5A84">
        <w:tc>
          <w:tcPr>
            <w:tcW w:w="2552" w:type="dxa"/>
            <w:shd w:val="clear" w:color="auto" w:fill="D9D9D9"/>
          </w:tcPr>
          <w:p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develop the ethos of the school in general and to promote student attainment and achie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vement in particular</w:t>
            </w:r>
          </w:p>
        </w:tc>
      </w:tr>
      <w:tr w:rsidR="00ED5A84">
        <w:tc>
          <w:tcPr>
            <w:tcW w:w="2552" w:type="dxa"/>
            <w:shd w:val="clear" w:color="auto" w:fill="D9D9D9"/>
          </w:tcPr>
          <w:p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Commitment to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Nower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Hill’s Equal Opportunities Policy and practice</w:t>
            </w:r>
          </w:p>
        </w:tc>
      </w:tr>
      <w:tr w:rsidR="00ED5A84">
        <w:tc>
          <w:tcPr>
            <w:tcW w:w="2552" w:type="dxa"/>
            <w:shd w:val="clear" w:color="auto" w:fill="D9D9D9"/>
          </w:tcPr>
          <w:p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and evidence of relevant professional development</w:t>
            </w:r>
          </w:p>
        </w:tc>
      </w:tr>
      <w:tr w:rsidR="00ED5A84">
        <w:tc>
          <w:tcPr>
            <w:tcW w:w="2552" w:type="dxa"/>
            <w:shd w:val="clear" w:color="auto" w:fill="D9D9D9"/>
          </w:tcPr>
          <w:p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the pastoral care and safeguarding of all students</w:t>
            </w:r>
          </w:p>
        </w:tc>
      </w:tr>
    </w:tbl>
    <w:p w:rsidR="00ED5A84" w:rsidRDefault="00ED5A84">
      <w:pPr>
        <w:rPr>
          <w:rFonts w:ascii="Calibri" w:eastAsia="Calibri" w:hAnsi="Calibri" w:cs="Calibri"/>
          <w:sz w:val="22"/>
          <w:szCs w:val="22"/>
        </w:rPr>
      </w:pPr>
    </w:p>
    <w:p w:rsidR="00ED5A84" w:rsidRDefault="0079008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LV</w:t>
      </w:r>
    </w:p>
    <w:p w:rsidR="00ED5A84" w:rsidRDefault="0079008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01/20</w:t>
      </w:r>
    </w:p>
    <w:sectPr w:rsidR="00ED5A84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9008A">
      <w:r>
        <w:separator/>
      </w:r>
    </w:p>
  </w:endnote>
  <w:endnote w:type="continuationSeparator" w:id="0">
    <w:p w:rsidR="00000000" w:rsidRDefault="0079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A84" w:rsidRDefault="0079008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-914399</wp:posOffset>
          </wp:positionH>
          <wp:positionV relativeFrom="paragraph">
            <wp:posOffset>0</wp:posOffset>
          </wp:positionV>
          <wp:extent cx="7542000" cy="1130400"/>
          <wp:effectExtent l="0" t="0" r="0" b="0"/>
          <wp:wrapNone/>
          <wp:docPr id="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9008A">
      <w:r>
        <w:separator/>
      </w:r>
    </w:p>
  </w:footnote>
  <w:footnote w:type="continuationSeparator" w:id="0">
    <w:p w:rsidR="00000000" w:rsidRDefault="00790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A84" w:rsidRDefault="0079008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  <w:r>
      <w:rPr>
        <w:rFonts w:eastAsia="Arial" w:cs="Arial"/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0"/>
          <wp:wrapNone/>
          <wp:docPr id="1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A84" w:rsidRDefault="0079008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  <w:r>
      <w:rPr>
        <w:rFonts w:eastAsia="Arial" w:cs="Arial"/>
        <w:noProof/>
        <w:color w:val="000000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13648</wp:posOffset>
          </wp:positionH>
          <wp:positionV relativeFrom="page">
            <wp:posOffset>0</wp:posOffset>
          </wp:positionV>
          <wp:extent cx="7540031" cy="1911599"/>
          <wp:effectExtent l="0" t="0" r="0" b="0"/>
          <wp:wrapNone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31" cy="19115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84"/>
    <w:rsid w:val="0079008A"/>
    <w:rsid w:val="00ED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09B68F-59BC-4156-9DC5-3B71DCF8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9E5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AA4CCD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AA4CCD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vgssE5FqR3HW8kfzIFV7KiISjA==">AMUW2mVaZlMcbZ2IeF2/E2FXMMbarlYZTnV1Ds1naqbvvk5fM72kveKi5YTJqKNZgsMuQ91i0R/7/rkPz7MS5mD3nYZ/WN2uYgEhMTRvV8p49sUZaGSsh4i0943LLWzrPE6R4BYeOXVu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NHHS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Saskia Soni</cp:lastModifiedBy>
  <cp:revision>2</cp:revision>
  <dcterms:created xsi:type="dcterms:W3CDTF">2022-05-06T13:37:00Z</dcterms:created>
  <dcterms:modified xsi:type="dcterms:W3CDTF">2022-05-06T13:37:00Z</dcterms:modified>
</cp:coreProperties>
</file>