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46" w:rsidRDefault="00551746"/>
    <w:p w:rsidR="00081DF3" w:rsidRPr="00081DF3" w:rsidRDefault="00CE4D9C" w:rsidP="00081DF3">
      <w:pPr>
        <w:spacing w:after="0" w:line="240" w:lineRule="auto"/>
        <w:rPr>
          <w:rFonts w:ascii="Arial" w:hAnsi="Arial" w:cs="Arial"/>
        </w:rPr>
      </w:pPr>
      <w:r>
        <w:rPr>
          <w:rFonts w:ascii="Arial" w:hAnsi="Arial" w:cs="Arial"/>
        </w:rPr>
        <w:t>January 2021</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r w:rsidRPr="00081DF3">
        <w:rPr>
          <w:rFonts w:ascii="Arial" w:hAnsi="Arial" w:cs="Arial"/>
        </w:rPr>
        <w:t>Dear Candidate</w:t>
      </w:r>
    </w:p>
    <w:p w:rsidR="00081DF3" w:rsidRPr="00081DF3" w:rsidRDefault="00081DF3" w:rsidP="00081DF3">
      <w:pPr>
        <w:spacing w:after="0" w:line="240" w:lineRule="auto"/>
        <w:jc w:val="center"/>
        <w:rPr>
          <w:rFonts w:ascii="Arial" w:hAnsi="Arial" w:cs="Arial"/>
          <w:b/>
        </w:rPr>
      </w:pPr>
    </w:p>
    <w:p w:rsidR="00081DF3" w:rsidRPr="00081DF3" w:rsidRDefault="00F55E6F" w:rsidP="00081DF3">
      <w:pPr>
        <w:spacing w:after="0" w:line="240" w:lineRule="auto"/>
        <w:jc w:val="center"/>
        <w:rPr>
          <w:rFonts w:ascii="Arial" w:hAnsi="Arial" w:cs="Arial"/>
          <w:b/>
        </w:rPr>
      </w:pPr>
      <w:r>
        <w:rPr>
          <w:rFonts w:ascii="Arial" w:hAnsi="Arial" w:cs="Arial"/>
          <w:b/>
        </w:rPr>
        <w:t xml:space="preserve">HEAD OF </w:t>
      </w:r>
      <w:r w:rsidR="003C08C1">
        <w:rPr>
          <w:rFonts w:ascii="Arial" w:hAnsi="Arial" w:cs="Arial"/>
          <w:b/>
        </w:rPr>
        <w:t>GERMAN</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 xml:space="preserve">Thank you for requesting details of the post of </w:t>
      </w:r>
      <w:r w:rsidR="00F55E6F">
        <w:rPr>
          <w:rFonts w:ascii="Arial" w:hAnsi="Arial" w:cs="Arial"/>
        </w:rPr>
        <w:t>Head of</w:t>
      </w:r>
      <w:r w:rsidR="00513A4F">
        <w:rPr>
          <w:rFonts w:ascii="Arial" w:hAnsi="Arial" w:cs="Arial"/>
        </w:rPr>
        <w:t xml:space="preserve"> German</w:t>
      </w:r>
      <w:r w:rsidR="00F55E6F">
        <w:rPr>
          <w:rFonts w:ascii="Arial" w:hAnsi="Arial" w:cs="Arial"/>
        </w:rPr>
        <w:t xml:space="preserve"> </w:t>
      </w:r>
      <w:r w:rsidRPr="00081DF3">
        <w:rPr>
          <w:rFonts w:ascii="Arial" w:hAnsi="Arial" w:cs="Arial"/>
        </w:rPr>
        <w:t>at</w:t>
      </w:r>
      <w:r w:rsidR="00ED72DE">
        <w:rPr>
          <w:rFonts w:ascii="Arial" w:hAnsi="Arial" w:cs="Arial"/>
        </w:rPr>
        <w:t xml:space="preserve"> Colchester County High School for Girls</w:t>
      </w:r>
      <w:r w:rsidR="000D5CA8">
        <w:rPr>
          <w:rFonts w:ascii="Arial" w:hAnsi="Arial" w:cs="Arial"/>
        </w:rPr>
        <w:t>, lead school for Alpha Trust</w:t>
      </w:r>
      <w:r w:rsidRPr="00081DF3">
        <w:rPr>
          <w:rFonts w:ascii="Arial" w:hAnsi="Arial" w:cs="Arial"/>
        </w:rPr>
        <w:t xml:space="preserve">.  I hope the information below will help you with your application but please contact me if you require further information.  </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The School is very popular with a reputation for excellent results within a caring environment, as evidenced by the following comments taken from our last Ofsted Report.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“Colchester County High School for Girls is an outstanding school.” “It continues to strive for, and achieves excellence in all it does.”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“Students say they relish the independence teachers give them and appreciate the high levels of encouragement.” “Students talk positively about the environment and facilities that this new building offers, particularly for music.” “Students have excellent opportunities to take on additional responsibility and make a positive contribution to the school and the community beyond.”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“Students say they feel safe and supported both by the school and by each other.” Parents “stated how the school had ‘balanced study, social development and student happiness’ extremely well.”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“Leadership and management at all levels of the school are outstanding.” “Governors remain highly supportive and actively involved in the strategic development of the school.”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“The school’s contribution to community cohesion is outstanding and supports students’ personal development well.”</w:t>
      </w:r>
    </w:p>
    <w:p w:rsidR="00081DF3" w:rsidRPr="00081DF3" w:rsidRDefault="00081DF3" w:rsidP="00081DF3">
      <w:pPr>
        <w:spacing w:after="0" w:line="240" w:lineRule="auto"/>
        <w:ind w:firstLine="720"/>
        <w:jc w:val="both"/>
        <w:rPr>
          <w:rFonts w:ascii="Arial" w:hAnsi="Arial" w:cs="Arial"/>
        </w:rPr>
      </w:pPr>
      <w:r w:rsidRPr="00081DF3">
        <w:rPr>
          <w:rFonts w:ascii="Arial" w:hAnsi="Arial" w:cs="Arial"/>
        </w:rPr>
        <w:t>• “The development of students’ leadership and team working skills is excellent.”</w:t>
      </w:r>
    </w:p>
    <w:p w:rsidR="00081DF3" w:rsidRPr="00081DF3" w:rsidRDefault="00081DF3" w:rsidP="00081DF3">
      <w:pPr>
        <w:spacing w:after="0" w:line="240" w:lineRule="auto"/>
        <w:jc w:val="both"/>
        <w:rPr>
          <w:rFonts w:ascii="Arial" w:hAnsi="Arial" w:cs="Arial"/>
        </w:rPr>
      </w:pPr>
    </w:p>
    <w:p w:rsidR="00081DF3" w:rsidRDefault="00081DF3" w:rsidP="00081DF3">
      <w:pPr>
        <w:spacing w:after="0" w:line="240" w:lineRule="auto"/>
        <w:jc w:val="both"/>
        <w:rPr>
          <w:rFonts w:ascii="Arial" w:hAnsi="Arial" w:cs="Arial"/>
        </w:rPr>
      </w:pPr>
      <w:r w:rsidRPr="00081DF3">
        <w:rPr>
          <w:rFonts w:ascii="Arial" w:hAnsi="Arial" w:cs="Arial"/>
        </w:rPr>
        <w:t>This position offers a rare and exciting opportunity to join a committed and motivated team in a unique learning environment and to experience the immense satisfaction of working with able and enthusiastic students.  The school is innovative and creative, having Leading Edge Status;</w:t>
      </w:r>
      <w:r w:rsidR="00CB05DF">
        <w:rPr>
          <w:rFonts w:ascii="Arial" w:hAnsi="Arial" w:cs="Arial"/>
        </w:rPr>
        <w:t xml:space="preserve"> many</w:t>
      </w:r>
      <w:r w:rsidRPr="00081DF3">
        <w:rPr>
          <w:rFonts w:ascii="Arial" w:hAnsi="Arial" w:cs="Arial"/>
        </w:rPr>
        <w:t xml:space="preserve"> teaching staff are involved in action-led research and the school leads training and development for the local Teaching School Alliance (NEETSA) and Colchester Teacher Training Centre (CTTC).</w:t>
      </w:r>
      <w:r w:rsidR="00ED72DE">
        <w:rPr>
          <w:rFonts w:ascii="Arial" w:hAnsi="Arial" w:cs="Arial"/>
        </w:rPr>
        <w:t xml:space="preserve">  In </w:t>
      </w:r>
      <w:r w:rsidR="00945F1B">
        <w:rPr>
          <w:rFonts w:ascii="Arial" w:hAnsi="Arial" w:cs="Arial"/>
        </w:rPr>
        <w:t>addition,</w:t>
      </w:r>
      <w:r w:rsidR="00ED72DE">
        <w:rPr>
          <w:rFonts w:ascii="Arial" w:hAnsi="Arial" w:cs="Arial"/>
        </w:rPr>
        <w:t xml:space="preserve"> there are opportunities for collaboration with colleagues across Alpha Trust.</w:t>
      </w:r>
      <w:r w:rsidRPr="00081DF3">
        <w:rPr>
          <w:rFonts w:ascii="Arial" w:hAnsi="Arial" w:cs="Arial"/>
        </w:rPr>
        <w:t xml:space="preserve">  </w:t>
      </w:r>
    </w:p>
    <w:p w:rsidR="003C08C1" w:rsidRDefault="003C08C1" w:rsidP="00081DF3">
      <w:pPr>
        <w:spacing w:after="0" w:line="240" w:lineRule="auto"/>
        <w:jc w:val="both"/>
        <w:rPr>
          <w:rFonts w:ascii="Arial" w:hAnsi="Arial" w:cs="Arial"/>
        </w:rPr>
      </w:pPr>
    </w:p>
    <w:p w:rsidR="003C08C1" w:rsidRPr="00081DF3" w:rsidRDefault="003C08C1" w:rsidP="003C08C1">
      <w:pPr>
        <w:spacing w:after="0" w:line="240" w:lineRule="auto"/>
        <w:jc w:val="both"/>
        <w:rPr>
          <w:rFonts w:ascii="Arial" w:eastAsia="Times New Roman" w:hAnsi="Arial" w:cs="Arial"/>
        </w:rPr>
      </w:pPr>
      <w:r w:rsidRPr="00081DF3">
        <w:rPr>
          <w:rFonts w:ascii="Arial" w:eastAsia="Times New Roman" w:hAnsi="Arial" w:cs="Arial"/>
        </w:rPr>
        <w:t xml:space="preserve">The </w:t>
      </w:r>
      <w:r>
        <w:rPr>
          <w:rFonts w:ascii="Arial" w:eastAsia="Times New Roman" w:hAnsi="Arial" w:cs="Arial"/>
        </w:rPr>
        <w:t xml:space="preserve">Languages </w:t>
      </w:r>
      <w:r w:rsidRPr="00081DF3">
        <w:rPr>
          <w:rFonts w:ascii="Arial" w:eastAsia="Times New Roman" w:hAnsi="Arial" w:cs="Arial"/>
        </w:rPr>
        <w:t>Department at Colchester County High School for Girls is both a friendly and a successful one, in which all members of staff share a genuine enthusiasm for the teaching of their subject.  Our students are motivated and exciting to teach; expectations of our students are high and they require a challenging and stimulating approach.</w:t>
      </w:r>
    </w:p>
    <w:p w:rsidR="003C08C1" w:rsidRDefault="003C08C1" w:rsidP="003C08C1">
      <w:pPr>
        <w:spacing w:after="0" w:line="240" w:lineRule="auto"/>
        <w:ind w:right="-151"/>
        <w:jc w:val="both"/>
        <w:rPr>
          <w:rFonts w:ascii="Arial" w:eastAsia="Times New Roman" w:hAnsi="Arial" w:cs="Arial"/>
          <w:lang w:eastAsia="en-GB"/>
        </w:rPr>
      </w:pPr>
    </w:p>
    <w:p w:rsidR="003C08C1" w:rsidRPr="00EF3292" w:rsidRDefault="003C08C1" w:rsidP="003C08C1">
      <w:pPr>
        <w:spacing w:after="0" w:line="240" w:lineRule="auto"/>
        <w:jc w:val="both"/>
        <w:rPr>
          <w:rFonts w:ascii="Arial" w:eastAsia="Times New Roman" w:hAnsi="Arial" w:cs="Arial"/>
        </w:rPr>
      </w:pPr>
      <w:proofErr w:type="gramStart"/>
      <w:r w:rsidRPr="00EF3292">
        <w:rPr>
          <w:rFonts w:ascii="Arial" w:eastAsia="Times New Roman" w:hAnsi="Arial" w:cs="Arial"/>
        </w:rPr>
        <w:t xml:space="preserve">French and German are </w:t>
      </w:r>
      <w:r>
        <w:rPr>
          <w:rFonts w:ascii="Arial" w:eastAsia="Times New Roman" w:hAnsi="Arial" w:cs="Arial"/>
        </w:rPr>
        <w:t xml:space="preserve">currently </w:t>
      </w:r>
      <w:r w:rsidRPr="00EF3292">
        <w:rPr>
          <w:rFonts w:ascii="Arial" w:eastAsia="Times New Roman" w:hAnsi="Arial" w:cs="Arial"/>
        </w:rPr>
        <w:t>studied by all students from Year 7 and Latin from Year 8</w:t>
      </w:r>
      <w:proofErr w:type="gramEnd"/>
      <w:r w:rsidRPr="00EF3292">
        <w:rPr>
          <w:rFonts w:ascii="Arial" w:eastAsia="Times New Roman" w:hAnsi="Arial" w:cs="Arial"/>
        </w:rPr>
        <w:t>.  All students are required to take at least one language at GCSE</w:t>
      </w:r>
      <w:r>
        <w:rPr>
          <w:rFonts w:ascii="Arial" w:eastAsia="Times New Roman" w:hAnsi="Arial" w:cs="Arial"/>
        </w:rPr>
        <w:t xml:space="preserve"> from Year 9</w:t>
      </w:r>
      <w:r w:rsidRPr="00EF3292">
        <w:rPr>
          <w:rFonts w:ascii="Arial" w:eastAsia="Times New Roman" w:hAnsi="Arial" w:cs="Arial"/>
        </w:rPr>
        <w:t xml:space="preserve">.  At A level students study AQA </w:t>
      </w:r>
      <w:r>
        <w:rPr>
          <w:rFonts w:ascii="Arial" w:eastAsia="Times New Roman" w:hAnsi="Arial" w:cs="Arial"/>
        </w:rPr>
        <w:t xml:space="preserve">German 7662 </w:t>
      </w:r>
      <w:r w:rsidRPr="00EF3292">
        <w:rPr>
          <w:rFonts w:ascii="Arial" w:eastAsia="Times New Roman" w:hAnsi="Arial" w:cs="Arial"/>
        </w:rPr>
        <w:t xml:space="preserve">and achieved </w:t>
      </w:r>
      <w:r>
        <w:rPr>
          <w:rFonts w:ascii="Arial" w:eastAsia="Times New Roman" w:hAnsi="Arial" w:cs="Arial"/>
        </w:rPr>
        <w:t>100</w:t>
      </w:r>
      <w:r w:rsidRPr="00EF3292">
        <w:rPr>
          <w:rFonts w:ascii="Arial" w:eastAsia="Times New Roman" w:hAnsi="Arial" w:cs="Arial"/>
        </w:rPr>
        <w:t>% A*-B in 201</w:t>
      </w:r>
      <w:r>
        <w:rPr>
          <w:rFonts w:ascii="Arial" w:eastAsia="Times New Roman" w:hAnsi="Arial" w:cs="Arial"/>
        </w:rPr>
        <w:t>9</w:t>
      </w:r>
      <w:r w:rsidRPr="00EF3292">
        <w:rPr>
          <w:rFonts w:ascii="Arial" w:eastAsia="Times New Roman" w:hAnsi="Arial" w:cs="Arial"/>
        </w:rPr>
        <w:t xml:space="preserve">.  At GCSE students study AQA </w:t>
      </w:r>
      <w:r>
        <w:rPr>
          <w:rFonts w:ascii="Arial" w:eastAsia="Times New Roman" w:hAnsi="Arial" w:cs="Arial"/>
        </w:rPr>
        <w:t xml:space="preserve">German </w:t>
      </w:r>
      <w:r w:rsidRPr="00EF3292">
        <w:rPr>
          <w:rFonts w:ascii="Arial" w:eastAsia="Times New Roman" w:hAnsi="Arial" w:cs="Arial"/>
        </w:rPr>
        <w:t>(9-1) 86</w:t>
      </w:r>
      <w:r>
        <w:rPr>
          <w:rFonts w:ascii="Arial" w:eastAsia="Times New Roman" w:hAnsi="Arial" w:cs="Arial"/>
        </w:rPr>
        <w:t>6</w:t>
      </w:r>
      <w:r w:rsidRPr="00EF3292">
        <w:rPr>
          <w:rFonts w:ascii="Arial" w:eastAsia="Times New Roman" w:hAnsi="Arial" w:cs="Arial"/>
        </w:rPr>
        <w:t xml:space="preserve">8H and achieved </w:t>
      </w:r>
      <w:r>
        <w:rPr>
          <w:rFonts w:ascii="Arial" w:eastAsia="Times New Roman" w:hAnsi="Arial" w:cs="Arial"/>
        </w:rPr>
        <w:t>90</w:t>
      </w:r>
      <w:r w:rsidRPr="00EF3292">
        <w:rPr>
          <w:rFonts w:ascii="Arial" w:eastAsia="Times New Roman" w:hAnsi="Arial" w:cs="Arial"/>
        </w:rPr>
        <w:t xml:space="preserve">% </w:t>
      </w:r>
      <w:r>
        <w:rPr>
          <w:rFonts w:ascii="Arial" w:eastAsia="Times New Roman" w:hAnsi="Arial" w:cs="Arial"/>
        </w:rPr>
        <w:t xml:space="preserve">9-6 </w:t>
      </w:r>
      <w:r w:rsidRPr="00EF3292">
        <w:rPr>
          <w:rFonts w:ascii="Arial" w:eastAsia="Times New Roman" w:hAnsi="Arial" w:cs="Arial"/>
        </w:rPr>
        <w:t xml:space="preserve">and 100% </w:t>
      </w:r>
      <w:r>
        <w:rPr>
          <w:rFonts w:ascii="Arial" w:eastAsia="Times New Roman" w:hAnsi="Arial" w:cs="Arial"/>
        </w:rPr>
        <w:t>9-4</w:t>
      </w:r>
      <w:r w:rsidRPr="00EF3292">
        <w:rPr>
          <w:rFonts w:ascii="Arial" w:eastAsia="Times New Roman" w:hAnsi="Arial" w:cs="Arial"/>
        </w:rPr>
        <w:t xml:space="preserve"> in 201</w:t>
      </w:r>
      <w:r>
        <w:rPr>
          <w:rFonts w:ascii="Arial" w:eastAsia="Times New Roman" w:hAnsi="Arial" w:cs="Arial"/>
        </w:rPr>
        <w:t>9</w:t>
      </w:r>
      <w:r w:rsidRPr="00EF3292">
        <w:rPr>
          <w:rFonts w:ascii="Arial" w:eastAsia="Times New Roman" w:hAnsi="Arial" w:cs="Arial"/>
        </w:rPr>
        <w:t>.</w:t>
      </w:r>
    </w:p>
    <w:p w:rsidR="003C08C1" w:rsidRPr="00EF3292" w:rsidRDefault="003C08C1" w:rsidP="003C08C1">
      <w:pPr>
        <w:spacing w:after="0" w:line="240" w:lineRule="auto"/>
        <w:jc w:val="both"/>
        <w:rPr>
          <w:rFonts w:ascii="Arial" w:eastAsia="Times New Roman" w:hAnsi="Arial" w:cs="Arial"/>
        </w:rPr>
      </w:pPr>
    </w:p>
    <w:p w:rsidR="003C08C1" w:rsidRPr="00EF3292" w:rsidRDefault="003C08C1" w:rsidP="003C08C1">
      <w:pPr>
        <w:spacing w:after="0" w:line="240" w:lineRule="auto"/>
        <w:jc w:val="both"/>
        <w:rPr>
          <w:rFonts w:ascii="Arial" w:eastAsia="Times New Roman" w:hAnsi="Arial" w:cs="Arial"/>
        </w:rPr>
      </w:pPr>
      <w:r w:rsidRPr="00EF3292">
        <w:rPr>
          <w:rFonts w:ascii="Arial" w:eastAsia="Times New Roman" w:hAnsi="Arial" w:cs="Arial"/>
        </w:rPr>
        <w:t xml:space="preserve">The Language facilities at the school include </w:t>
      </w:r>
      <w:proofErr w:type="gramStart"/>
      <w:r w:rsidRPr="00EF3292">
        <w:rPr>
          <w:rFonts w:ascii="Arial" w:eastAsia="Times New Roman" w:hAnsi="Arial" w:cs="Arial"/>
        </w:rPr>
        <w:t>5</w:t>
      </w:r>
      <w:proofErr w:type="gramEnd"/>
      <w:r w:rsidRPr="00EF3292">
        <w:rPr>
          <w:rFonts w:ascii="Arial" w:eastAsia="Times New Roman" w:hAnsi="Arial" w:cs="Arial"/>
        </w:rPr>
        <w:t xml:space="preserve"> dedicated </w:t>
      </w:r>
      <w:r>
        <w:rPr>
          <w:rFonts w:ascii="Arial" w:eastAsia="Times New Roman" w:hAnsi="Arial" w:cs="Arial"/>
        </w:rPr>
        <w:t xml:space="preserve">language </w:t>
      </w:r>
      <w:r w:rsidRPr="00EF3292">
        <w:rPr>
          <w:rFonts w:ascii="Arial" w:eastAsia="Times New Roman" w:hAnsi="Arial" w:cs="Arial"/>
        </w:rPr>
        <w:t xml:space="preserve">classrooms each with IWBs, a language suite with 32 computers using </w:t>
      </w:r>
      <w:proofErr w:type="spellStart"/>
      <w:r w:rsidRPr="00EF3292">
        <w:rPr>
          <w:rFonts w:ascii="Arial" w:eastAsia="Times New Roman" w:hAnsi="Arial" w:cs="Arial"/>
        </w:rPr>
        <w:t>Sanako</w:t>
      </w:r>
      <w:proofErr w:type="spellEnd"/>
      <w:r w:rsidRPr="00EF3292">
        <w:rPr>
          <w:rFonts w:ascii="Arial" w:eastAsia="Times New Roman" w:hAnsi="Arial" w:cs="Arial"/>
        </w:rPr>
        <w:t xml:space="preserve"> software and a department office</w:t>
      </w:r>
      <w:r w:rsidR="00513A4F">
        <w:rPr>
          <w:rFonts w:ascii="Arial" w:eastAsia="Times New Roman" w:hAnsi="Arial" w:cs="Arial"/>
        </w:rPr>
        <w:t xml:space="preserve"> although at the moment all classes are being taught in year bubble classrooms. </w:t>
      </w:r>
      <w:r w:rsidRPr="00EF3292">
        <w:rPr>
          <w:rFonts w:ascii="Arial" w:eastAsia="Times New Roman" w:hAnsi="Arial" w:cs="Arial"/>
        </w:rPr>
        <w:t xml:space="preserve"> Each year </w:t>
      </w:r>
      <w:proofErr w:type="gramStart"/>
      <w:r w:rsidRPr="00EF3292">
        <w:rPr>
          <w:rFonts w:ascii="Arial" w:eastAsia="Times New Roman" w:hAnsi="Arial" w:cs="Arial"/>
        </w:rPr>
        <w:t xml:space="preserve">the Languages Department is joined by language </w:t>
      </w:r>
      <w:r w:rsidRPr="00EF3292">
        <w:rPr>
          <w:rFonts w:ascii="Arial" w:eastAsia="Times New Roman" w:hAnsi="Arial" w:cs="Arial"/>
        </w:rPr>
        <w:lastRenderedPageBreak/>
        <w:t>assistants from the British Council</w:t>
      </w:r>
      <w:proofErr w:type="gramEnd"/>
      <w:r w:rsidRPr="00EF3292">
        <w:rPr>
          <w:rFonts w:ascii="Arial" w:eastAsia="Times New Roman" w:hAnsi="Arial" w:cs="Arial"/>
        </w:rPr>
        <w:t>.  Currently we have assistants in French</w:t>
      </w:r>
      <w:r w:rsidR="00513A4F">
        <w:rPr>
          <w:rFonts w:ascii="Arial" w:eastAsia="Times New Roman" w:hAnsi="Arial" w:cs="Arial"/>
        </w:rPr>
        <w:t xml:space="preserve"> and</w:t>
      </w:r>
      <w:r w:rsidRPr="00EF3292">
        <w:rPr>
          <w:rFonts w:ascii="Arial" w:eastAsia="Times New Roman" w:hAnsi="Arial" w:cs="Arial"/>
        </w:rPr>
        <w:t xml:space="preserve"> German, who assist in lessons, give one-to-one conversation support to </w:t>
      </w:r>
      <w:proofErr w:type="gramStart"/>
      <w:r w:rsidRPr="00EF3292">
        <w:rPr>
          <w:rFonts w:ascii="Arial" w:eastAsia="Times New Roman" w:hAnsi="Arial" w:cs="Arial"/>
        </w:rPr>
        <w:t>A</w:t>
      </w:r>
      <w:proofErr w:type="gramEnd"/>
      <w:r w:rsidRPr="00EF3292">
        <w:rPr>
          <w:rFonts w:ascii="Arial" w:eastAsia="Times New Roman" w:hAnsi="Arial" w:cs="Arial"/>
        </w:rPr>
        <w:t xml:space="preserve"> level students and help with extra-curricular language clubs.  There are German and French exchanges each year for the GCSE students.  A popular Festival of Languages </w:t>
      </w:r>
      <w:proofErr w:type="gramStart"/>
      <w:r w:rsidRPr="00EF3292">
        <w:rPr>
          <w:rFonts w:ascii="Arial" w:eastAsia="Times New Roman" w:hAnsi="Arial" w:cs="Arial"/>
        </w:rPr>
        <w:t>is held</w:t>
      </w:r>
      <w:proofErr w:type="gramEnd"/>
      <w:r w:rsidRPr="00EF3292">
        <w:rPr>
          <w:rFonts w:ascii="Arial" w:eastAsia="Times New Roman" w:hAnsi="Arial" w:cs="Arial"/>
        </w:rPr>
        <w:t xml:space="preserve"> each year led by Student Language Leaders.  Year 7 students participate in the Spelling and Comprehension Bee Competitions.</w:t>
      </w:r>
      <w:r>
        <w:rPr>
          <w:rFonts w:ascii="Arial" w:eastAsia="Times New Roman" w:hAnsi="Arial" w:cs="Arial"/>
        </w:rPr>
        <w:t xml:space="preserve">  A number of students undertake Rosetta </w:t>
      </w:r>
      <w:proofErr w:type="gramStart"/>
      <w:r>
        <w:rPr>
          <w:rFonts w:ascii="Arial" w:eastAsia="Times New Roman" w:hAnsi="Arial" w:cs="Arial"/>
        </w:rPr>
        <w:t>Stone</w:t>
      </w:r>
      <w:proofErr w:type="gramEnd"/>
      <w:r>
        <w:rPr>
          <w:rFonts w:ascii="Arial" w:eastAsia="Times New Roman" w:hAnsi="Arial" w:cs="Arial"/>
        </w:rPr>
        <w:t xml:space="preserve"> courses in a variety of languages after school throughout the year.</w:t>
      </w:r>
    </w:p>
    <w:p w:rsidR="003C08C1" w:rsidRPr="00EF3292" w:rsidRDefault="003C08C1" w:rsidP="003C08C1">
      <w:pPr>
        <w:spacing w:after="0" w:line="240" w:lineRule="auto"/>
        <w:jc w:val="both"/>
        <w:rPr>
          <w:rFonts w:ascii="Arial" w:eastAsia="Times New Roman" w:hAnsi="Arial" w:cs="Arial"/>
        </w:rPr>
      </w:pPr>
    </w:p>
    <w:p w:rsidR="003C08C1" w:rsidRPr="00081DF3" w:rsidRDefault="003C08C1" w:rsidP="003C08C1">
      <w:pPr>
        <w:spacing w:after="0" w:line="240" w:lineRule="auto"/>
        <w:jc w:val="both"/>
        <w:rPr>
          <w:rFonts w:ascii="Arial" w:eastAsia="Times New Roman" w:hAnsi="Arial" w:cs="Arial"/>
        </w:rPr>
      </w:pPr>
      <w:r w:rsidRPr="00081DF3">
        <w:rPr>
          <w:rFonts w:ascii="Arial" w:eastAsia="Times New Roman" w:hAnsi="Arial" w:cs="Arial"/>
        </w:rPr>
        <w:t xml:space="preserve">The successful candidate </w:t>
      </w:r>
      <w:proofErr w:type="gramStart"/>
      <w:r w:rsidRPr="00081DF3">
        <w:rPr>
          <w:rFonts w:ascii="Arial" w:eastAsia="Times New Roman" w:hAnsi="Arial" w:cs="Arial"/>
        </w:rPr>
        <w:t>will be expected</w:t>
      </w:r>
      <w:proofErr w:type="gramEnd"/>
      <w:r w:rsidRPr="00081DF3">
        <w:rPr>
          <w:rFonts w:ascii="Arial" w:eastAsia="Times New Roman" w:hAnsi="Arial" w:cs="Arial"/>
        </w:rPr>
        <w:t xml:space="preserve"> to teach all key stages</w:t>
      </w:r>
      <w:r w:rsidR="00513A4F">
        <w:rPr>
          <w:rFonts w:ascii="Arial" w:eastAsia="Times New Roman" w:hAnsi="Arial" w:cs="Arial"/>
        </w:rPr>
        <w:t>, including A Level</w:t>
      </w:r>
      <w:r w:rsidRPr="00081DF3">
        <w:rPr>
          <w:rFonts w:ascii="Arial" w:eastAsia="Times New Roman" w:hAnsi="Arial" w:cs="Arial"/>
        </w:rPr>
        <w:t xml:space="preserve"> in</w:t>
      </w:r>
      <w:r>
        <w:rPr>
          <w:rFonts w:ascii="Arial" w:eastAsia="Times New Roman" w:hAnsi="Arial" w:cs="Arial"/>
        </w:rPr>
        <w:t xml:space="preserve"> German</w:t>
      </w:r>
      <w:r w:rsidRPr="00081DF3">
        <w:rPr>
          <w:rFonts w:ascii="Arial" w:eastAsia="Times New Roman" w:hAnsi="Arial" w:cs="Arial"/>
        </w:rPr>
        <w:t>.  They will be required to undertake Form Tutor responsibilities including the teaching of PSHCE, be involved in extra-curricular activities</w:t>
      </w:r>
      <w:r w:rsidR="00513A4F" w:rsidRPr="00945F1B">
        <w:rPr>
          <w:rFonts w:ascii="Arial" w:eastAsia="Times New Roman" w:hAnsi="Arial" w:cs="Arial"/>
        </w:rPr>
        <w:t>, foreign exchange</w:t>
      </w:r>
      <w:r w:rsidR="00945F1B">
        <w:rPr>
          <w:rFonts w:ascii="Arial" w:eastAsia="Times New Roman" w:hAnsi="Arial" w:cs="Arial"/>
        </w:rPr>
        <w:t>s when these are able to be resumed</w:t>
      </w:r>
      <w:r w:rsidRPr="00081DF3">
        <w:rPr>
          <w:rFonts w:ascii="Arial" w:eastAsia="Times New Roman" w:hAnsi="Arial" w:cs="Arial"/>
        </w:rPr>
        <w:t xml:space="preserve"> and participate in the </w:t>
      </w:r>
      <w:proofErr w:type="gramStart"/>
      <w:r w:rsidRPr="00081DF3">
        <w:rPr>
          <w:rFonts w:ascii="Arial" w:eastAsia="Times New Roman" w:hAnsi="Arial" w:cs="Arial"/>
        </w:rPr>
        <w:t>11+ entrance</w:t>
      </w:r>
      <w:proofErr w:type="gramEnd"/>
      <w:r w:rsidRPr="00081DF3">
        <w:rPr>
          <w:rFonts w:ascii="Arial" w:eastAsia="Times New Roman" w:hAnsi="Arial" w:cs="Arial"/>
        </w:rPr>
        <w:t xml:space="preserve"> examination day.  </w:t>
      </w:r>
    </w:p>
    <w:p w:rsidR="003C08C1" w:rsidRPr="00081DF3" w:rsidRDefault="003C08C1" w:rsidP="00081DF3">
      <w:pPr>
        <w:spacing w:after="0" w:line="240" w:lineRule="auto"/>
        <w:jc w:val="both"/>
        <w:rPr>
          <w:rFonts w:ascii="Arial" w:hAnsi="Arial" w:cs="Arial"/>
        </w:rPr>
      </w:pPr>
    </w:p>
    <w:p w:rsidR="00DA47A5" w:rsidRDefault="00042771" w:rsidP="00DA47A5">
      <w:pPr>
        <w:spacing w:after="0" w:line="240" w:lineRule="auto"/>
        <w:jc w:val="both"/>
        <w:rPr>
          <w:rFonts w:ascii="Arial" w:eastAsia="Times New Roman" w:hAnsi="Arial" w:cs="Arial"/>
        </w:rPr>
      </w:pPr>
      <w:r w:rsidRPr="00042771">
        <w:rPr>
          <w:rFonts w:ascii="Arial" w:eastAsia="Times New Roman" w:hAnsi="Arial" w:cs="Arial"/>
        </w:rPr>
        <w:t xml:space="preserve">This position offers a rare and exciting opportunity to lead our </w:t>
      </w:r>
      <w:r w:rsidR="003C08C1">
        <w:rPr>
          <w:rFonts w:ascii="Arial" w:eastAsia="Times New Roman" w:hAnsi="Arial" w:cs="Arial"/>
        </w:rPr>
        <w:t xml:space="preserve">German </w:t>
      </w:r>
      <w:r w:rsidRPr="00042771">
        <w:rPr>
          <w:rFonts w:ascii="Arial" w:eastAsia="Times New Roman" w:hAnsi="Arial" w:cs="Arial"/>
        </w:rPr>
        <w:t xml:space="preserve">department across the school.  </w:t>
      </w:r>
      <w:r w:rsidR="00E85D4B">
        <w:rPr>
          <w:rFonts w:ascii="Arial" w:eastAsia="Times New Roman" w:hAnsi="Arial" w:cs="Arial"/>
        </w:rPr>
        <w:t xml:space="preserve">  </w:t>
      </w:r>
      <w:r w:rsidRPr="00042771">
        <w:rPr>
          <w:rFonts w:ascii="Arial" w:eastAsia="Times New Roman" w:hAnsi="Arial" w:cs="Arial"/>
        </w:rPr>
        <w:t>The successful applicant will be inspirational</w:t>
      </w:r>
      <w:r w:rsidR="00283A5E">
        <w:rPr>
          <w:rFonts w:ascii="Arial" w:eastAsia="Times New Roman" w:hAnsi="Arial" w:cs="Arial"/>
        </w:rPr>
        <w:t xml:space="preserve"> as both a leader and teacher. </w:t>
      </w:r>
      <w:r w:rsidR="00513A4F">
        <w:rPr>
          <w:rFonts w:ascii="Arial" w:eastAsia="Times New Roman" w:hAnsi="Arial" w:cs="Arial"/>
        </w:rPr>
        <w:t xml:space="preserve"> </w:t>
      </w:r>
      <w:r w:rsidR="00283A5E" w:rsidRPr="00042771">
        <w:rPr>
          <w:rFonts w:ascii="Arial" w:eastAsia="Times New Roman" w:hAnsi="Arial" w:cs="Arial"/>
        </w:rPr>
        <w:t>We welcome applications from suitably qualified and experienced teachers from all secondary education sectors</w:t>
      </w:r>
      <w:r w:rsidR="00513A4F">
        <w:rPr>
          <w:rFonts w:ascii="Arial" w:eastAsia="Times New Roman" w:hAnsi="Arial" w:cs="Arial"/>
        </w:rPr>
        <w:t>.  The ability to offer an additional language is desirable and would be a distinct advantage.</w:t>
      </w:r>
    </w:p>
    <w:p w:rsidR="00DA47A5" w:rsidRDefault="00DA47A5"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Colchester County High School for Girls is committed to safeguarding and promoting the welfare of children and young people and expects all staff and volunteers to share this commitment.  The successful applicant will be required to undertake an enhanced criminal record check by the Disclosure and Barring Service.</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If you feel that Colchester County High School for Girls can provide the challenges and opportunities you are looking for then please complete the school application form and send, supported by a covering letter addressed to the </w:t>
      </w:r>
      <w:r>
        <w:rPr>
          <w:rFonts w:ascii="Arial" w:eastAsia="Times New Roman" w:hAnsi="Arial" w:cs="Arial"/>
        </w:rPr>
        <w:t>Executive Principal</w:t>
      </w:r>
      <w:r w:rsidR="00EC5790">
        <w:rPr>
          <w:rFonts w:ascii="Arial" w:eastAsia="Times New Roman" w:hAnsi="Arial" w:cs="Arial"/>
        </w:rPr>
        <w:t>.</w:t>
      </w:r>
      <w:r>
        <w:rPr>
          <w:rFonts w:ascii="Arial" w:eastAsia="Times New Roman" w:hAnsi="Arial" w:cs="Arial"/>
        </w:rPr>
        <w:t xml:space="preserve"> </w:t>
      </w:r>
      <w:r w:rsidR="00EC5790">
        <w:rPr>
          <w:rFonts w:ascii="Arial" w:eastAsia="Times New Roman" w:hAnsi="Arial" w:cs="Arial"/>
        </w:rPr>
        <w:t xml:space="preserve"> The covering letter should not be more than </w:t>
      </w:r>
      <w:proofErr w:type="gramStart"/>
      <w:r w:rsidR="00EC5790">
        <w:rPr>
          <w:rFonts w:ascii="Arial" w:eastAsia="Times New Roman" w:hAnsi="Arial" w:cs="Arial"/>
        </w:rPr>
        <w:t>2</w:t>
      </w:r>
      <w:proofErr w:type="gramEnd"/>
      <w:r w:rsidR="00EC5790">
        <w:rPr>
          <w:rFonts w:ascii="Arial" w:eastAsia="Times New Roman" w:hAnsi="Arial" w:cs="Arial"/>
        </w:rPr>
        <w:t xml:space="preserve"> sides of </w:t>
      </w:r>
      <w:r w:rsidR="00E93277">
        <w:rPr>
          <w:rFonts w:ascii="Arial" w:eastAsia="Times New Roman" w:hAnsi="Arial" w:cs="Arial"/>
        </w:rPr>
        <w:t>t</w:t>
      </w:r>
      <w:r w:rsidR="00EC5790">
        <w:rPr>
          <w:rFonts w:ascii="Arial" w:eastAsia="Times New Roman" w:hAnsi="Arial" w:cs="Arial"/>
        </w:rPr>
        <w:t xml:space="preserve">yped A4 and should set out your suitability for the post and vision for </w:t>
      </w:r>
      <w:r w:rsidR="00945F1B">
        <w:rPr>
          <w:rFonts w:ascii="Arial" w:eastAsia="Times New Roman" w:hAnsi="Arial" w:cs="Arial"/>
        </w:rPr>
        <w:t xml:space="preserve">German </w:t>
      </w:r>
      <w:bookmarkStart w:id="0" w:name="_GoBack"/>
      <w:bookmarkEnd w:id="0"/>
      <w:r w:rsidR="00EC5790">
        <w:rPr>
          <w:rFonts w:ascii="Arial" w:eastAsia="Times New Roman" w:hAnsi="Arial" w:cs="Arial"/>
        </w:rPr>
        <w:t xml:space="preserve">at Colchester County High School for Girls.  Applications </w:t>
      </w:r>
      <w:proofErr w:type="gramStart"/>
      <w:r w:rsidR="00EC5790">
        <w:rPr>
          <w:rFonts w:ascii="Arial" w:eastAsia="Times New Roman" w:hAnsi="Arial" w:cs="Arial"/>
        </w:rPr>
        <w:t>must be returned</w:t>
      </w:r>
      <w:proofErr w:type="gramEnd"/>
      <w:r w:rsidR="00EC5790">
        <w:rPr>
          <w:rFonts w:ascii="Arial" w:eastAsia="Times New Roman" w:hAnsi="Arial" w:cs="Arial"/>
        </w:rPr>
        <w:t xml:space="preserve"> to the school by </w:t>
      </w:r>
      <w:r w:rsidR="00D004CE">
        <w:rPr>
          <w:rFonts w:ascii="Arial" w:eastAsia="Times New Roman" w:hAnsi="Arial" w:cs="Arial"/>
        </w:rPr>
        <w:t xml:space="preserve">the </w:t>
      </w:r>
      <w:r w:rsidRPr="00081DF3">
        <w:rPr>
          <w:rFonts w:ascii="Arial" w:eastAsia="Times New Roman" w:hAnsi="Arial" w:cs="Arial"/>
        </w:rPr>
        <w:t>closing date</w:t>
      </w:r>
      <w:r w:rsidR="00037ACC">
        <w:rPr>
          <w:rFonts w:ascii="Arial" w:eastAsia="Times New Roman" w:hAnsi="Arial" w:cs="Arial"/>
        </w:rPr>
        <w:t>:</w:t>
      </w:r>
      <w:r w:rsidRPr="00081DF3">
        <w:rPr>
          <w:rFonts w:ascii="Arial" w:eastAsia="Times New Roman" w:hAnsi="Arial" w:cs="Arial"/>
        </w:rPr>
        <w:t xml:space="preserve"> </w:t>
      </w:r>
      <w:r w:rsidR="00D004CE" w:rsidRPr="00283A5E">
        <w:rPr>
          <w:rFonts w:ascii="Arial" w:eastAsia="Times New Roman" w:hAnsi="Arial" w:cs="Arial"/>
          <w:b/>
        </w:rPr>
        <w:t>Midday on</w:t>
      </w:r>
      <w:r w:rsidR="00CE4D9C">
        <w:rPr>
          <w:rFonts w:ascii="Arial" w:eastAsia="Times New Roman" w:hAnsi="Arial" w:cs="Arial"/>
          <w:b/>
        </w:rPr>
        <w:t xml:space="preserve"> 18 January 2021</w:t>
      </w:r>
      <w:r w:rsidR="00EC5790">
        <w:rPr>
          <w:rFonts w:ascii="Arial" w:eastAsia="Times New Roman" w:hAnsi="Arial" w:cs="Arial"/>
        </w:rPr>
        <w:t>.</w:t>
      </w:r>
    </w:p>
    <w:p w:rsidR="00081DF3" w:rsidRPr="00081DF3" w:rsidRDefault="00081DF3" w:rsidP="00081DF3">
      <w:pPr>
        <w:spacing w:after="0" w:line="240" w:lineRule="auto"/>
        <w:jc w:val="both"/>
        <w:rPr>
          <w:rFonts w:ascii="Arial" w:eastAsia="Times New Roman" w:hAnsi="Arial" w:cs="Arial"/>
          <w:b/>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We would be delighted to hear from you.</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Yours sincerely</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noProof/>
          <w:lang w:eastAsia="en-GB"/>
        </w:rPr>
        <w:drawing>
          <wp:inline distT="0" distB="0" distL="0" distR="0" wp14:anchorId="0376EA90" wp14:editId="04115AF3">
            <wp:extent cx="2190750" cy="409575"/>
            <wp:effectExtent l="0" t="0" r="0" b="9525"/>
            <wp:docPr id="2" name="Picture 2" descr="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409575"/>
                    </a:xfrm>
                    <a:prstGeom prst="rect">
                      <a:avLst/>
                    </a:prstGeom>
                    <a:noFill/>
                    <a:ln>
                      <a:noFill/>
                    </a:ln>
                  </pic:spPr>
                </pic:pic>
              </a:graphicData>
            </a:graphic>
          </wp:inline>
        </w:drawing>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Gillian Marshall (Mrs)</w:t>
      </w:r>
    </w:p>
    <w:p w:rsidR="00081DF3" w:rsidRPr="00081DF3" w:rsidRDefault="00081DF3" w:rsidP="00081DF3">
      <w:pPr>
        <w:spacing w:after="0" w:line="240" w:lineRule="auto"/>
        <w:jc w:val="both"/>
        <w:rPr>
          <w:rFonts w:ascii="Arial" w:eastAsia="Times New Roman" w:hAnsi="Arial" w:cs="Arial"/>
        </w:rPr>
      </w:pPr>
      <w:r>
        <w:rPr>
          <w:rFonts w:ascii="Arial" w:eastAsia="Times New Roman" w:hAnsi="Arial" w:cs="Arial"/>
        </w:rPr>
        <w:t>Executive Principal</w:t>
      </w:r>
    </w:p>
    <w:p w:rsidR="00081DF3" w:rsidRPr="00081DF3" w:rsidRDefault="00081DF3" w:rsidP="00081DF3">
      <w:pPr>
        <w:spacing w:after="0" w:line="240" w:lineRule="auto"/>
        <w:jc w:val="both"/>
        <w:rPr>
          <w:rFonts w:ascii="Arial" w:eastAsia="Times New Roman" w:hAnsi="Arial" w:cs="Arial"/>
          <w:lang w:eastAsia="en-GB"/>
        </w:rPr>
      </w:pPr>
    </w:p>
    <w:p w:rsidR="00081DF3" w:rsidRPr="00081DF3" w:rsidRDefault="00081DF3" w:rsidP="00081DF3">
      <w:pPr>
        <w:spacing w:after="0" w:line="240" w:lineRule="auto"/>
        <w:jc w:val="both"/>
        <w:rPr>
          <w:rFonts w:ascii="Arial" w:eastAsia="Times New Roman" w:hAnsi="Arial" w:cs="Times New Roman"/>
          <w:szCs w:val="20"/>
          <w:lang w:eastAsia="en-GB"/>
        </w:rPr>
      </w:pPr>
    </w:p>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sectPr w:rsidR="00551746" w:rsidRPr="00551746" w:rsidSect="00E51A1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A9" w:rsidRDefault="003B3AA9" w:rsidP="00B74C71">
      <w:pPr>
        <w:spacing w:after="0" w:line="240" w:lineRule="auto"/>
      </w:pPr>
      <w:r>
        <w:separator/>
      </w:r>
    </w:p>
  </w:endnote>
  <w:endnote w:type="continuationSeparator" w:id="0">
    <w:p w:rsidR="003B3AA9" w:rsidRDefault="003B3AA9" w:rsidP="00B7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Default="003B3AA9" w:rsidP="005476FA">
    <w:pPr>
      <w:pStyle w:val="Footer"/>
    </w:pPr>
    <w:r w:rsidRPr="0085456C">
      <w:tab/>
    </w:r>
    <w:r>
      <w:t xml:space="preserve">        </w:t>
    </w:r>
  </w:p>
  <w:p w:rsidR="003B3AA9" w:rsidRPr="005476FA" w:rsidRDefault="003B3AA9" w:rsidP="005476FA">
    <w:pPr>
      <w:pStyle w:val="Footer"/>
      <w:rPr>
        <w:rFonts w:ascii="Arial" w:hAnsi="Arial" w:cs="Arial"/>
        <w:sz w:val="18"/>
        <w:szCs w:val="18"/>
      </w:rPr>
    </w:pPr>
    <w:r w:rsidRPr="005476FA">
      <w:rPr>
        <w:rFonts w:ascii="Arial" w:hAnsi="Arial" w:cs="Arial"/>
        <w:color w:val="1F497D" w:themeColor="text2"/>
        <w:sz w:val="18"/>
        <w:szCs w:val="18"/>
      </w:rPr>
      <w:t xml:space="preserve">        </w:t>
    </w:r>
    <w:r>
      <w:rPr>
        <w:rFonts w:ascii="Arial" w:hAnsi="Arial" w:cs="Arial"/>
        <w:color w:val="1F497D" w:themeColor="text2"/>
        <w:sz w:val="18"/>
        <w:szCs w:val="18"/>
      </w:rPr>
      <w:t xml:space="preserve">            </w:t>
    </w:r>
    <w:r w:rsidRPr="005476FA">
      <w:rPr>
        <w:rFonts w:ascii="Arial" w:hAnsi="Arial" w:cs="Arial"/>
        <w:color w:val="1F497D" w:themeColor="text2"/>
        <w:sz w:val="18"/>
        <w:szCs w:val="18"/>
      </w:rPr>
      <w:t xml:space="preserve">01206 576973   </w:t>
    </w:r>
    <w:r w:rsidRPr="005476FA">
      <w:rPr>
        <w:rFonts w:ascii="Arial" w:hAnsi="Arial" w:cs="Arial"/>
        <w:b/>
        <w:color w:val="1F497D" w:themeColor="text2"/>
        <w:sz w:val="18"/>
        <w:szCs w:val="18"/>
      </w:rPr>
      <w:t xml:space="preserve">l </w:t>
    </w:r>
    <w:r w:rsidRPr="005476FA">
      <w:rPr>
        <w:rFonts w:ascii="Arial" w:hAnsi="Arial" w:cs="Arial"/>
        <w:color w:val="1F497D" w:themeColor="text2"/>
        <w:sz w:val="18"/>
        <w:szCs w:val="18"/>
      </w:rPr>
      <w:t xml:space="preserve">  www.alphamat.org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enquiries@alphamat.org  </w:t>
    </w:r>
    <w:r>
      <w:rPr>
        <w:rFonts w:ascii="Arial" w:hAnsi="Arial" w:cs="Arial"/>
        <w:color w:val="1F497D" w:themeColor="text2"/>
        <w:sz w:val="18"/>
        <w:szCs w:val="18"/>
      </w:rPr>
      <w:t xml:space="preserve">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Registered Company No. 07755713                                    </w:t>
    </w:r>
  </w:p>
  <w:p w:rsidR="003B3AA9" w:rsidRPr="0085456C" w:rsidRDefault="003B3AA9" w:rsidP="005476FA">
    <w:pPr>
      <w:pStyle w:val="Footer"/>
    </w:pPr>
    <w:r>
      <w:rPr>
        <w:rFonts w:ascii="Arial" w:hAnsi="Arial" w:cs="Arial"/>
        <w:b/>
        <w:noProof/>
        <w:color w:val="261F7D"/>
        <w:sz w:val="52"/>
        <w:szCs w:val="52"/>
        <w:lang w:eastAsia="en-GB"/>
      </w:rPr>
      <mc:AlternateContent>
        <mc:Choice Requires="wps">
          <w:drawing>
            <wp:anchor distT="0" distB="0" distL="114300" distR="114300" simplePos="0" relativeHeight="251673600" behindDoc="0" locked="0" layoutInCell="1" allowOverlap="1" wp14:anchorId="769DFCDB" wp14:editId="25FA51ED">
              <wp:simplePos x="0" y="0"/>
              <wp:positionH relativeFrom="margin">
                <wp:posOffset>0</wp:posOffset>
              </wp:positionH>
              <wp:positionV relativeFrom="paragraph">
                <wp:posOffset>58970</wp:posOffset>
              </wp:positionV>
              <wp:extent cx="6572250" cy="45719"/>
              <wp:effectExtent l="0" t="0" r="19050" b="12065"/>
              <wp:wrapNone/>
              <wp:docPr id="4" name="Rectangle 4"/>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FF764" id="Rectangle 4" o:spid="_x0000_s1026" style="position:absolute;margin-left:0;margin-top:4.65pt;width:517.5pt;height:3.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" fillcolor="#261f7d" strokecolor="#385d8a" strokeweight="2pt">
              <w10:wrap anchorx="margin"/>
            </v:rect>
          </w:pict>
        </mc:Fallback>
      </mc:AlternateContent>
    </w:r>
    <w:r w:rsidRPr="0085456C">
      <w:tab/>
    </w:r>
    <w:r w:rsidRPr="0085456C">
      <w:tab/>
      <w:t xml:space="preserve">        </w:t>
    </w:r>
  </w:p>
  <w:p w:rsidR="003B3AA9" w:rsidRDefault="003B3AA9" w:rsidP="003B0CBD">
    <w:pPr>
      <w:pStyle w:val="Footer"/>
      <w:tabs>
        <w:tab w:val="clear" w:pos="4513"/>
        <w:tab w:val="clear" w:pos="9026"/>
        <w:tab w:val="center" w:pos="1957"/>
      </w:tabs>
    </w:pPr>
    <w:r>
      <w:rPr>
        <w:noProof/>
        <w:lang w:eastAsia="en-GB"/>
      </w:rPr>
      <w:drawing>
        <wp:anchor distT="0" distB="0" distL="114300" distR="114300" simplePos="0" relativeHeight="251671552" behindDoc="0" locked="0" layoutInCell="1" allowOverlap="1">
          <wp:simplePos x="0" y="0"/>
          <wp:positionH relativeFrom="column">
            <wp:posOffset>3404870</wp:posOffset>
          </wp:positionH>
          <wp:positionV relativeFrom="paragraph">
            <wp:posOffset>70485</wp:posOffset>
          </wp:positionV>
          <wp:extent cx="600075" cy="600075"/>
          <wp:effectExtent l="0" t="0" r="9525" b="9525"/>
          <wp:wrapThrough wrapText="bothSides">
            <wp:wrapPolygon edited="0">
              <wp:start x="0" y="0"/>
              <wp:lineTo x="0" y="21257"/>
              <wp:lineTo x="21257" y="21257"/>
              <wp:lineTo x="21257" y="0"/>
              <wp:lineTo x="0" y="0"/>
            </wp:wrapPolygon>
          </wp:wrapThrough>
          <wp:docPr id="3" name="Picture 3" descr="Image result for gilber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lberd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simplePos x="0" y="0"/>
          <wp:positionH relativeFrom="column">
            <wp:posOffset>2627235</wp:posOffset>
          </wp:positionH>
          <wp:positionV relativeFrom="paragraph">
            <wp:posOffset>124460</wp:posOffset>
          </wp:positionV>
          <wp:extent cx="495935" cy="467995"/>
          <wp:effectExtent l="0" t="0" r="0" b="8255"/>
          <wp:wrapThrough wrapText="bothSides">
            <wp:wrapPolygon edited="0">
              <wp:start x="0" y="0"/>
              <wp:lineTo x="0" y="21102"/>
              <wp:lineTo x="20743" y="21102"/>
              <wp:lineTo x="207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935" cy="467995"/>
                  </a:xfrm>
                  <a:prstGeom prst="rect">
                    <a:avLst/>
                  </a:prstGeom>
                  <a:noFill/>
                </pic:spPr>
              </pic:pic>
            </a:graphicData>
          </a:graphic>
          <wp14:sizeRelH relativeFrom="page">
            <wp14:pctWidth>0</wp14:pctWidth>
          </wp14:sizeRelH>
          <wp14:sizeRelV relativeFrom="page">
            <wp14:pctHeight>0</wp14:pctHeight>
          </wp14:sizeRelV>
        </wp:anchor>
      </w:drawing>
    </w:r>
    <w:r>
      <w:tab/>
    </w:r>
  </w:p>
  <w:p w:rsidR="003B3AA9" w:rsidRDefault="003B3AA9" w:rsidP="005476FA">
    <w:pPr>
      <w:pStyle w:val="Footer"/>
      <w:tabs>
        <w:tab w:val="left" w:pos="375"/>
      </w:tabs>
    </w:pPr>
    <w:r>
      <w:tab/>
    </w:r>
  </w:p>
  <w:p w:rsidR="003B3AA9" w:rsidRDefault="003B3AA9" w:rsidP="0085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A9" w:rsidRDefault="003B3AA9" w:rsidP="00B74C71">
      <w:pPr>
        <w:spacing w:after="0" w:line="240" w:lineRule="auto"/>
      </w:pPr>
      <w:r>
        <w:separator/>
      </w:r>
    </w:p>
  </w:footnote>
  <w:footnote w:type="continuationSeparator" w:id="0">
    <w:p w:rsidR="003B3AA9" w:rsidRDefault="003B3AA9" w:rsidP="00B7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Pr="00685CD6" w:rsidRDefault="003B3AA9" w:rsidP="00685CD6">
    <w:pPr>
      <w:spacing w:after="0" w:line="240" w:lineRule="auto"/>
      <w:rPr>
        <w:rFonts w:ascii="Arial" w:hAnsi="Arial" w:cs="Arial"/>
        <w:color w:val="17365D" w:themeColor="text2" w:themeShade="BF"/>
        <w:sz w:val="24"/>
        <w:szCs w:val="24"/>
      </w:rPr>
    </w:pPr>
    <w:r>
      <w:rPr>
        <w:rFonts w:ascii="Arial" w:hAnsi="Arial" w:cs="Arial"/>
        <w:b/>
        <w:noProof/>
        <w:color w:val="261F7D"/>
        <w:sz w:val="52"/>
        <w:szCs w:val="52"/>
        <w:lang w:eastAsia="en-GB"/>
      </w:rPr>
      <w:drawing>
        <wp:anchor distT="0" distB="0" distL="114300" distR="114300" simplePos="0" relativeHeight="251664383" behindDoc="0" locked="0" layoutInCell="1" allowOverlap="1">
          <wp:simplePos x="0" y="0"/>
          <wp:positionH relativeFrom="column">
            <wp:posOffset>110198</wp:posOffset>
          </wp:positionH>
          <wp:positionV relativeFrom="paragraph">
            <wp:posOffset>-262890</wp:posOffset>
          </wp:positionV>
          <wp:extent cx="1062355" cy="1062355"/>
          <wp:effectExtent l="0" t="0" r="4445" b="4445"/>
          <wp:wrapThrough wrapText="bothSides">
            <wp:wrapPolygon edited="0">
              <wp:start x="0" y="0"/>
              <wp:lineTo x="0" y="21303"/>
              <wp:lineTo x="21303" y="21303"/>
              <wp:lineTo x="213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 Trust logo no text 661c 2925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1062355"/>
                  </a:xfrm>
                  <a:prstGeom prst="rect">
                    <a:avLst/>
                  </a:prstGeom>
                </pic:spPr>
              </pic:pic>
            </a:graphicData>
          </a:graphic>
          <wp14:sizeRelH relativeFrom="page">
            <wp14:pctWidth>0</wp14:pctWidth>
          </wp14:sizeRelH>
          <wp14:sizeRelV relativeFrom="page">
            <wp14:pctHeight>0</wp14:pctHeight>
          </wp14:sizeRelV>
        </wp:anchor>
      </w:drawing>
    </w:r>
    <w:r w:rsidRPr="00685CD6">
      <w:rPr>
        <w:rFonts w:ascii="Arial" w:hAnsi="Arial" w:cs="Arial"/>
        <w:noProof/>
        <w:color w:val="17365D" w:themeColor="text2" w:themeShade="BF"/>
        <w:sz w:val="24"/>
        <w:szCs w:val="24"/>
        <w:lang w:eastAsia="en-GB"/>
      </w:rPr>
      <mc:AlternateContent>
        <mc:Choice Requires="wps">
          <w:drawing>
            <wp:anchor distT="45720" distB="45720" distL="114300" distR="114300" simplePos="0" relativeHeight="251665408" behindDoc="0" locked="0" layoutInCell="1" allowOverlap="1">
              <wp:simplePos x="0" y="0"/>
              <wp:positionH relativeFrom="margin">
                <wp:posOffset>5337810</wp:posOffset>
              </wp:positionH>
              <wp:positionV relativeFrom="paragraph">
                <wp:posOffset>-116205</wp:posOffset>
              </wp:positionV>
              <wp:extent cx="1623060" cy="697865"/>
              <wp:effectExtent l="0" t="0" r="0" b="6985"/>
              <wp:wrapThrough wrapText="bothSides">
                <wp:wrapPolygon edited="0">
                  <wp:start x="0" y="0"/>
                  <wp:lineTo x="0" y="21227"/>
                  <wp:lineTo x="21296" y="21227"/>
                  <wp:lineTo x="212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97865"/>
                      </a:xfrm>
                      <a:prstGeom prst="rect">
                        <a:avLst/>
                      </a:prstGeom>
                      <a:solidFill>
                        <a:srgbClr val="FFFFFF"/>
                      </a:solidFill>
                      <a:ln w="9525">
                        <a:noFill/>
                        <a:miter lim="800000"/>
                        <a:headEnd/>
                        <a:tailEnd/>
                      </a:ln>
                    </wps:spPr>
                    <wps:txb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3pt;margin-top:-9.15pt;width:127.8pt;height:54.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MsIQIAAB0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" stroked="f">
              <v:textbo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v:textbox>
              <w10:wrap type="through" anchorx="margin"/>
            </v:shape>
          </w:pict>
        </mc:Fallback>
      </mc:AlternateContent>
    </w:r>
    <w:r>
      <w:rPr>
        <w:rFonts w:ascii="Arial" w:hAnsi="Arial" w:cs="Arial"/>
        <w:b/>
        <w:color w:val="261F7D"/>
        <w:sz w:val="52"/>
        <w:szCs w:val="52"/>
      </w:rPr>
      <w:t>Alpha Trust</w:t>
    </w:r>
    <w:r>
      <w:rPr>
        <w:rFonts w:ascii="Arial" w:hAnsi="Arial" w:cs="Arial"/>
        <w:b/>
        <w:color w:val="261F7D"/>
        <w:sz w:val="52"/>
        <w:szCs w:val="52"/>
      </w:rPr>
      <w:tab/>
    </w:r>
    <w:r>
      <w:t xml:space="preserve">                                                      </w:t>
    </w:r>
  </w:p>
  <w:p w:rsidR="003B3AA9" w:rsidRDefault="003B3AA9" w:rsidP="00685CD6">
    <w:pPr>
      <w:tabs>
        <w:tab w:val="left" w:pos="1875"/>
      </w:tabs>
      <w:spacing w:after="0" w:line="240" w:lineRule="auto"/>
      <w:rPr>
        <w:rFonts w:ascii="Arial" w:hAnsi="Arial" w:cs="Arial"/>
        <w:b/>
        <w:color w:val="261F7D"/>
        <w:sz w:val="52"/>
        <w:szCs w:val="52"/>
      </w:rPr>
    </w:pPr>
    <w:r>
      <w:rPr>
        <w:rFonts w:ascii="Arial" w:hAnsi="Arial" w:cs="Arial"/>
        <w:b/>
        <w:noProof/>
        <w:color w:val="261F7D"/>
        <w:sz w:val="52"/>
        <w:szCs w:val="52"/>
        <w:lang w:eastAsia="en-GB"/>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359410</wp:posOffset>
              </wp:positionV>
              <wp:extent cx="6572250" cy="45719"/>
              <wp:effectExtent l="0" t="0" r="19050" b="12065"/>
              <wp:wrapNone/>
              <wp:docPr id="16" name="Rectangle 16"/>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CD6D8" id="Rectangle 16" o:spid="_x0000_s1026" style="position:absolute;margin-left:1.5pt;margin-top:28.3pt;width:517.5pt;height:3.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" fillcolor="#261f7d" strokecolor="#243f60 [1604]" strokeweight="2pt">
              <w10:wrap anchorx="margin"/>
            </v:rect>
          </w:pict>
        </mc:Fallback>
      </mc:AlternateContent>
    </w:r>
    <w:r>
      <w:rPr>
        <w:rFonts w:ascii="Arial" w:hAnsi="Arial" w:cs="Arial"/>
        <w:b/>
        <w:color w:val="261F7D"/>
        <w:sz w:val="52"/>
        <w:szCs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71"/>
    <w:rsid w:val="00037ACC"/>
    <w:rsid w:val="00042771"/>
    <w:rsid w:val="00081DF3"/>
    <w:rsid w:val="000D5CA8"/>
    <w:rsid w:val="001B42EA"/>
    <w:rsid w:val="002314D8"/>
    <w:rsid w:val="00264639"/>
    <w:rsid w:val="00283A5E"/>
    <w:rsid w:val="0029361F"/>
    <w:rsid w:val="002C3418"/>
    <w:rsid w:val="002D32AC"/>
    <w:rsid w:val="003043A0"/>
    <w:rsid w:val="00312D80"/>
    <w:rsid w:val="003A6DCE"/>
    <w:rsid w:val="003B0CBD"/>
    <w:rsid w:val="003B3AA9"/>
    <w:rsid w:val="003C08C1"/>
    <w:rsid w:val="00462441"/>
    <w:rsid w:val="004917D0"/>
    <w:rsid w:val="00513A4F"/>
    <w:rsid w:val="005476FA"/>
    <w:rsid w:val="00551746"/>
    <w:rsid w:val="005A2818"/>
    <w:rsid w:val="005E0D83"/>
    <w:rsid w:val="00610C72"/>
    <w:rsid w:val="00656F10"/>
    <w:rsid w:val="00685CD6"/>
    <w:rsid w:val="006B786D"/>
    <w:rsid w:val="006D7439"/>
    <w:rsid w:val="007F23C0"/>
    <w:rsid w:val="00821653"/>
    <w:rsid w:val="00831D1B"/>
    <w:rsid w:val="0085456C"/>
    <w:rsid w:val="0090474E"/>
    <w:rsid w:val="00945F1B"/>
    <w:rsid w:val="00A25A48"/>
    <w:rsid w:val="00AC6E35"/>
    <w:rsid w:val="00AD35D1"/>
    <w:rsid w:val="00AF2F6D"/>
    <w:rsid w:val="00B74C71"/>
    <w:rsid w:val="00C479E2"/>
    <w:rsid w:val="00CB05DF"/>
    <w:rsid w:val="00CE4D9C"/>
    <w:rsid w:val="00CF10FD"/>
    <w:rsid w:val="00D004CE"/>
    <w:rsid w:val="00D707EE"/>
    <w:rsid w:val="00DA47A5"/>
    <w:rsid w:val="00DB1924"/>
    <w:rsid w:val="00DC3960"/>
    <w:rsid w:val="00E51A14"/>
    <w:rsid w:val="00E63B91"/>
    <w:rsid w:val="00E85D4B"/>
    <w:rsid w:val="00E93277"/>
    <w:rsid w:val="00EC5790"/>
    <w:rsid w:val="00ED72DE"/>
    <w:rsid w:val="00F55E6F"/>
    <w:rsid w:val="00FD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D6A9"/>
  <w15:docId w15:val="{D6E0D819-63C5-4F59-8358-A3C5989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71"/>
  </w:style>
  <w:style w:type="paragraph" w:styleId="Footer">
    <w:name w:val="footer"/>
    <w:basedOn w:val="Normal"/>
    <w:link w:val="FooterChar"/>
    <w:uiPriority w:val="99"/>
    <w:unhideWhenUsed/>
    <w:rsid w:val="00B7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71"/>
  </w:style>
  <w:style w:type="paragraph" w:styleId="BalloonText">
    <w:name w:val="Balloon Text"/>
    <w:basedOn w:val="Normal"/>
    <w:link w:val="BalloonTextChar"/>
    <w:uiPriority w:val="99"/>
    <w:semiHidden/>
    <w:unhideWhenUsed/>
    <w:rsid w:val="00B7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71"/>
    <w:rPr>
      <w:rFonts w:ascii="Tahoma" w:hAnsi="Tahoma" w:cs="Tahoma"/>
      <w:sz w:val="16"/>
      <w:szCs w:val="16"/>
    </w:rPr>
  </w:style>
  <w:style w:type="character" w:styleId="Hyperlink">
    <w:name w:val="Hyperlink"/>
    <w:basedOn w:val="DefaultParagraphFont"/>
    <w:uiPriority w:val="99"/>
    <w:unhideWhenUsed/>
    <w:rsid w:val="0085456C"/>
    <w:rPr>
      <w:color w:val="0000FF" w:themeColor="hyperlink"/>
      <w:u w:val="single"/>
    </w:rPr>
  </w:style>
  <w:style w:type="paragraph" w:styleId="NoSpacing">
    <w:name w:val="No Spacing"/>
    <w:uiPriority w:val="1"/>
    <w:qFormat/>
    <w:rsid w:val="00312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Colchester County High School for Girls</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KStubbs (CCHSG)</dc:creator>
  <cp:lastModifiedBy>LQuinn (CCHSG)</cp:lastModifiedBy>
  <cp:revision>28</cp:revision>
  <cp:lastPrinted>2018-03-06T11:04:00Z</cp:lastPrinted>
  <dcterms:created xsi:type="dcterms:W3CDTF">2018-11-01T12:06:00Z</dcterms:created>
  <dcterms:modified xsi:type="dcterms:W3CDTF">2021-01-05T14:50:00Z</dcterms:modified>
</cp:coreProperties>
</file>