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688" w:rsidRPr="00AD296F" w:rsidRDefault="00025A97" w:rsidP="00025A97">
      <w:pPr>
        <w:jc w:val="center"/>
        <w:rPr>
          <w:rFonts w:ascii="Arial" w:hAnsi="Arial" w:cs="Arial"/>
          <w:b/>
        </w:rPr>
      </w:pPr>
      <w:bookmarkStart w:id="0" w:name="_GoBack"/>
      <w:bookmarkEnd w:id="0"/>
      <w:r w:rsidRPr="00AD296F">
        <w:rPr>
          <w:rFonts w:ascii="Arial" w:hAnsi="Arial" w:cs="Arial"/>
          <w:b/>
        </w:rPr>
        <w:t>BODMIN COLLEGE</w:t>
      </w:r>
    </w:p>
    <w:p w:rsidR="00025A97" w:rsidRPr="00AD296F" w:rsidRDefault="00025A97" w:rsidP="00025A97">
      <w:pPr>
        <w:jc w:val="center"/>
        <w:rPr>
          <w:rFonts w:ascii="Arial" w:hAnsi="Arial" w:cs="Arial"/>
          <w:b/>
        </w:rPr>
      </w:pPr>
      <w:r w:rsidRPr="00AD296F">
        <w:rPr>
          <w:rFonts w:ascii="Arial" w:hAnsi="Arial" w:cs="Arial"/>
          <w:b/>
        </w:rPr>
        <w:t>TEACHER OF HEALTH AND SOCIAL CARE FACULTY INFORMATION</w:t>
      </w:r>
    </w:p>
    <w:p w:rsidR="00556828" w:rsidRDefault="00025A97" w:rsidP="00AD296F">
      <w:pPr>
        <w:spacing w:after="0" w:line="240" w:lineRule="auto"/>
        <w:rPr>
          <w:rFonts w:ascii="Arial" w:hAnsi="Arial" w:cs="Arial"/>
        </w:rPr>
      </w:pPr>
      <w:r w:rsidRPr="00AD296F">
        <w:rPr>
          <w:rFonts w:ascii="Arial" w:hAnsi="Arial" w:cs="Arial"/>
        </w:rPr>
        <w:t>The Health and So</w:t>
      </w:r>
      <w:r w:rsidR="00E836B0" w:rsidRPr="00AD296F">
        <w:rPr>
          <w:rFonts w:ascii="Arial" w:hAnsi="Arial" w:cs="Arial"/>
        </w:rPr>
        <w:t>cial Care department at Bodmin C</w:t>
      </w:r>
      <w:r w:rsidRPr="00AD296F">
        <w:rPr>
          <w:rFonts w:ascii="Arial" w:hAnsi="Arial" w:cs="Arial"/>
        </w:rPr>
        <w:t>ol</w:t>
      </w:r>
      <w:r w:rsidR="00556828">
        <w:rPr>
          <w:rFonts w:ascii="Arial" w:hAnsi="Arial" w:cs="Arial"/>
        </w:rPr>
        <w:t xml:space="preserve">lege is </w:t>
      </w:r>
      <w:r w:rsidR="00756586">
        <w:rPr>
          <w:rFonts w:ascii="Arial" w:hAnsi="Arial" w:cs="Arial"/>
        </w:rPr>
        <w:t xml:space="preserve">a small but very </w:t>
      </w:r>
      <w:r w:rsidR="00556828">
        <w:rPr>
          <w:rFonts w:ascii="Arial" w:hAnsi="Arial" w:cs="Arial"/>
        </w:rPr>
        <w:t xml:space="preserve">popular and successful </w:t>
      </w:r>
      <w:r w:rsidR="00756586">
        <w:rPr>
          <w:rFonts w:ascii="Arial" w:hAnsi="Arial" w:cs="Arial"/>
        </w:rPr>
        <w:t xml:space="preserve">team </w:t>
      </w:r>
      <w:r w:rsidR="00556828">
        <w:rPr>
          <w:rFonts w:ascii="Arial" w:hAnsi="Arial" w:cs="Arial"/>
        </w:rPr>
        <w:t xml:space="preserve">with a strong legacy of </w:t>
      </w:r>
      <w:r w:rsidR="00C174B0">
        <w:rPr>
          <w:rFonts w:ascii="Arial" w:hAnsi="Arial" w:cs="Arial"/>
        </w:rPr>
        <w:t>supporting and inspiring students to secure exciting futures in a range of career pathways.</w:t>
      </w:r>
      <w:r w:rsidRPr="00AD296F">
        <w:rPr>
          <w:rFonts w:ascii="Arial" w:hAnsi="Arial" w:cs="Arial"/>
        </w:rPr>
        <w:t xml:space="preserve"> Students are taught </w:t>
      </w:r>
      <w:r w:rsidR="00AD296F">
        <w:rPr>
          <w:rFonts w:ascii="Arial" w:hAnsi="Arial" w:cs="Arial"/>
        </w:rPr>
        <w:t>at KS4 and</w:t>
      </w:r>
      <w:r w:rsidRPr="00AD296F">
        <w:rPr>
          <w:rFonts w:ascii="Arial" w:hAnsi="Arial" w:cs="Arial"/>
        </w:rPr>
        <w:t xml:space="preserve"> KS</w:t>
      </w:r>
      <w:r w:rsidR="00E836B0" w:rsidRPr="00AD296F">
        <w:rPr>
          <w:rFonts w:ascii="Arial" w:hAnsi="Arial" w:cs="Arial"/>
        </w:rPr>
        <w:t>5</w:t>
      </w:r>
      <w:r w:rsidR="00AD296F">
        <w:rPr>
          <w:rFonts w:ascii="Arial" w:hAnsi="Arial" w:cs="Arial"/>
        </w:rPr>
        <w:t xml:space="preserve"> level</w:t>
      </w:r>
      <w:r w:rsidR="00E836B0" w:rsidRPr="00AD296F">
        <w:rPr>
          <w:rFonts w:ascii="Arial" w:hAnsi="Arial" w:cs="Arial"/>
        </w:rPr>
        <w:t>, and initial options are taken</w:t>
      </w:r>
      <w:r w:rsidR="00556828">
        <w:rPr>
          <w:rFonts w:ascii="Arial" w:hAnsi="Arial" w:cs="Arial"/>
        </w:rPr>
        <w:t xml:space="preserve"> at the end of year 8.  </w:t>
      </w:r>
    </w:p>
    <w:p w:rsidR="00556828" w:rsidRDefault="00556828" w:rsidP="00AD296F">
      <w:pPr>
        <w:spacing w:after="0" w:line="240" w:lineRule="auto"/>
        <w:rPr>
          <w:rFonts w:ascii="Arial" w:hAnsi="Arial" w:cs="Arial"/>
        </w:rPr>
      </w:pPr>
    </w:p>
    <w:p w:rsidR="00556828" w:rsidRDefault="00556828" w:rsidP="00AD296F">
      <w:pPr>
        <w:spacing w:after="0" w:line="240" w:lineRule="auto"/>
        <w:rPr>
          <w:rFonts w:ascii="Arial" w:hAnsi="Arial" w:cs="Arial"/>
        </w:rPr>
      </w:pPr>
      <w:r>
        <w:rPr>
          <w:rFonts w:ascii="Arial" w:hAnsi="Arial" w:cs="Arial"/>
        </w:rPr>
        <w:t>KS4 s</w:t>
      </w:r>
      <w:r w:rsidR="00025A97" w:rsidRPr="00AD296F">
        <w:rPr>
          <w:rFonts w:ascii="Arial" w:hAnsi="Arial" w:cs="Arial"/>
        </w:rPr>
        <w:t xml:space="preserve">tudents opting for a </w:t>
      </w:r>
      <w:r>
        <w:rPr>
          <w:rFonts w:ascii="Arial" w:hAnsi="Arial" w:cs="Arial"/>
        </w:rPr>
        <w:t>Level 2 qualification follow</w:t>
      </w:r>
      <w:r w:rsidR="00025A97" w:rsidRPr="00AD296F">
        <w:rPr>
          <w:rFonts w:ascii="Arial" w:hAnsi="Arial" w:cs="Arial"/>
        </w:rPr>
        <w:t xml:space="preserve"> Pearson BTEC </w:t>
      </w:r>
      <w:r>
        <w:rPr>
          <w:rFonts w:ascii="Arial" w:hAnsi="Arial" w:cs="Arial"/>
        </w:rPr>
        <w:t>courses</w:t>
      </w:r>
      <w:r w:rsidR="00025A97" w:rsidRPr="00AD296F">
        <w:rPr>
          <w:rFonts w:ascii="Arial" w:hAnsi="Arial" w:cs="Arial"/>
        </w:rPr>
        <w:t xml:space="preserve">, over the three years.  </w:t>
      </w:r>
      <w:r w:rsidR="006D76CF" w:rsidRPr="00AD296F">
        <w:rPr>
          <w:rFonts w:ascii="Arial" w:hAnsi="Arial" w:cs="Arial"/>
        </w:rPr>
        <w:t>At year 9 the students follow a d</w:t>
      </w:r>
      <w:r>
        <w:rPr>
          <w:rFonts w:ascii="Arial" w:hAnsi="Arial" w:cs="Arial"/>
        </w:rPr>
        <w:t xml:space="preserve">epartment designed introductory </w:t>
      </w:r>
      <w:r w:rsidR="006D76CF" w:rsidRPr="00AD296F">
        <w:rPr>
          <w:rFonts w:ascii="Arial" w:hAnsi="Arial" w:cs="Arial"/>
        </w:rPr>
        <w:t xml:space="preserve">curriculum, </w:t>
      </w:r>
      <w:r>
        <w:rPr>
          <w:rFonts w:ascii="Arial" w:hAnsi="Arial" w:cs="Arial"/>
        </w:rPr>
        <w:t>allowing students to establish a strong foundation of skills, knowledge and experience to enhance their success as they develop into the coursework and examination element in Year 10.</w:t>
      </w:r>
    </w:p>
    <w:p w:rsidR="00556828" w:rsidRDefault="006D76CF" w:rsidP="00AD296F">
      <w:pPr>
        <w:spacing w:after="0" w:line="240" w:lineRule="auto"/>
        <w:rPr>
          <w:rFonts w:ascii="Arial" w:hAnsi="Arial" w:cs="Arial"/>
        </w:rPr>
      </w:pPr>
      <w:r w:rsidRPr="00AD296F">
        <w:rPr>
          <w:rFonts w:ascii="Arial" w:hAnsi="Arial" w:cs="Arial"/>
        </w:rPr>
        <w:t>Year 10 students focus on completing the majority of the coursework, with year 11 mostly set aside for the synoptic examination.</w:t>
      </w:r>
    </w:p>
    <w:p w:rsidR="00556828" w:rsidRDefault="00556828" w:rsidP="00AD296F">
      <w:pPr>
        <w:spacing w:after="0" w:line="240" w:lineRule="auto"/>
        <w:rPr>
          <w:rFonts w:ascii="Arial" w:hAnsi="Arial" w:cs="Arial"/>
        </w:rPr>
      </w:pPr>
    </w:p>
    <w:p w:rsidR="00025A97" w:rsidRDefault="00025A97" w:rsidP="00AD296F">
      <w:pPr>
        <w:spacing w:after="0" w:line="240" w:lineRule="auto"/>
        <w:rPr>
          <w:rFonts w:ascii="Arial" w:hAnsi="Arial" w:cs="Arial"/>
        </w:rPr>
      </w:pPr>
      <w:r w:rsidRPr="00AD296F">
        <w:rPr>
          <w:rFonts w:ascii="Arial" w:hAnsi="Arial" w:cs="Arial"/>
        </w:rPr>
        <w:t>At KS5 students follow the Pearson BTEC National</w:t>
      </w:r>
      <w:r w:rsidR="00556828">
        <w:rPr>
          <w:rFonts w:ascii="Arial" w:hAnsi="Arial" w:cs="Arial"/>
        </w:rPr>
        <w:t xml:space="preserve"> in a course structure that </w:t>
      </w:r>
      <w:r w:rsidRPr="00AD296F">
        <w:rPr>
          <w:rFonts w:ascii="Arial" w:hAnsi="Arial" w:cs="Arial"/>
        </w:rPr>
        <w:t>allows the candidate</w:t>
      </w:r>
      <w:r w:rsidR="00556828">
        <w:rPr>
          <w:rFonts w:ascii="Arial" w:hAnsi="Arial" w:cs="Arial"/>
        </w:rPr>
        <w:t>s take even greater ownership of their learning</w:t>
      </w:r>
      <w:r w:rsidRPr="00AD296F">
        <w:rPr>
          <w:rFonts w:ascii="Arial" w:hAnsi="Arial" w:cs="Arial"/>
        </w:rPr>
        <w:t xml:space="preserve"> </w:t>
      </w:r>
      <w:r w:rsidR="00556828">
        <w:rPr>
          <w:rFonts w:ascii="Arial" w:hAnsi="Arial" w:cs="Arial"/>
        </w:rPr>
        <w:t>and future career pathways by giving them the flexibility</w:t>
      </w:r>
      <w:r w:rsidRPr="00AD296F">
        <w:rPr>
          <w:rFonts w:ascii="Arial" w:hAnsi="Arial" w:cs="Arial"/>
        </w:rPr>
        <w:t xml:space="preserve"> to work to their specific strengths</w:t>
      </w:r>
      <w:r w:rsidR="006D76CF" w:rsidRPr="00AD296F">
        <w:rPr>
          <w:rFonts w:ascii="Arial" w:hAnsi="Arial" w:cs="Arial"/>
        </w:rPr>
        <w:t xml:space="preserve"> within the mandatory and optional units</w:t>
      </w:r>
      <w:r w:rsidRPr="00AD296F">
        <w:rPr>
          <w:rFonts w:ascii="Arial" w:hAnsi="Arial" w:cs="Arial"/>
        </w:rPr>
        <w:t>.</w:t>
      </w:r>
    </w:p>
    <w:p w:rsidR="00AD296F" w:rsidRPr="00AD296F" w:rsidRDefault="00AD296F" w:rsidP="00AD296F">
      <w:pPr>
        <w:spacing w:after="0" w:line="240" w:lineRule="auto"/>
        <w:rPr>
          <w:rFonts w:ascii="Arial" w:hAnsi="Arial" w:cs="Arial"/>
        </w:rPr>
      </w:pPr>
    </w:p>
    <w:p w:rsidR="00556828" w:rsidRDefault="00556828" w:rsidP="00AD296F">
      <w:pPr>
        <w:spacing w:after="0" w:line="240" w:lineRule="auto"/>
        <w:rPr>
          <w:rFonts w:ascii="Arial" w:hAnsi="Arial" w:cs="Arial"/>
        </w:rPr>
      </w:pPr>
      <w:r>
        <w:rPr>
          <w:rFonts w:ascii="Arial" w:hAnsi="Arial" w:cs="Arial"/>
        </w:rPr>
        <w:t>Throughout KS4 and KS5, t</w:t>
      </w:r>
      <w:r w:rsidR="006D76CF" w:rsidRPr="00AD296F">
        <w:rPr>
          <w:rFonts w:ascii="Arial" w:hAnsi="Arial" w:cs="Arial"/>
        </w:rPr>
        <w:t>he department prides itself in the success of its students and their achievements, supporting students in their application fo</w:t>
      </w:r>
      <w:r w:rsidR="00C174B0">
        <w:rPr>
          <w:rFonts w:ascii="Arial" w:hAnsi="Arial" w:cs="Arial"/>
        </w:rPr>
        <w:t>r University and apprenticeships through mentoring and the provision of varied work experience opportunities both internally and externally. Many of our students take active roles as peer mentors and mental health ambassadors enabling them to extend their own skills whilst supporting and helping others.</w:t>
      </w:r>
    </w:p>
    <w:p w:rsidR="00C174B0" w:rsidRDefault="00C174B0" w:rsidP="00AD296F">
      <w:pPr>
        <w:spacing w:after="0" w:line="240" w:lineRule="auto"/>
        <w:rPr>
          <w:rFonts w:ascii="Arial" w:hAnsi="Arial" w:cs="Arial"/>
        </w:rPr>
      </w:pPr>
    </w:p>
    <w:p w:rsidR="00025A97" w:rsidRPr="00AD296F" w:rsidRDefault="00025A97" w:rsidP="00AD296F">
      <w:pPr>
        <w:spacing w:after="0" w:line="240" w:lineRule="auto"/>
        <w:rPr>
          <w:rFonts w:ascii="Arial" w:hAnsi="Arial" w:cs="Arial"/>
        </w:rPr>
      </w:pPr>
      <w:r w:rsidRPr="00AD296F">
        <w:rPr>
          <w:rFonts w:ascii="Arial" w:hAnsi="Arial" w:cs="Arial"/>
        </w:rPr>
        <w:t xml:space="preserve">The department is committed to ensuring that all students are able be successful regardless of their needs and starting points, and offers </w:t>
      </w:r>
      <w:r w:rsidR="006D76CF" w:rsidRPr="00AD296F">
        <w:rPr>
          <w:rFonts w:ascii="Arial" w:hAnsi="Arial" w:cs="Arial"/>
        </w:rPr>
        <w:t>a flexible teaching style that is relevant and supportive taking into account all learner needs.</w:t>
      </w:r>
    </w:p>
    <w:p w:rsidR="00E836B0" w:rsidRDefault="00E836B0" w:rsidP="00025A97">
      <w:pPr>
        <w:rPr>
          <w:rFonts w:ascii="Arial" w:hAnsi="Arial" w:cs="Arial"/>
        </w:rPr>
      </w:pPr>
    </w:p>
    <w:p w:rsidR="00CA57FD" w:rsidRPr="00AD296F" w:rsidRDefault="00CA57FD" w:rsidP="00025A97">
      <w:pPr>
        <w:rPr>
          <w:rFonts w:ascii="Arial" w:hAnsi="Arial" w:cs="Arial"/>
        </w:rPr>
      </w:pPr>
      <w:r>
        <w:rPr>
          <w:rFonts w:ascii="Arial" w:hAnsi="Arial" w:cs="Arial"/>
        </w:rPr>
        <w:t>March 2021</w:t>
      </w:r>
    </w:p>
    <w:sectPr w:rsidR="00CA57FD" w:rsidRPr="00AD29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A97"/>
    <w:rsid w:val="00025A97"/>
    <w:rsid w:val="000332E9"/>
    <w:rsid w:val="002361B8"/>
    <w:rsid w:val="00556828"/>
    <w:rsid w:val="006D76CF"/>
    <w:rsid w:val="00756586"/>
    <w:rsid w:val="008B3688"/>
    <w:rsid w:val="00986669"/>
    <w:rsid w:val="00AD296F"/>
    <w:rsid w:val="00C174B0"/>
    <w:rsid w:val="00CA57FD"/>
    <w:rsid w:val="00D82CB3"/>
    <w:rsid w:val="00E83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CCA34-8AF7-4EC1-9471-92DA203C4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36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6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KNC</dc:creator>
  <cp:keywords/>
  <dc:description/>
  <cp:lastModifiedBy>Sarah.Ford</cp:lastModifiedBy>
  <cp:revision>2</cp:revision>
  <cp:lastPrinted>2020-02-26T15:24:00Z</cp:lastPrinted>
  <dcterms:created xsi:type="dcterms:W3CDTF">2021-04-07T10:59:00Z</dcterms:created>
  <dcterms:modified xsi:type="dcterms:W3CDTF">2021-04-07T10:59:00Z</dcterms:modified>
</cp:coreProperties>
</file>