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4230"/>
        </w:tabs>
        <w:spacing w:before="120" w:after="120"/>
        <w:jc w:val="both"/>
      </w:pPr>
      <w:r>
        <w:rPr>
          <w:rFonts w:ascii="Calibri" w:hAnsi="Calibri" w:cs="Calibri"/>
          <w:noProof/>
          <w:lang w:eastAsia="en-GB"/>
        </w:rPr>
        <w:drawing>
          <wp:anchor distT="0" distB="0" distL="114300" distR="114300" simplePos="0" relativeHeight="251659264" behindDoc="0" locked="0" layoutInCell="1" allowOverlap="0">
            <wp:simplePos x="0" y="0"/>
            <wp:positionH relativeFrom="column">
              <wp:posOffset>2245995</wp:posOffset>
            </wp:positionH>
            <wp:positionV relativeFrom="paragraph">
              <wp:posOffset>0</wp:posOffset>
            </wp:positionV>
            <wp:extent cx="3686175" cy="1019175"/>
            <wp:effectExtent l="0" t="0" r="9525" b="9525"/>
            <wp:wrapSquare wrapText="bothSides"/>
            <wp:docPr id="1451" name="Picture 1451"/>
            <wp:cNvGraphicFramePr/>
            <a:graphic xmlns:a="http://schemas.openxmlformats.org/drawingml/2006/main">
              <a:graphicData uri="http://schemas.openxmlformats.org/drawingml/2006/picture">
                <pic:pic xmlns:pic="http://schemas.openxmlformats.org/drawingml/2006/picture">
                  <pic:nvPicPr>
                    <pic:cNvPr id="1451" name="Picture 1451"/>
                    <pic:cNvPicPr/>
                  </pic:nvPicPr>
                  <pic:blipFill>
                    <a:blip r:embed="rId4"/>
                    <a:stretch>
                      <a:fillRect/>
                    </a:stretch>
                  </pic:blipFill>
                  <pic:spPr>
                    <a:xfrm>
                      <a:off x="0" y="0"/>
                      <a:ext cx="3686175" cy="10191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extent cx="895350" cy="10949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4643" cy="1106298"/>
                    </a:xfrm>
                    <a:prstGeom prst="rect">
                      <a:avLst/>
                    </a:prstGeom>
                  </pic:spPr>
                </pic:pic>
              </a:graphicData>
            </a:graphic>
          </wp:inline>
        </w:drawing>
      </w:r>
    </w:p>
    <w:p>
      <w:pPr>
        <w:spacing w:before="120" w:after="120"/>
      </w:pPr>
    </w:p>
    <w:p>
      <w:pPr>
        <w:spacing w:before="120" w:after="120"/>
        <w:rPr>
          <w:b/>
          <w:sz w:val="32"/>
          <w:szCs w:val="32"/>
        </w:rPr>
      </w:pPr>
      <w:r>
        <w:rPr>
          <w:b/>
          <w:sz w:val="32"/>
          <w:szCs w:val="32"/>
        </w:rPr>
        <w:t>Vacancy Information Pack</w:t>
      </w:r>
    </w:p>
    <w:p>
      <w:pPr>
        <w:spacing w:before="120" w:after="120"/>
      </w:pPr>
    </w:p>
    <w:tbl>
      <w:tblPr>
        <w:tblStyle w:val="TableGrid"/>
        <w:tblW w:w="0" w:type="auto"/>
        <w:tblLook w:val="04A0" w:firstRow="1" w:lastRow="0" w:firstColumn="1" w:lastColumn="0" w:noHBand="0" w:noVBand="1"/>
      </w:tblPr>
      <w:tblGrid>
        <w:gridCol w:w="2405"/>
        <w:gridCol w:w="6611"/>
      </w:tblGrid>
      <w:tr>
        <w:tc>
          <w:tcPr>
            <w:tcW w:w="2405" w:type="dxa"/>
            <w:shd w:val="clear" w:color="auto" w:fill="92D050"/>
          </w:tcPr>
          <w:p>
            <w:pPr>
              <w:spacing w:before="120" w:after="120"/>
              <w:rPr>
                <w:b/>
              </w:rPr>
            </w:pPr>
            <w:r>
              <w:rPr>
                <w:b/>
              </w:rPr>
              <w:t>School Name:</w:t>
            </w:r>
          </w:p>
        </w:tc>
        <w:tc>
          <w:tcPr>
            <w:tcW w:w="6611" w:type="dxa"/>
          </w:tcPr>
          <w:p>
            <w:pPr>
              <w:spacing w:before="120" w:after="120"/>
            </w:pPr>
            <w:r>
              <w:t>Hayle Academy</w:t>
            </w:r>
          </w:p>
        </w:tc>
      </w:tr>
      <w:tr>
        <w:tc>
          <w:tcPr>
            <w:tcW w:w="2405" w:type="dxa"/>
            <w:shd w:val="clear" w:color="auto" w:fill="92D050"/>
          </w:tcPr>
          <w:p>
            <w:pPr>
              <w:spacing w:before="120" w:after="120"/>
              <w:rPr>
                <w:b/>
              </w:rPr>
            </w:pPr>
            <w:r>
              <w:rPr>
                <w:b/>
              </w:rPr>
              <w:t>Job Title:</w:t>
            </w:r>
          </w:p>
        </w:tc>
        <w:tc>
          <w:tcPr>
            <w:tcW w:w="6611" w:type="dxa"/>
          </w:tcPr>
          <w:p>
            <w:pPr>
              <w:spacing w:before="120" w:after="120"/>
            </w:pPr>
            <w:r>
              <w:t>Languages Teacher (French specialism)</w:t>
            </w:r>
            <w:bookmarkStart w:id="0" w:name="_GoBack"/>
            <w:bookmarkEnd w:id="0"/>
          </w:p>
        </w:tc>
      </w:tr>
    </w:tbl>
    <w:p>
      <w:pPr>
        <w:spacing w:before="120" w:after="120"/>
      </w:pPr>
    </w:p>
    <w:tbl>
      <w:tblPr>
        <w:tblStyle w:val="TableGrid"/>
        <w:tblW w:w="0" w:type="auto"/>
        <w:tblLook w:val="04A0" w:firstRow="1" w:lastRow="0" w:firstColumn="1" w:lastColumn="0" w:noHBand="0" w:noVBand="1"/>
      </w:tblPr>
      <w:tblGrid>
        <w:gridCol w:w="4508"/>
        <w:gridCol w:w="4508"/>
      </w:tblGrid>
      <w:tr>
        <w:tc>
          <w:tcPr>
            <w:tcW w:w="4508" w:type="dxa"/>
            <w:shd w:val="clear" w:color="auto" w:fill="92D050"/>
          </w:tcPr>
          <w:p>
            <w:pPr>
              <w:spacing w:before="120" w:after="120"/>
              <w:rPr>
                <w:b/>
              </w:rPr>
            </w:pPr>
            <w:r>
              <w:rPr>
                <w:b/>
              </w:rPr>
              <w:t>Information Pack Contents</w:t>
            </w:r>
          </w:p>
        </w:tc>
        <w:tc>
          <w:tcPr>
            <w:tcW w:w="4508" w:type="dxa"/>
            <w:shd w:val="clear" w:color="auto" w:fill="92D050"/>
          </w:tcPr>
          <w:p>
            <w:pPr>
              <w:spacing w:before="120" w:after="120"/>
              <w:rPr>
                <w:b/>
              </w:rPr>
            </w:pPr>
          </w:p>
        </w:tc>
      </w:tr>
      <w:tr>
        <w:tc>
          <w:tcPr>
            <w:tcW w:w="4508" w:type="dxa"/>
          </w:tcPr>
          <w:p>
            <w:pPr>
              <w:spacing w:before="120" w:after="120"/>
            </w:pPr>
            <w:r>
              <w:t>Advertisement</w:t>
            </w:r>
          </w:p>
        </w:tc>
        <w:tc>
          <w:tcPr>
            <w:tcW w:w="4508" w:type="dxa"/>
          </w:tcPr>
          <w:p>
            <w:pPr>
              <w:spacing w:before="120" w:after="120"/>
            </w:pPr>
            <w:r>
              <w:t>Provided in this document</w:t>
            </w:r>
          </w:p>
        </w:tc>
      </w:tr>
      <w:tr>
        <w:tc>
          <w:tcPr>
            <w:tcW w:w="4508" w:type="dxa"/>
          </w:tcPr>
          <w:p>
            <w:pPr>
              <w:spacing w:before="120" w:after="120"/>
            </w:pPr>
            <w:r>
              <w:t>School Information for Applicants</w:t>
            </w:r>
          </w:p>
        </w:tc>
        <w:tc>
          <w:tcPr>
            <w:tcW w:w="4508" w:type="dxa"/>
          </w:tcPr>
          <w:p>
            <w:pPr>
              <w:spacing w:before="120" w:after="120"/>
            </w:pPr>
            <w:r>
              <w:t>Provided in this document</w:t>
            </w:r>
          </w:p>
        </w:tc>
      </w:tr>
      <w:tr>
        <w:tc>
          <w:tcPr>
            <w:tcW w:w="4508" w:type="dxa"/>
          </w:tcPr>
          <w:p>
            <w:pPr>
              <w:spacing w:before="120" w:after="120"/>
            </w:pPr>
            <w:r>
              <w:t>Welcome to Our School</w:t>
            </w:r>
          </w:p>
        </w:tc>
        <w:tc>
          <w:tcPr>
            <w:tcW w:w="4508" w:type="dxa"/>
          </w:tcPr>
          <w:p>
            <w:pPr>
              <w:spacing w:before="120" w:after="120"/>
            </w:pPr>
            <w:r>
              <w:t>Provided in this document</w:t>
            </w:r>
          </w:p>
        </w:tc>
      </w:tr>
      <w:tr>
        <w:tc>
          <w:tcPr>
            <w:tcW w:w="4508" w:type="dxa"/>
          </w:tcPr>
          <w:p>
            <w:pPr>
              <w:spacing w:before="120" w:after="120"/>
            </w:pPr>
            <w:r>
              <w:t>General Background</w:t>
            </w:r>
          </w:p>
        </w:tc>
        <w:tc>
          <w:tcPr>
            <w:tcW w:w="4508" w:type="dxa"/>
          </w:tcPr>
          <w:p>
            <w:pPr>
              <w:spacing w:before="120" w:after="120"/>
            </w:pPr>
            <w:r>
              <w:t>Provided in this document</w:t>
            </w:r>
          </w:p>
        </w:tc>
      </w:tr>
      <w:tr>
        <w:tc>
          <w:tcPr>
            <w:tcW w:w="4508" w:type="dxa"/>
          </w:tcPr>
          <w:p>
            <w:pPr>
              <w:spacing w:before="120" w:after="120"/>
            </w:pPr>
            <w:r>
              <w:t>Staff Organisation</w:t>
            </w:r>
          </w:p>
        </w:tc>
        <w:tc>
          <w:tcPr>
            <w:tcW w:w="4508" w:type="dxa"/>
          </w:tcPr>
          <w:p>
            <w:pPr>
              <w:spacing w:before="120" w:after="120"/>
            </w:pPr>
            <w:r>
              <w:t>Provided in this document</w:t>
            </w:r>
          </w:p>
        </w:tc>
      </w:tr>
      <w:tr>
        <w:tc>
          <w:tcPr>
            <w:tcW w:w="4508" w:type="dxa"/>
          </w:tcPr>
          <w:p>
            <w:pPr>
              <w:spacing w:before="120" w:after="120"/>
            </w:pPr>
            <w:r>
              <w:t>Our Curriculum</w:t>
            </w:r>
          </w:p>
        </w:tc>
        <w:tc>
          <w:tcPr>
            <w:tcW w:w="4508" w:type="dxa"/>
          </w:tcPr>
          <w:p>
            <w:pPr>
              <w:spacing w:before="120" w:after="120"/>
            </w:pPr>
            <w:r>
              <w:t>Provided in this document</w:t>
            </w:r>
          </w:p>
        </w:tc>
      </w:tr>
      <w:tr>
        <w:tc>
          <w:tcPr>
            <w:tcW w:w="4508" w:type="dxa"/>
          </w:tcPr>
          <w:p>
            <w:pPr>
              <w:spacing w:before="120" w:after="120"/>
            </w:pPr>
            <w:r>
              <w:t>Safeguarding</w:t>
            </w:r>
          </w:p>
        </w:tc>
        <w:tc>
          <w:tcPr>
            <w:tcW w:w="4508" w:type="dxa"/>
          </w:tcPr>
          <w:p>
            <w:pPr>
              <w:spacing w:before="120" w:after="120"/>
            </w:pPr>
            <w:r>
              <w:t>Provided in this document</w:t>
            </w:r>
          </w:p>
        </w:tc>
      </w:tr>
      <w:tr>
        <w:tc>
          <w:tcPr>
            <w:tcW w:w="4508" w:type="dxa"/>
          </w:tcPr>
          <w:p>
            <w:pPr>
              <w:spacing w:before="120" w:after="120"/>
            </w:pPr>
            <w:r>
              <w:t>Application Information</w:t>
            </w:r>
          </w:p>
        </w:tc>
        <w:tc>
          <w:tcPr>
            <w:tcW w:w="4508" w:type="dxa"/>
          </w:tcPr>
          <w:p>
            <w:pPr>
              <w:spacing w:before="120" w:after="120"/>
            </w:pPr>
            <w:r>
              <w:t>Provided in this document</w:t>
            </w:r>
          </w:p>
        </w:tc>
      </w:tr>
      <w:tr>
        <w:tc>
          <w:tcPr>
            <w:tcW w:w="4508" w:type="dxa"/>
          </w:tcPr>
          <w:p>
            <w:pPr>
              <w:spacing w:before="120" w:after="120"/>
            </w:pPr>
            <w:r>
              <w:t>Job Description</w:t>
            </w:r>
          </w:p>
        </w:tc>
        <w:tc>
          <w:tcPr>
            <w:tcW w:w="4508" w:type="dxa"/>
          </w:tcPr>
          <w:p>
            <w:pPr>
              <w:spacing w:before="120" w:after="120"/>
            </w:pPr>
            <w:r>
              <w:t>Attached</w:t>
            </w:r>
          </w:p>
        </w:tc>
      </w:tr>
      <w:tr>
        <w:tc>
          <w:tcPr>
            <w:tcW w:w="4508" w:type="dxa"/>
          </w:tcPr>
          <w:p>
            <w:pPr>
              <w:spacing w:before="120" w:after="120"/>
            </w:pPr>
            <w:r>
              <w:t>Person Specification</w:t>
            </w:r>
          </w:p>
        </w:tc>
        <w:tc>
          <w:tcPr>
            <w:tcW w:w="4508" w:type="dxa"/>
          </w:tcPr>
          <w:p>
            <w:pPr>
              <w:spacing w:before="120" w:after="120"/>
            </w:pPr>
            <w:r>
              <w:t>Attached</w:t>
            </w:r>
          </w:p>
        </w:tc>
      </w:tr>
      <w:tr>
        <w:tc>
          <w:tcPr>
            <w:tcW w:w="4508" w:type="dxa"/>
          </w:tcPr>
          <w:p>
            <w:pPr>
              <w:spacing w:before="120" w:after="120"/>
            </w:pPr>
            <w:r>
              <w:t>Letter from Chair of Board of Trustees</w:t>
            </w:r>
          </w:p>
        </w:tc>
        <w:tc>
          <w:tcPr>
            <w:tcW w:w="4508" w:type="dxa"/>
          </w:tcPr>
          <w:p>
            <w:pPr>
              <w:spacing w:before="120" w:after="120"/>
            </w:pPr>
            <w:hyperlink r:id="rId6" w:history="1">
              <w:r>
                <w:rPr>
                  <w:rStyle w:val="Hyperlink"/>
                  <w:rFonts w:cstheme="minorHAnsi"/>
                  <w:bCs/>
                </w:rPr>
                <w:t>www.tpacademytrust.org/application-packs/</w:t>
              </w:r>
            </w:hyperlink>
          </w:p>
        </w:tc>
      </w:tr>
      <w:tr>
        <w:tc>
          <w:tcPr>
            <w:tcW w:w="4508" w:type="dxa"/>
          </w:tcPr>
          <w:p>
            <w:pPr>
              <w:spacing w:before="120" w:after="120"/>
            </w:pPr>
            <w:r>
              <w:t>Application Form</w:t>
            </w:r>
          </w:p>
        </w:tc>
        <w:tc>
          <w:tcPr>
            <w:tcW w:w="4508" w:type="dxa"/>
          </w:tcPr>
          <w:p>
            <w:pPr>
              <w:spacing w:before="120" w:after="120"/>
            </w:pPr>
            <w:hyperlink r:id="rId7" w:history="1">
              <w:r>
                <w:rPr>
                  <w:rStyle w:val="Hyperlink"/>
                  <w:rFonts w:cstheme="minorHAnsi"/>
                  <w:bCs/>
                </w:rPr>
                <w:t>www.tpacademytrust.org/application-packs/</w:t>
              </w:r>
            </w:hyperlink>
          </w:p>
        </w:tc>
      </w:tr>
      <w:tr>
        <w:tc>
          <w:tcPr>
            <w:tcW w:w="4508" w:type="dxa"/>
          </w:tcPr>
          <w:p>
            <w:pPr>
              <w:spacing w:before="120" w:after="120"/>
            </w:pPr>
            <w:r>
              <w:t>Equality and Diversity Monitoring Form</w:t>
            </w:r>
          </w:p>
        </w:tc>
        <w:tc>
          <w:tcPr>
            <w:tcW w:w="4508" w:type="dxa"/>
          </w:tcPr>
          <w:p>
            <w:pPr>
              <w:spacing w:before="120" w:after="120"/>
            </w:pPr>
            <w:hyperlink r:id="rId8" w:history="1">
              <w:r>
                <w:rPr>
                  <w:rStyle w:val="Hyperlink"/>
                  <w:rFonts w:cstheme="minorHAnsi"/>
                  <w:bCs/>
                </w:rPr>
                <w:t>www.tpacademytrust.org/application-packs/</w:t>
              </w:r>
            </w:hyperlink>
          </w:p>
        </w:tc>
      </w:tr>
    </w:tbl>
    <w:p>
      <w:pPr>
        <w:spacing w:before="120" w:after="120"/>
      </w:pPr>
    </w:p>
    <w:p>
      <w:pPr>
        <w:spacing w:after="160" w:line="259" w:lineRule="auto"/>
      </w:pPr>
      <w:r>
        <w:br w:type="page"/>
      </w:r>
    </w:p>
    <w:p>
      <w:pPr>
        <w:shd w:val="clear" w:color="auto" w:fill="FFFFFF"/>
        <w:spacing w:before="120" w:after="120" w:line="240" w:lineRule="auto"/>
        <w:outlineLvl w:val="0"/>
        <w:rPr>
          <w:rFonts w:eastAsia="Times New Roman" w:cstheme="minorHAnsi"/>
          <w:color w:val="1F3864" w:themeColor="accent5" w:themeShade="80"/>
          <w:sz w:val="24"/>
          <w:szCs w:val="24"/>
          <w:lang w:eastAsia="en-GB"/>
        </w:rPr>
      </w:pPr>
      <w:r>
        <w:rPr>
          <w:noProof/>
          <w:lang w:eastAsia="en-GB"/>
        </w:rPr>
        <w:lastRenderedPageBreak/>
        <w:drawing>
          <wp:anchor distT="0" distB="0" distL="114300" distR="114300" simplePos="0" relativeHeight="251661312" behindDoc="1" locked="0" layoutInCell="1" allowOverlap="1">
            <wp:simplePos x="0" y="0"/>
            <wp:positionH relativeFrom="margin">
              <wp:posOffset>475615</wp:posOffset>
            </wp:positionH>
            <wp:positionV relativeFrom="paragraph">
              <wp:posOffset>82550</wp:posOffset>
            </wp:positionV>
            <wp:extent cx="3154680" cy="825500"/>
            <wp:effectExtent l="0" t="0" r="0" b="0"/>
            <wp:wrapTight wrapText="bothSides">
              <wp:wrapPolygon edited="0">
                <wp:start x="1826" y="1994"/>
                <wp:lineTo x="1174" y="3988"/>
                <wp:lineTo x="391" y="8474"/>
                <wp:lineTo x="391" y="12462"/>
                <wp:lineTo x="1565" y="17446"/>
                <wp:lineTo x="1957" y="18443"/>
                <wp:lineTo x="14478" y="18443"/>
                <wp:lineTo x="19565" y="17446"/>
                <wp:lineTo x="21130" y="15951"/>
                <wp:lineTo x="21000" y="5483"/>
                <wp:lineTo x="16304" y="3489"/>
                <wp:lineTo x="3130" y="1994"/>
                <wp:lineTo x="1826" y="199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4680" cy="825500"/>
                    </a:xfrm>
                    <a:prstGeom prst="rect">
                      <a:avLst/>
                    </a:prstGeom>
                    <a:noFill/>
                  </pic:spPr>
                </pic:pic>
              </a:graphicData>
            </a:graphic>
            <wp14:sizeRelH relativeFrom="page">
              <wp14:pctWidth>0</wp14:pctWidth>
            </wp14:sizeRelH>
            <wp14:sizeRelV relativeFrom="page">
              <wp14:pctHeight>0</wp14:pctHeight>
            </wp14:sizeRelV>
          </wp:anchor>
        </w:drawing>
      </w:r>
    </w:p>
    <w:p>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pPr>
        <w:shd w:val="clear" w:color="auto" w:fill="FFFFFF"/>
        <w:spacing w:before="120" w:after="120" w:line="240" w:lineRule="auto"/>
        <w:jc w:val="center"/>
        <w:outlineLvl w:val="0"/>
        <w:rPr>
          <w:rFonts w:eastAsia="Times New Roman" w:cstheme="minorHAnsi"/>
          <w:b/>
          <w:color w:val="1F3864" w:themeColor="accent5" w:themeShade="80"/>
          <w:sz w:val="40"/>
          <w:szCs w:val="40"/>
          <w:lang w:eastAsia="en-GB"/>
        </w:rPr>
      </w:pPr>
      <w:r>
        <w:rPr>
          <w:rFonts w:eastAsia="Times New Roman" w:cstheme="minorHAnsi"/>
          <w:b/>
          <w:color w:val="1F3864" w:themeColor="accent5" w:themeShade="80"/>
          <w:sz w:val="40"/>
          <w:szCs w:val="40"/>
          <w:lang w:eastAsia="en-GB"/>
        </w:rPr>
        <w:t>Hayle Academy</w:t>
      </w:r>
    </w:p>
    <w:p>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3862"/>
        <w:gridCol w:w="5154"/>
      </w:tblGrid>
      <w:tr>
        <w:tc>
          <w:tcPr>
            <w:tcW w:w="4106"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Job Title:</w:t>
            </w:r>
          </w:p>
        </w:tc>
        <w:tc>
          <w:tcPr>
            <w:tcW w:w="552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Languages Teacher</w:t>
            </w:r>
          </w:p>
        </w:tc>
      </w:tr>
      <w:tr>
        <w:tc>
          <w:tcPr>
            <w:tcW w:w="4106"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Pay Point / Pay Range:</w:t>
            </w:r>
          </w:p>
        </w:tc>
        <w:tc>
          <w:tcPr>
            <w:tcW w:w="552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MPS/UPS</w:t>
            </w:r>
          </w:p>
        </w:tc>
      </w:tr>
      <w:tr>
        <w:tc>
          <w:tcPr>
            <w:tcW w:w="4106"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Full Time Equivalent Annual Salary:</w:t>
            </w:r>
          </w:p>
        </w:tc>
        <w:tc>
          <w:tcPr>
            <w:tcW w:w="552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£25,714 - £41,604</w:t>
            </w:r>
          </w:p>
        </w:tc>
      </w:tr>
      <w:tr>
        <w:tc>
          <w:tcPr>
            <w:tcW w:w="4106"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Actual Annual Salary for this Role:</w:t>
            </w:r>
          </w:p>
        </w:tc>
        <w:tc>
          <w:tcPr>
            <w:tcW w:w="5522" w:type="dxa"/>
            <w:tcBorders>
              <w:top w:val="single" w:sz="4" w:space="0" w:color="auto"/>
              <w:left w:val="single" w:sz="4" w:space="0" w:color="auto"/>
              <w:bottom w:val="single" w:sz="4" w:space="0" w:color="auto"/>
              <w:right w:val="single" w:sz="4" w:space="0" w:color="auto"/>
            </w:tcBorders>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£25,714 - £41,604</w:t>
            </w:r>
          </w:p>
        </w:tc>
      </w:tr>
      <w:tr>
        <w:tc>
          <w:tcPr>
            <w:tcW w:w="4106"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Contract Type:</w:t>
            </w:r>
          </w:p>
        </w:tc>
        <w:tc>
          <w:tcPr>
            <w:tcW w:w="552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Permanent</w:t>
            </w:r>
          </w:p>
        </w:tc>
      </w:tr>
      <w:tr>
        <w:tc>
          <w:tcPr>
            <w:tcW w:w="4106"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Hours Per Week / Weeks Per Year</w:t>
            </w:r>
          </w:p>
        </w:tc>
        <w:tc>
          <w:tcPr>
            <w:tcW w:w="552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Full time</w:t>
            </w:r>
          </w:p>
        </w:tc>
      </w:tr>
      <w:tr>
        <w:tc>
          <w:tcPr>
            <w:tcW w:w="4106"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Closing Date:</w:t>
            </w:r>
          </w:p>
        </w:tc>
        <w:tc>
          <w:tcPr>
            <w:tcW w:w="552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12 midnight on Wednesday 18</w:t>
            </w:r>
            <w:r>
              <w:rPr>
                <w:rFonts w:eastAsia="Times New Roman" w:cstheme="minorHAnsi"/>
                <w:color w:val="1F3864" w:themeColor="accent5" w:themeShade="80"/>
                <w:sz w:val="24"/>
                <w:szCs w:val="24"/>
                <w:vertAlign w:val="superscript"/>
                <w:lang w:eastAsia="en-GB"/>
              </w:rPr>
              <w:t>th</w:t>
            </w:r>
            <w:r>
              <w:rPr>
                <w:rFonts w:eastAsia="Times New Roman" w:cstheme="minorHAnsi"/>
                <w:color w:val="1F3864" w:themeColor="accent5" w:themeShade="80"/>
                <w:sz w:val="24"/>
                <w:szCs w:val="24"/>
                <w:lang w:eastAsia="en-GB"/>
              </w:rPr>
              <w:t xml:space="preserve"> May</w:t>
            </w:r>
          </w:p>
        </w:tc>
      </w:tr>
      <w:tr>
        <w:tc>
          <w:tcPr>
            <w:tcW w:w="4106"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Shortlisting Date:</w:t>
            </w:r>
          </w:p>
        </w:tc>
        <w:tc>
          <w:tcPr>
            <w:tcW w:w="552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To be confirmed</w:t>
            </w:r>
          </w:p>
        </w:tc>
      </w:tr>
      <w:tr>
        <w:tc>
          <w:tcPr>
            <w:tcW w:w="4106"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Interview Date:</w:t>
            </w:r>
          </w:p>
        </w:tc>
        <w:tc>
          <w:tcPr>
            <w:tcW w:w="5522" w:type="dxa"/>
            <w:tcBorders>
              <w:top w:val="single" w:sz="4" w:space="0" w:color="auto"/>
              <w:left w:val="single" w:sz="4" w:space="0" w:color="auto"/>
              <w:bottom w:val="single" w:sz="4" w:space="0" w:color="auto"/>
              <w:right w:val="single" w:sz="4" w:space="0" w:color="auto"/>
            </w:tcBorders>
            <w:hideMark/>
          </w:tcPr>
          <w:p>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To be confirmed</w:t>
            </w:r>
          </w:p>
        </w:tc>
      </w:tr>
    </w:tbl>
    <w:p>
      <w:pPr>
        <w:spacing w:before="120" w:after="120"/>
        <w:rPr>
          <w:rFonts w:cstheme="minorHAnsi"/>
          <w:bCs/>
          <w:sz w:val="24"/>
          <w:szCs w:val="24"/>
        </w:rPr>
      </w:pPr>
    </w:p>
    <w:p>
      <w:pPr>
        <w:rPr>
          <w:rFonts w:cstheme="minorHAnsi"/>
          <w:noProof/>
        </w:rPr>
      </w:pPr>
      <w:r>
        <w:rPr>
          <w:rFonts w:cstheme="minorHAnsi"/>
          <w:noProof/>
        </w:rPr>
        <w:t xml:space="preserve">Hayle Academy is seeking to appoint a permanent Teacher of Languages, with a specialism in French.  Delivering to KS3 and KS4, the successful applicant will be a motivated and positive team player with a determination to ensure all students succeed.  Teaching and Learning is at the heart of our school; the successful applicant will need to have a passion to continue to develop this aspect in their own practice and share within their faculty. Due to flexibility in our existing teaching expertise, part time applications in the region of 0.8 FTE will also be considered. This is an exciting time to join languages at Hayle Academy, as we make the change in specialism from Spanish to French, bringing our languages curriculum into line with the other TPAT secondary schools. </w:t>
      </w:r>
    </w:p>
    <w:p>
      <w:pPr>
        <w:rPr>
          <w:rFonts w:ascii="Verdana" w:hAnsi="Verdana" w:cs="Arial"/>
          <w:noProof/>
          <w:color w:val="000000" w:themeColor="text1"/>
        </w:rPr>
      </w:pPr>
      <w:r>
        <w:rPr>
          <w:rFonts w:cstheme="minorHAnsi"/>
          <w:noProof/>
          <w:color w:val="000000" w:themeColor="text1"/>
        </w:rPr>
        <w:t>This is an exciting time to join Hayle Academy, as we seek to become beacon of excellence in Cornwall. We see our staff as our most important resource and the successful candidate will have our full support in their ongoing career development</w:t>
      </w:r>
      <w:r>
        <w:rPr>
          <w:rFonts w:ascii="Verdana" w:hAnsi="Verdana" w:cs="Arial"/>
          <w:noProof/>
          <w:color w:val="000000" w:themeColor="text1"/>
        </w:rPr>
        <w:t>.</w:t>
      </w:r>
    </w:p>
    <w:tbl>
      <w:tblPr>
        <w:tblStyle w:val="TableGrid"/>
        <w:tblW w:w="0" w:type="auto"/>
        <w:tblLook w:val="04A0" w:firstRow="1" w:lastRow="0" w:firstColumn="1" w:lastColumn="0" w:noHBand="0" w:noVBand="1"/>
      </w:tblPr>
      <w:tblGrid>
        <w:gridCol w:w="4327"/>
        <w:gridCol w:w="4689"/>
      </w:tblGrid>
      <w:tr>
        <w:tc>
          <w:tcPr>
            <w:tcW w:w="4327" w:type="dxa"/>
            <w:tcBorders>
              <w:top w:val="single" w:sz="4" w:space="0" w:color="auto"/>
              <w:left w:val="single" w:sz="4" w:space="0" w:color="auto"/>
              <w:bottom w:val="single" w:sz="4" w:space="0" w:color="auto"/>
              <w:right w:val="single" w:sz="4" w:space="0" w:color="auto"/>
            </w:tcBorders>
            <w:hideMark/>
          </w:tcPr>
          <w:p>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To find out more about Hayle Academy, please visit:</w:t>
            </w:r>
          </w:p>
        </w:tc>
        <w:tc>
          <w:tcPr>
            <w:tcW w:w="4689" w:type="dxa"/>
            <w:tcBorders>
              <w:top w:val="single" w:sz="4" w:space="0" w:color="auto"/>
              <w:left w:val="single" w:sz="4" w:space="0" w:color="auto"/>
              <w:bottom w:val="single" w:sz="4" w:space="0" w:color="auto"/>
              <w:right w:val="single" w:sz="4" w:space="0" w:color="auto"/>
            </w:tcBorders>
            <w:hideMark/>
          </w:tcPr>
          <w:p>
            <w:pPr>
              <w:pStyle w:val="NormalWeb"/>
              <w:spacing w:before="120" w:beforeAutospacing="0" w:after="120" w:afterAutospacing="0"/>
              <w:rPr>
                <w:rFonts w:asciiTheme="minorHAnsi" w:hAnsiTheme="minorHAnsi" w:cstheme="minorHAnsi"/>
                <w:color w:val="000000"/>
                <w:lang w:eastAsia="en-US"/>
              </w:rPr>
            </w:pPr>
            <w:hyperlink r:id="rId10" w:history="1">
              <w:r>
                <w:rPr>
                  <w:rStyle w:val="Hyperlink"/>
                  <w:rFonts w:asciiTheme="minorHAnsi" w:hAnsiTheme="minorHAnsi" w:cstheme="minorHAnsi"/>
                  <w:lang w:eastAsia="en-US"/>
                </w:rPr>
                <w:t>www.hayleacademy.net</w:t>
              </w:r>
            </w:hyperlink>
            <w:r>
              <w:rPr>
                <w:rFonts w:asciiTheme="minorHAnsi" w:hAnsiTheme="minorHAnsi" w:cstheme="minorHAnsi"/>
                <w:color w:val="000000"/>
                <w:lang w:eastAsia="en-US"/>
              </w:rPr>
              <w:t xml:space="preserve"> </w:t>
            </w:r>
          </w:p>
        </w:tc>
      </w:tr>
      <w:tr>
        <w:tc>
          <w:tcPr>
            <w:tcW w:w="4327" w:type="dxa"/>
            <w:tcBorders>
              <w:top w:val="single" w:sz="4" w:space="0" w:color="auto"/>
              <w:left w:val="single" w:sz="4" w:space="0" w:color="auto"/>
              <w:bottom w:val="single" w:sz="4" w:space="0" w:color="auto"/>
              <w:right w:val="single" w:sz="4" w:space="0" w:color="auto"/>
            </w:tcBorders>
            <w:hideMark/>
          </w:tcPr>
          <w:p>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To discuss this position please contact the Headteacher:</w:t>
            </w:r>
          </w:p>
        </w:tc>
        <w:tc>
          <w:tcPr>
            <w:tcW w:w="4689" w:type="dxa"/>
            <w:tcBorders>
              <w:top w:val="single" w:sz="4" w:space="0" w:color="auto"/>
              <w:left w:val="single" w:sz="4" w:space="0" w:color="auto"/>
              <w:bottom w:val="single" w:sz="4" w:space="0" w:color="auto"/>
              <w:right w:val="single" w:sz="4" w:space="0" w:color="auto"/>
            </w:tcBorders>
            <w:hideMark/>
          </w:tcPr>
          <w:p>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Email – </w:t>
            </w:r>
            <w:hyperlink r:id="rId11" w:history="1">
              <w:r>
                <w:rPr>
                  <w:rStyle w:val="Hyperlink"/>
                  <w:rFonts w:asciiTheme="minorHAnsi" w:hAnsiTheme="minorHAnsi" w:cstheme="minorHAnsi"/>
                  <w:lang w:eastAsia="en-US"/>
                </w:rPr>
                <w:t>head@hayleacademy.net</w:t>
              </w:r>
            </w:hyperlink>
            <w:r>
              <w:rPr>
                <w:rFonts w:asciiTheme="minorHAnsi" w:hAnsiTheme="minorHAnsi" w:cstheme="minorHAnsi"/>
                <w:color w:val="000000"/>
                <w:lang w:eastAsia="en-US"/>
              </w:rPr>
              <w:t xml:space="preserve"> </w:t>
            </w:r>
          </w:p>
          <w:p>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Telephone – 07136 753009</w:t>
            </w:r>
          </w:p>
        </w:tc>
      </w:tr>
      <w:tr>
        <w:tc>
          <w:tcPr>
            <w:tcW w:w="4327" w:type="dxa"/>
            <w:tcBorders>
              <w:top w:val="single" w:sz="4" w:space="0" w:color="auto"/>
              <w:left w:val="single" w:sz="4" w:space="0" w:color="auto"/>
              <w:bottom w:val="single" w:sz="4" w:space="0" w:color="auto"/>
              <w:right w:val="single" w:sz="4" w:space="0" w:color="auto"/>
            </w:tcBorders>
            <w:hideMark/>
          </w:tcPr>
          <w:p>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Application packs can be downloaded from:</w:t>
            </w:r>
          </w:p>
        </w:tc>
        <w:tc>
          <w:tcPr>
            <w:tcW w:w="4689" w:type="dxa"/>
            <w:tcBorders>
              <w:top w:val="single" w:sz="4" w:space="0" w:color="auto"/>
              <w:left w:val="single" w:sz="4" w:space="0" w:color="auto"/>
              <w:bottom w:val="single" w:sz="4" w:space="0" w:color="auto"/>
              <w:right w:val="single" w:sz="4" w:space="0" w:color="auto"/>
            </w:tcBorders>
            <w:hideMark/>
          </w:tcPr>
          <w:p>
            <w:pPr>
              <w:pStyle w:val="NormalWeb"/>
              <w:spacing w:before="120" w:beforeAutospacing="0" w:after="120" w:afterAutospacing="0"/>
              <w:rPr>
                <w:rFonts w:asciiTheme="minorHAnsi" w:hAnsiTheme="minorHAnsi" w:cstheme="minorHAnsi"/>
                <w:color w:val="000000"/>
                <w:lang w:eastAsia="en-US"/>
              </w:rPr>
            </w:pPr>
            <w:hyperlink r:id="rId12" w:history="1">
              <w:r>
                <w:rPr>
                  <w:rStyle w:val="Hyperlink"/>
                  <w:rFonts w:asciiTheme="minorHAnsi" w:hAnsiTheme="minorHAnsi" w:cstheme="minorHAnsi"/>
                  <w:bCs/>
                  <w:lang w:eastAsia="en-US"/>
                </w:rPr>
                <w:t>www.tpacademytrust.org/application-packs/</w:t>
              </w:r>
            </w:hyperlink>
          </w:p>
        </w:tc>
      </w:tr>
      <w:tr>
        <w:tc>
          <w:tcPr>
            <w:tcW w:w="4327" w:type="dxa"/>
            <w:tcBorders>
              <w:top w:val="single" w:sz="4" w:space="0" w:color="auto"/>
              <w:left w:val="single" w:sz="4" w:space="0" w:color="auto"/>
              <w:bottom w:val="single" w:sz="4" w:space="0" w:color="auto"/>
              <w:right w:val="single" w:sz="4" w:space="0" w:color="auto"/>
            </w:tcBorders>
            <w:hideMark/>
          </w:tcPr>
          <w:p>
            <w:pPr>
              <w:pStyle w:val="NormalWeb"/>
              <w:spacing w:before="120" w:beforeAutospacing="0" w:after="120" w:afterAutospacing="0"/>
              <w:rPr>
                <w:rFonts w:asciiTheme="minorHAnsi" w:hAnsiTheme="minorHAnsi" w:cstheme="minorHAnsi"/>
                <w:bCs/>
                <w:lang w:eastAsia="en-US"/>
              </w:rPr>
            </w:pPr>
            <w:r>
              <w:rPr>
                <w:rFonts w:asciiTheme="minorHAnsi" w:hAnsiTheme="minorHAnsi" w:cstheme="minorHAnsi"/>
                <w:bCs/>
                <w:lang w:eastAsia="en-US"/>
              </w:rPr>
              <w:lastRenderedPageBreak/>
              <w:t>Please email your completed application form and equality &amp; diversity monitoring form by the closing date to:</w:t>
            </w:r>
          </w:p>
        </w:tc>
        <w:tc>
          <w:tcPr>
            <w:tcW w:w="4689" w:type="dxa"/>
            <w:tcBorders>
              <w:top w:val="single" w:sz="4" w:space="0" w:color="auto"/>
              <w:left w:val="single" w:sz="4" w:space="0" w:color="auto"/>
              <w:bottom w:val="single" w:sz="4" w:space="0" w:color="auto"/>
              <w:right w:val="single" w:sz="4" w:space="0" w:color="auto"/>
            </w:tcBorders>
            <w:hideMark/>
          </w:tcPr>
          <w:p>
            <w:pPr>
              <w:pStyle w:val="NormalWeb"/>
              <w:spacing w:before="120" w:beforeAutospacing="0" w:after="120" w:afterAutospacing="0"/>
              <w:rPr>
                <w:rFonts w:asciiTheme="minorHAnsi" w:hAnsiTheme="minorHAnsi" w:cstheme="minorHAnsi"/>
                <w:lang w:eastAsia="en-US"/>
              </w:rPr>
            </w:pPr>
            <w:hyperlink r:id="rId13" w:history="1">
              <w:r>
                <w:rPr>
                  <w:rStyle w:val="Hyperlink"/>
                  <w:rFonts w:asciiTheme="minorHAnsi" w:hAnsiTheme="minorHAnsi" w:cstheme="minorHAnsi"/>
                  <w:lang w:eastAsia="en-US"/>
                </w:rPr>
                <w:t>andrea.daddow@hayleacademy.net</w:t>
              </w:r>
            </w:hyperlink>
            <w:r>
              <w:rPr>
                <w:rFonts w:asciiTheme="minorHAnsi" w:hAnsiTheme="minorHAnsi" w:cstheme="minorHAnsi"/>
                <w:lang w:eastAsia="en-US"/>
              </w:rPr>
              <w:t xml:space="preserve"> </w:t>
            </w:r>
          </w:p>
        </w:tc>
      </w:tr>
    </w:tbl>
    <w:p>
      <w:pPr>
        <w:spacing w:before="120" w:after="120"/>
        <w:rPr>
          <w:rFonts w:cstheme="minorHAnsi"/>
          <w:sz w:val="24"/>
          <w:szCs w:val="24"/>
        </w:rPr>
      </w:pPr>
      <w:r>
        <w:rPr>
          <w:rFonts w:cstheme="minorHAnsi"/>
          <w:sz w:val="24"/>
          <w:szCs w:val="24"/>
        </w:rPr>
        <w:t>Please note that successful candidates will be informed via email.</w:t>
      </w:r>
    </w:p>
    <w:p>
      <w:pPr>
        <w:spacing w:before="120" w:after="120"/>
        <w:rPr>
          <w:rFonts w:cstheme="minorHAnsi"/>
          <w:bCs/>
          <w:iCs/>
          <w:sz w:val="24"/>
          <w:szCs w:val="24"/>
        </w:rPr>
      </w:pPr>
    </w:p>
    <w:p>
      <w:pPr>
        <w:spacing w:before="120" w:after="120"/>
        <w:rPr>
          <w:rFonts w:cstheme="minorHAnsi"/>
          <w:bCs/>
          <w:i/>
          <w:iCs/>
          <w:sz w:val="24"/>
          <w:szCs w:val="24"/>
        </w:rPr>
      </w:pPr>
      <w:r>
        <w:rPr>
          <w:rFonts w:cstheme="minorHAnsi"/>
          <w:bCs/>
          <w:i/>
          <w:iCs/>
          <w:sz w:val="24"/>
          <w:szCs w:val="24"/>
        </w:rPr>
        <w:t>Truro and Penwith Academy Trust is committed to safeguarding and promoting the welfare of children and young people and expects all of our staff and volunteers to share this commitment.  Applicants must be willing to undergo child protection screening and pre-employment checks, including enhanced DBS clearance and full reference checks with previous employers.</w:t>
      </w:r>
    </w:p>
    <w:p>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2972"/>
        <w:gridCol w:w="6044"/>
      </w:tblGrid>
      <w:tr>
        <w:tc>
          <w:tcPr>
            <w:tcW w:w="9016" w:type="dxa"/>
            <w:gridSpan w:val="2"/>
            <w:shd w:val="clear" w:color="auto" w:fill="92D050"/>
          </w:tcPr>
          <w:p>
            <w:pPr>
              <w:spacing w:before="120" w:after="120"/>
              <w:rPr>
                <w:b/>
                <w:sz w:val="32"/>
                <w:szCs w:val="32"/>
              </w:rPr>
            </w:pPr>
            <w:r>
              <w:rPr>
                <w:b/>
                <w:sz w:val="32"/>
                <w:szCs w:val="32"/>
              </w:rPr>
              <w:t>School Information for Applicants</w:t>
            </w:r>
          </w:p>
        </w:tc>
      </w:tr>
      <w:tr>
        <w:tc>
          <w:tcPr>
            <w:tcW w:w="2972" w:type="dxa"/>
            <w:shd w:val="clear" w:color="auto" w:fill="92D050"/>
          </w:tcPr>
          <w:p>
            <w:pPr>
              <w:spacing w:before="120" w:after="120"/>
              <w:rPr>
                <w:b/>
              </w:rPr>
            </w:pPr>
            <w:r>
              <w:rPr>
                <w:b/>
              </w:rPr>
              <w:t>School Address:</w:t>
            </w:r>
          </w:p>
        </w:tc>
        <w:tc>
          <w:tcPr>
            <w:tcW w:w="6044" w:type="dxa"/>
          </w:tcPr>
          <w:p>
            <w:pPr>
              <w:spacing w:before="120" w:after="120"/>
            </w:pPr>
            <w:r>
              <w:t>3 Highlanes, Hayle, Cornwall, TR27 4DN</w:t>
            </w:r>
          </w:p>
        </w:tc>
      </w:tr>
      <w:tr>
        <w:tc>
          <w:tcPr>
            <w:tcW w:w="2972" w:type="dxa"/>
            <w:shd w:val="clear" w:color="auto" w:fill="92D050"/>
          </w:tcPr>
          <w:p>
            <w:pPr>
              <w:spacing w:before="120" w:after="120"/>
              <w:rPr>
                <w:b/>
              </w:rPr>
            </w:pPr>
            <w:r>
              <w:rPr>
                <w:b/>
              </w:rPr>
              <w:t>School Telephone Number:</w:t>
            </w:r>
          </w:p>
        </w:tc>
        <w:tc>
          <w:tcPr>
            <w:tcW w:w="6044" w:type="dxa"/>
          </w:tcPr>
          <w:p>
            <w:pPr>
              <w:spacing w:before="120" w:after="120"/>
            </w:pPr>
            <w:r>
              <w:t>01736 753009</w:t>
            </w:r>
          </w:p>
        </w:tc>
      </w:tr>
      <w:tr>
        <w:tc>
          <w:tcPr>
            <w:tcW w:w="2972" w:type="dxa"/>
            <w:shd w:val="clear" w:color="auto" w:fill="92D050"/>
          </w:tcPr>
          <w:p>
            <w:pPr>
              <w:spacing w:before="120" w:after="120"/>
              <w:rPr>
                <w:b/>
              </w:rPr>
            </w:pPr>
            <w:r>
              <w:rPr>
                <w:b/>
              </w:rPr>
              <w:t>School Email Address:</w:t>
            </w:r>
          </w:p>
        </w:tc>
        <w:tc>
          <w:tcPr>
            <w:tcW w:w="6044" w:type="dxa"/>
          </w:tcPr>
          <w:p>
            <w:pPr>
              <w:spacing w:before="120" w:after="120"/>
            </w:pPr>
            <w:hyperlink r:id="rId14" w:history="1">
              <w:r>
                <w:rPr>
                  <w:rStyle w:val="Hyperlink"/>
                </w:rPr>
                <w:t>enquiries@hayleacademy.net</w:t>
              </w:r>
            </w:hyperlink>
            <w:r>
              <w:t xml:space="preserve"> </w:t>
            </w:r>
          </w:p>
        </w:tc>
      </w:tr>
      <w:tr>
        <w:tc>
          <w:tcPr>
            <w:tcW w:w="2972" w:type="dxa"/>
            <w:shd w:val="clear" w:color="auto" w:fill="92D050"/>
          </w:tcPr>
          <w:p>
            <w:pPr>
              <w:spacing w:before="120" w:after="120"/>
              <w:rPr>
                <w:b/>
              </w:rPr>
            </w:pPr>
            <w:r>
              <w:rPr>
                <w:b/>
              </w:rPr>
              <w:t>Name of Headteacher:</w:t>
            </w:r>
          </w:p>
        </w:tc>
        <w:tc>
          <w:tcPr>
            <w:tcW w:w="6044" w:type="dxa"/>
          </w:tcPr>
          <w:p>
            <w:pPr>
              <w:spacing w:before="120" w:after="120"/>
            </w:pPr>
            <w:r>
              <w:t>Mr Simon Horner</w:t>
            </w:r>
          </w:p>
        </w:tc>
      </w:tr>
      <w:tr>
        <w:tc>
          <w:tcPr>
            <w:tcW w:w="2972" w:type="dxa"/>
            <w:shd w:val="clear" w:color="auto" w:fill="92D050"/>
          </w:tcPr>
          <w:p>
            <w:pPr>
              <w:spacing w:before="120" w:after="120"/>
              <w:rPr>
                <w:b/>
              </w:rPr>
            </w:pPr>
            <w:r>
              <w:rPr>
                <w:b/>
              </w:rPr>
              <w:t>Website Address:</w:t>
            </w:r>
          </w:p>
        </w:tc>
        <w:tc>
          <w:tcPr>
            <w:tcW w:w="6044" w:type="dxa"/>
          </w:tcPr>
          <w:p>
            <w:pPr>
              <w:spacing w:before="120" w:after="120"/>
            </w:pPr>
            <w:hyperlink r:id="rId15" w:history="1">
              <w:r>
                <w:rPr>
                  <w:rStyle w:val="Hyperlink"/>
                </w:rPr>
                <w:t>www.hayleacademy.net</w:t>
              </w:r>
            </w:hyperlink>
            <w:r>
              <w:t xml:space="preserve"> </w:t>
            </w:r>
          </w:p>
        </w:tc>
      </w:tr>
    </w:tbl>
    <w:p>
      <w:pPr>
        <w:spacing w:before="120" w:after="120"/>
      </w:pPr>
    </w:p>
    <w:tbl>
      <w:tblPr>
        <w:tblStyle w:val="TableGrid"/>
        <w:tblW w:w="0" w:type="auto"/>
        <w:tblLook w:val="04A0" w:firstRow="1" w:lastRow="0" w:firstColumn="1" w:lastColumn="0" w:noHBand="0" w:noVBand="1"/>
      </w:tblPr>
      <w:tblGrid>
        <w:gridCol w:w="9016"/>
      </w:tblGrid>
      <w:tr>
        <w:tc>
          <w:tcPr>
            <w:tcW w:w="9016" w:type="dxa"/>
            <w:shd w:val="clear" w:color="auto" w:fill="92D050"/>
          </w:tcPr>
          <w:p>
            <w:pPr>
              <w:spacing w:before="120" w:after="120"/>
              <w:rPr>
                <w:b/>
                <w:sz w:val="32"/>
                <w:szCs w:val="32"/>
              </w:rPr>
            </w:pPr>
            <w:r>
              <w:rPr>
                <w:b/>
                <w:sz w:val="32"/>
                <w:szCs w:val="32"/>
              </w:rPr>
              <w:t>Welcome to Our School</w:t>
            </w:r>
          </w:p>
        </w:tc>
      </w:tr>
    </w:tbl>
    <w:p>
      <w:pPr>
        <w:spacing w:before="120" w:after="120"/>
      </w:pPr>
      <w:r>
        <w:t>This information pack will provide you with an insight into our school and offer some practical information which will be of use to you as a prospective member of our school community.</w:t>
      </w:r>
    </w:p>
    <w:p>
      <w:pPr>
        <w:rPr>
          <w:rFonts w:cstheme="minorHAnsi"/>
          <w:noProof/>
        </w:rPr>
      </w:pPr>
      <w:r>
        <w:rPr>
          <w:rFonts w:cstheme="minorHAnsi"/>
          <w:noProof/>
        </w:rPr>
        <w:t>Hayle Academy currently has 498 11-16 students on roll. In its most recent Ofsted (March 2022), the school was rated Good. Our vision is to create a unique, outstanding, vibrant learning community; a place of learning excellence for everyone. We are proud to be part of the Truro and Penwith Academy Trust.</w:t>
      </w:r>
    </w:p>
    <w:p>
      <w:pPr>
        <w:spacing w:before="120" w:after="120"/>
      </w:pPr>
      <w:r>
        <w:t>Our School enjoys working collaboratively with our partner schools within Truro and Penwith Academy Trust.</w:t>
      </w:r>
    </w:p>
    <w:p>
      <w:pPr>
        <w:shd w:val="clear" w:color="auto" w:fill="FFFFFF" w:themeFill="background1"/>
        <w:spacing w:before="120" w:after="120"/>
      </w:pPr>
      <w:r>
        <w:t>We welcome visitors as this is the best way to see our lovely school, experience our creative and captivating curriculum and meet our motivated and engaged children.  Please phone the school telephone number provided if you would like to arrange to look around.</w:t>
      </w:r>
    </w:p>
    <w:tbl>
      <w:tblPr>
        <w:tblStyle w:val="TableGrid"/>
        <w:tblW w:w="0" w:type="auto"/>
        <w:shd w:val="clear" w:color="auto" w:fill="92D050"/>
        <w:tblLook w:val="04A0" w:firstRow="1" w:lastRow="0" w:firstColumn="1" w:lastColumn="0" w:noHBand="0" w:noVBand="1"/>
      </w:tblPr>
      <w:tblGrid>
        <w:gridCol w:w="9016"/>
      </w:tblGrid>
      <w:tr>
        <w:tc>
          <w:tcPr>
            <w:tcW w:w="9016" w:type="dxa"/>
            <w:shd w:val="clear" w:color="auto" w:fill="92D050"/>
          </w:tcPr>
          <w:p>
            <w:pPr>
              <w:spacing w:before="120" w:after="120"/>
              <w:rPr>
                <w:b/>
                <w:sz w:val="32"/>
                <w:szCs w:val="32"/>
              </w:rPr>
            </w:pPr>
            <w:r>
              <w:rPr>
                <w:b/>
                <w:sz w:val="32"/>
                <w:szCs w:val="32"/>
              </w:rPr>
              <w:t>General Background</w:t>
            </w:r>
          </w:p>
        </w:tc>
      </w:tr>
      <w:tr>
        <w:tc>
          <w:tcPr>
            <w:tcW w:w="9016" w:type="dxa"/>
            <w:shd w:val="clear" w:color="auto" w:fill="FFFFFF" w:themeFill="background1"/>
          </w:tcPr>
          <w:p>
            <w:pPr>
              <w:spacing w:before="120" w:after="120"/>
            </w:pPr>
            <w:r>
              <w:t>Hayle Academy is located in a beautiful corner of West Cornwall.  Easily accessed from the A30, the town of Hayle along with its famous three miles of golden sands boast great amenities, some of the most popular beaches in Cornwall, and affords a great quality of life.</w:t>
            </w:r>
          </w:p>
        </w:tc>
      </w:tr>
    </w:tbl>
    <w:p>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tc>
          <w:tcPr>
            <w:tcW w:w="9016" w:type="dxa"/>
            <w:shd w:val="clear" w:color="auto" w:fill="92D050"/>
          </w:tcPr>
          <w:p>
            <w:pPr>
              <w:spacing w:before="120" w:after="120"/>
              <w:rPr>
                <w:b/>
                <w:sz w:val="32"/>
                <w:szCs w:val="32"/>
              </w:rPr>
            </w:pPr>
            <w:r>
              <w:rPr>
                <w:b/>
                <w:sz w:val="32"/>
                <w:szCs w:val="32"/>
              </w:rPr>
              <w:t>Staff Organisation</w:t>
            </w:r>
          </w:p>
        </w:tc>
      </w:tr>
      <w:tr>
        <w:tc>
          <w:tcPr>
            <w:tcW w:w="9016" w:type="dxa"/>
            <w:shd w:val="clear" w:color="auto" w:fill="FFFFFF" w:themeFill="background1"/>
          </w:tcPr>
          <w:p>
            <w:pPr>
              <w:spacing w:before="120" w:after="120"/>
            </w:pPr>
            <w:r>
              <w:t xml:space="preserve">For more details about our curriculum, please see our website </w:t>
            </w:r>
            <w:hyperlink r:id="rId16" w:history="1">
              <w:r>
                <w:rPr>
                  <w:rStyle w:val="Hyperlink"/>
                </w:rPr>
                <w:t>www.hayleacademy.net</w:t>
              </w:r>
            </w:hyperlink>
          </w:p>
        </w:tc>
      </w:tr>
    </w:tbl>
    <w:p>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tc>
          <w:tcPr>
            <w:tcW w:w="9016" w:type="dxa"/>
            <w:shd w:val="clear" w:color="auto" w:fill="92D050"/>
          </w:tcPr>
          <w:p>
            <w:pPr>
              <w:spacing w:before="120" w:after="120"/>
              <w:rPr>
                <w:b/>
                <w:sz w:val="32"/>
                <w:szCs w:val="32"/>
              </w:rPr>
            </w:pPr>
            <w:r>
              <w:rPr>
                <w:b/>
                <w:sz w:val="32"/>
                <w:szCs w:val="32"/>
              </w:rPr>
              <w:t>Our Curriculum</w:t>
            </w:r>
          </w:p>
        </w:tc>
      </w:tr>
      <w:tr>
        <w:tc>
          <w:tcPr>
            <w:tcW w:w="9016" w:type="dxa"/>
            <w:shd w:val="clear" w:color="auto" w:fill="FFFFFF" w:themeFill="background1"/>
          </w:tcPr>
          <w:p>
            <w:pPr>
              <w:spacing w:before="120" w:after="120"/>
            </w:pPr>
            <w:r>
              <w:t xml:space="preserve">For more details about our curriculum, please see our website </w:t>
            </w:r>
            <w:hyperlink r:id="rId17" w:history="1">
              <w:r>
                <w:rPr>
                  <w:rStyle w:val="Hyperlink"/>
                </w:rPr>
                <w:t>www.hayleacademy.net</w:t>
              </w:r>
            </w:hyperlink>
            <w:r>
              <w:t xml:space="preserve"> </w:t>
            </w:r>
          </w:p>
        </w:tc>
      </w:tr>
    </w:tbl>
    <w:p>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tc>
          <w:tcPr>
            <w:tcW w:w="9016" w:type="dxa"/>
            <w:shd w:val="clear" w:color="auto" w:fill="92D050"/>
          </w:tcPr>
          <w:p>
            <w:pPr>
              <w:spacing w:before="120" w:after="120"/>
              <w:rPr>
                <w:b/>
                <w:sz w:val="32"/>
                <w:szCs w:val="32"/>
              </w:rPr>
            </w:pPr>
            <w:r>
              <w:rPr>
                <w:b/>
                <w:sz w:val="32"/>
                <w:szCs w:val="32"/>
              </w:rPr>
              <w:t>Safeguarding</w:t>
            </w:r>
          </w:p>
        </w:tc>
      </w:tr>
      <w:tr>
        <w:tc>
          <w:tcPr>
            <w:tcW w:w="9016" w:type="dxa"/>
            <w:shd w:val="clear" w:color="auto" w:fill="FFFFFF" w:themeFill="background1"/>
          </w:tcPr>
          <w:p>
            <w:pPr>
              <w:spacing w:before="120" w:after="120"/>
              <w:rPr>
                <w:rFonts w:eastAsia="Calibri" w:cstheme="minorHAnsi"/>
              </w:rPr>
            </w:pPr>
            <w:r>
              <w:rPr>
                <w:rFonts w:eastAsia="Calibri" w:cstheme="minorHAnsi"/>
              </w:rPr>
              <w:t>TPAT is committed to safeguarding and promoting the welfare of children and young people and expects all staff, workers and volunteers to share this commitment.</w:t>
            </w:r>
          </w:p>
          <w:p>
            <w:pPr>
              <w:spacing w:before="120" w:after="120"/>
              <w:rPr>
                <w:rFonts w:cstheme="minorHAnsi"/>
              </w:rPr>
            </w:pPr>
            <w:r>
              <w:rPr>
                <w:rFonts w:eastAsia="Times New Roman" w:cstheme="minorHAnsi"/>
                <w:lang w:eastAsia="en-GB"/>
              </w:rPr>
              <w:t>Shortlisted candidates will be required to complete a Safeguarding Self-Declaration Form as part of their application.  Successful candidates will be required to complete a Disclosure and Barring Service (DBS) application and Health Assessment form as part of their pre-employment administration.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tc>
      </w:tr>
    </w:tbl>
    <w:p>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tc>
          <w:tcPr>
            <w:tcW w:w="9016" w:type="dxa"/>
            <w:shd w:val="clear" w:color="auto" w:fill="92D050"/>
          </w:tcPr>
          <w:p>
            <w:pPr>
              <w:spacing w:before="120" w:after="120"/>
              <w:rPr>
                <w:b/>
                <w:sz w:val="32"/>
                <w:szCs w:val="32"/>
              </w:rPr>
            </w:pPr>
            <w:r>
              <w:rPr>
                <w:b/>
                <w:sz w:val="32"/>
                <w:szCs w:val="32"/>
              </w:rPr>
              <w:t>Application Information</w:t>
            </w:r>
          </w:p>
        </w:tc>
      </w:tr>
      <w:tr>
        <w:tc>
          <w:tcPr>
            <w:tcW w:w="9016" w:type="dxa"/>
            <w:shd w:val="clear" w:color="auto" w:fill="FFFFFF" w:themeFill="background1"/>
          </w:tcPr>
          <w:p>
            <w:pPr>
              <w:spacing w:before="120" w:after="120"/>
            </w:pPr>
            <w:r>
              <w:t>We hope that you find this pack provides all of the information you need in order to consider your application for the post.  Should you have any questions or matters you would like to discuss informally, or to arrange a visit,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tc>
                <w:tcPr>
                  <w:tcW w:w="3011" w:type="dxa"/>
                  <w:shd w:val="clear" w:color="auto" w:fill="C5E0B3" w:themeFill="accent6" w:themeFillTint="66"/>
                </w:tcPr>
                <w:p>
                  <w:pPr>
                    <w:spacing w:before="120" w:after="120"/>
                  </w:pPr>
                  <w:r>
                    <w:t>Contact Name:</w:t>
                  </w:r>
                </w:p>
              </w:tc>
              <w:tc>
                <w:tcPr>
                  <w:tcW w:w="4395" w:type="dxa"/>
                </w:tcPr>
                <w:p>
                  <w:pPr>
                    <w:spacing w:before="120" w:after="120"/>
                    <w:ind w:left="70"/>
                  </w:pPr>
                  <w:r>
                    <w:t>Miss Andrea Daddow</w:t>
                  </w:r>
                </w:p>
              </w:tc>
            </w:tr>
            <w:tr>
              <w:tc>
                <w:tcPr>
                  <w:tcW w:w="3011" w:type="dxa"/>
                  <w:shd w:val="clear" w:color="auto" w:fill="C5E0B3" w:themeFill="accent6" w:themeFillTint="66"/>
                </w:tcPr>
                <w:p>
                  <w:pPr>
                    <w:spacing w:before="120" w:after="120"/>
                  </w:pPr>
                  <w:r>
                    <w:t>Contact Email Address:</w:t>
                  </w:r>
                </w:p>
              </w:tc>
              <w:tc>
                <w:tcPr>
                  <w:tcW w:w="4395" w:type="dxa"/>
                </w:tcPr>
                <w:p>
                  <w:pPr>
                    <w:spacing w:before="120" w:after="120"/>
                    <w:ind w:left="70"/>
                  </w:pPr>
                  <w:hyperlink r:id="rId18" w:history="1">
                    <w:r>
                      <w:rPr>
                        <w:rStyle w:val="Hyperlink"/>
                      </w:rPr>
                      <w:t>andrea.daddow@hayleacademy.net</w:t>
                    </w:r>
                  </w:hyperlink>
                </w:p>
              </w:tc>
            </w:tr>
            <w:tr>
              <w:tc>
                <w:tcPr>
                  <w:tcW w:w="3011" w:type="dxa"/>
                  <w:shd w:val="clear" w:color="auto" w:fill="C5E0B3" w:themeFill="accent6" w:themeFillTint="66"/>
                </w:tcPr>
                <w:p>
                  <w:pPr>
                    <w:spacing w:before="120" w:after="120"/>
                  </w:pPr>
                  <w:r>
                    <w:t>Contact Telephone Number:</w:t>
                  </w:r>
                </w:p>
              </w:tc>
              <w:tc>
                <w:tcPr>
                  <w:tcW w:w="4395" w:type="dxa"/>
                </w:tcPr>
                <w:p>
                  <w:pPr>
                    <w:spacing w:before="120" w:after="120"/>
                    <w:ind w:left="70"/>
                  </w:pPr>
                  <w:r>
                    <w:t>01736 753009</w:t>
                  </w:r>
                </w:p>
              </w:tc>
            </w:tr>
          </w:tbl>
          <w:p>
            <w:pPr>
              <w:spacing w:before="120" w:after="120"/>
              <w:rPr>
                <w:b/>
                <w:u w:val="single"/>
              </w:rPr>
            </w:pPr>
            <w:r>
              <w:rPr>
                <w:b/>
                <w:u w:val="single"/>
              </w:rPr>
              <w:t>Please note that CVs will not be accepted.</w:t>
            </w:r>
          </w:p>
          <w:p>
            <w:pPr>
              <w:spacing w:before="120" w:after="120"/>
            </w:pPr>
            <w:r>
              <w:t xml:space="preserve">Application packs can be downloaded from </w:t>
            </w:r>
            <w:hyperlink r:id="rId19" w:history="1">
              <w:r>
                <w:rPr>
                  <w:rStyle w:val="Hyperlink"/>
                </w:rPr>
                <w:t>www.tpacademytrust.org/applicationpacks/</w:t>
              </w:r>
            </w:hyperlink>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tc>
                <w:tcPr>
                  <w:tcW w:w="3011" w:type="dxa"/>
                  <w:shd w:val="clear" w:color="auto" w:fill="C5E0B3" w:themeFill="accent6" w:themeFillTint="66"/>
                </w:tcPr>
                <w:p>
                  <w:pPr>
                    <w:spacing w:before="120" w:after="120"/>
                  </w:pPr>
                  <w:r>
                    <w:t>Closing Date:</w:t>
                  </w:r>
                </w:p>
              </w:tc>
              <w:tc>
                <w:tcPr>
                  <w:tcW w:w="4395" w:type="dxa"/>
                  <w:shd w:val="clear" w:color="auto" w:fill="FFFF00"/>
                </w:tcPr>
                <w:p>
                  <w:pPr>
                    <w:spacing w:before="120" w:after="120"/>
                    <w:ind w:left="70"/>
                  </w:pPr>
                  <w:r>
                    <w:t>Midnight on Wednesday 18</w:t>
                  </w:r>
                  <w:r>
                    <w:rPr>
                      <w:vertAlign w:val="superscript"/>
                    </w:rPr>
                    <w:t>th</w:t>
                  </w:r>
                  <w:r>
                    <w:t xml:space="preserve"> May 2022</w:t>
                  </w:r>
                </w:p>
              </w:tc>
            </w:tr>
          </w:tbl>
          <w:p>
            <w:pPr>
              <w:spacing w:before="120" w:after="120"/>
            </w:pPr>
            <w:r>
              <w:t>Completed applications must be returned to the email address above and be received by 12 Midnight on the closing date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tc>
                <w:tcPr>
                  <w:tcW w:w="3011" w:type="dxa"/>
                  <w:shd w:val="clear" w:color="auto" w:fill="C5E0B3" w:themeFill="accent6" w:themeFillTint="66"/>
                </w:tcPr>
                <w:p>
                  <w:pPr>
                    <w:spacing w:before="120" w:after="120"/>
                  </w:pPr>
                  <w:r>
                    <w:t>Interview Date(s):</w:t>
                  </w:r>
                </w:p>
              </w:tc>
              <w:tc>
                <w:tcPr>
                  <w:tcW w:w="4395" w:type="dxa"/>
                  <w:shd w:val="clear" w:color="auto" w:fill="FFFF00"/>
                </w:tcPr>
                <w:p>
                  <w:pPr>
                    <w:spacing w:before="120" w:after="120"/>
                    <w:ind w:left="70"/>
                  </w:pPr>
                  <w:r>
                    <w:t>To be confirmed</w:t>
                  </w:r>
                </w:p>
              </w:tc>
            </w:tr>
          </w:tbl>
          <w:p>
            <w:pPr>
              <w:spacing w:before="120" w:after="120"/>
            </w:pPr>
            <w:r>
              <w:t>To ensure the fairness of the selection process, shortlisting will be based upon information which you provide in your application, and assumptions will not be made about your experience or skills.  We will look for demonstrable evidence that you meet the criteria set out in the person specification.</w:t>
            </w:r>
          </w:p>
          <w:p>
            <w:pPr>
              <w:spacing w:before="120" w:after="120"/>
            </w:pPr>
            <w:r>
              <w:t>If we have not contacted you within 14 days of the closing date, it is unlikely that you have been shortlisted on this occasion.  Many thanks for your interest in this post.</w:t>
            </w:r>
          </w:p>
        </w:tc>
      </w:tr>
    </w:tbl>
    <w:p>
      <w:pPr>
        <w:shd w:val="clear" w:color="auto" w:fill="FFFFFF" w:themeFill="background1"/>
        <w:spacing w:before="120" w:after="120"/>
      </w:pPr>
    </w:p>
    <w:p>
      <w:pPr>
        <w:shd w:val="clear" w:color="auto" w:fill="FFFFFF" w:themeFill="background1"/>
        <w:spacing w:before="120" w:after="120"/>
        <w:rPr>
          <w:sz w:val="16"/>
          <w:szCs w:val="16"/>
        </w:rPr>
      </w:pPr>
      <w:r>
        <w:rPr>
          <w:sz w:val="16"/>
          <w:szCs w:val="16"/>
        </w:rPr>
        <w:t>Last updated 10 2021</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E1383-3142-4037-881A-11EE11E3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spacing w:after="10" w:line="268" w:lineRule="auto"/>
      <w:ind w:left="720" w:right="164" w:hanging="10"/>
      <w:contextualSpacing/>
      <w:jc w:val="both"/>
    </w:pPr>
    <w:rPr>
      <w:rFonts w:ascii="Arial" w:eastAsia="Arial" w:hAnsi="Arial" w:cs="Arial"/>
      <w:color w:val="000000"/>
      <w:sz w:val="24"/>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3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academytrust.org/application-packs/" TargetMode="External"/><Relationship Id="rId13" Type="http://schemas.openxmlformats.org/officeDocument/2006/relationships/hyperlink" Target="mailto:andrea.daddow@hayleacademy.net" TargetMode="External"/><Relationship Id="rId18" Type="http://schemas.openxmlformats.org/officeDocument/2006/relationships/hyperlink" Target="mailto:andrea.daddow@hayleacademy.ne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tpacademytrust.org/application-packs/" TargetMode="External"/><Relationship Id="rId12" Type="http://schemas.openxmlformats.org/officeDocument/2006/relationships/hyperlink" Target="http://www.tpacademytrust.org/application-packs/" TargetMode="External"/><Relationship Id="rId17" Type="http://schemas.openxmlformats.org/officeDocument/2006/relationships/hyperlink" Target="http://www.hayleacademy.net" TargetMode="External"/><Relationship Id="rId2" Type="http://schemas.openxmlformats.org/officeDocument/2006/relationships/settings" Target="settings.xml"/><Relationship Id="rId16" Type="http://schemas.openxmlformats.org/officeDocument/2006/relationships/hyperlink" Target="http://www.hayleacademy.ne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tpacademytrust.org/application-packs/" TargetMode="External"/><Relationship Id="rId11" Type="http://schemas.openxmlformats.org/officeDocument/2006/relationships/hyperlink" Target="mailto:head@hayleacademy.net" TargetMode="External"/><Relationship Id="rId5" Type="http://schemas.openxmlformats.org/officeDocument/2006/relationships/image" Target="media/image2.png"/><Relationship Id="rId15" Type="http://schemas.openxmlformats.org/officeDocument/2006/relationships/hyperlink" Target="http://www.hayleacademy.net" TargetMode="External"/><Relationship Id="rId10" Type="http://schemas.openxmlformats.org/officeDocument/2006/relationships/hyperlink" Target="http://www.hayleacademy.net" TargetMode="External"/><Relationship Id="rId19" Type="http://schemas.openxmlformats.org/officeDocument/2006/relationships/hyperlink" Target="http://www.tpacademytrust.org/applicationpacks/" TargetMode="External"/><Relationship Id="rId4" Type="http://schemas.openxmlformats.org/officeDocument/2006/relationships/image" Target="media/image1.jpg"/><Relationship Id="rId9" Type="http://schemas.openxmlformats.org/officeDocument/2006/relationships/image" Target="media/image3.png"/><Relationship Id="rId14" Type="http://schemas.openxmlformats.org/officeDocument/2006/relationships/hyperlink" Target="mailto:enquiries@hayleacadem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Higgins</dc:creator>
  <cp:keywords/>
  <dc:description/>
  <cp:lastModifiedBy>Andrea Daddow</cp:lastModifiedBy>
  <cp:revision>2</cp:revision>
  <cp:lastPrinted>2021-12-16T10:26:00Z</cp:lastPrinted>
  <dcterms:created xsi:type="dcterms:W3CDTF">2022-05-06T12:22:00Z</dcterms:created>
  <dcterms:modified xsi:type="dcterms:W3CDTF">2022-05-06T12:22:00Z</dcterms:modified>
</cp:coreProperties>
</file>