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3D3" w:rsidRDefault="006D33D3" w:rsidP="006D33D3">
      <w:pPr>
        <w:pStyle w:val="Default"/>
      </w:pPr>
    </w:p>
    <w:p w:rsidR="006D33D3" w:rsidRDefault="006D33D3" w:rsidP="006D33D3">
      <w:pPr>
        <w:pStyle w:val="Default"/>
      </w:pPr>
      <w:r>
        <w:t xml:space="preserve"> </w:t>
      </w:r>
    </w:p>
    <w:p w:rsidR="006D33D3" w:rsidRDefault="006D33D3" w:rsidP="006D33D3">
      <w:pPr>
        <w:pStyle w:val="Default"/>
      </w:pPr>
    </w:p>
    <w:p w:rsidR="006D33D3" w:rsidRDefault="006D33D3" w:rsidP="006D33D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Job Description – Head of Maths</w:t>
      </w:r>
    </w:p>
    <w:p w:rsidR="006D33D3" w:rsidRDefault="006D33D3" w:rsidP="006D33D3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6D33D3" w:rsidRDefault="006D33D3" w:rsidP="006D33D3">
      <w:pPr>
        <w:pStyle w:val="Default"/>
        <w:rPr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Job Title </w:t>
      </w:r>
      <w:r>
        <w:rPr>
          <w:rFonts w:ascii="Calibri" w:hAnsi="Calibri" w:cs="Calibri"/>
          <w:sz w:val="23"/>
          <w:szCs w:val="23"/>
        </w:rPr>
        <w:t xml:space="preserve">Head of Maths </w:t>
      </w:r>
    </w:p>
    <w:p w:rsidR="006D33D3" w:rsidRDefault="006D33D3" w:rsidP="006D33D3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6D33D3" w:rsidRDefault="006D33D3" w:rsidP="006D33D3">
      <w:pPr>
        <w:pStyle w:val="Default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Aim and main purpose of the job </w:t>
      </w:r>
    </w:p>
    <w:p w:rsidR="006D33D3" w:rsidRDefault="006D33D3" w:rsidP="006D33D3">
      <w:pPr>
        <w:pStyle w:val="Default"/>
        <w:rPr>
          <w:rFonts w:ascii="Calibri" w:hAnsi="Calibri" w:cs="Calibri"/>
          <w:sz w:val="23"/>
          <w:szCs w:val="23"/>
        </w:rPr>
      </w:pPr>
    </w:p>
    <w:p w:rsidR="006D33D3" w:rsidRDefault="006D33D3" w:rsidP="006D33D3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To support, hold accountable, develop and lead a team of teachers focusing on a discrete curricular area to ensure high standards of teaching and learning and the wellbeing of staff and students. </w:t>
      </w:r>
    </w:p>
    <w:p w:rsidR="006D33D3" w:rsidRDefault="006D33D3" w:rsidP="006D33D3">
      <w:pPr>
        <w:pStyle w:val="Default"/>
        <w:rPr>
          <w:sz w:val="23"/>
          <w:szCs w:val="23"/>
        </w:rPr>
      </w:pPr>
    </w:p>
    <w:p w:rsidR="006D33D3" w:rsidRDefault="006D33D3" w:rsidP="006D33D3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Accountabilities: </w:t>
      </w:r>
    </w:p>
    <w:p w:rsidR="006D33D3" w:rsidRDefault="006D33D3" w:rsidP="006D33D3">
      <w:pPr>
        <w:pStyle w:val="Default"/>
        <w:rPr>
          <w:rFonts w:ascii="Calibri" w:hAnsi="Calibri" w:cs="Calibri"/>
          <w:sz w:val="22"/>
          <w:szCs w:val="22"/>
        </w:rPr>
      </w:pPr>
    </w:p>
    <w:p w:rsidR="006D33D3" w:rsidRDefault="006D33D3" w:rsidP="006D33D3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To agree, monitor and evaluate the subject pupil progress targets in KS3, KS4 public examinations to make a measurable contribution to whole school targets. </w:t>
      </w:r>
    </w:p>
    <w:p w:rsidR="006D33D3" w:rsidRDefault="006D33D3" w:rsidP="006D33D3">
      <w:pPr>
        <w:pStyle w:val="Default"/>
        <w:rPr>
          <w:sz w:val="22"/>
          <w:szCs w:val="22"/>
        </w:rPr>
      </w:pPr>
    </w:p>
    <w:p w:rsidR="006D33D3" w:rsidRDefault="006D33D3" w:rsidP="006D33D3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To lead curriculum development to ensure the delivery of an appropriate, comprehensive, high quality and cost effective curriculum programme. </w:t>
      </w:r>
    </w:p>
    <w:p w:rsidR="006D33D3" w:rsidRDefault="006D33D3" w:rsidP="006D33D3">
      <w:pPr>
        <w:pStyle w:val="Default"/>
        <w:rPr>
          <w:sz w:val="22"/>
          <w:szCs w:val="22"/>
        </w:rPr>
      </w:pPr>
    </w:p>
    <w:p w:rsidR="006D33D3" w:rsidRDefault="006D33D3" w:rsidP="006D33D3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To create a subject development plan which contributes positively to the achievement of the school development plan and which actively involves all subject teachers in its design and execution. </w:t>
      </w:r>
    </w:p>
    <w:p w:rsidR="006D33D3" w:rsidRDefault="006D33D3" w:rsidP="006D33D3">
      <w:pPr>
        <w:pStyle w:val="Default"/>
        <w:rPr>
          <w:sz w:val="22"/>
          <w:szCs w:val="22"/>
        </w:rPr>
      </w:pPr>
    </w:p>
    <w:p w:rsidR="006D33D3" w:rsidRDefault="006D33D3" w:rsidP="006D33D3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To engage all subject staff in the creation, consistent implementation and improvement of schemes of work which encapsulate key school learning strategies. </w:t>
      </w:r>
    </w:p>
    <w:p w:rsidR="006D33D3" w:rsidRDefault="006D33D3" w:rsidP="006D33D3">
      <w:pPr>
        <w:pStyle w:val="Default"/>
        <w:rPr>
          <w:sz w:val="22"/>
          <w:szCs w:val="22"/>
        </w:rPr>
      </w:pPr>
    </w:p>
    <w:p w:rsidR="006D33D3" w:rsidRDefault="006D33D3" w:rsidP="006D33D3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To lead all raising achievement strategies </w:t>
      </w:r>
    </w:p>
    <w:p w:rsidR="006D33D3" w:rsidRDefault="006D33D3" w:rsidP="006D33D3">
      <w:pPr>
        <w:pStyle w:val="Default"/>
        <w:rPr>
          <w:rFonts w:ascii="Calibri" w:hAnsi="Calibri" w:cs="Calibri"/>
          <w:sz w:val="22"/>
          <w:szCs w:val="22"/>
        </w:rPr>
      </w:pPr>
    </w:p>
    <w:p w:rsidR="006D33D3" w:rsidRDefault="006D33D3" w:rsidP="006D33D3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To review teaching and learning, monitoring the progress of pupils identified as requiring additional support (vulnerable groups e.g. pupil premium, EAL or G &amp; T groups) to ensure all pupils are engaged in their learning and achieve success. </w:t>
      </w:r>
    </w:p>
    <w:p w:rsidR="006D33D3" w:rsidRDefault="006D33D3" w:rsidP="006D33D3">
      <w:pPr>
        <w:pStyle w:val="Default"/>
        <w:rPr>
          <w:sz w:val="22"/>
          <w:szCs w:val="22"/>
        </w:rPr>
      </w:pPr>
    </w:p>
    <w:p w:rsidR="006D33D3" w:rsidRDefault="006D33D3" w:rsidP="006D33D3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To provide regular feedback for subject colleagues in a way which recognises good practice and supports their progress against performance management objectives resulting in a tangible impact on student learning. </w:t>
      </w:r>
    </w:p>
    <w:p w:rsidR="006D33D3" w:rsidRDefault="006D33D3" w:rsidP="006D33D3">
      <w:pPr>
        <w:pStyle w:val="Default"/>
        <w:rPr>
          <w:sz w:val="22"/>
          <w:szCs w:val="22"/>
        </w:rPr>
      </w:pPr>
    </w:p>
    <w:p w:rsidR="006D33D3" w:rsidRDefault="006D33D3" w:rsidP="006D33D3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8. To assist the designated SLT line manager in the annual review of the standards of leadership, teaching and learning in the subject area.</w:t>
      </w:r>
    </w:p>
    <w:p w:rsidR="006D33D3" w:rsidRDefault="006D33D3" w:rsidP="006D33D3">
      <w:pPr>
        <w:pStyle w:val="Default"/>
        <w:rPr>
          <w:sz w:val="22"/>
          <w:szCs w:val="22"/>
        </w:rPr>
      </w:pPr>
    </w:p>
    <w:p w:rsidR="006D33D3" w:rsidRDefault="006D33D3" w:rsidP="006D33D3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9. To ensure all subject staff understand, and are actively implementing, the key aspects of the school’s behaviour and inclusion polices. </w:t>
      </w:r>
    </w:p>
    <w:p w:rsidR="006D33D3" w:rsidRDefault="006D33D3" w:rsidP="006D33D3">
      <w:pPr>
        <w:pStyle w:val="Default"/>
        <w:rPr>
          <w:sz w:val="22"/>
          <w:szCs w:val="22"/>
        </w:rPr>
      </w:pPr>
    </w:p>
    <w:p w:rsidR="006D33D3" w:rsidRDefault="006D33D3" w:rsidP="006D33D3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10. To oversee and evaluate the subject budget allocation to ensure the budget is spent in line with subject learning priorities and best value principles. </w:t>
      </w:r>
    </w:p>
    <w:p w:rsidR="006D33D3" w:rsidRDefault="006D33D3" w:rsidP="006D33D3">
      <w:pPr>
        <w:pStyle w:val="Default"/>
        <w:rPr>
          <w:sz w:val="22"/>
          <w:szCs w:val="22"/>
        </w:rPr>
      </w:pPr>
    </w:p>
    <w:p w:rsidR="006D33D3" w:rsidRDefault="006D33D3" w:rsidP="006D33D3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11. To act as a role model in leading subject staff in own high quality teaching, continuous professional development and professional presence in the department. </w:t>
      </w:r>
    </w:p>
    <w:p w:rsidR="006D33D3" w:rsidRDefault="006D33D3" w:rsidP="006D33D3">
      <w:pPr>
        <w:pStyle w:val="Default"/>
        <w:rPr>
          <w:sz w:val="22"/>
          <w:szCs w:val="22"/>
        </w:rPr>
      </w:pPr>
    </w:p>
    <w:p w:rsidR="006D33D3" w:rsidRDefault="006D33D3" w:rsidP="006D33D3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12. To contribute to the development of whole school strategic planning and policies. </w:t>
      </w:r>
    </w:p>
    <w:p w:rsidR="006D33D3" w:rsidRDefault="006D33D3" w:rsidP="006D33D3">
      <w:pPr>
        <w:pStyle w:val="Default"/>
        <w:rPr>
          <w:rFonts w:ascii="Calibri" w:hAnsi="Calibri" w:cs="Calibri"/>
          <w:sz w:val="22"/>
          <w:szCs w:val="22"/>
        </w:rPr>
      </w:pPr>
    </w:p>
    <w:p w:rsidR="006D33D3" w:rsidRDefault="006D33D3" w:rsidP="006D33D3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13. The post holder is responsible for ensuring that the school safeguarding/child protection policy is adhered to and concerns are raised in accordance with this policy. </w:t>
      </w:r>
    </w:p>
    <w:p w:rsidR="006D33D3" w:rsidRDefault="006D33D3" w:rsidP="006D33D3">
      <w:pPr>
        <w:pStyle w:val="Default"/>
        <w:rPr>
          <w:sz w:val="22"/>
          <w:szCs w:val="22"/>
        </w:rPr>
      </w:pPr>
    </w:p>
    <w:p w:rsidR="006D33D3" w:rsidRDefault="006D33D3" w:rsidP="006D33D3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14. To carry out tasks as reasonably required by the </w:t>
      </w:r>
      <w:proofErr w:type="spellStart"/>
      <w:r>
        <w:rPr>
          <w:rFonts w:ascii="Calibri" w:hAnsi="Calibri" w:cs="Calibri"/>
          <w:sz w:val="22"/>
          <w:szCs w:val="22"/>
        </w:rPr>
        <w:t>Headteacher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6D33D3" w:rsidRDefault="006D33D3" w:rsidP="006D33D3">
      <w:pPr>
        <w:pStyle w:val="Default"/>
        <w:rPr>
          <w:rFonts w:ascii="Calibri" w:hAnsi="Calibri" w:cs="Calibri"/>
          <w:sz w:val="22"/>
          <w:szCs w:val="22"/>
        </w:rPr>
      </w:pPr>
    </w:p>
    <w:p w:rsidR="006D33D3" w:rsidRDefault="006D33D3" w:rsidP="006D33D3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Specific Accountabilities </w:t>
      </w:r>
    </w:p>
    <w:p w:rsidR="006D33D3" w:rsidRDefault="006D33D3" w:rsidP="006D33D3">
      <w:pPr>
        <w:pStyle w:val="Default"/>
        <w:rPr>
          <w:rFonts w:ascii="Calibri" w:hAnsi="Calibri" w:cs="Calibri"/>
          <w:sz w:val="22"/>
          <w:szCs w:val="22"/>
        </w:rPr>
      </w:pPr>
    </w:p>
    <w:p w:rsidR="006D33D3" w:rsidRDefault="006D33D3" w:rsidP="006D33D3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To ensure the efficient deployment, organisation and upkeep of departmental resources. Including the responsibility that rooms and areas used by the department provide a safe, high quality environment for learning. </w:t>
      </w:r>
    </w:p>
    <w:p w:rsidR="006D33D3" w:rsidRDefault="006D33D3" w:rsidP="006D33D3">
      <w:pPr>
        <w:pStyle w:val="Default"/>
        <w:rPr>
          <w:sz w:val="22"/>
          <w:szCs w:val="22"/>
        </w:rPr>
      </w:pPr>
    </w:p>
    <w:p w:rsidR="006D33D3" w:rsidRDefault="006D33D3" w:rsidP="006D33D3">
      <w:pPr>
        <w:pStyle w:val="Default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To present and promote curriculum area for evening events such as option evening and open evenings. </w:t>
      </w:r>
    </w:p>
    <w:p w:rsidR="006D33D3" w:rsidRDefault="006D33D3" w:rsidP="006D33D3">
      <w:pPr>
        <w:pStyle w:val="Default"/>
        <w:rPr>
          <w:sz w:val="22"/>
          <w:szCs w:val="22"/>
        </w:rPr>
      </w:pPr>
    </w:p>
    <w:p w:rsidR="006D33D3" w:rsidRDefault="006D33D3" w:rsidP="006D33D3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To prepare for and attend regular line management meetings with a member of SLT. </w:t>
      </w:r>
    </w:p>
    <w:p w:rsidR="006D33D3" w:rsidRDefault="006D33D3" w:rsidP="006D33D3">
      <w:pPr>
        <w:pStyle w:val="Default"/>
        <w:rPr>
          <w:rFonts w:ascii="Calibri" w:hAnsi="Calibri" w:cs="Calibri"/>
          <w:sz w:val="22"/>
          <w:szCs w:val="22"/>
        </w:rPr>
      </w:pPr>
    </w:p>
    <w:p w:rsidR="006D33D3" w:rsidRDefault="006D33D3" w:rsidP="006D33D3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Details of Line Management </w:t>
      </w:r>
    </w:p>
    <w:p w:rsidR="006D33D3" w:rsidRDefault="006D33D3" w:rsidP="006D33D3">
      <w:pPr>
        <w:pStyle w:val="Default"/>
        <w:rPr>
          <w:rFonts w:ascii="Calibri" w:hAnsi="Calibri" w:cs="Calibri"/>
          <w:sz w:val="22"/>
          <w:szCs w:val="22"/>
        </w:rPr>
      </w:pPr>
    </w:p>
    <w:p w:rsidR="006D33D3" w:rsidRDefault="006D33D3" w:rsidP="006D33D3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Heads of Departments are line managed by a member of the Senior Leadership Team </w:t>
      </w:r>
    </w:p>
    <w:p w:rsidR="006D33D3" w:rsidRDefault="006D33D3" w:rsidP="006D33D3">
      <w:pPr>
        <w:pStyle w:val="Default"/>
        <w:rPr>
          <w:sz w:val="22"/>
          <w:szCs w:val="22"/>
        </w:rPr>
      </w:pPr>
    </w:p>
    <w:p w:rsidR="006D33D3" w:rsidRDefault="006D33D3" w:rsidP="006D33D3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Details of Line Management </w:t>
      </w:r>
    </w:p>
    <w:p w:rsidR="006D33D3" w:rsidRDefault="006D33D3" w:rsidP="006D33D3">
      <w:pPr>
        <w:pStyle w:val="Default"/>
        <w:rPr>
          <w:rFonts w:ascii="Calibri" w:hAnsi="Calibri" w:cs="Calibri"/>
          <w:sz w:val="22"/>
          <w:szCs w:val="22"/>
        </w:rPr>
      </w:pPr>
    </w:p>
    <w:p w:rsidR="00935F32" w:rsidRDefault="006D33D3" w:rsidP="006D33D3">
      <w:pPr>
        <w:rPr>
          <w:rFonts w:ascii="Calibri" w:hAnsi="Calibri" w:cs="Calibri"/>
        </w:rPr>
      </w:pPr>
      <w:r>
        <w:rPr>
          <w:rFonts w:ascii="Calibri" w:hAnsi="Calibri" w:cs="Calibri"/>
        </w:rPr>
        <w:t>Heads of Departments line manage all teachers who teach in the subject area and direct the day to day work of support staff who support in the subject area.</w:t>
      </w:r>
    </w:p>
    <w:p w:rsidR="006D33D3" w:rsidRDefault="006D33D3" w:rsidP="006D33D3">
      <w:pPr>
        <w:rPr>
          <w:rFonts w:ascii="Calibri" w:hAnsi="Calibri" w:cs="Calibri"/>
        </w:rPr>
      </w:pPr>
    </w:p>
    <w:p w:rsidR="006D33D3" w:rsidRDefault="006D33D3" w:rsidP="006D33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6D33D3">
        <w:rPr>
          <w:rFonts w:ascii="Calibri" w:hAnsi="Calibri" w:cs="Calibri"/>
          <w:b/>
          <w:bCs/>
          <w:color w:val="000000"/>
        </w:rPr>
        <w:t xml:space="preserve">Notes: </w:t>
      </w:r>
    </w:p>
    <w:p w:rsidR="006D33D3" w:rsidRPr="006D33D3" w:rsidRDefault="006D33D3" w:rsidP="006D33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D33D3" w:rsidRDefault="006D33D3" w:rsidP="006D33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D33D3">
        <w:rPr>
          <w:rFonts w:ascii="Calibri" w:hAnsi="Calibri" w:cs="Calibri"/>
          <w:color w:val="000000"/>
        </w:rPr>
        <w:t xml:space="preserve">Whilst every effort has been made to explain the accountabilities of this post, each individual task undertaken may not be identified. </w:t>
      </w:r>
    </w:p>
    <w:p w:rsidR="006D33D3" w:rsidRPr="006D33D3" w:rsidRDefault="006D33D3" w:rsidP="006D33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D33D3" w:rsidRDefault="006D33D3" w:rsidP="006D33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D33D3">
        <w:rPr>
          <w:rFonts w:ascii="Calibri" w:hAnsi="Calibri" w:cs="Calibri"/>
          <w:color w:val="000000"/>
        </w:rPr>
        <w:t xml:space="preserve">This job description is current, but following consultation with you, may be changed by the </w:t>
      </w:r>
      <w:proofErr w:type="spellStart"/>
      <w:r w:rsidRPr="006D33D3">
        <w:rPr>
          <w:rFonts w:ascii="Calibri" w:hAnsi="Calibri" w:cs="Calibri"/>
          <w:color w:val="000000"/>
        </w:rPr>
        <w:t>Headteacher</w:t>
      </w:r>
      <w:proofErr w:type="spellEnd"/>
      <w:r w:rsidRPr="006D33D3">
        <w:rPr>
          <w:rFonts w:ascii="Calibri" w:hAnsi="Calibri" w:cs="Calibri"/>
          <w:color w:val="000000"/>
        </w:rPr>
        <w:t xml:space="preserve"> to reflect or anticipate changes in the job which are commensurate with the salary and job title. </w:t>
      </w:r>
      <w:bookmarkStart w:id="0" w:name="_GoBack"/>
      <w:bookmarkEnd w:id="0"/>
    </w:p>
    <w:sectPr w:rsidR="006D33D3" w:rsidSect="006D33D3">
      <w:headerReference w:type="firs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3D3" w:rsidRDefault="006D33D3" w:rsidP="006D33D3">
      <w:pPr>
        <w:spacing w:after="0" w:line="240" w:lineRule="auto"/>
      </w:pPr>
      <w:r>
        <w:separator/>
      </w:r>
    </w:p>
  </w:endnote>
  <w:endnote w:type="continuationSeparator" w:id="0">
    <w:p w:rsidR="006D33D3" w:rsidRDefault="006D33D3" w:rsidP="006D3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3D3" w:rsidRDefault="006D33D3" w:rsidP="006D33D3">
      <w:pPr>
        <w:spacing w:after="0" w:line="240" w:lineRule="auto"/>
      </w:pPr>
      <w:r>
        <w:separator/>
      </w:r>
    </w:p>
  </w:footnote>
  <w:footnote w:type="continuationSeparator" w:id="0">
    <w:p w:rsidR="006D33D3" w:rsidRDefault="006D33D3" w:rsidP="006D3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3D3" w:rsidRDefault="006D33D3">
    <w:pPr>
      <w:pStyle w:val="Header"/>
    </w:pPr>
    <w:r>
      <w:rPr>
        <w:noProof/>
        <w:color w:val="0000FF"/>
        <w:lang w:eastAsia="en-GB"/>
      </w:rPr>
      <w:drawing>
        <wp:anchor distT="0" distB="0" distL="114300" distR="114300" simplePos="0" relativeHeight="251659264" behindDoc="1" locked="0" layoutInCell="1" allowOverlap="1" wp14:anchorId="7CF32CE0" wp14:editId="180D7AFF">
          <wp:simplePos x="0" y="0"/>
          <wp:positionH relativeFrom="margin">
            <wp:posOffset>-200025</wp:posOffset>
          </wp:positionH>
          <wp:positionV relativeFrom="paragraph">
            <wp:posOffset>-305435</wp:posOffset>
          </wp:positionV>
          <wp:extent cx="5734050" cy="978535"/>
          <wp:effectExtent l="0" t="0" r="0" b="0"/>
          <wp:wrapTight wrapText="bothSides">
            <wp:wrapPolygon edited="0">
              <wp:start x="1650" y="0"/>
              <wp:lineTo x="933" y="0"/>
              <wp:lineTo x="574" y="2103"/>
              <wp:lineTo x="574" y="6728"/>
              <wp:lineTo x="0" y="12195"/>
              <wp:lineTo x="0" y="15979"/>
              <wp:lineTo x="1148" y="20184"/>
              <wp:lineTo x="1650" y="21025"/>
              <wp:lineTo x="1794" y="21025"/>
              <wp:lineTo x="2296" y="21025"/>
              <wp:lineTo x="7535" y="20184"/>
              <wp:lineTo x="16146" y="15559"/>
              <wp:lineTo x="16074" y="13456"/>
              <wp:lineTo x="16649" y="13456"/>
              <wp:lineTo x="21528" y="7569"/>
              <wp:lineTo x="21528" y="3364"/>
              <wp:lineTo x="2440" y="0"/>
              <wp:lineTo x="1650" y="0"/>
            </wp:wrapPolygon>
          </wp:wrapTight>
          <wp:docPr id="3" name="irc_mi" descr="Image result for littleport and east cambs academy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littleport and east cambs academy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7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D3"/>
    <w:rsid w:val="004642BB"/>
    <w:rsid w:val="006D33D3"/>
    <w:rsid w:val="0093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DB7B76-F108-4746-A802-14FEE48E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33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3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3D3"/>
  </w:style>
  <w:style w:type="paragraph" w:styleId="Footer">
    <w:name w:val="footer"/>
    <w:basedOn w:val="Normal"/>
    <w:link w:val="FooterChar"/>
    <w:uiPriority w:val="99"/>
    <w:unhideWhenUsed/>
    <w:rsid w:val="006D3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co.uk/url?sa=i&amp;rct=j&amp;q=&amp;esrc=s&amp;source=images&amp;cd=&amp;cad=rja&amp;uact=8&amp;ved=0ahUKEwiT9pag2oTQAhVHPhQKHQe2CrgQjRwIBw&amp;url=http://lecacademy.org/&amp;psig=AFQjCNHOQCsfxsnAHJQkSIqMpKHl9pqh1g&amp;ust=1477991640107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Daltrey</dc:creator>
  <cp:keywords/>
  <dc:description/>
  <cp:lastModifiedBy>Paula Edwards</cp:lastModifiedBy>
  <cp:revision>2</cp:revision>
  <dcterms:created xsi:type="dcterms:W3CDTF">2021-04-26T19:24:00Z</dcterms:created>
  <dcterms:modified xsi:type="dcterms:W3CDTF">2021-04-26T19:24:00Z</dcterms:modified>
</cp:coreProperties>
</file>