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DA310" w14:textId="77777777" w:rsidR="00E63414" w:rsidRDefault="00E63414" w:rsidP="00E63414">
      <w:pPr>
        <w:spacing w:line="259" w:lineRule="auto"/>
        <w:jc w:val="center"/>
        <w:rPr>
          <w:b/>
          <w:sz w:val="28"/>
          <w:u w:val="single"/>
        </w:rPr>
      </w:pPr>
    </w:p>
    <w:p w14:paraId="57F58EB4" w14:textId="77777777" w:rsidR="00E63414" w:rsidRPr="009A1E88" w:rsidRDefault="00E63414" w:rsidP="00E63414">
      <w:pPr>
        <w:jc w:val="center"/>
        <w:rPr>
          <w:b/>
        </w:rPr>
      </w:pPr>
      <w:r w:rsidRPr="009A1E88">
        <w:rPr>
          <w:b/>
        </w:rPr>
        <w:t>MULBERRY SCHOOLS TRUST</w:t>
      </w:r>
    </w:p>
    <w:p w14:paraId="02706CD5" w14:textId="77777777" w:rsidR="00E63414" w:rsidRPr="009A1E88" w:rsidRDefault="00E63414" w:rsidP="00E63414">
      <w:pPr>
        <w:jc w:val="center"/>
        <w:rPr>
          <w:b/>
          <w:color w:val="3366FF"/>
        </w:rPr>
      </w:pPr>
    </w:p>
    <w:p w14:paraId="2E0BC7E6" w14:textId="77777777" w:rsidR="00E63414" w:rsidRPr="009A1E88" w:rsidRDefault="00E63414" w:rsidP="00E63414">
      <w:pPr>
        <w:jc w:val="center"/>
        <w:rPr>
          <w:b/>
          <w:sz w:val="32"/>
          <w:szCs w:val="32"/>
        </w:rPr>
      </w:pPr>
      <w:r w:rsidRPr="009A1E88">
        <w:rPr>
          <w:b/>
          <w:sz w:val="32"/>
          <w:szCs w:val="32"/>
        </w:rPr>
        <w:t>MULBERRY ACADEMY SHOREDITCH</w:t>
      </w:r>
    </w:p>
    <w:p w14:paraId="150095F5" w14:textId="77777777" w:rsidR="000C02DC" w:rsidRPr="009A1E88" w:rsidRDefault="000C02DC" w:rsidP="00FA7D53">
      <w:pPr>
        <w:rPr>
          <w:b/>
          <w:sz w:val="32"/>
          <w:szCs w:val="32"/>
        </w:rPr>
      </w:pPr>
    </w:p>
    <w:p w14:paraId="5285827D" w14:textId="77777777" w:rsidR="00BE6C36" w:rsidRPr="009A1E88" w:rsidRDefault="00BE6C36" w:rsidP="00FA7D53">
      <w:pPr>
        <w:rPr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2653"/>
        <w:gridCol w:w="2121"/>
        <w:gridCol w:w="2653"/>
      </w:tblGrid>
      <w:tr w:rsidR="00207CEE" w:rsidRPr="009A1E88" w14:paraId="7F6C3C91" w14:textId="77777777" w:rsidTr="00FA7D53">
        <w:trPr>
          <w:trHeight w:val="1104"/>
          <w:jc w:val="center"/>
        </w:trPr>
        <w:tc>
          <w:tcPr>
            <w:tcW w:w="5000" w:type="pct"/>
            <w:gridSpan w:val="4"/>
            <w:vAlign w:val="center"/>
          </w:tcPr>
          <w:p w14:paraId="66EBCEDF" w14:textId="77777777" w:rsidR="00207CEE" w:rsidRPr="009A1E88" w:rsidRDefault="00207CEE" w:rsidP="00FA7D53">
            <w:pPr>
              <w:rPr>
                <w:rFonts w:cs="Arial"/>
                <w:b/>
                <w:sz w:val="32"/>
                <w:szCs w:val="32"/>
              </w:rPr>
            </w:pPr>
            <w:r w:rsidRPr="009A1E88">
              <w:rPr>
                <w:rFonts w:cs="Arial"/>
                <w:b/>
                <w:sz w:val="32"/>
                <w:szCs w:val="32"/>
              </w:rPr>
              <w:t>JOB DESCRIPTION</w:t>
            </w:r>
          </w:p>
        </w:tc>
      </w:tr>
      <w:tr w:rsidR="000C02DC" w:rsidRPr="009A1E88" w14:paraId="045CEEC5" w14:textId="77777777" w:rsidTr="00FA7D53">
        <w:trPr>
          <w:trHeight w:val="576"/>
          <w:jc w:val="center"/>
        </w:trPr>
        <w:tc>
          <w:tcPr>
            <w:tcW w:w="882" w:type="pct"/>
            <w:tcBorders>
              <w:right w:val="nil"/>
            </w:tcBorders>
            <w:vAlign w:val="center"/>
          </w:tcPr>
          <w:p w14:paraId="765C74AB" w14:textId="77777777" w:rsidR="000C02DC" w:rsidRPr="009A1E88" w:rsidRDefault="000C02DC" w:rsidP="00FA7D53">
            <w:pPr>
              <w:rPr>
                <w:rFonts w:cs="Arial"/>
                <w:b/>
              </w:rPr>
            </w:pPr>
            <w:r w:rsidRPr="009A1E88">
              <w:rPr>
                <w:rFonts w:cs="Arial"/>
                <w:b/>
              </w:rPr>
              <w:t>Post Title:</w:t>
            </w:r>
          </w:p>
        </w:tc>
        <w:tc>
          <w:tcPr>
            <w:tcW w:w="1471" w:type="pct"/>
            <w:tcBorders>
              <w:left w:val="nil"/>
            </w:tcBorders>
            <w:vAlign w:val="center"/>
          </w:tcPr>
          <w:p w14:paraId="53F4B6D6" w14:textId="77777777" w:rsidR="000C02DC" w:rsidRPr="009A1E88" w:rsidRDefault="000C02DC" w:rsidP="00FA7D53">
            <w:pPr>
              <w:rPr>
                <w:rFonts w:cs="Arial"/>
                <w:b/>
              </w:rPr>
            </w:pPr>
            <w:r w:rsidRPr="009A1E88">
              <w:rPr>
                <w:rFonts w:cs="Arial"/>
                <w:b/>
              </w:rPr>
              <w:t>Classroom Teacher</w:t>
            </w:r>
          </w:p>
        </w:tc>
        <w:tc>
          <w:tcPr>
            <w:tcW w:w="1176" w:type="pct"/>
            <w:tcBorders>
              <w:bottom w:val="single" w:sz="4" w:space="0" w:color="auto"/>
              <w:right w:val="nil"/>
            </w:tcBorders>
            <w:vAlign w:val="center"/>
          </w:tcPr>
          <w:p w14:paraId="6E170D2D" w14:textId="77777777" w:rsidR="000C02DC" w:rsidRPr="009A1E88" w:rsidRDefault="000C02DC" w:rsidP="00FA7D53">
            <w:pPr>
              <w:rPr>
                <w:rFonts w:cs="Arial"/>
                <w:b/>
              </w:rPr>
            </w:pPr>
            <w:r w:rsidRPr="009A1E88">
              <w:rPr>
                <w:rFonts w:cs="Arial"/>
                <w:b/>
              </w:rPr>
              <w:t>Responsibility:</w:t>
            </w:r>
          </w:p>
        </w:tc>
        <w:tc>
          <w:tcPr>
            <w:tcW w:w="1471" w:type="pct"/>
            <w:tcBorders>
              <w:left w:val="nil"/>
              <w:bottom w:val="single" w:sz="4" w:space="0" w:color="auto"/>
            </w:tcBorders>
            <w:vAlign w:val="center"/>
          </w:tcPr>
          <w:p w14:paraId="05616499" w14:textId="77777777" w:rsidR="000C02DC" w:rsidRPr="009A1E88" w:rsidRDefault="00AC6515" w:rsidP="00FA7D53">
            <w:pPr>
              <w:rPr>
                <w:rFonts w:cs="Arial"/>
                <w:b/>
              </w:rPr>
            </w:pPr>
            <w:r w:rsidRPr="009A1E88">
              <w:rPr>
                <w:rFonts w:cs="Arial"/>
                <w:b/>
              </w:rPr>
              <w:t xml:space="preserve">Head of </w:t>
            </w:r>
            <w:r w:rsidR="00004B76">
              <w:rPr>
                <w:rFonts w:cs="Arial"/>
                <w:b/>
              </w:rPr>
              <w:t>Maths</w:t>
            </w:r>
          </w:p>
        </w:tc>
      </w:tr>
      <w:tr w:rsidR="005862ED" w:rsidRPr="009A1E88" w14:paraId="374C4DA4" w14:textId="77777777" w:rsidTr="00FA7D53">
        <w:trPr>
          <w:trHeight w:val="576"/>
          <w:jc w:val="center"/>
        </w:trPr>
        <w:tc>
          <w:tcPr>
            <w:tcW w:w="2353" w:type="pct"/>
            <w:gridSpan w:val="2"/>
            <w:vAlign w:val="center"/>
          </w:tcPr>
          <w:p w14:paraId="7C409CFB" w14:textId="77777777" w:rsidR="005862ED" w:rsidRPr="009A1E88" w:rsidRDefault="005862ED" w:rsidP="00FA7D53">
            <w:pPr>
              <w:rPr>
                <w:rFonts w:cs="Arial"/>
                <w:b/>
              </w:rPr>
            </w:pPr>
            <w:r w:rsidRPr="009A1E88">
              <w:rPr>
                <w:rFonts w:cs="Arial"/>
                <w:b/>
              </w:rPr>
              <w:t>Grade:  Main/Upper Pay Range</w:t>
            </w:r>
          </w:p>
          <w:p w14:paraId="55D349D6" w14:textId="77777777" w:rsidR="005862ED" w:rsidRPr="009A1E88" w:rsidRDefault="005862ED" w:rsidP="00FA7D53">
            <w:pPr>
              <w:rPr>
                <w:rFonts w:cs="Arial"/>
                <w:b/>
              </w:rPr>
            </w:pPr>
            <w:r w:rsidRPr="009A1E88">
              <w:rPr>
                <w:rFonts w:cs="Arial"/>
                <w:b/>
              </w:rPr>
              <w:t>(Inner London)</w:t>
            </w:r>
          </w:p>
        </w:tc>
        <w:tc>
          <w:tcPr>
            <w:tcW w:w="1176" w:type="pct"/>
            <w:tcBorders>
              <w:right w:val="nil"/>
            </w:tcBorders>
            <w:vAlign w:val="center"/>
          </w:tcPr>
          <w:p w14:paraId="25C46BF0" w14:textId="77777777" w:rsidR="005862ED" w:rsidRPr="009A1E88" w:rsidRDefault="005862ED" w:rsidP="00FA7D53">
            <w:pPr>
              <w:rPr>
                <w:rFonts w:cs="Arial"/>
                <w:b/>
              </w:rPr>
            </w:pPr>
            <w:r w:rsidRPr="009A1E88">
              <w:rPr>
                <w:rFonts w:cs="Arial"/>
                <w:b/>
              </w:rPr>
              <w:t>Responsibility Allowance:</w:t>
            </w:r>
          </w:p>
        </w:tc>
        <w:tc>
          <w:tcPr>
            <w:tcW w:w="1471" w:type="pct"/>
            <w:tcBorders>
              <w:left w:val="nil"/>
            </w:tcBorders>
            <w:vAlign w:val="center"/>
          </w:tcPr>
          <w:p w14:paraId="7B6D9DD1" w14:textId="77777777" w:rsidR="005862ED" w:rsidRPr="009A1E88" w:rsidRDefault="005862ED" w:rsidP="00FA7D53">
            <w:pPr>
              <w:rPr>
                <w:rFonts w:cs="Arial"/>
                <w:b/>
              </w:rPr>
            </w:pPr>
            <w:r w:rsidRPr="009A1E88">
              <w:rPr>
                <w:rFonts w:cs="Arial"/>
                <w:b/>
              </w:rPr>
              <w:t>TLR1D</w:t>
            </w:r>
          </w:p>
        </w:tc>
      </w:tr>
      <w:tr w:rsidR="005862ED" w:rsidRPr="009A1E88" w14:paraId="56ADD0A3" w14:textId="77777777" w:rsidTr="00FA7D53">
        <w:trPr>
          <w:trHeight w:val="576"/>
          <w:jc w:val="center"/>
        </w:trPr>
        <w:tc>
          <w:tcPr>
            <w:tcW w:w="2353" w:type="pct"/>
            <w:gridSpan w:val="2"/>
            <w:vAlign w:val="center"/>
          </w:tcPr>
          <w:p w14:paraId="054B6A05" w14:textId="77777777" w:rsidR="005862ED" w:rsidRPr="009A1E88" w:rsidRDefault="005862ED" w:rsidP="00FA7D53">
            <w:pPr>
              <w:rPr>
                <w:rFonts w:cs="Arial"/>
                <w:b/>
              </w:rPr>
            </w:pPr>
            <w:r w:rsidRPr="009A1E88">
              <w:rPr>
                <w:rFonts w:cs="Arial"/>
                <w:b/>
              </w:rPr>
              <w:t>Department:</w:t>
            </w:r>
          </w:p>
        </w:tc>
        <w:tc>
          <w:tcPr>
            <w:tcW w:w="2647" w:type="pct"/>
            <w:gridSpan w:val="2"/>
            <w:vAlign w:val="center"/>
          </w:tcPr>
          <w:p w14:paraId="392EE256" w14:textId="77777777" w:rsidR="005862ED" w:rsidRPr="009A1E88" w:rsidRDefault="00004B76" w:rsidP="00FA7D5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Maths</w:t>
            </w:r>
          </w:p>
        </w:tc>
      </w:tr>
      <w:tr w:rsidR="005862ED" w:rsidRPr="009A1E88" w14:paraId="7E46E592" w14:textId="77777777" w:rsidTr="00FA7D53">
        <w:trPr>
          <w:trHeight w:val="576"/>
          <w:jc w:val="center"/>
        </w:trPr>
        <w:tc>
          <w:tcPr>
            <w:tcW w:w="2353" w:type="pct"/>
            <w:gridSpan w:val="2"/>
            <w:vAlign w:val="center"/>
          </w:tcPr>
          <w:p w14:paraId="6529DD6C" w14:textId="77777777" w:rsidR="005862ED" w:rsidRPr="009A1E88" w:rsidRDefault="005862ED" w:rsidP="00FA7D53">
            <w:pPr>
              <w:rPr>
                <w:rFonts w:cs="Arial"/>
                <w:b/>
              </w:rPr>
            </w:pPr>
            <w:r w:rsidRPr="009A1E88">
              <w:rPr>
                <w:rFonts w:cs="Arial"/>
                <w:b/>
              </w:rPr>
              <w:t>Responsible to:</w:t>
            </w:r>
          </w:p>
        </w:tc>
        <w:tc>
          <w:tcPr>
            <w:tcW w:w="2647" w:type="pct"/>
            <w:gridSpan w:val="2"/>
            <w:vAlign w:val="center"/>
          </w:tcPr>
          <w:p w14:paraId="12205AC5" w14:textId="77777777" w:rsidR="005862ED" w:rsidRPr="009A1E88" w:rsidRDefault="005862ED" w:rsidP="00FA7D53">
            <w:r w:rsidRPr="009A1E88">
              <w:rPr>
                <w:rFonts w:cs="Arial"/>
              </w:rPr>
              <w:t>Senior Leadership Team Line Manager</w:t>
            </w:r>
          </w:p>
        </w:tc>
      </w:tr>
      <w:tr w:rsidR="005862ED" w:rsidRPr="009A1E88" w14:paraId="02816BE4" w14:textId="77777777" w:rsidTr="00FA7D53">
        <w:trPr>
          <w:trHeight w:val="864"/>
          <w:jc w:val="center"/>
        </w:trPr>
        <w:tc>
          <w:tcPr>
            <w:tcW w:w="2353" w:type="pct"/>
            <w:gridSpan w:val="2"/>
            <w:vAlign w:val="center"/>
          </w:tcPr>
          <w:p w14:paraId="00E2001D" w14:textId="77777777" w:rsidR="005862ED" w:rsidRPr="009A1E88" w:rsidRDefault="005862ED" w:rsidP="00FA7D53">
            <w:pPr>
              <w:rPr>
                <w:rFonts w:cs="Arial"/>
                <w:b/>
              </w:rPr>
            </w:pPr>
            <w:r w:rsidRPr="009A1E88">
              <w:rPr>
                <w:b/>
              </w:rPr>
              <w:t>Responsible for:</w:t>
            </w:r>
          </w:p>
        </w:tc>
        <w:tc>
          <w:tcPr>
            <w:tcW w:w="2647" w:type="pct"/>
            <w:gridSpan w:val="2"/>
            <w:vAlign w:val="center"/>
          </w:tcPr>
          <w:p w14:paraId="792B0590" w14:textId="77777777" w:rsidR="005862ED" w:rsidRPr="009A1E88" w:rsidRDefault="00584387" w:rsidP="00AC6515">
            <w:pPr>
              <w:rPr>
                <w:rFonts w:cs="Arial"/>
              </w:rPr>
            </w:pPr>
            <w:r w:rsidRPr="009A1E88">
              <w:rPr>
                <w:rFonts w:cs="Arial"/>
              </w:rPr>
              <w:t xml:space="preserve">Faculty staff; </w:t>
            </w:r>
            <w:r w:rsidR="005862ED" w:rsidRPr="009A1E88">
              <w:rPr>
                <w:rFonts w:cs="Arial"/>
              </w:rPr>
              <w:t>the provision of an appropriate learn</w:t>
            </w:r>
            <w:r w:rsidRPr="009A1E88">
              <w:rPr>
                <w:rFonts w:cs="Arial"/>
              </w:rPr>
              <w:t>ing experience for all students;</w:t>
            </w:r>
            <w:r w:rsidR="005862ED" w:rsidRPr="009A1E88">
              <w:rPr>
                <w:rFonts w:cs="Arial"/>
              </w:rPr>
              <w:t xml:space="preserve"> </w:t>
            </w:r>
            <w:r w:rsidRPr="009A1E88">
              <w:rPr>
                <w:rFonts w:cs="Arial"/>
              </w:rPr>
              <w:t xml:space="preserve">outcomes for students in </w:t>
            </w:r>
            <w:r w:rsidR="00004B76">
              <w:rPr>
                <w:rFonts w:cs="Arial"/>
              </w:rPr>
              <w:t>Maths</w:t>
            </w:r>
            <w:r w:rsidR="00AC6515" w:rsidRPr="009A1E88">
              <w:rPr>
                <w:rFonts w:cs="Arial"/>
              </w:rPr>
              <w:t>.</w:t>
            </w:r>
          </w:p>
        </w:tc>
      </w:tr>
      <w:tr w:rsidR="005862ED" w:rsidRPr="009A1E88" w14:paraId="4481C294" w14:textId="77777777" w:rsidTr="00FA7D53">
        <w:trPr>
          <w:trHeight w:val="864"/>
          <w:jc w:val="center"/>
        </w:trPr>
        <w:tc>
          <w:tcPr>
            <w:tcW w:w="2353" w:type="pct"/>
            <w:gridSpan w:val="2"/>
            <w:vAlign w:val="center"/>
          </w:tcPr>
          <w:p w14:paraId="3A14AB2C" w14:textId="77777777" w:rsidR="005862ED" w:rsidRPr="009A1E88" w:rsidRDefault="005862ED" w:rsidP="00FA7D53">
            <w:pPr>
              <w:rPr>
                <w:rFonts w:cs="Arial"/>
                <w:b/>
              </w:rPr>
            </w:pPr>
            <w:r w:rsidRPr="009A1E88">
              <w:rPr>
                <w:rFonts w:cs="Arial"/>
                <w:b/>
              </w:rPr>
              <w:t>Liaising with:</w:t>
            </w:r>
          </w:p>
        </w:tc>
        <w:tc>
          <w:tcPr>
            <w:tcW w:w="2647" w:type="pct"/>
            <w:gridSpan w:val="2"/>
            <w:vAlign w:val="center"/>
          </w:tcPr>
          <w:p w14:paraId="45F78A4F" w14:textId="73F644A7" w:rsidR="005862ED" w:rsidRPr="009A1E88" w:rsidRDefault="00584387" w:rsidP="00FA7D53">
            <w:pPr>
              <w:rPr>
                <w:rFonts w:cs="Arial"/>
              </w:rPr>
            </w:pPr>
            <w:r w:rsidRPr="009A1E88">
              <w:rPr>
                <w:rFonts w:cs="Arial"/>
              </w:rPr>
              <w:t xml:space="preserve">Executive </w:t>
            </w:r>
            <w:r w:rsidR="00685A90" w:rsidRPr="009A1E88">
              <w:rPr>
                <w:rFonts w:cs="Arial"/>
              </w:rPr>
              <w:t>Principal</w:t>
            </w:r>
            <w:r w:rsidR="005862ED" w:rsidRPr="009A1E88">
              <w:rPr>
                <w:rFonts w:cs="Arial"/>
              </w:rPr>
              <w:t xml:space="preserve">, </w:t>
            </w:r>
            <w:r w:rsidR="00257589">
              <w:rPr>
                <w:rFonts w:cs="Arial"/>
              </w:rPr>
              <w:t>Principal</w:t>
            </w:r>
            <w:r w:rsidR="009815A8">
              <w:rPr>
                <w:rFonts w:cs="Arial"/>
              </w:rPr>
              <w:t xml:space="preserve">, </w:t>
            </w:r>
            <w:r w:rsidRPr="009A1E88">
              <w:rPr>
                <w:rFonts w:cs="Arial"/>
              </w:rPr>
              <w:t xml:space="preserve">Senior Leadership Team, </w:t>
            </w:r>
            <w:r w:rsidR="00685A90" w:rsidRPr="009A1E88">
              <w:rPr>
                <w:rFonts w:cs="Arial"/>
              </w:rPr>
              <w:t xml:space="preserve">other </w:t>
            </w:r>
            <w:r w:rsidR="00257589">
              <w:rPr>
                <w:rFonts w:cs="Arial"/>
              </w:rPr>
              <w:t>H</w:t>
            </w:r>
            <w:r w:rsidR="00AD3186" w:rsidRPr="009A1E88">
              <w:rPr>
                <w:rFonts w:cs="Arial"/>
              </w:rPr>
              <w:t>eads of Department</w:t>
            </w:r>
            <w:r w:rsidR="00685A90" w:rsidRPr="009A1E88">
              <w:rPr>
                <w:rFonts w:cs="Arial"/>
              </w:rPr>
              <w:t xml:space="preserve">, Heads of Year, </w:t>
            </w:r>
            <w:r w:rsidRPr="009A1E88">
              <w:rPr>
                <w:rFonts w:cs="Arial"/>
              </w:rPr>
              <w:t>teachers,</w:t>
            </w:r>
            <w:r w:rsidR="005862ED" w:rsidRPr="009A1E88">
              <w:rPr>
                <w:rFonts w:cs="Arial"/>
              </w:rPr>
              <w:t xml:space="preserve"> support staff, </w:t>
            </w:r>
            <w:r w:rsidRPr="009A1E88">
              <w:rPr>
                <w:rFonts w:cs="Arial"/>
              </w:rPr>
              <w:t>parents</w:t>
            </w:r>
            <w:r w:rsidR="00685A90" w:rsidRPr="009A1E88">
              <w:rPr>
                <w:rFonts w:cs="Arial"/>
              </w:rPr>
              <w:t xml:space="preserve">, colleagues from across the Mulberry family of schools </w:t>
            </w:r>
            <w:r w:rsidRPr="009A1E88">
              <w:rPr>
                <w:rFonts w:cs="Arial"/>
              </w:rPr>
              <w:t xml:space="preserve">and </w:t>
            </w:r>
            <w:r w:rsidR="005862ED" w:rsidRPr="009A1E88">
              <w:rPr>
                <w:rFonts w:cs="Arial"/>
              </w:rPr>
              <w:t>external parties.</w:t>
            </w:r>
          </w:p>
        </w:tc>
      </w:tr>
      <w:tr w:rsidR="00BC1388" w:rsidRPr="009A1E88" w14:paraId="5A716D1B" w14:textId="77777777" w:rsidTr="00FA7D53">
        <w:trPr>
          <w:trHeight w:val="339"/>
          <w:jc w:val="center"/>
        </w:trPr>
        <w:tc>
          <w:tcPr>
            <w:tcW w:w="2353" w:type="pct"/>
            <w:gridSpan w:val="2"/>
            <w:vAlign w:val="center"/>
          </w:tcPr>
          <w:p w14:paraId="4112855A" w14:textId="77777777" w:rsidR="00BC1388" w:rsidRPr="009A1E88" w:rsidRDefault="00BC1388" w:rsidP="00FA7D53">
            <w:pPr>
              <w:rPr>
                <w:rFonts w:cs="Arial"/>
                <w:b/>
              </w:rPr>
            </w:pPr>
            <w:r w:rsidRPr="009A1E88">
              <w:rPr>
                <w:rFonts w:cs="Arial"/>
                <w:b/>
              </w:rPr>
              <w:t>Date:</w:t>
            </w:r>
          </w:p>
        </w:tc>
        <w:tc>
          <w:tcPr>
            <w:tcW w:w="2647" w:type="pct"/>
            <w:gridSpan w:val="2"/>
            <w:vAlign w:val="center"/>
          </w:tcPr>
          <w:p w14:paraId="7E92A283" w14:textId="4F0A054E" w:rsidR="00BC1388" w:rsidRPr="009A1E88" w:rsidRDefault="00256CB8" w:rsidP="00FA7D53">
            <w:r>
              <w:t>January 2026</w:t>
            </w:r>
          </w:p>
        </w:tc>
      </w:tr>
    </w:tbl>
    <w:p w14:paraId="4C7385D7" w14:textId="77777777" w:rsidR="00AD1D06" w:rsidRPr="009A1E88" w:rsidRDefault="00AD1D06" w:rsidP="00FA7D53"/>
    <w:p w14:paraId="06E26B91" w14:textId="77777777" w:rsidR="00AD1D06" w:rsidRPr="009A1E88" w:rsidRDefault="00AD1D06" w:rsidP="00FA7D53">
      <w:pPr>
        <w:spacing w:before="120"/>
      </w:pPr>
      <w:r w:rsidRPr="009A1E88">
        <w:rPr>
          <w:b/>
          <w:u w:val="single"/>
        </w:rPr>
        <w:t>MAIN PURPOSE OF THE JOB</w:t>
      </w:r>
    </w:p>
    <w:p w14:paraId="374540B7" w14:textId="77777777" w:rsidR="00AD1D06" w:rsidRPr="009A1E88" w:rsidRDefault="00AD1D06" w:rsidP="00FA7D53">
      <w:pPr>
        <w:rPr>
          <w:rFonts w:ascii="Times" w:hAnsi="Times"/>
          <w:b/>
          <w:color w:val="000000"/>
        </w:rPr>
      </w:pPr>
    </w:p>
    <w:p w14:paraId="76D0784E" w14:textId="77777777" w:rsidR="00A70795" w:rsidRPr="009A1E88" w:rsidRDefault="00A70795" w:rsidP="00FA7D53">
      <w:pPr>
        <w:numPr>
          <w:ilvl w:val="0"/>
          <w:numId w:val="9"/>
        </w:numPr>
        <w:tabs>
          <w:tab w:val="clear" w:pos="360"/>
        </w:tabs>
        <w:rPr>
          <w:rFonts w:cs="Arial"/>
        </w:rPr>
      </w:pPr>
      <w:r w:rsidRPr="009A1E88">
        <w:rPr>
          <w:rFonts w:cs="Arial"/>
        </w:rPr>
        <w:t xml:space="preserve">To provide professional leadership for the </w:t>
      </w:r>
      <w:r w:rsidR="00004B76">
        <w:rPr>
          <w:rFonts w:cs="Arial"/>
        </w:rPr>
        <w:t>Maths</w:t>
      </w:r>
      <w:r w:rsidRPr="009A1E88">
        <w:rPr>
          <w:rFonts w:cs="Arial"/>
        </w:rPr>
        <w:t xml:space="preserve"> faculty.</w:t>
      </w:r>
    </w:p>
    <w:p w14:paraId="36A441A5" w14:textId="77777777" w:rsidR="00A70795" w:rsidRPr="009A1E88" w:rsidRDefault="00A70795" w:rsidP="00FA7D53">
      <w:pPr>
        <w:pStyle w:val="ListParagraph"/>
        <w:numPr>
          <w:ilvl w:val="0"/>
          <w:numId w:val="9"/>
        </w:numPr>
        <w:tabs>
          <w:tab w:val="clear" w:pos="360"/>
        </w:tabs>
        <w:spacing w:after="160" w:line="259" w:lineRule="auto"/>
        <w:contextualSpacing/>
        <w:jc w:val="both"/>
        <w:rPr>
          <w:rFonts w:cs="Arial"/>
        </w:rPr>
      </w:pPr>
      <w:r w:rsidRPr="009A1E88">
        <w:rPr>
          <w:rFonts w:cs="Arial"/>
        </w:rPr>
        <w:t xml:space="preserve">To set a vision for the faculty and to </w:t>
      </w:r>
      <w:r w:rsidR="00D82B98" w:rsidRPr="009A1E88">
        <w:rPr>
          <w:rFonts w:cs="Arial"/>
        </w:rPr>
        <w:t xml:space="preserve">lead, </w:t>
      </w:r>
      <w:r w:rsidRPr="009A1E88">
        <w:rPr>
          <w:rFonts w:cs="Arial"/>
        </w:rPr>
        <w:t xml:space="preserve">inspire and support </w:t>
      </w:r>
      <w:r w:rsidR="00D82B98" w:rsidRPr="009A1E88">
        <w:rPr>
          <w:rFonts w:cs="Arial"/>
        </w:rPr>
        <w:t xml:space="preserve">all </w:t>
      </w:r>
      <w:r w:rsidRPr="009A1E88">
        <w:rPr>
          <w:rFonts w:cs="Arial"/>
        </w:rPr>
        <w:t xml:space="preserve">faculty members to achieve high-quality teaching, effective use of resources and excellent learning </w:t>
      </w:r>
      <w:r w:rsidR="00D82B98" w:rsidRPr="009A1E88">
        <w:rPr>
          <w:rFonts w:cs="Arial"/>
        </w:rPr>
        <w:t xml:space="preserve">and progress </w:t>
      </w:r>
      <w:r w:rsidRPr="009A1E88">
        <w:rPr>
          <w:rFonts w:cs="Arial"/>
        </w:rPr>
        <w:t>for all students.</w:t>
      </w:r>
    </w:p>
    <w:p w14:paraId="567733C7" w14:textId="77777777" w:rsidR="00D82B98" w:rsidRPr="009A1E88" w:rsidRDefault="00AD1D06" w:rsidP="00FA7D53">
      <w:pPr>
        <w:pStyle w:val="ListParagraph"/>
        <w:numPr>
          <w:ilvl w:val="0"/>
          <w:numId w:val="9"/>
        </w:numPr>
        <w:tabs>
          <w:tab w:val="clear" w:pos="360"/>
        </w:tabs>
        <w:spacing w:after="160" w:line="259" w:lineRule="auto"/>
        <w:contextualSpacing/>
        <w:jc w:val="both"/>
        <w:rPr>
          <w:rFonts w:cs="Arial"/>
        </w:rPr>
      </w:pPr>
      <w:r w:rsidRPr="009A1E88">
        <w:rPr>
          <w:rFonts w:cs="Arial"/>
        </w:rPr>
        <w:t xml:space="preserve">To </w:t>
      </w:r>
      <w:r w:rsidR="00A70795" w:rsidRPr="009A1E88">
        <w:rPr>
          <w:rFonts w:cs="Arial"/>
        </w:rPr>
        <w:t xml:space="preserve">raise </w:t>
      </w:r>
      <w:r w:rsidR="00AB31D4" w:rsidRPr="009A1E88">
        <w:rPr>
          <w:rFonts w:cs="Arial"/>
        </w:rPr>
        <w:t xml:space="preserve">standards of student </w:t>
      </w:r>
      <w:r w:rsidR="00A70795" w:rsidRPr="009A1E88">
        <w:rPr>
          <w:rFonts w:cs="Arial"/>
        </w:rPr>
        <w:t>achievement in</w:t>
      </w:r>
      <w:r w:rsidR="00096EDF" w:rsidRPr="009A1E88">
        <w:rPr>
          <w:rFonts w:cs="Arial"/>
        </w:rPr>
        <w:t xml:space="preserve"> </w:t>
      </w:r>
      <w:r w:rsidR="00004B76">
        <w:rPr>
          <w:rFonts w:cs="Arial"/>
        </w:rPr>
        <w:t>Maths</w:t>
      </w:r>
      <w:r w:rsidR="00D82B98" w:rsidRPr="009A1E88">
        <w:rPr>
          <w:rFonts w:cs="Arial"/>
        </w:rPr>
        <w:t>.</w:t>
      </w:r>
      <w:r w:rsidR="00AB31D4" w:rsidRPr="009A1E88">
        <w:rPr>
          <w:rFonts w:cs="Arial"/>
        </w:rPr>
        <w:t xml:space="preserve"> </w:t>
      </w:r>
    </w:p>
    <w:p w14:paraId="360A3528" w14:textId="77777777" w:rsidR="00AB31D4" w:rsidRPr="009A1E88" w:rsidRDefault="00AB31D4" w:rsidP="00FA7D53">
      <w:pPr>
        <w:pStyle w:val="ListParagraph"/>
        <w:numPr>
          <w:ilvl w:val="0"/>
          <w:numId w:val="9"/>
        </w:numPr>
        <w:tabs>
          <w:tab w:val="clear" w:pos="360"/>
        </w:tabs>
        <w:spacing w:line="259" w:lineRule="auto"/>
        <w:jc w:val="both"/>
        <w:rPr>
          <w:rFonts w:cs="Arial"/>
        </w:rPr>
      </w:pPr>
      <w:r w:rsidRPr="009A1E88">
        <w:rPr>
          <w:rFonts w:cs="Arial"/>
        </w:rPr>
        <w:t xml:space="preserve">To lead, manage and develop </w:t>
      </w:r>
      <w:r w:rsidR="00A70795" w:rsidRPr="009A1E88">
        <w:rPr>
          <w:rFonts w:cs="Arial"/>
        </w:rPr>
        <w:t xml:space="preserve">the </w:t>
      </w:r>
      <w:r w:rsidR="00004B76">
        <w:rPr>
          <w:rFonts w:cs="Arial"/>
        </w:rPr>
        <w:t>Maths</w:t>
      </w:r>
      <w:r w:rsidR="00A70795" w:rsidRPr="009A1E88">
        <w:rPr>
          <w:rFonts w:cs="Arial"/>
        </w:rPr>
        <w:t xml:space="preserve"> faculty, </w:t>
      </w:r>
      <w:r w:rsidRPr="009A1E88">
        <w:rPr>
          <w:rFonts w:cs="Arial"/>
        </w:rPr>
        <w:t xml:space="preserve">ensuring the provision of an appropriately broad, balanced, relevant and differentiated curriculum, in accordance with the </w:t>
      </w:r>
      <w:r w:rsidR="00A70795" w:rsidRPr="009A1E88">
        <w:rPr>
          <w:rFonts w:cs="Arial"/>
        </w:rPr>
        <w:t xml:space="preserve">National Curriculum and the </w:t>
      </w:r>
      <w:r w:rsidRPr="009A1E88">
        <w:rPr>
          <w:rFonts w:cs="Arial"/>
        </w:rPr>
        <w:t xml:space="preserve">aims and priorities of the </w:t>
      </w:r>
      <w:r w:rsidR="00A70795" w:rsidRPr="009A1E88">
        <w:rPr>
          <w:rFonts w:cs="Arial"/>
        </w:rPr>
        <w:t>academy.</w:t>
      </w:r>
    </w:p>
    <w:p w14:paraId="40A60D88" w14:textId="77777777" w:rsidR="00D82B98" w:rsidRPr="009A1E88" w:rsidRDefault="00D82B98" w:rsidP="00FA7D53">
      <w:pPr>
        <w:numPr>
          <w:ilvl w:val="0"/>
          <w:numId w:val="9"/>
        </w:numPr>
        <w:tabs>
          <w:tab w:val="clear" w:pos="360"/>
        </w:tabs>
        <w:rPr>
          <w:rFonts w:cs="Arial"/>
        </w:rPr>
      </w:pPr>
      <w:r w:rsidRPr="009A1E88">
        <w:rPr>
          <w:rFonts w:cs="Arial"/>
        </w:rPr>
        <w:t xml:space="preserve">To monitor and support the overall progress and development of students within </w:t>
      </w:r>
      <w:r w:rsidR="00004B76">
        <w:rPr>
          <w:rFonts w:cs="Arial"/>
        </w:rPr>
        <w:t>Maths</w:t>
      </w:r>
      <w:r w:rsidRPr="009A1E88">
        <w:rPr>
          <w:rFonts w:cs="Arial"/>
        </w:rPr>
        <w:t xml:space="preserve"> and as form tutor. </w:t>
      </w:r>
    </w:p>
    <w:p w14:paraId="3D61F79E" w14:textId="77777777" w:rsidR="00D82B98" w:rsidRPr="009A1E88" w:rsidRDefault="00D82B98" w:rsidP="00FA7D53">
      <w:pPr>
        <w:numPr>
          <w:ilvl w:val="0"/>
          <w:numId w:val="9"/>
        </w:numPr>
        <w:tabs>
          <w:tab w:val="clear" w:pos="360"/>
        </w:tabs>
        <w:rPr>
          <w:rFonts w:cs="Arial"/>
        </w:rPr>
      </w:pPr>
      <w:r w:rsidRPr="009A1E88">
        <w:rPr>
          <w:rFonts w:cs="Arial"/>
        </w:rPr>
        <w:t>To manage financial and physical resources effectively within the faculty, including the deployment of teaching and relevant support staff.</w:t>
      </w:r>
    </w:p>
    <w:p w14:paraId="726540BC" w14:textId="77777777" w:rsidR="00D82B98" w:rsidRPr="009A1E88" w:rsidRDefault="00D82B98" w:rsidP="00FA7D53">
      <w:pPr>
        <w:rPr>
          <w:rFonts w:cs="Arial"/>
        </w:rPr>
      </w:pPr>
    </w:p>
    <w:p w14:paraId="3171726B" w14:textId="77777777" w:rsidR="00D82B98" w:rsidRPr="009A1E88" w:rsidRDefault="00D82B98" w:rsidP="00FA7D53">
      <w:pPr>
        <w:spacing w:after="160" w:line="259" w:lineRule="auto"/>
        <w:rPr>
          <w:rFonts w:eastAsiaTheme="minorHAnsi" w:cs="Arial"/>
          <w:lang w:eastAsia="en-US"/>
        </w:rPr>
      </w:pPr>
      <w:r w:rsidRPr="009A1E88">
        <w:rPr>
          <w:rFonts w:eastAsiaTheme="minorHAnsi" w:cs="Arial"/>
          <w:lang w:eastAsia="en-US"/>
        </w:rPr>
        <w:lastRenderedPageBreak/>
        <w:t xml:space="preserve">You are required to carry out the duties of a schoolteacher as set out in the Schoolteachers’ Pay and Conditions Document and such specific additional duties which form part of this job description. </w:t>
      </w:r>
    </w:p>
    <w:p w14:paraId="683F521A" w14:textId="77777777" w:rsidR="00F52E6C" w:rsidRPr="009A1E88" w:rsidRDefault="00F52E6C" w:rsidP="00FA7D53">
      <w:pPr>
        <w:jc w:val="both"/>
        <w:rPr>
          <w:rFonts w:cs="Arial"/>
          <w:b/>
          <w:u w:val="single"/>
        </w:rPr>
      </w:pPr>
    </w:p>
    <w:p w14:paraId="603DAA7A" w14:textId="77777777" w:rsidR="00AD1D06" w:rsidRPr="009A1E88" w:rsidRDefault="00AD1D06" w:rsidP="00FA7D53">
      <w:pPr>
        <w:jc w:val="both"/>
        <w:rPr>
          <w:rFonts w:cs="Arial"/>
          <w:b/>
          <w:u w:val="single"/>
        </w:rPr>
      </w:pPr>
      <w:r w:rsidRPr="009A1E88">
        <w:rPr>
          <w:rFonts w:cs="Arial"/>
          <w:b/>
          <w:u w:val="single"/>
        </w:rPr>
        <w:t xml:space="preserve">MAIN </w:t>
      </w:r>
      <w:r w:rsidR="00056113" w:rsidRPr="009A1E88">
        <w:rPr>
          <w:rFonts w:cs="Arial"/>
          <w:b/>
          <w:u w:val="single"/>
        </w:rPr>
        <w:t>RESPONSIBILITIES</w:t>
      </w:r>
    </w:p>
    <w:p w14:paraId="38C1EDE7" w14:textId="77777777" w:rsidR="00AD1D06" w:rsidRPr="009A1E88" w:rsidRDefault="00AD1D06" w:rsidP="00FA7D53">
      <w:pPr>
        <w:jc w:val="both"/>
        <w:rPr>
          <w:rFonts w:cs="Arial"/>
        </w:rPr>
      </w:pPr>
    </w:p>
    <w:p w14:paraId="02D079C2" w14:textId="77777777" w:rsidR="00AD1D06" w:rsidRPr="009A1E88" w:rsidRDefault="00AD1D06" w:rsidP="00FA7D53">
      <w:pPr>
        <w:jc w:val="both"/>
        <w:rPr>
          <w:rFonts w:cs="Arial"/>
        </w:rPr>
      </w:pPr>
      <w:r w:rsidRPr="009A1E88">
        <w:rPr>
          <w:rFonts w:cs="Arial"/>
        </w:rPr>
        <w:t>The position will carry with it</w:t>
      </w:r>
      <w:r w:rsidR="00056113" w:rsidRPr="009A1E88">
        <w:rPr>
          <w:rFonts w:cs="Arial"/>
        </w:rPr>
        <w:t xml:space="preserve"> the following responsibilities.</w:t>
      </w:r>
    </w:p>
    <w:p w14:paraId="12DBBBDB" w14:textId="77777777" w:rsidR="00AD1D06" w:rsidRPr="009A1E88" w:rsidRDefault="00AD1D06" w:rsidP="00FA7D53">
      <w:pPr>
        <w:jc w:val="both"/>
      </w:pPr>
    </w:p>
    <w:p w14:paraId="12C272C4" w14:textId="77777777" w:rsidR="00AD1D06" w:rsidRPr="009A1E88" w:rsidRDefault="00AD1D06" w:rsidP="00FA7D53">
      <w:pPr>
        <w:ind w:left="540" w:hanging="540"/>
        <w:jc w:val="both"/>
        <w:rPr>
          <w:b/>
        </w:rPr>
      </w:pPr>
      <w:r w:rsidRPr="009A1E88">
        <w:rPr>
          <w:b/>
        </w:rPr>
        <w:t xml:space="preserve">Strategic and </w:t>
      </w:r>
      <w:r w:rsidR="00056113" w:rsidRPr="009A1E88">
        <w:rPr>
          <w:b/>
        </w:rPr>
        <w:t>o</w:t>
      </w:r>
      <w:r w:rsidRPr="009A1E88">
        <w:rPr>
          <w:b/>
        </w:rPr>
        <w:t xml:space="preserve">perational </w:t>
      </w:r>
      <w:r w:rsidR="00056113" w:rsidRPr="009A1E88">
        <w:rPr>
          <w:b/>
        </w:rPr>
        <w:t>direction and d</w:t>
      </w:r>
      <w:r w:rsidRPr="009A1E88">
        <w:rPr>
          <w:b/>
        </w:rPr>
        <w:t xml:space="preserve">evelopment </w:t>
      </w:r>
    </w:p>
    <w:p w14:paraId="48B98825" w14:textId="77777777" w:rsidR="00B2218A" w:rsidRPr="009A1E88" w:rsidRDefault="00B2218A" w:rsidP="00FA7D53">
      <w:pPr>
        <w:pStyle w:val="ListParagraph"/>
        <w:numPr>
          <w:ilvl w:val="0"/>
          <w:numId w:val="22"/>
        </w:numPr>
        <w:spacing w:line="259" w:lineRule="auto"/>
        <w:contextualSpacing/>
        <w:rPr>
          <w:rFonts w:eastAsiaTheme="minorEastAsia" w:cs="Arial"/>
          <w:lang w:val="en-US" w:eastAsia="en-US"/>
        </w:rPr>
      </w:pPr>
      <w:r w:rsidRPr="009A1E88">
        <w:rPr>
          <w:rFonts w:cs="Arial"/>
        </w:rPr>
        <w:t xml:space="preserve">Lead, manage and motivate </w:t>
      </w:r>
      <w:r w:rsidR="00004B76">
        <w:rPr>
          <w:rFonts w:cs="Arial"/>
        </w:rPr>
        <w:t>Maths</w:t>
      </w:r>
      <w:r w:rsidRPr="009A1E88">
        <w:rPr>
          <w:rFonts w:cs="Arial"/>
        </w:rPr>
        <w:t xml:space="preserve"> teachers to create an effective team and positive working environment that fully reflects the academy’s ethos.</w:t>
      </w:r>
    </w:p>
    <w:p w14:paraId="10A8BD19" w14:textId="77777777" w:rsidR="00406BBB" w:rsidRPr="009A1E88" w:rsidRDefault="00AD1D06" w:rsidP="00FA7D53">
      <w:pPr>
        <w:numPr>
          <w:ilvl w:val="0"/>
          <w:numId w:val="22"/>
        </w:numPr>
      </w:pPr>
      <w:r w:rsidRPr="009A1E88">
        <w:t xml:space="preserve">Develop and implement </w:t>
      </w:r>
      <w:r w:rsidR="00F52E6C" w:rsidRPr="009A1E88">
        <w:t xml:space="preserve">strategic plans, </w:t>
      </w:r>
      <w:r w:rsidRPr="009A1E88">
        <w:t xml:space="preserve">policies and practices for </w:t>
      </w:r>
      <w:r w:rsidR="00004B76">
        <w:rPr>
          <w:rFonts w:cs="Arial"/>
        </w:rPr>
        <w:t>Maths</w:t>
      </w:r>
      <w:r w:rsidRPr="009A1E88">
        <w:t xml:space="preserve">, which reflect the </w:t>
      </w:r>
      <w:r w:rsidR="00F52E6C" w:rsidRPr="009A1E88">
        <w:t>a</w:t>
      </w:r>
      <w:r w:rsidRPr="009A1E88">
        <w:t xml:space="preserve">cademy’s commitment to </w:t>
      </w:r>
      <w:r w:rsidR="00F52E6C" w:rsidRPr="009A1E88">
        <w:t>effective teaching and high achievement for all</w:t>
      </w:r>
      <w:r w:rsidRPr="009A1E88">
        <w:t xml:space="preserve">. </w:t>
      </w:r>
    </w:p>
    <w:p w14:paraId="346B30C3" w14:textId="77777777" w:rsidR="001839FC" w:rsidRPr="009A1E88" w:rsidRDefault="001839FC" w:rsidP="00FA7D53">
      <w:pPr>
        <w:pStyle w:val="ListParagraph"/>
        <w:numPr>
          <w:ilvl w:val="0"/>
          <w:numId w:val="22"/>
        </w:numPr>
        <w:spacing w:line="259" w:lineRule="auto"/>
        <w:rPr>
          <w:rFonts w:eastAsiaTheme="minorEastAsia" w:cs="Arial"/>
          <w:lang w:val="en-US" w:eastAsia="en-US"/>
        </w:rPr>
      </w:pPr>
      <w:r w:rsidRPr="009A1E88">
        <w:rPr>
          <w:rFonts w:cs="Arial"/>
        </w:rPr>
        <w:t>Work collaboratively with colleagues</w:t>
      </w:r>
      <w:r w:rsidR="00394A01" w:rsidRPr="009A1E88">
        <w:rPr>
          <w:rFonts w:eastAsiaTheme="minorEastAsia" w:cs="Arial"/>
          <w:lang w:val="en-US" w:eastAsia="en-US"/>
        </w:rPr>
        <w:t xml:space="preserve"> </w:t>
      </w:r>
      <w:r w:rsidRPr="009A1E88">
        <w:rPr>
          <w:rFonts w:eastAsiaTheme="minorEastAsia" w:cs="Arial"/>
          <w:lang w:val="en-US" w:eastAsia="en-US"/>
        </w:rPr>
        <w:t xml:space="preserve">to develop </w:t>
      </w:r>
      <w:r w:rsidR="00394A01" w:rsidRPr="009A1E88">
        <w:rPr>
          <w:rFonts w:eastAsiaTheme="minorEastAsia" w:cs="Arial"/>
          <w:lang w:val="en-US" w:eastAsia="en-US"/>
        </w:rPr>
        <w:t xml:space="preserve">strategies to ensure </w:t>
      </w:r>
      <w:r w:rsidR="00B2218A" w:rsidRPr="009A1E88">
        <w:rPr>
          <w:rFonts w:eastAsiaTheme="minorEastAsia" w:cs="Arial"/>
          <w:lang w:val="en-US" w:eastAsia="en-US"/>
        </w:rPr>
        <w:t xml:space="preserve">faculty and </w:t>
      </w:r>
      <w:r w:rsidR="00394A01" w:rsidRPr="009A1E88">
        <w:rPr>
          <w:rFonts w:eastAsiaTheme="minorEastAsia" w:cs="Arial"/>
          <w:lang w:val="en-US" w:eastAsia="en-US"/>
        </w:rPr>
        <w:t>academy achievement targets are met</w:t>
      </w:r>
      <w:r w:rsidRPr="009A1E88">
        <w:rPr>
          <w:rFonts w:eastAsiaTheme="minorEastAsia" w:cs="Arial"/>
          <w:lang w:val="en-US" w:eastAsia="en-US"/>
        </w:rPr>
        <w:t>.</w:t>
      </w:r>
    </w:p>
    <w:p w14:paraId="0F3A8A06" w14:textId="77777777" w:rsidR="00B2218A" w:rsidRPr="009A1E88" w:rsidRDefault="00056113" w:rsidP="00FA7D53">
      <w:pPr>
        <w:numPr>
          <w:ilvl w:val="0"/>
          <w:numId w:val="22"/>
        </w:numPr>
      </w:pPr>
      <w:r w:rsidRPr="009A1E88">
        <w:rPr>
          <w:rFonts w:cs="Arial"/>
        </w:rPr>
        <w:t xml:space="preserve">Analyse and interpret data </w:t>
      </w:r>
      <w:r w:rsidRPr="009A1E88">
        <w:t>to</w:t>
      </w:r>
      <w:r w:rsidR="00F23A9B" w:rsidRPr="009A1E88">
        <w:t xml:space="preserve"> evaluate progress against strategic targets and </w:t>
      </w:r>
      <w:r w:rsidRPr="009A1E88">
        <w:rPr>
          <w:rFonts w:cs="Arial"/>
        </w:rPr>
        <w:t>identify underachievement to inform pedagogy, intervention, curriculum</w:t>
      </w:r>
      <w:r w:rsidRPr="009A1E88">
        <w:t xml:space="preserve"> development and resourcing.</w:t>
      </w:r>
    </w:p>
    <w:p w14:paraId="53CDD235" w14:textId="77777777" w:rsidR="00AD1D06" w:rsidRPr="009A1E88" w:rsidRDefault="00056113" w:rsidP="00FA7D53">
      <w:pPr>
        <w:numPr>
          <w:ilvl w:val="0"/>
          <w:numId w:val="22"/>
        </w:numPr>
      </w:pPr>
      <w:r w:rsidRPr="009A1E88">
        <w:t xml:space="preserve">Ensure that </w:t>
      </w:r>
      <w:r w:rsidR="00004B76">
        <w:rPr>
          <w:rFonts w:cs="Arial"/>
        </w:rPr>
        <w:t>Maths</w:t>
      </w:r>
      <w:r w:rsidR="009A1E88" w:rsidRPr="009A1E88">
        <w:t xml:space="preserve"> </w:t>
      </w:r>
      <w:r w:rsidR="00AD1D06" w:rsidRPr="009A1E88">
        <w:t>contribute</w:t>
      </w:r>
      <w:r w:rsidRPr="009A1E88">
        <w:t>s</w:t>
      </w:r>
      <w:r w:rsidR="00AD1D06" w:rsidRPr="009A1E88">
        <w:t xml:space="preserve"> to the spiritual, moral, cultural, mental and physical development of students and prepare</w:t>
      </w:r>
      <w:r w:rsidRPr="009A1E88">
        <w:t>s</w:t>
      </w:r>
      <w:r w:rsidR="00AD1D06" w:rsidRPr="009A1E88">
        <w:t xml:space="preserve"> them for the opportunities, responsibilities</w:t>
      </w:r>
      <w:r w:rsidRPr="009A1E88">
        <w:t xml:space="preserve"> and experiences of adult life.</w:t>
      </w:r>
    </w:p>
    <w:p w14:paraId="1A0626C7" w14:textId="77777777" w:rsidR="00AD1D06" w:rsidRPr="009A1E88" w:rsidRDefault="00AD1D06" w:rsidP="00FA7D53">
      <w:pPr>
        <w:ind w:left="540" w:hanging="540"/>
      </w:pPr>
    </w:p>
    <w:p w14:paraId="790A6CDE" w14:textId="77777777" w:rsidR="00AD1D06" w:rsidRPr="009A1E88" w:rsidRDefault="00056113" w:rsidP="00FA7D53">
      <w:pPr>
        <w:ind w:left="540" w:hanging="540"/>
        <w:jc w:val="both"/>
      </w:pPr>
      <w:r w:rsidRPr="009A1E88">
        <w:rPr>
          <w:b/>
        </w:rPr>
        <w:t>Curriculum provision and d</w:t>
      </w:r>
      <w:r w:rsidR="00AD1D06" w:rsidRPr="009A1E88">
        <w:rPr>
          <w:b/>
        </w:rPr>
        <w:t>evelopment</w:t>
      </w:r>
    </w:p>
    <w:p w14:paraId="1FFF72EB" w14:textId="77777777" w:rsidR="00AD1D06" w:rsidRPr="009A1E88" w:rsidRDefault="00AD1D06" w:rsidP="00FA7D53">
      <w:pPr>
        <w:numPr>
          <w:ilvl w:val="0"/>
          <w:numId w:val="2"/>
        </w:numPr>
        <w:rPr>
          <w:rFonts w:cs="Arial"/>
        </w:rPr>
      </w:pPr>
      <w:r w:rsidRPr="009A1E88">
        <w:rPr>
          <w:rFonts w:cs="Arial"/>
        </w:rPr>
        <w:t xml:space="preserve">Ensure the delivery of an appropriate, comprehensive </w:t>
      </w:r>
      <w:r w:rsidR="00DE17D6" w:rsidRPr="009A1E88">
        <w:rPr>
          <w:rFonts w:cs="Arial"/>
        </w:rPr>
        <w:t xml:space="preserve">high-quality and cost- effective </w:t>
      </w:r>
      <w:r w:rsidR="00004B76">
        <w:rPr>
          <w:rFonts w:cs="Arial"/>
        </w:rPr>
        <w:t>Maths</w:t>
      </w:r>
      <w:r w:rsidR="00DE17D6" w:rsidRPr="009A1E88">
        <w:rPr>
          <w:rFonts w:cs="Arial"/>
        </w:rPr>
        <w:t xml:space="preserve"> </w:t>
      </w:r>
      <w:r w:rsidRPr="009A1E88">
        <w:rPr>
          <w:rFonts w:cs="Arial"/>
        </w:rPr>
        <w:t>curriculum</w:t>
      </w:r>
      <w:r w:rsidR="00DE17D6" w:rsidRPr="009A1E88">
        <w:rPr>
          <w:rFonts w:cs="Arial"/>
        </w:rPr>
        <w:t xml:space="preserve"> that provides continuity and progression </w:t>
      </w:r>
      <w:r w:rsidR="006367CA" w:rsidRPr="009A1E88">
        <w:rPr>
          <w:rFonts w:cs="Arial"/>
        </w:rPr>
        <w:t>in</w:t>
      </w:r>
      <w:r w:rsidR="00DE17D6" w:rsidRPr="009A1E88">
        <w:rPr>
          <w:rFonts w:cs="Arial"/>
        </w:rPr>
        <w:t xml:space="preserve"> all students</w:t>
      </w:r>
      <w:r w:rsidR="006367CA" w:rsidRPr="009A1E88">
        <w:rPr>
          <w:rFonts w:cs="Arial"/>
        </w:rPr>
        <w:t>’ learning.</w:t>
      </w:r>
    </w:p>
    <w:p w14:paraId="25E85500" w14:textId="77777777" w:rsidR="00DE17D6" w:rsidRPr="009A1E88" w:rsidRDefault="00DE17D6" w:rsidP="00FA7D53">
      <w:pPr>
        <w:numPr>
          <w:ilvl w:val="0"/>
          <w:numId w:val="2"/>
        </w:numPr>
        <w:rPr>
          <w:rFonts w:cs="Arial"/>
        </w:rPr>
      </w:pPr>
      <w:r w:rsidRPr="009A1E88">
        <w:rPr>
          <w:rFonts w:cs="Arial"/>
        </w:rPr>
        <w:t>Ensure the development of effective schemes of learning, resources, learning and teaching strategies and marking and assessment policies within the faculty.</w:t>
      </w:r>
    </w:p>
    <w:p w14:paraId="5D119A3E" w14:textId="77777777" w:rsidR="00C85A06" w:rsidRPr="009A1E88" w:rsidRDefault="00C85A06" w:rsidP="00FA7D53">
      <w:pPr>
        <w:numPr>
          <w:ilvl w:val="0"/>
          <w:numId w:val="2"/>
        </w:numPr>
        <w:rPr>
          <w:rFonts w:cs="Arial"/>
        </w:rPr>
      </w:pPr>
      <w:r w:rsidRPr="009A1E88">
        <w:rPr>
          <w:rFonts w:cs="Arial"/>
        </w:rPr>
        <w:t xml:space="preserve">Ensure faculty members’ awareness of and expertise in all requirements of the </w:t>
      </w:r>
      <w:r w:rsidR="00004B76">
        <w:rPr>
          <w:rFonts w:cs="Arial"/>
        </w:rPr>
        <w:t>Maths</w:t>
      </w:r>
      <w:r w:rsidRPr="009A1E88">
        <w:rPr>
          <w:rFonts w:cs="Arial"/>
        </w:rPr>
        <w:t xml:space="preserve"> qualifications students are entered for. </w:t>
      </w:r>
    </w:p>
    <w:p w14:paraId="0757340A" w14:textId="77777777" w:rsidR="00C85A06" w:rsidRPr="009A1E88" w:rsidRDefault="00C85A06" w:rsidP="00FA7D53">
      <w:pPr>
        <w:numPr>
          <w:ilvl w:val="0"/>
          <w:numId w:val="2"/>
        </w:numPr>
      </w:pPr>
      <w:r w:rsidRPr="009A1E88">
        <w:t xml:space="preserve">Actively monitor and respond to </w:t>
      </w:r>
      <w:r w:rsidR="00AD1D06" w:rsidRPr="009A1E88">
        <w:t>national</w:t>
      </w:r>
      <w:r w:rsidRPr="009A1E88">
        <w:t>,</w:t>
      </w:r>
      <w:r w:rsidR="00AD1D06" w:rsidRPr="009A1E88">
        <w:t xml:space="preserve"> </w:t>
      </w:r>
      <w:r w:rsidRPr="009A1E88">
        <w:t xml:space="preserve">regional and local </w:t>
      </w:r>
      <w:r w:rsidR="00AD1D06" w:rsidRPr="009A1E88">
        <w:t xml:space="preserve">developments in </w:t>
      </w:r>
      <w:r w:rsidR="00004B76">
        <w:rPr>
          <w:rFonts w:cs="Arial"/>
        </w:rPr>
        <w:t>Maths</w:t>
      </w:r>
      <w:r w:rsidR="00DE17D6" w:rsidRPr="009A1E88">
        <w:t xml:space="preserve"> </w:t>
      </w:r>
      <w:r w:rsidR="00AD1D06" w:rsidRPr="009A1E88">
        <w:t xml:space="preserve">and teaching </w:t>
      </w:r>
      <w:r w:rsidRPr="009A1E88">
        <w:t>methodologies</w:t>
      </w:r>
      <w:r w:rsidR="00AD1D06" w:rsidRPr="009A1E88">
        <w:t xml:space="preserve">. </w:t>
      </w:r>
    </w:p>
    <w:p w14:paraId="37740C3F" w14:textId="77777777" w:rsidR="00AD1D06" w:rsidRPr="009A1E88" w:rsidRDefault="00AD1D06" w:rsidP="00FA7D53">
      <w:pPr>
        <w:ind w:left="540" w:hanging="540"/>
      </w:pPr>
    </w:p>
    <w:p w14:paraId="7A069198" w14:textId="77777777" w:rsidR="00AD1D06" w:rsidRPr="009A1E88" w:rsidRDefault="006367CA" w:rsidP="00FA7D53">
      <w:pPr>
        <w:ind w:left="540" w:hanging="540"/>
        <w:jc w:val="both"/>
        <w:rPr>
          <w:b/>
        </w:rPr>
      </w:pPr>
      <w:r w:rsidRPr="009A1E88">
        <w:rPr>
          <w:b/>
        </w:rPr>
        <w:t xml:space="preserve">Teaching, learning and </w:t>
      </w:r>
      <w:r w:rsidR="0050781D" w:rsidRPr="009A1E88">
        <w:rPr>
          <w:b/>
        </w:rPr>
        <w:t>assessment</w:t>
      </w:r>
    </w:p>
    <w:p w14:paraId="690C63B6" w14:textId="77777777" w:rsidR="0050781D" w:rsidRPr="009A1E88" w:rsidRDefault="00AD1D06" w:rsidP="00FA7D53">
      <w:pPr>
        <w:numPr>
          <w:ilvl w:val="0"/>
          <w:numId w:val="2"/>
        </w:numPr>
      </w:pPr>
      <w:r w:rsidRPr="009A1E88">
        <w:t xml:space="preserve">Ensure that schemes of </w:t>
      </w:r>
      <w:r w:rsidR="0050781D" w:rsidRPr="009A1E88">
        <w:t>learning and assessment plans are</w:t>
      </w:r>
      <w:r w:rsidRPr="009A1E88">
        <w:t xml:space="preserve"> consistent</w:t>
      </w:r>
      <w:r w:rsidR="0050781D" w:rsidRPr="009A1E88">
        <w:t>ly implemented</w:t>
      </w:r>
      <w:r w:rsidRPr="009A1E88">
        <w:t xml:space="preserve"> across the </w:t>
      </w:r>
      <w:r w:rsidR="0050781D" w:rsidRPr="009A1E88">
        <w:t>faculty</w:t>
      </w:r>
      <w:r w:rsidRPr="009A1E88">
        <w:t>.</w:t>
      </w:r>
    </w:p>
    <w:p w14:paraId="1B5A21C0" w14:textId="77777777" w:rsidR="00685A90" w:rsidRPr="009A1E88" w:rsidRDefault="00685A90" w:rsidP="00FA7D53">
      <w:pPr>
        <w:numPr>
          <w:ilvl w:val="0"/>
          <w:numId w:val="2"/>
        </w:numPr>
      </w:pPr>
      <w:r w:rsidRPr="009A1E88">
        <w:t xml:space="preserve">Provide guidance and support in the development of teaching methodologies for </w:t>
      </w:r>
      <w:r w:rsidR="00004B76">
        <w:rPr>
          <w:rFonts w:cs="Arial"/>
        </w:rPr>
        <w:t>Maths</w:t>
      </w:r>
      <w:r w:rsidRPr="009A1E88">
        <w:t xml:space="preserve"> and maintain agreed standards of practice.</w:t>
      </w:r>
    </w:p>
    <w:p w14:paraId="6BCD740D" w14:textId="77777777" w:rsidR="0050781D" w:rsidRPr="009A1E88" w:rsidRDefault="0050781D" w:rsidP="00FA7D53">
      <w:pPr>
        <w:numPr>
          <w:ilvl w:val="0"/>
          <w:numId w:val="2"/>
        </w:numPr>
      </w:pPr>
      <w:r w:rsidRPr="009A1E88">
        <w:t>Ensure the effective development of student’s independent and collaborative learning skills.</w:t>
      </w:r>
    </w:p>
    <w:p w14:paraId="43EA047E" w14:textId="77777777" w:rsidR="00685A90" w:rsidRPr="009A1E88" w:rsidRDefault="00685A90" w:rsidP="00FA7D53">
      <w:pPr>
        <w:numPr>
          <w:ilvl w:val="0"/>
          <w:numId w:val="2"/>
        </w:numPr>
      </w:pPr>
      <w:r w:rsidRPr="009A1E88">
        <w:t xml:space="preserve">Build a shared understanding of standards through moderation activities and reviews of students’ work and assessment data. </w:t>
      </w:r>
    </w:p>
    <w:p w14:paraId="03BB33AA" w14:textId="77777777" w:rsidR="00BE6C36" w:rsidRPr="009A1E88" w:rsidRDefault="00BE6C36" w:rsidP="00FA7D53">
      <w:pPr>
        <w:rPr>
          <w:b/>
        </w:rPr>
      </w:pPr>
    </w:p>
    <w:p w14:paraId="3FB9A4B9" w14:textId="77777777" w:rsidR="0050781D" w:rsidRPr="009A1E88" w:rsidRDefault="0050781D" w:rsidP="00FA7D53">
      <w:pPr>
        <w:ind w:left="540" w:hanging="540"/>
        <w:jc w:val="both"/>
        <w:rPr>
          <w:b/>
        </w:rPr>
      </w:pPr>
      <w:r w:rsidRPr="009A1E88">
        <w:rPr>
          <w:b/>
        </w:rPr>
        <w:t xml:space="preserve">Quality assurance and management information </w:t>
      </w:r>
    </w:p>
    <w:p w14:paraId="4FF12E3D" w14:textId="77777777" w:rsidR="0050781D" w:rsidRPr="009A1E88" w:rsidRDefault="0050781D" w:rsidP="00FA7D53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cs="Arial"/>
        </w:rPr>
      </w:pPr>
      <w:r w:rsidRPr="009A1E88">
        <w:rPr>
          <w:rFonts w:cs="Arial"/>
        </w:rPr>
        <w:t xml:space="preserve">Monitor and evaluate the </w:t>
      </w:r>
      <w:r w:rsidR="00004B76">
        <w:rPr>
          <w:rFonts w:cs="Arial"/>
        </w:rPr>
        <w:t>Maths</w:t>
      </w:r>
      <w:r w:rsidRPr="009A1E88">
        <w:rPr>
          <w:rFonts w:cs="Arial"/>
        </w:rPr>
        <w:t xml:space="preserve"> faculty in line with agreed academy procedures.</w:t>
      </w:r>
    </w:p>
    <w:p w14:paraId="7287BC9D" w14:textId="77777777" w:rsidR="0050781D" w:rsidRPr="009A1E88" w:rsidRDefault="0050781D" w:rsidP="00FA7D53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cs="Arial"/>
        </w:rPr>
      </w:pPr>
      <w:r w:rsidRPr="009A1E88">
        <w:rPr>
          <w:rFonts w:cs="Arial"/>
        </w:rPr>
        <w:t xml:space="preserve">Manage the faculty’s collection of accurate and timely data, take appropriate action on issues arising, and produce evaluative reports as required. </w:t>
      </w:r>
    </w:p>
    <w:p w14:paraId="5C5BC6CC" w14:textId="77777777" w:rsidR="0050781D" w:rsidRPr="009A1E88" w:rsidRDefault="0050781D" w:rsidP="00FA7D53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cs="Arial"/>
        </w:rPr>
      </w:pPr>
      <w:r w:rsidRPr="009A1E88">
        <w:rPr>
          <w:rFonts w:cs="Arial"/>
        </w:rPr>
        <w:lastRenderedPageBreak/>
        <w:t>Agree challenging targets for the faculty and work towards their achievement.</w:t>
      </w:r>
    </w:p>
    <w:p w14:paraId="47E67260" w14:textId="77777777" w:rsidR="0050781D" w:rsidRPr="009A1E88" w:rsidRDefault="0050781D" w:rsidP="00FA7D53">
      <w:pPr>
        <w:pStyle w:val="ListParagraph"/>
        <w:numPr>
          <w:ilvl w:val="0"/>
          <w:numId w:val="2"/>
        </w:numPr>
        <w:spacing w:line="259" w:lineRule="auto"/>
        <w:rPr>
          <w:rFonts w:cs="Arial"/>
        </w:rPr>
      </w:pPr>
      <w:r w:rsidRPr="009A1E88">
        <w:rPr>
          <w:rFonts w:cs="Arial"/>
        </w:rPr>
        <w:t>Contribute to the academy’s procedures for lesson observation and the professional development which follows.</w:t>
      </w:r>
    </w:p>
    <w:p w14:paraId="6EBEA6C9" w14:textId="77777777" w:rsidR="0050781D" w:rsidRPr="009A1E88" w:rsidRDefault="0050781D" w:rsidP="00FA7D53">
      <w:pPr>
        <w:numPr>
          <w:ilvl w:val="0"/>
          <w:numId w:val="2"/>
        </w:numPr>
        <w:rPr>
          <w:rFonts w:cs="Arial"/>
        </w:rPr>
      </w:pPr>
      <w:r w:rsidRPr="009A1E88">
        <w:rPr>
          <w:rFonts w:cs="Arial"/>
        </w:rPr>
        <w:t>Ensure accurate and timely submission of examination entries and examination performance data and full adherence to JCQ and awarding body requirements for examinations.</w:t>
      </w:r>
    </w:p>
    <w:p w14:paraId="23116C06" w14:textId="77777777" w:rsidR="0050781D" w:rsidRPr="009A1E88" w:rsidRDefault="0050781D" w:rsidP="00FA7D53">
      <w:pPr>
        <w:rPr>
          <w:b/>
        </w:rPr>
      </w:pPr>
    </w:p>
    <w:p w14:paraId="6E69F785" w14:textId="77777777" w:rsidR="0062113E" w:rsidRPr="009A1E88" w:rsidRDefault="0050781D" w:rsidP="00FA7D53">
      <w:pPr>
        <w:ind w:left="540" w:hanging="540"/>
        <w:jc w:val="both"/>
      </w:pPr>
      <w:r w:rsidRPr="009A1E88">
        <w:rPr>
          <w:b/>
        </w:rPr>
        <w:t>Staffing</w:t>
      </w:r>
    </w:p>
    <w:p w14:paraId="7249A53F" w14:textId="77777777" w:rsidR="0062113E" w:rsidRPr="009A1E88" w:rsidRDefault="0062113E" w:rsidP="00FA7D53">
      <w:pPr>
        <w:numPr>
          <w:ilvl w:val="0"/>
          <w:numId w:val="2"/>
        </w:numPr>
        <w:rPr>
          <w:rFonts w:cs="Arial"/>
        </w:rPr>
      </w:pPr>
      <w:r w:rsidRPr="009A1E88">
        <w:rPr>
          <w:rFonts w:cs="Arial"/>
        </w:rPr>
        <w:t>Work collaboratively to ensure that the faculty’s teaching commitment is effectively and efficiently timetabled and roomed</w:t>
      </w:r>
      <w:r w:rsidR="0050781D" w:rsidRPr="009A1E88">
        <w:rPr>
          <w:rFonts w:cs="Arial"/>
        </w:rPr>
        <w:t>,</w:t>
      </w:r>
      <w:r w:rsidRPr="009A1E88">
        <w:rPr>
          <w:rFonts w:cs="Arial"/>
        </w:rPr>
        <w:t xml:space="preserve"> within the constraints </w:t>
      </w:r>
      <w:r w:rsidR="0050781D" w:rsidRPr="009A1E88">
        <w:rPr>
          <w:rFonts w:cs="Arial"/>
        </w:rPr>
        <w:t xml:space="preserve">of </w:t>
      </w:r>
      <w:r w:rsidRPr="009A1E88">
        <w:rPr>
          <w:rFonts w:cs="Arial"/>
        </w:rPr>
        <w:t>academy</w:t>
      </w:r>
      <w:r w:rsidR="0050781D" w:rsidRPr="009A1E88">
        <w:rPr>
          <w:rFonts w:cs="Arial"/>
        </w:rPr>
        <w:t xml:space="preserve"> accommodation, and </w:t>
      </w:r>
      <w:r w:rsidR="0050781D" w:rsidRPr="009A1E88">
        <w:t>that support staff are effectively deployed</w:t>
      </w:r>
      <w:r w:rsidR="0050781D" w:rsidRPr="009A1E88">
        <w:rPr>
          <w:rFonts w:cs="Arial"/>
        </w:rPr>
        <w:t>.</w:t>
      </w:r>
    </w:p>
    <w:p w14:paraId="0E554C83" w14:textId="77777777" w:rsidR="0050781D" w:rsidRPr="009A1E88" w:rsidRDefault="0050781D" w:rsidP="00FA7D53">
      <w:pPr>
        <w:numPr>
          <w:ilvl w:val="0"/>
          <w:numId w:val="2"/>
        </w:numPr>
      </w:pPr>
      <w:r w:rsidRPr="009A1E88">
        <w:t xml:space="preserve">Lead the </w:t>
      </w:r>
      <w:r w:rsidR="00004B76">
        <w:rPr>
          <w:rFonts w:cs="Arial"/>
        </w:rPr>
        <w:t>Maths</w:t>
      </w:r>
      <w:r w:rsidRPr="009A1E88">
        <w:t xml:space="preserve"> faculty team and build effective working relationships. </w:t>
      </w:r>
    </w:p>
    <w:p w14:paraId="79650358" w14:textId="77777777" w:rsidR="0050781D" w:rsidRPr="009A1E88" w:rsidRDefault="0050781D" w:rsidP="00FA7D53">
      <w:pPr>
        <w:numPr>
          <w:ilvl w:val="0"/>
          <w:numId w:val="2"/>
        </w:numPr>
      </w:pPr>
      <w:r w:rsidRPr="009A1E88">
        <w:t xml:space="preserve">Work with Senior Leadership Team to ensure that staff development needs are identified and appropriate programmes are in place to meet those needs. </w:t>
      </w:r>
    </w:p>
    <w:p w14:paraId="333E4B4B" w14:textId="77777777" w:rsidR="0050781D" w:rsidRPr="009A1E88" w:rsidRDefault="0050781D" w:rsidP="00FA7D53">
      <w:pPr>
        <w:numPr>
          <w:ilvl w:val="0"/>
          <w:numId w:val="2"/>
        </w:numPr>
      </w:pPr>
      <w:r w:rsidRPr="009A1E88">
        <w:t>Ensure the faculty’s active participation in academy training programmes.</w:t>
      </w:r>
    </w:p>
    <w:p w14:paraId="77DB4DB1" w14:textId="77777777" w:rsidR="0050781D" w:rsidRPr="009A1E88" w:rsidRDefault="0050781D" w:rsidP="00FA7D53">
      <w:pPr>
        <w:numPr>
          <w:ilvl w:val="0"/>
          <w:numId w:val="2"/>
        </w:numPr>
        <w:rPr>
          <w:rFonts w:cs="Arial"/>
        </w:rPr>
      </w:pPr>
      <w:r w:rsidRPr="009A1E88">
        <w:rPr>
          <w:rFonts w:cs="Arial"/>
        </w:rPr>
        <w:t>Conduct agreed performance management reviews.</w:t>
      </w:r>
    </w:p>
    <w:p w14:paraId="33406A26" w14:textId="77777777" w:rsidR="00AD1D06" w:rsidRPr="009A1E88" w:rsidRDefault="0062113E" w:rsidP="00FA7D53">
      <w:pPr>
        <w:numPr>
          <w:ilvl w:val="0"/>
          <w:numId w:val="2"/>
        </w:numPr>
        <w:rPr>
          <w:rFonts w:cs="Arial"/>
        </w:rPr>
      </w:pPr>
      <w:r w:rsidRPr="009A1E88">
        <w:rPr>
          <w:rFonts w:cs="Arial"/>
        </w:rPr>
        <w:t xml:space="preserve">Contribute to </w:t>
      </w:r>
      <w:r w:rsidR="0050781D" w:rsidRPr="009A1E88">
        <w:rPr>
          <w:rFonts w:cs="Arial"/>
        </w:rPr>
        <w:t xml:space="preserve">the </w:t>
      </w:r>
      <w:r w:rsidRPr="009A1E88">
        <w:rPr>
          <w:rFonts w:cs="Arial"/>
        </w:rPr>
        <w:t xml:space="preserve">recruitment of </w:t>
      </w:r>
      <w:r w:rsidR="00004B76">
        <w:rPr>
          <w:rFonts w:cs="Arial"/>
        </w:rPr>
        <w:t>Maths</w:t>
      </w:r>
      <w:r w:rsidRPr="009A1E88">
        <w:rPr>
          <w:rFonts w:cs="Arial"/>
        </w:rPr>
        <w:t xml:space="preserve"> teachers and postholders.</w:t>
      </w:r>
    </w:p>
    <w:p w14:paraId="49350E8B" w14:textId="77777777" w:rsidR="00AD1D06" w:rsidRPr="009A1E88" w:rsidRDefault="00AD1D06" w:rsidP="00FA7D53">
      <w:pPr>
        <w:ind w:left="540" w:hanging="540"/>
      </w:pPr>
    </w:p>
    <w:p w14:paraId="137BC310" w14:textId="77777777" w:rsidR="00AD1D06" w:rsidRPr="009A1E88" w:rsidRDefault="00AD1D06" w:rsidP="00FA7D53">
      <w:pPr>
        <w:ind w:left="540" w:hanging="540"/>
        <w:jc w:val="both"/>
        <w:rPr>
          <w:b/>
        </w:rPr>
      </w:pPr>
      <w:r w:rsidRPr="009A1E88">
        <w:rPr>
          <w:b/>
        </w:rPr>
        <w:t xml:space="preserve">Communication and </w:t>
      </w:r>
      <w:r w:rsidR="00D95CAA" w:rsidRPr="009A1E88">
        <w:rPr>
          <w:b/>
        </w:rPr>
        <w:t>p</w:t>
      </w:r>
      <w:r w:rsidRPr="009A1E88">
        <w:rPr>
          <w:b/>
        </w:rPr>
        <w:t xml:space="preserve">romotion </w:t>
      </w:r>
    </w:p>
    <w:p w14:paraId="0DF70B1E" w14:textId="77777777" w:rsidR="00AD1D06" w:rsidRPr="009A1E88" w:rsidRDefault="00AD1D06" w:rsidP="00FA7D53">
      <w:pPr>
        <w:numPr>
          <w:ilvl w:val="0"/>
          <w:numId w:val="2"/>
        </w:numPr>
      </w:pPr>
      <w:r w:rsidRPr="009A1E88">
        <w:t xml:space="preserve">Ensure that all </w:t>
      </w:r>
      <w:r w:rsidR="00AD1BDC" w:rsidRPr="009A1E88">
        <w:t xml:space="preserve">faculty </w:t>
      </w:r>
      <w:r w:rsidRPr="009A1E88">
        <w:t xml:space="preserve">members </w:t>
      </w:r>
      <w:r w:rsidR="00252664" w:rsidRPr="009A1E88">
        <w:t>are familiar with the faculty’s</w:t>
      </w:r>
      <w:r w:rsidRPr="009A1E88">
        <w:t xml:space="preserve"> aims and objectives. </w:t>
      </w:r>
    </w:p>
    <w:p w14:paraId="59722A41" w14:textId="77777777" w:rsidR="00AD1D06" w:rsidRPr="009A1E88" w:rsidRDefault="00AD1D06" w:rsidP="00FA7D53">
      <w:pPr>
        <w:numPr>
          <w:ilvl w:val="0"/>
          <w:numId w:val="2"/>
        </w:numPr>
      </w:pPr>
      <w:r w:rsidRPr="009A1E88">
        <w:t xml:space="preserve">Ensure </w:t>
      </w:r>
      <w:r w:rsidR="00AD1BDC" w:rsidRPr="009A1E88">
        <w:t xml:space="preserve">the faculty’s </w:t>
      </w:r>
      <w:r w:rsidRPr="009A1E88">
        <w:t xml:space="preserve">effective communication </w:t>
      </w:r>
      <w:r w:rsidR="00AD1BDC" w:rsidRPr="009A1E88">
        <w:t xml:space="preserve">and consultation </w:t>
      </w:r>
      <w:r w:rsidRPr="009A1E88">
        <w:t>with parents</w:t>
      </w:r>
      <w:r w:rsidR="00AD1BDC" w:rsidRPr="009A1E88">
        <w:t>.</w:t>
      </w:r>
      <w:r w:rsidRPr="009A1E88">
        <w:t xml:space="preserve"> </w:t>
      </w:r>
    </w:p>
    <w:p w14:paraId="0BCBEDD6" w14:textId="77777777" w:rsidR="00252664" w:rsidRPr="009A1E88" w:rsidRDefault="00AD1BDC" w:rsidP="00FA7D53">
      <w:pPr>
        <w:numPr>
          <w:ilvl w:val="0"/>
          <w:numId w:val="2"/>
        </w:numPr>
      </w:pPr>
      <w:r w:rsidRPr="009A1E88">
        <w:t xml:space="preserve">Lead the development of subject links with higher education, industry and </w:t>
      </w:r>
      <w:r w:rsidR="00252664" w:rsidRPr="009A1E88">
        <w:t xml:space="preserve">community groups and organisations </w:t>
      </w:r>
    </w:p>
    <w:p w14:paraId="296FE5A3" w14:textId="77777777" w:rsidR="00AD1D06" w:rsidRPr="009A1E88" w:rsidRDefault="00252664" w:rsidP="00FA7D53">
      <w:pPr>
        <w:numPr>
          <w:ilvl w:val="0"/>
          <w:numId w:val="2"/>
        </w:numPr>
      </w:pPr>
      <w:r w:rsidRPr="009A1E88">
        <w:t xml:space="preserve">Ensure active and effective contributions from the </w:t>
      </w:r>
      <w:r w:rsidR="00004B76">
        <w:rPr>
          <w:rFonts w:cs="Arial"/>
        </w:rPr>
        <w:t>Maths</w:t>
      </w:r>
      <w:r w:rsidRPr="009A1E88">
        <w:t xml:space="preserve"> faculty </w:t>
      </w:r>
      <w:r w:rsidR="00AD1D06" w:rsidRPr="009A1E88">
        <w:t xml:space="preserve">to all promotional activities. </w:t>
      </w:r>
    </w:p>
    <w:p w14:paraId="44C96F36" w14:textId="77777777" w:rsidR="00AD1D06" w:rsidRPr="009A1E88" w:rsidRDefault="00AD1D06" w:rsidP="00FA7D53">
      <w:pPr>
        <w:numPr>
          <w:ilvl w:val="0"/>
          <w:numId w:val="2"/>
        </w:numPr>
      </w:pPr>
      <w:r w:rsidRPr="009A1E88">
        <w:t xml:space="preserve">Contribute to the development of effective links with feeder and partner schools and community groups and organisations. </w:t>
      </w:r>
    </w:p>
    <w:p w14:paraId="7EBC5204" w14:textId="77777777" w:rsidR="00AD1D06" w:rsidRPr="009A1E88" w:rsidRDefault="00AD1D06" w:rsidP="00FA7D53">
      <w:pPr>
        <w:ind w:left="540" w:hanging="540"/>
        <w:jc w:val="both"/>
      </w:pPr>
    </w:p>
    <w:p w14:paraId="19A356C5" w14:textId="77777777" w:rsidR="00AD1D06" w:rsidRPr="009A1E88" w:rsidRDefault="0062113E" w:rsidP="00FA7D53">
      <w:pPr>
        <w:ind w:left="540" w:hanging="540"/>
        <w:jc w:val="both"/>
        <w:rPr>
          <w:b/>
        </w:rPr>
      </w:pPr>
      <w:r w:rsidRPr="009A1E88">
        <w:rPr>
          <w:b/>
        </w:rPr>
        <w:t>Managing</w:t>
      </w:r>
      <w:r w:rsidR="00D95CAA" w:rsidRPr="009A1E88">
        <w:rPr>
          <w:b/>
        </w:rPr>
        <w:t xml:space="preserve"> r</w:t>
      </w:r>
      <w:r w:rsidR="00AD1D06" w:rsidRPr="009A1E88">
        <w:rPr>
          <w:b/>
        </w:rPr>
        <w:t xml:space="preserve">esources </w:t>
      </w:r>
    </w:p>
    <w:p w14:paraId="2A448C06" w14:textId="77777777" w:rsidR="00AD1D06" w:rsidRPr="009A1E88" w:rsidRDefault="0062113E" w:rsidP="00FA7D53">
      <w:pPr>
        <w:numPr>
          <w:ilvl w:val="0"/>
          <w:numId w:val="2"/>
        </w:numPr>
      </w:pPr>
      <w:r w:rsidRPr="009A1E88">
        <w:t>Promote</w:t>
      </w:r>
      <w:r w:rsidR="00AD1D06" w:rsidRPr="009A1E88">
        <w:t xml:space="preserve"> the effective and efficient use and organisation of learning resources, including </w:t>
      </w:r>
      <w:r w:rsidR="00D95CAA" w:rsidRPr="009A1E88">
        <w:t xml:space="preserve">teaching spaces, equipment and </w:t>
      </w:r>
      <w:r w:rsidR="00AD1D06" w:rsidRPr="009A1E88">
        <w:t>ICT</w:t>
      </w:r>
      <w:r w:rsidRPr="009A1E88">
        <w:t>, and maintain appropriate records</w:t>
      </w:r>
    </w:p>
    <w:p w14:paraId="22BC8E75" w14:textId="77777777" w:rsidR="00AD1D06" w:rsidRPr="009A1E88" w:rsidRDefault="00AD1D06" w:rsidP="00FA7D53">
      <w:pPr>
        <w:numPr>
          <w:ilvl w:val="0"/>
          <w:numId w:val="2"/>
        </w:numPr>
      </w:pPr>
      <w:r w:rsidRPr="009A1E88">
        <w:t xml:space="preserve">Ensure an effective and stimulating environment for </w:t>
      </w:r>
      <w:r w:rsidR="00D95CAA" w:rsidRPr="009A1E88">
        <w:t xml:space="preserve">learning and </w:t>
      </w:r>
      <w:r w:rsidRPr="009A1E88">
        <w:t>teaching.</w:t>
      </w:r>
    </w:p>
    <w:p w14:paraId="36B1F4E6" w14:textId="77777777" w:rsidR="00AD1D06" w:rsidRPr="009A1E88" w:rsidRDefault="00AD1D06" w:rsidP="00FA7D53">
      <w:pPr>
        <w:numPr>
          <w:ilvl w:val="0"/>
          <w:numId w:val="2"/>
        </w:numPr>
      </w:pPr>
      <w:r w:rsidRPr="009A1E88">
        <w:t xml:space="preserve">Establish and maintain a safe working and learning environment in which all risks are properly assessed. </w:t>
      </w:r>
    </w:p>
    <w:p w14:paraId="640CDF96" w14:textId="77777777" w:rsidR="0062113E" w:rsidRPr="009A1E88" w:rsidRDefault="0062113E" w:rsidP="00FA7D53">
      <w:pPr>
        <w:numPr>
          <w:ilvl w:val="0"/>
          <w:numId w:val="2"/>
        </w:numPr>
      </w:pPr>
      <w:r w:rsidRPr="009A1E88">
        <w:t xml:space="preserve">Identify, prioritise and communicate resource needs for </w:t>
      </w:r>
      <w:r w:rsidR="00004B76">
        <w:rPr>
          <w:rFonts w:cs="Arial"/>
        </w:rPr>
        <w:t>Maths</w:t>
      </w:r>
      <w:r w:rsidRPr="009A1E88">
        <w:t xml:space="preserve"> so that academy and faculty objectives are met, alongside the principles of best value. </w:t>
      </w:r>
    </w:p>
    <w:p w14:paraId="5CEA7AFF" w14:textId="77777777" w:rsidR="00AD1D06" w:rsidRPr="009A1E88" w:rsidRDefault="00AD1D06" w:rsidP="00FA7D53">
      <w:pPr>
        <w:ind w:left="540" w:hanging="540"/>
        <w:jc w:val="both"/>
      </w:pPr>
    </w:p>
    <w:p w14:paraId="2A7D6BFE" w14:textId="77777777" w:rsidR="00AD1BDC" w:rsidRPr="009A1E88" w:rsidRDefault="00AD1BDC" w:rsidP="00FA7D53">
      <w:pPr>
        <w:rPr>
          <w:rFonts w:cs="Arial"/>
          <w:b/>
        </w:rPr>
      </w:pPr>
      <w:r w:rsidRPr="009A1E88">
        <w:rPr>
          <w:rFonts w:cs="Arial"/>
          <w:b/>
        </w:rPr>
        <w:t xml:space="preserve">Teaching </w:t>
      </w:r>
    </w:p>
    <w:p w14:paraId="28A4C392" w14:textId="349068A1" w:rsidR="00AD1BDC" w:rsidRPr="009A1E88" w:rsidRDefault="00AD1BDC" w:rsidP="00FA7D53">
      <w:pPr>
        <w:pStyle w:val="ListParagraph"/>
        <w:numPr>
          <w:ilvl w:val="0"/>
          <w:numId w:val="2"/>
        </w:numPr>
        <w:rPr>
          <w:rFonts w:cs="Arial"/>
        </w:rPr>
      </w:pPr>
      <w:r w:rsidRPr="009A1E88">
        <w:rPr>
          <w:rFonts w:cs="Arial"/>
        </w:rPr>
        <w:t xml:space="preserve">Undertake an appropriate programme of teaching in accordance with the duties of a Main </w:t>
      </w:r>
      <w:r w:rsidR="00A47B33">
        <w:rPr>
          <w:rFonts w:cs="Arial"/>
        </w:rPr>
        <w:t>/Upper</w:t>
      </w:r>
      <w:r w:rsidR="00414120">
        <w:rPr>
          <w:rFonts w:cs="Arial"/>
        </w:rPr>
        <w:t xml:space="preserve"> </w:t>
      </w:r>
      <w:r w:rsidRPr="009A1E88">
        <w:rPr>
          <w:rFonts w:cs="Arial"/>
        </w:rPr>
        <w:t xml:space="preserve">Scale teacher. </w:t>
      </w:r>
    </w:p>
    <w:p w14:paraId="53EF78C7" w14:textId="77777777" w:rsidR="00AD1BDC" w:rsidRPr="009A1E88" w:rsidRDefault="00AD1BDC" w:rsidP="00FA7D53">
      <w:pPr>
        <w:pStyle w:val="ListParagraph"/>
        <w:ind w:left="0"/>
        <w:rPr>
          <w:rFonts w:cs="Arial"/>
        </w:rPr>
      </w:pPr>
    </w:p>
    <w:p w14:paraId="24F941BC" w14:textId="77777777" w:rsidR="00AD1D06" w:rsidRPr="009A1E88" w:rsidRDefault="006367CA" w:rsidP="00FA7D53">
      <w:pPr>
        <w:ind w:left="540" w:hanging="540"/>
        <w:jc w:val="both"/>
        <w:rPr>
          <w:b/>
        </w:rPr>
      </w:pPr>
      <w:r w:rsidRPr="009A1E88">
        <w:rPr>
          <w:b/>
        </w:rPr>
        <w:t>Pastoral</w:t>
      </w:r>
    </w:p>
    <w:p w14:paraId="095BA22A" w14:textId="77777777" w:rsidR="008C0341" w:rsidRPr="009A1E88" w:rsidRDefault="008C0341" w:rsidP="00FA7D53">
      <w:pPr>
        <w:pStyle w:val="ListParagraph"/>
        <w:numPr>
          <w:ilvl w:val="0"/>
          <w:numId w:val="2"/>
        </w:numPr>
        <w:spacing w:line="259" w:lineRule="auto"/>
        <w:rPr>
          <w:rFonts w:eastAsiaTheme="minorHAnsi" w:cs="Arial"/>
          <w:lang w:eastAsia="en-US"/>
        </w:rPr>
      </w:pPr>
      <w:r w:rsidRPr="009A1E88">
        <w:rPr>
          <w:rFonts w:eastAsiaTheme="minorHAnsi" w:cs="Arial"/>
          <w:lang w:eastAsia="en-US"/>
        </w:rPr>
        <w:t>Take individual responsibility</w:t>
      </w:r>
      <w:r w:rsidR="006367CA" w:rsidRPr="009A1E88">
        <w:rPr>
          <w:rFonts w:eastAsiaTheme="minorHAnsi" w:cs="Arial"/>
          <w:lang w:eastAsia="en-US"/>
        </w:rPr>
        <w:t xml:space="preserve"> for safeguarding and promoting the welfare of students</w:t>
      </w:r>
      <w:r w:rsidR="00AD1BDC" w:rsidRPr="009A1E88">
        <w:rPr>
          <w:rFonts w:eastAsiaTheme="minorHAnsi" w:cs="Arial"/>
          <w:lang w:eastAsia="en-US"/>
        </w:rPr>
        <w:t>.</w:t>
      </w:r>
    </w:p>
    <w:p w14:paraId="1B68E912" w14:textId="77777777" w:rsidR="00AD1BDC" w:rsidRPr="009A1E88" w:rsidRDefault="008C0341" w:rsidP="00FA7D53">
      <w:pPr>
        <w:pStyle w:val="ListParagraph"/>
        <w:numPr>
          <w:ilvl w:val="0"/>
          <w:numId w:val="2"/>
        </w:numPr>
        <w:spacing w:line="259" w:lineRule="auto"/>
        <w:rPr>
          <w:rFonts w:eastAsiaTheme="minorHAnsi" w:cs="Arial"/>
          <w:lang w:eastAsia="en-US"/>
        </w:rPr>
      </w:pPr>
      <w:r w:rsidRPr="009A1E88">
        <w:rPr>
          <w:rFonts w:eastAsiaTheme="minorHAnsi" w:cs="Arial"/>
          <w:lang w:eastAsia="en-US"/>
        </w:rPr>
        <w:t>Monitor and support student and staff</w:t>
      </w:r>
      <w:r w:rsidR="00AD1BDC" w:rsidRPr="009A1E88">
        <w:rPr>
          <w:rFonts w:eastAsiaTheme="minorHAnsi" w:cs="Arial"/>
          <w:lang w:eastAsia="en-US"/>
        </w:rPr>
        <w:t xml:space="preserve"> attendance and</w:t>
      </w:r>
      <w:r w:rsidR="006367CA" w:rsidRPr="009A1E88">
        <w:rPr>
          <w:rFonts w:eastAsiaTheme="minorHAnsi" w:cs="Arial"/>
          <w:lang w:eastAsia="en-US"/>
        </w:rPr>
        <w:t xml:space="preserve"> the overall </w:t>
      </w:r>
      <w:r w:rsidR="00AD1BDC" w:rsidRPr="009A1E88">
        <w:rPr>
          <w:rFonts w:eastAsiaTheme="minorHAnsi" w:cs="Arial"/>
          <w:lang w:eastAsia="en-US"/>
        </w:rPr>
        <w:t xml:space="preserve">development of </w:t>
      </w:r>
      <w:r w:rsidR="006367CA" w:rsidRPr="009A1E88">
        <w:rPr>
          <w:rFonts w:eastAsiaTheme="minorHAnsi" w:cs="Arial"/>
          <w:lang w:eastAsia="en-US"/>
        </w:rPr>
        <w:t xml:space="preserve">students within the faculty, </w:t>
      </w:r>
    </w:p>
    <w:p w14:paraId="22C219C7" w14:textId="77777777" w:rsidR="00AD1BDC" w:rsidRPr="009A1E88" w:rsidRDefault="00AD1BDC" w:rsidP="00FA7D53">
      <w:pPr>
        <w:pStyle w:val="ListParagraph"/>
        <w:numPr>
          <w:ilvl w:val="0"/>
          <w:numId w:val="2"/>
        </w:numPr>
        <w:spacing w:line="259" w:lineRule="auto"/>
        <w:rPr>
          <w:rFonts w:eastAsiaTheme="minorHAnsi" w:cs="Arial"/>
          <w:lang w:eastAsia="en-US"/>
        </w:rPr>
      </w:pPr>
      <w:r w:rsidRPr="009A1E88">
        <w:rPr>
          <w:rFonts w:eastAsiaTheme="minorHAnsi" w:cs="Arial"/>
          <w:lang w:eastAsia="en-US"/>
        </w:rPr>
        <w:lastRenderedPageBreak/>
        <w:t xml:space="preserve">Act as a Form Tutor and </w:t>
      </w:r>
      <w:r w:rsidR="006367CA" w:rsidRPr="009A1E88">
        <w:rPr>
          <w:rFonts w:eastAsiaTheme="minorHAnsi" w:cs="Arial"/>
          <w:lang w:eastAsia="en-US"/>
        </w:rPr>
        <w:t>carry out the duties associated with that role</w:t>
      </w:r>
      <w:r w:rsidRPr="009A1E88">
        <w:rPr>
          <w:rFonts w:eastAsiaTheme="minorHAnsi" w:cs="Arial"/>
          <w:lang w:eastAsia="en-US"/>
        </w:rPr>
        <w:t>,</w:t>
      </w:r>
      <w:r w:rsidRPr="009A1E88">
        <w:rPr>
          <w:rFonts w:cs="Arial"/>
        </w:rPr>
        <w:t xml:space="preserve"> as outlined in the generic job description.</w:t>
      </w:r>
    </w:p>
    <w:p w14:paraId="0B63B0A7" w14:textId="2697E80F" w:rsidR="00AD1BDC" w:rsidRPr="009A1E88" w:rsidRDefault="00AD1BDC" w:rsidP="00FA7D53">
      <w:pPr>
        <w:pStyle w:val="ListParagraph"/>
        <w:numPr>
          <w:ilvl w:val="0"/>
          <w:numId w:val="2"/>
        </w:numPr>
        <w:spacing w:line="259" w:lineRule="auto"/>
        <w:rPr>
          <w:rFonts w:eastAsiaTheme="minorHAnsi" w:cs="Arial"/>
          <w:lang w:eastAsia="en-US"/>
        </w:rPr>
      </w:pPr>
      <w:r w:rsidRPr="009A1E88">
        <w:rPr>
          <w:rFonts w:eastAsiaTheme="minorHAnsi" w:cs="Arial"/>
          <w:lang w:eastAsia="en-US"/>
        </w:rPr>
        <w:t>C</w:t>
      </w:r>
      <w:r w:rsidR="008C0341" w:rsidRPr="009A1E88">
        <w:rPr>
          <w:rFonts w:eastAsiaTheme="minorHAnsi" w:cs="Arial"/>
          <w:lang w:eastAsia="en-US"/>
        </w:rPr>
        <w:t xml:space="preserve">ontribute to </w:t>
      </w:r>
      <w:r w:rsidR="00BC7D3C">
        <w:rPr>
          <w:rFonts w:eastAsiaTheme="minorHAnsi" w:cs="Arial"/>
          <w:lang w:eastAsia="en-US"/>
        </w:rPr>
        <w:t>HRSE</w:t>
      </w:r>
      <w:r w:rsidR="008C0341" w:rsidRPr="009A1E88">
        <w:rPr>
          <w:rFonts w:eastAsiaTheme="minorHAnsi" w:cs="Arial"/>
          <w:lang w:eastAsia="en-US"/>
        </w:rPr>
        <w:t xml:space="preserve"> </w:t>
      </w:r>
      <w:bookmarkStart w:id="0" w:name="_GoBack"/>
      <w:bookmarkEnd w:id="0"/>
      <w:r w:rsidRPr="009A1E88">
        <w:rPr>
          <w:rFonts w:eastAsiaTheme="minorHAnsi" w:cs="Arial"/>
          <w:lang w:eastAsia="en-US"/>
        </w:rPr>
        <w:t>educatio</w:t>
      </w:r>
      <w:r w:rsidR="008C0341" w:rsidRPr="009A1E88">
        <w:rPr>
          <w:rFonts w:eastAsiaTheme="minorHAnsi" w:cs="Arial"/>
          <w:lang w:eastAsia="en-US"/>
        </w:rPr>
        <w:t>n</w:t>
      </w:r>
      <w:r w:rsidRPr="009A1E88">
        <w:rPr>
          <w:rFonts w:eastAsiaTheme="minorHAnsi" w:cs="Arial"/>
          <w:lang w:eastAsia="en-US"/>
        </w:rPr>
        <w:t>.</w:t>
      </w:r>
      <w:r w:rsidR="006367CA" w:rsidRPr="009A1E88">
        <w:rPr>
          <w:rFonts w:eastAsiaTheme="minorHAnsi" w:cs="Arial"/>
          <w:lang w:eastAsia="en-US"/>
        </w:rPr>
        <w:t xml:space="preserve"> </w:t>
      </w:r>
    </w:p>
    <w:p w14:paraId="0A7CA37B" w14:textId="77777777" w:rsidR="006367CA" w:rsidRPr="009A1E88" w:rsidRDefault="00AD1BDC" w:rsidP="00FA7D53">
      <w:pPr>
        <w:pStyle w:val="ListParagraph"/>
        <w:numPr>
          <w:ilvl w:val="0"/>
          <w:numId w:val="2"/>
        </w:numPr>
        <w:spacing w:after="240" w:line="259" w:lineRule="auto"/>
        <w:rPr>
          <w:rFonts w:eastAsiaTheme="minorHAnsi" w:cs="Arial"/>
          <w:lang w:eastAsia="en-US"/>
        </w:rPr>
      </w:pPr>
      <w:r w:rsidRPr="009A1E88">
        <w:rPr>
          <w:rFonts w:eastAsiaTheme="minorHAnsi" w:cs="Arial"/>
          <w:lang w:eastAsia="en-US"/>
        </w:rPr>
        <w:t>E</w:t>
      </w:r>
      <w:r w:rsidR="006367CA" w:rsidRPr="009A1E88">
        <w:rPr>
          <w:rFonts w:eastAsiaTheme="minorHAnsi" w:cs="Arial"/>
          <w:lang w:eastAsia="en-US"/>
        </w:rPr>
        <w:t>nsure the Behaviour Management system, including rewards and sanctions, is implemented consistently in the faculty so that effective learning can take place.</w:t>
      </w:r>
    </w:p>
    <w:p w14:paraId="6A984A9F" w14:textId="77777777" w:rsidR="00AD1D06" w:rsidRPr="009A1E88" w:rsidRDefault="00685A90" w:rsidP="00FA7D53">
      <w:pPr>
        <w:ind w:left="540" w:hanging="540"/>
        <w:jc w:val="both"/>
        <w:rPr>
          <w:rFonts w:cs="Arial"/>
          <w:b/>
        </w:rPr>
      </w:pPr>
      <w:r w:rsidRPr="009A1E88">
        <w:rPr>
          <w:rFonts w:cs="Arial"/>
          <w:b/>
        </w:rPr>
        <w:t>Additional d</w:t>
      </w:r>
      <w:r w:rsidR="00AD1D06" w:rsidRPr="009A1E88">
        <w:rPr>
          <w:rFonts w:cs="Arial"/>
          <w:b/>
        </w:rPr>
        <w:t xml:space="preserve">uties </w:t>
      </w:r>
    </w:p>
    <w:p w14:paraId="6F73A4A7" w14:textId="77777777" w:rsidR="00AD1D06" w:rsidRPr="009A1E88" w:rsidRDefault="00AD1D06" w:rsidP="00FA7D53">
      <w:pPr>
        <w:pStyle w:val="ListParagraph"/>
        <w:numPr>
          <w:ilvl w:val="0"/>
          <w:numId w:val="34"/>
        </w:numPr>
        <w:rPr>
          <w:rFonts w:cs="Arial"/>
        </w:rPr>
      </w:pPr>
      <w:r w:rsidRPr="009A1E88">
        <w:rPr>
          <w:rFonts w:cs="Arial"/>
        </w:rPr>
        <w:t xml:space="preserve">Play a full role within the life of the </w:t>
      </w:r>
      <w:r w:rsidR="005B763E" w:rsidRPr="009A1E88">
        <w:rPr>
          <w:rFonts w:cs="Arial"/>
        </w:rPr>
        <w:t>Academy</w:t>
      </w:r>
      <w:r w:rsidRPr="009A1E88">
        <w:rPr>
          <w:rFonts w:cs="Arial"/>
        </w:rPr>
        <w:t xml:space="preserve"> community, support its ethos and encourage all staff and students to follow this example. </w:t>
      </w:r>
    </w:p>
    <w:p w14:paraId="42809447" w14:textId="77777777" w:rsidR="00AD1D06" w:rsidRPr="009A1E88" w:rsidRDefault="00AD1D06" w:rsidP="00FA7D53">
      <w:pPr>
        <w:pStyle w:val="ListParagraph"/>
        <w:numPr>
          <w:ilvl w:val="0"/>
          <w:numId w:val="34"/>
        </w:numPr>
        <w:rPr>
          <w:rFonts w:cs="Arial"/>
        </w:rPr>
      </w:pPr>
      <w:r w:rsidRPr="009A1E88">
        <w:rPr>
          <w:rFonts w:cs="Arial"/>
        </w:rPr>
        <w:t xml:space="preserve">Promote and support all </w:t>
      </w:r>
      <w:r w:rsidR="005B763E" w:rsidRPr="009A1E88">
        <w:rPr>
          <w:rFonts w:cs="Arial"/>
        </w:rPr>
        <w:t>Academy</w:t>
      </w:r>
      <w:r w:rsidRPr="009A1E88">
        <w:rPr>
          <w:rFonts w:cs="Arial"/>
        </w:rPr>
        <w:t xml:space="preserve"> policies. </w:t>
      </w:r>
    </w:p>
    <w:p w14:paraId="59C53A23" w14:textId="77777777" w:rsidR="00AD1D06" w:rsidRPr="009A1E88" w:rsidRDefault="00AD1D06" w:rsidP="00FA7D53">
      <w:pPr>
        <w:pStyle w:val="ListParagraph"/>
        <w:numPr>
          <w:ilvl w:val="0"/>
          <w:numId w:val="34"/>
        </w:numPr>
        <w:rPr>
          <w:rFonts w:cs="Arial"/>
        </w:rPr>
      </w:pPr>
      <w:r w:rsidRPr="009A1E88">
        <w:rPr>
          <w:rFonts w:cs="Arial"/>
        </w:rPr>
        <w:t xml:space="preserve">Continue personal professional development. </w:t>
      </w:r>
    </w:p>
    <w:p w14:paraId="7E544274" w14:textId="77777777" w:rsidR="006367CA" w:rsidRPr="009A1E88" w:rsidRDefault="00AD1D06" w:rsidP="00FA7D53">
      <w:pPr>
        <w:pStyle w:val="ListParagraph"/>
        <w:numPr>
          <w:ilvl w:val="0"/>
          <w:numId w:val="34"/>
        </w:numPr>
        <w:spacing w:after="120"/>
        <w:rPr>
          <w:rFonts w:cs="Arial"/>
        </w:rPr>
      </w:pPr>
      <w:r w:rsidRPr="009A1E88">
        <w:rPr>
          <w:rFonts w:cs="Arial"/>
        </w:rPr>
        <w:t>Undertake any other duty as specified by STPCD not mentioned above</w:t>
      </w:r>
      <w:r w:rsidR="00414CE3" w:rsidRPr="009A1E88">
        <w:rPr>
          <w:rFonts w:cs="Arial"/>
        </w:rPr>
        <w:t>.</w:t>
      </w:r>
      <w:r w:rsidR="00685A90" w:rsidRPr="009A1E88">
        <w:rPr>
          <w:rFonts w:cs="Arial"/>
        </w:rPr>
        <w:t xml:space="preserve"> </w:t>
      </w:r>
    </w:p>
    <w:p w14:paraId="01865202" w14:textId="77777777" w:rsidR="006367CA" w:rsidRPr="009A1E88" w:rsidRDefault="006367CA" w:rsidP="00FA7D53">
      <w:pPr>
        <w:rPr>
          <w:rFonts w:cs="Arial"/>
        </w:rPr>
      </w:pPr>
    </w:p>
    <w:p w14:paraId="1904BF91" w14:textId="77777777" w:rsidR="00AD1D06" w:rsidRPr="009A1E88" w:rsidRDefault="00AD1D06" w:rsidP="00FA7D53">
      <w:pPr>
        <w:spacing w:after="120"/>
        <w:rPr>
          <w:rFonts w:cs="Arial"/>
          <w:b/>
          <w:u w:val="single"/>
        </w:rPr>
      </w:pPr>
      <w:r w:rsidRPr="009A1E88">
        <w:rPr>
          <w:rFonts w:cs="Arial"/>
          <w:b/>
          <w:u w:val="single"/>
        </w:rPr>
        <w:t>EQUAL OPPORTUNITIES STATEMENT</w:t>
      </w:r>
    </w:p>
    <w:p w14:paraId="6635D0ED" w14:textId="77777777" w:rsidR="00AD1D06" w:rsidRPr="009A1E88" w:rsidRDefault="00AD1D06" w:rsidP="00FA7D53">
      <w:pPr>
        <w:rPr>
          <w:rFonts w:cs="Arial"/>
        </w:rPr>
      </w:pPr>
      <w:r w:rsidRPr="009A1E88">
        <w:rPr>
          <w:rFonts w:cs="Arial"/>
        </w:rPr>
        <w:t xml:space="preserve">Adhere to the </w:t>
      </w:r>
      <w:r w:rsidR="00685A90" w:rsidRPr="009A1E88">
        <w:rPr>
          <w:rFonts w:cs="Arial"/>
        </w:rPr>
        <w:t>a</w:t>
      </w:r>
      <w:r w:rsidRPr="009A1E88">
        <w:rPr>
          <w:rFonts w:cs="Arial"/>
        </w:rPr>
        <w:t xml:space="preserve">cademy’s Equal Opportunities policies and ensure anti-discriminatory practice within the </w:t>
      </w:r>
      <w:r w:rsidR="00004B76">
        <w:rPr>
          <w:rFonts w:cs="Arial"/>
        </w:rPr>
        <w:t>Maths</w:t>
      </w:r>
      <w:r w:rsidR="00414CE3" w:rsidRPr="009A1E88">
        <w:rPr>
          <w:rFonts w:cs="Arial"/>
        </w:rPr>
        <w:t xml:space="preserve"> faculty</w:t>
      </w:r>
      <w:r w:rsidRPr="009A1E88">
        <w:rPr>
          <w:rFonts w:cs="Arial"/>
        </w:rPr>
        <w:t>.</w:t>
      </w:r>
    </w:p>
    <w:p w14:paraId="399D02BB" w14:textId="77777777" w:rsidR="00AD1D06" w:rsidRPr="009A1E88" w:rsidRDefault="00AD1D06" w:rsidP="00FA7D53">
      <w:pPr>
        <w:rPr>
          <w:rFonts w:cs="Arial"/>
        </w:rPr>
      </w:pPr>
    </w:p>
    <w:p w14:paraId="577E8E02" w14:textId="77777777" w:rsidR="00AD1D06" w:rsidRPr="009A1E88" w:rsidRDefault="00AD1D06" w:rsidP="00FA7D53">
      <w:pPr>
        <w:spacing w:after="120"/>
        <w:rPr>
          <w:rFonts w:cs="Arial"/>
          <w:b/>
          <w:u w:val="single"/>
        </w:rPr>
      </w:pPr>
      <w:r w:rsidRPr="009A1E88">
        <w:rPr>
          <w:rFonts w:cs="Arial"/>
          <w:b/>
          <w:u w:val="single"/>
        </w:rPr>
        <w:t>COMMENSURATE STATEMENT</w:t>
      </w:r>
    </w:p>
    <w:p w14:paraId="2D1AC6E8" w14:textId="77777777" w:rsidR="00AD1D06" w:rsidRPr="009A1E88" w:rsidRDefault="00AD1D06" w:rsidP="00FA7D53">
      <w:pPr>
        <w:rPr>
          <w:rFonts w:cs="Arial"/>
        </w:rPr>
      </w:pPr>
      <w:r w:rsidRPr="009A1E88">
        <w:rPr>
          <w:rFonts w:cs="Arial"/>
        </w:rPr>
        <w:t>Undertake any other reasonable duties commensurate with the grade as determined by the manager.</w:t>
      </w:r>
    </w:p>
    <w:p w14:paraId="774D867F" w14:textId="77777777" w:rsidR="00AD1D06" w:rsidRPr="009A1E88" w:rsidRDefault="00AD1D06" w:rsidP="00FA7D53">
      <w:pPr>
        <w:rPr>
          <w:rFonts w:cs="Arial"/>
        </w:rPr>
      </w:pPr>
    </w:p>
    <w:p w14:paraId="742DBCA1" w14:textId="77777777" w:rsidR="00AD1D06" w:rsidRPr="009A1E88" w:rsidRDefault="00F0014D" w:rsidP="00FA7D53">
      <w:pPr>
        <w:spacing w:after="120"/>
        <w:rPr>
          <w:rFonts w:cs="Arial"/>
          <w:b/>
          <w:u w:val="single"/>
        </w:rPr>
      </w:pPr>
      <w:r w:rsidRPr="009A1E88">
        <w:rPr>
          <w:rFonts w:cs="Arial"/>
          <w:b/>
          <w:u w:val="single"/>
        </w:rPr>
        <w:t>SAFEGUARDING</w:t>
      </w:r>
      <w:r w:rsidR="00AD1D06" w:rsidRPr="009A1E88">
        <w:rPr>
          <w:rFonts w:cs="Arial"/>
          <w:b/>
          <w:u w:val="single"/>
        </w:rPr>
        <w:t xml:space="preserve"> </w:t>
      </w:r>
    </w:p>
    <w:p w14:paraId="19AA6E7E" w14:textId="77777777" w:rsidR="00414CE3" w:rsidRPr="009A1E88" w:rsidRDefault="00685A90" w:rsidP="00FA7D53">
      <w:pPr>
        <w:spacing w:line="259" w:lineRule="auto"/>
        <w:contextualSpacing/>
        <w:rPr>
          <w:rFonts w:cs="Arial"/>
        </w:rPr>
      </w:pPr>
      <w:r w:rsidRPr="009A1E88">
        <w:rPr>
          <w:rFonts w:cs="Arial"/>
        </w:rPr>
        <w:t>H</w:t>
      </w:r>
      <w:r w:rsidR="00AD1D06" w:rsidRPr="009A1E88">
        <w:rPr>
          <w:rFonts w:cs="Arial"/>
        </w:rPr>
        <w:t xml:space="preserve">ave due regard for safeguarding and promoting the welfare of children and young people and to follow the child protection procedures adopted by the </w:t>
      </w:r>
      <w:r w:rsidRPr="009A1E88">
        <w:rPr>
          <w:rFonts w:cs="Arial"/>
        </w:rPr>
        <w:t>a</w:t>
      </w:r>
      <w:r w:rsidR="005B763E" w:rsidRPr="009A1E88">
        <w:rPr>
          <w:rFonts w:cs="Arial"/>
        </w:rPr>
        <w:t>cademy</w:t>
      </w:r>
      <w:r w:rsidR="00AD1D06" w:rsidRPr="009A1E88">
        <w:rPr>
          <w:rFonts w:cs="Arial"/>
        </w:rPr>
        <w:t xml:space="preserve"> and the local authority. </w:t>
      </w:r>
    </w:p>
    <w:p w14:paraId="3A5D90F2" w14:textId="77777777" w:rsidR="00414CE3" w:rsidRPr="009A1E88" w:rsidRDefault="00414CE3" w:rsidP="00FA7D53">
      <w:pPr>
        <w:ind w:left="540" w:hanging="540"/>
        <w:jc w:val="both"/>
        <w:rPr>
          <w:rFonts w:cs="Arial"/>
        </w:rPr>
      </w:pPr>
    </w:p>
    <w:p w14:paraId="328E5E18" w14:textId="77777777" w:rsidR="00414CE3" w:rsidRPr="009A1E88" w:rsidRDefault="00414CE3" w:rsidP="00FA7D53">
      <w:pPr>
        <w:ind w:left="540" w:hanging="540"/>
        <w:jc w:val="both"/>
        <w:rPr>
          <w:rFonts w:ascii="Barmeno" w:eastAsiaTheme="minorEastAsia" w:hAnsi="Barmeno" w:cstheme="minorBidi"/>
          <w:b/>
          <w:sz w:val="22"/>
          <w:szCs w:val="22"/>
          <w:u w:val="single"/>
          <w:lang w:val="en-US" w:eastAsia="en-US"/>
        </w:rPr>
      </w:pPr>
      <w:r w:rsidRPr="009A1E88">
        <w:rPr>
          <w:rFonts w:ascii="Barmeno" w:eastAsiaTheme="minorEastAsia" w:hAnsi="Barmeno" w:cstheme="minorBidi"/>
          <w:b/>
          <w:sz w:val="22"/>
          <w:szCs w:val="22"/>
          <w:u w:val="single"/>
          <w:lang w:val="en-US" w:eastAsia="en-US"/>
        </w:rPr>
        <w:t>HEALTH AND SAFETY</w:t>
      </w:r>
    </w:p>
    <w:p w14:paraId="1ABC91D1" w14:textId="77777777" w:rsidR="00414CE3" w:rsidRPr="009A1E88" w:rsidRDefault="00414CE3" w:rsidP="00FA7D53">
      <w:pPr>
        <w:ind w:left="540" w:hanging="540"/>
        <w:jc w:val="both"/>
        <w:rPr>
          <w:rFonts w:eastAsiaTheme="minorHAnsi" w:cs="Arial"/>
          <w:lang w:eastAsia="en-US"/>
        </w:rPr>
      </w:pPr>
      <w:r w:rsidRPr="009A1E88">
        <w:rPr>
          <w:rFonts w:eastAsiaTheme="minorHAnsi" w:cs="Arial"/>
          <w:lang w:eastAsia="en-US"/>
        </w:rPr>
        <w:t>The Health and Safety at Work Act (1974) places duties on all employees:</w:t>
      </w:r>
    </w:p>
    <w:p w14:paraId="4F32C343" w14:textId="77777777" w:rsidR="00414CE3" w:rsidRPr="009A1E88" w:rsidRDefault="00414CE3" w:rsidP="00FA7D53">
      <w:pPr>
        <w:numPr>
          <w:ilvl w:val="0"/>
          <w:numId w:val="35"/>
        </w:numPr>
        <w:spacing w:after="160" w:line="259" w:lineRule="auto"/>
        <w:contextualSpacing/>
        <w:rPr>
          <w:rFonts w:eastAsiaTheme="minorEastAsia" w:cs="Arial"/>
          <w:lang w:val="en-US" w:eastAsia="en-US"/>
        </w:rPr>
      </w:pPr>
      <w:r w:rsidRPr="009A1E88">
        <w:rPr>
          <w:rFonts w:eastAsiaTheme="minorEastAsia" w:cs="Arial"/>
          <w:lang w:val="en-US" w:eastAsia="en-US"/>
        </w:rPr>
        <w:t>to take reasonable care for their own Health and Safety and that of other persons who may be affected by the individual’s acts or omissions at work;</w:t>
      </w:r>
    </w:p>
    <w:p w14:paraId="6979ADFD" w14:textId="77777777" w:rsidR="00414CE3" w:rsidRPr="009A1E88" w:rsidRDefault="00414CE3" w:rsidP="00FA7D53">
      <w:pPr>
        <w:numPr>
          <w:ilvl w:val="0"/>
          <w:numId w:val="35"/>
        </w:numPr>
        <w:spacing w:after="160" w:line="259" w:lineRule="auto"/>
        <w:contextualSpacing/>
        <w:rPr>
          <w:rFonts w:eastAsiaTheme="minorEastAsia" w:cs="Arial"/>
          <w:lang w:val="en-US" w:eastAsia="en-US"/>
        </w:rPr>
      </w:pPr>
      <w:r w:rsidRPr="009A1E88">
        <w:rPr>
          <w:rFonts w:eastAsiaTheme="minorEastAsia" w:cs="Arial"/>
          <w:lang w:val="en-US" w:eastAsia="en-US"/>
        </w:rPr>
        <w:t>to co-operate with the Head Teacher to enable her to carry out her duties as key manager and comply with all relevant Health and Safety legislation;</w:t>
      </w:r>
    </w:p>
    <w:p w14:paraId="7C14BC24" w14:textId="77777777" w:rsidR="00414CE3" w:rsidRPr="009A1E88" w:rsidRDefault="00414CE3" w:rsidP="00FA7D53">
      <w:pPr>
        <w:numPr>
          <w:ilvl w:val="0"/>
          <w:numId w:val="35"/>
        </w:numPr>
        <w:spacing w:after="160" w:line="259" w:lineRule="auto"/>
        <w:contextualSpacing/>
        <w:rPr>
          <w:rFonts w:eastAsiaTheme="minorEastAsia" w:cs="Arial"/>
          <w:lang w:val="en-US" w:eastAsia="en-US"/>
        </w:rPr>
      </w:pPr>
      <w:r w:rsidRPr="009A1E88">
        <w:rPr>
          <w:rFonts w:eastAsiaTheme="minorEastAsia" w:cs="Arial"/>
          <w:lang w:val="en-US" w:eastAsia="en-US"/>
        </w:rPr>
        <w:t>not intentionally nor recklessly to interfere with or misuse anything provided in the interests of health, safety or welfare;</w:t>
      </w:r>
    </w:p>
    <w:p w14:paraId="4282AD3C" w14:textId="77777777" w:rsidR="00414CE3" w:rsidRPr="009A1E88" w:rsidRDefault="00414CE3" w:rsidP="00FA7D53">
      <w:pPr>
        <w:numPr>
          <w:ilvl w:val="0"/>
          <w:numId w:val="35"/>
        </w:numPr>
        <w:spacing w:after="160" w:line="259" w:lineRule="auto"/>
        <w:contextualSpacing/>
        <w:rPr>
          <w:rFonts w:eastAsiaTheme="minorEastAsia" w:cs="Arial"/>
          <w:lang w:val="en-US" w:eastAsia="en-US"/>
        </w:rPr>
      </w:pPr>
      <w:r w:rsidRPr="009A1E88">
        <w:rPr>
          <w:rFonts w:eastAsiaTheme="minorEastAsia" w:cs="Arial"/>
          <w:lang w:val="en-US" w:eastAsia="en-US"/>
        </w:rPr>
        <w:t>to care for and oversee the appearance of the building;</w:t>
      </w:r>
    </w:p>
    <w:p w14:paraId="2A3CAFE3" w14:textId="77777777" w:rsidR="00414CE3" w:rsidRPr="009A1E88" w:rsidRDefault="00414CE3" w:rsidP="00FA7D53">
      <w:pPr>
        <w:numPr>
          <w:ilvl w:val="0"/>
          <w:numId w:val="35"/>
        </w:numPr>
        <w:spacing w:after="160" w:line="259" w:lineRule="auto"/>
        <w:contextualSpacing/>
        <w:rPr>
          <w:rFonts w:eastAsiaTheme="minorEastAsia" w:cs="Arial"/>
          <w:lang w:val="en-US" w:eastAsia="en-US"/>
        </w:rPr>
      </w:pPr>
      <w:r w:rsidRPr="009A1E88">
        <w:rPr>
          <w:rFonts w:eastAsiaTheme="minorEastAsia" w:cs="Arial"/>
          <w:lang w:val="en-US" w:eastAsia="en-US"/>
        </w:rPr>
        <w:t>to assist management/leaders in preparing, implementing and updating all relevant risk assessments for their area of responsibility.</w:t>
      </w:r>
    </w:p>
    <w:p w14:paraId="7534702D" w14:textId="77777777" w:rsidR="00685A90" w:rsidRPr="009A1E88" w:rsidRDefault="00685A90" w:rsidP="00FA7D53">
      <w:pPr>
        <w:rPr>
          <w:rFonts w:cs="Arial"/>
        </w:rPr>
      </w:pPr>
    </w:p>
    <w:p w14:paraId="77C070F2" w14:textId="77777777" w:rsidR="00DC1EB7" w:rsidRPr="009A1E88" w:rsidRDefault="00DC1EB7">
      <w:pPr>
        <w:rPr>
          <w:rFonts w:ascii="Barmeno" w:eastAsiaTheme="minorHAnsi" w:hAnsi="Barmeno" w:cstheme="minorBidi"/>
          <w:i/>
          <w:sz w:val="22"/>
          <w:szCs w:val="22"/>
          <w:lang w:eastAsia="en-US"/>
        </w:rPr>
      </w:pPr>
      <w:r w:rsidRPr="009A1E88">
        <w:rPr>
          <w:rFonts w:ascii="Barmeno" w:eastAsiaTheme="minorHAnsi" w:hAnsi="Barmeno" w:cstheme="minorBidi"/>
          <w:i/>
          <w:sz w:val="22"/>
          <w:szCs w:val="22"/>
          <w:lang w:eastAsia="en-US"/>
        </w:rPr>
        <w:br w:type="page"/>
      </w:r>
    </w:p>
    <w:p w14:paraId="2CB9E4D5" w14:textId="01DFE6C8" w:rsidR="00685A90" w:rsidRPr="009A1E88" w:rsidRDefault="00685A90" w:rsidP="00FA7D53">
      <w:pPr>
        <w:spacing w:line="259" w:lineRule="auto"/>
        <w:rPr>
          <w:rFonts w:ascii="Barmeno" w:eastAsiaTheme="minorHAnsi" w:hAnsi="Barmeno" w:cstheme="minorBidi"/>
          <w:i/>
          <w:sz w:val="22"/>
          <w:szCs w:val="22"/>
          <w:lang w:eastAsia="en-US"/>
        </w:rPr>
      </w:pPr>
      <w:r w:rsidRPr="009A1E88">
        <w:rPr>
          <w:rFonts w:ascii="Barmeno" w:eastAsiaTheme="minorHAnsi" w:hAnsi="Barmeno" w:cstheme="minorBidi"/>
          <w:i/>
          <w:sz w:val="22"/>
          <w:szCs w:val="22"/>
          <w:lang w:eastAsia="en-US"/>
        </w:rPr>
        <w:lastRenderedPageBreak/>
        <w:t xml:space="preserve">This job description is correct at </w:t>
      </w:r>
      <w:r w:rsidR="00414120" w:rsidRPr="00414120">
        <w:rPr>
          <w:rFonts w:ascii="Barmeno" w:eastAsiaTheme="minorHAnsi" w:hAnsi="Barmeno" w:cstheme="minorBidi"/>
          <w:i/>
          <w:sz w:val="22"/>
          <w:szCs w:val="22"/>
          <w:lang w:eastAsia="en-US"/>
        </w:rPr>
        <w:t xml:space="preserve">30 January 2026 </w:t>
      </w:r>
      <w:r w:rsidRPr="009A1E88">
        <w:rPr>
          <w:rFonts w:ascii="Barmeno" w:eastAsiaTheme="minorHAnsi" w:hAnsi="Barmeno" w:cstheme="minorBidi"/>
          <w:i/>
          <w:sz w:val="22"/>
          <w:szCs w:val="22"/>
          <w:lang w:eastAsia="en-US"/>
        </w:rPr>
        <w:t xml:space="preserve">and may alter over time as the needs of the </w:t>
      </w:r>
      <w:r w:rsidR="00C43B5C" w:rsidRPr="009A1E88">
        <w:rPr>
          <w:rFonts w:ascii="Barmeno" w:eastAsiaTheme="minorHAnsi" w:hAnsi="Barmeno" w:cstheme="minorBidi"/>
          <w:i/>
          <w:sz w:val="22"/>
          <w:szCs w:val="22"/>
          <w:lang w:eastAsia="en-US"/>
        </w:rPr>
        <w:t>academy</w:t>
      </w:r>
      <w:r w:rsidRPr="009A1E88">
        <w:rPr>
          <w:rFonts w:ascii="Barmeno" w:eastAsiaTheme="minorHAnsi" w:hAnsi="Barmeno" w:cstheme="minorBidi"/>
          <w:i/>
          <w:sz w:val="22"/>
          <w:szCs w:val="22"/>
          <w:lang w:eastAsia="en-US"/>
        </w:rPr>
        <w:t xml:space="preserve"> change. The </w:t>
      </w:r>
      <w:r w:rsidR="00932B98" w:rsidRPr="009A1E88">
        <w:rPr>
          <w:rFonts w:ascii="Barmeno" w:eastAsiaTheme="minorHAnsi" w:hAnsi="Barmeno" w:cstheme="minorBidi"/>
          <w:i/>
          <w:sz w:val="22"/>
          <w:szCs w:val="22"/>
          <w:lang w:eastAsia="en-US"/>
        </w:rPr>
        <w:t>job description</w:t>
      </w:r>
      <w:r w:rsidRPr="009A1E88">
        <w:rPr>
          <w:rFonts w:ascii="Barmeno" w:eastAsiaTheme="minorHAnsi" w:hAnsi="Barmeno" w:cstheme="minorBidi"/>
          <w:i/>
          <w:sz w:val="22"/>
          <w:szCs w:val="22"/>
          <w:lang w:eastAsia="en-US"/>
        </w:rPr>
        <w:t xml:space="preserve"> will be discussed as part of the academy’s appraisal policy and may be amended after discussion with the post holder.</w:t>
      </w:r>
    </w:p>
    <w:p w14:paraId="728C8F06" w14:textId="77777777" w:rsidR="00AD1D06" w:rsidRPr="009A1E88" w:rsidRDefault="00AD1D06" w:rsidP="00FA7D53">
      <w:pPr>
        <w:jc w:val="both"/>
        <w:rPr>
          <w:rFonts w:cs="Arial"/>
        </w:rPr>
      </w:pPr>
    </w:p>
    <w:p w14:paraId="1557DC9B" w14:textId="77777777" w:rsidR="00D631F2" w:rsidRPr="009A1E88" w:rsidRDefault="00D631F2" w:rsidP="00FA7D53">
      <w:pPr>
        <w:rPr>
          <w:b/>
        </w:rPr>
      </w:pPr>
    </w:p>
    <w:p w14:paraId="66B6F0DC" w14:textId="77777777" w:rsidR="00473D05" w:rsidRPr="009A1E88" w:rsidRDefault="00473D05" w:rsidP="00FA7D53">
      <w:pPr>
        <w:rPr>
          <w:b/>
        </w:rPr>
      </w:pPr>
    </w:p>
    <w:p w14:paraId="13431DDD" w14:textId="77777777" w:rsidR="00DC1EB7" w:rsidRPr="009A1E88" w:rsidRDefault="00DC1EB7" w:rsidP="00FA7D53">
      <w:pPr>
        <w:rPr>
          <w:b/>
        </w:rPr>
      </w:pPr>
    </w:p>
    <w:p w14:paraId="10DD5705" w14:textId="77777777" w:rsidR="00DC1EB7" w:rsidRPr="009A1E88" w:rsidRDefault="00DC1EB7" w:rsidP="00FA7D53">
      <w:pPr>
        <w:rPr>
          <w:b/>
        </w:rPr>
      </w:pPr>
    </w:p>
    <w:p w14:paraId="166002FB" w14:textId="77777777" w:rsidR="00DC1EB7" w:rsidRPr="009A1E88" w:rsidRDefault="00DC1EB7" w:rsidP="00FA7D53">
      <w:pPr>
        <w:rPr>
          <w:b/>
        </w:rPr>
      </w:pPr>
    </w:p>
    <w:p w14:paraId="7C5F1871" w14:textId="77777777" w:rsidR="00AD1D06" w:rsidRPr="009A1E88" w:rsidRDefault="00AD1D06" w:rsidP="00FA7D53">
      <w:pPr>
        <w:rPr>
          <w:b/>
        </w:rPr>
      </w:pPr>
      <w:r w:rsidRPr="009A1E88">
        <w:rPr>
          <w:b/>
        </w:rPr>
        <w:t>Signed</w:t>
      </w:r>
      <w:r w:rsidRPr="009A1E88">
        <w:rPr>
          <w:b/>
        </w:rPr>
        <w:tab/>
        <w:t>_________________________________</w:t>
      </w:r>
      <w:r w:rsidRPr="009A1E88">
        <w:rPr>
          <w:b/>
        </w:rPr>
        <w:tab/>
        <w:t>Date</w:t>
      </w:r>
      <w:r w:rsidRPr="009A1E88">
        <w:rPr>
          <w:b/>
        </w:rPr>
        <w:tab/>
        <w:t>_____________</w:t>
      </w:r>
    </w:p>
    <w:p w14:paraId="6739AF45" w14:textId="77777777" w:rsidR="00AD1D06" w:rsidRPr="009A1E88" w:rsidRDefault="00AD1D06" w:rsidP="00FA7D53">
      <w:pPr>
        <w:rPr>
          <w:b/>
        </w:rPr>
      </w:pPr>
      <w:r w:rsidRPr="009A1E88">
        <w:rPr>
          <w:b/>
        </w:rPr>
        <w:tab/>
      </w:r>
      <w:r w:rsidRPr="009A1E88">
        <w:rPr>
          <w:b/>
        </w:rPr>
        <w:tab/>
      </w:r>
      <w:r w:rsidRPr="009A1E88">
        <w:rPr>
          <w:b/>
        </w:rPr>
        <w:tab/>
      </w:r>
      <w:r w:rsidRPr="009A1E88">
        <w:rPr>
          <w:b/>
        </w:rPr>
        <w:tab/>
        <w:t>Postholder</w:t>
      </w:r>
    </w:p>
    <w:p w14:paraId="2B05CC99" w14:textId="77777777" w:rsidR="00FA7D53" w:rsidRPr="009A1E88" w:rsidRDefault="00FA7D53" w:rsidP="00FA7D53">
      <w:pPr>
        <w:rPr>
          <w:b/>
        </w:rPr>
      </w:pPr>
    </w:p>
    <w:p w14:paraId="1886DDF4" w14:textId="77777777" w:rsidR="00FA7D53" w:rsidRPr="009A1E88" w:rsidRDefault="00FA7D53" w:rsidP="00FA7D53">
      <w:pPr>
        <w:rPr>
          <w:b/>
        </w:rPr>
      </w:pPr>
    </w:p>
    <w:p w14:paraId="08FDA15A" w14:textId="207EF9FE" w:rsidR="00DC1EB7" w:rsidRPr="009A1E88" w:rsidRDefault="00DC1EB7" w:rsidP="00FA7D53">
      <w:pPr>
        <w:rPr>
          <w:b/>
        </w:rPr>
      </w:pPr>
    </w:p>
    <w:p w14:paraId="0523A6A8" w14:textId="77777777" w:rsidR="00DC1EB7" w:rsidRDefault="00DC1EB7" w:rsidP="00FA7D53">
      <w:pPr>
        <w:rPr>
          <w:b/>
        </w:rPr>
      </w:pPr>
    </w:p>
    <w:p w14:paraId="43BD2DE8" w14:textId="77777777" w:rsidR="00004B76" w:rsidRDefault="00004B76" w:rsidP="00FA7D53">
      <w:pPr>
        <w:rPr>
          <w:b/>
        </w:rPr>
      </w:pPr>
    </w:p>
    <w:p w14:paraId="4B9703EF" w14:textId="77777777" w:rsidR="00004B76" w:rsidRPr="009A1E88" w:rsidRDefault="00004B76" w:rsidP="00FA7D53">
      <w:pPr>
        <w:rPr>
          <w:b/>
        </w:rPr>
      </w:pPr>
    </w:p>
    <w:p w14:paraId="7B7EBBD1" w14:textId="77777777" w:rsidR="00DC1EB7" w:rsidRPr="009A1E88" w:rsidRDefault="00DC1EB7" w:rsidP="00FA7D53">
      <w:pPr>
        <w:rPr>
          <w:b/>
        </w:rPr>
      </w:pPr>
    </w:p>
    <w:p w14:paraId="47F83284" w14:textId="424937ED" w:rsidR="000C02DC" w:rsidRPr="009A1E88" w:rsidRDefault="00AD1D06" w:rsidP="00FA7D53">
      <w:pPr>
        <w:rPr>
          <w:b/>
        </w:rPr>
      </w:pPr>
      <w:r w:rsidRPr="009A1E88">
        <w:rPr>
          <w:b/>
        </w:rPr>
        <w:t>Signed</w:t>
      </w:r>
      <w:r w:rsidR="00D631F2" w:rsidRPr="009A1E88">
        <w:rPr>
          <w:b/>
        </w:rPr>
        <w:tab/>
      </w:r>
      <w:r w:rsidRPr="009A1E88">
        <w:rPr>
          <w:b/>
        </w:rPr>
        <w:t>______________________________</w:t>
      </w:r>
      <w:r w:rsidR="00D631F2" w:rsidRPr="009A1E88">
        <w:rPr>
          <w:b/>
        </w:rPr>
        <w:t>_</w:t>
      </w:r>
      <w:r w:rsidRPr="009A1E88">
        <w:rPr>
          <w:b/>
        </w:rPr>
        <w:t>_</w:t>
      </w:r>
      <w:r w:rsidRPr="009A1E88">
        <w:rPr>
          <w:b/>
        </w:rPr>
        <w:tab/>
        <w:t>Date</w:t>
      </w:r>
      <w:r w:rsidRPr="009A1E88">
        <w:rPr>
          <w:b/>
        </w:rPr>
        <w:tab/>
      </w:r>
    </w:p>
    <w:p w14:paraId="17B6D9E2" w14:textId="77777777" w:rsidR="00FA7D53" w:rsidRPr="009A1E88" w:rsidRDefault="00AD1D06" w:rsidP="00FA7D53">
      <w:pPr>
        <w:rPr>
          <w:b/>
        </w:rPr>
      </w:pPr>
      <w:r w:rsidRPr="009A1E88">
        <w:rPr>
          <w:b/>
        </w:rPr>
        <w:tab/>
      </w:r>
      <w:r w:rsidRPr="009A1E88">
        <w:rPr>
          <w:b/>
        </w:rPr>
        <w:tab/>
      </w:r>
      <w:r w:rsidRPr="009A1E88">
        <w:rPr>
          <w:b/>
        </w:rPr>
        <w:tab/>
      </w:r>
      <w:r w:rsidR="00D631F2" w:rsidRPr="009A1E88">
        <w:rPr>
          <w:b/>
        </w:rPr>
        <w:t>Responsible Officer/</w:t>
      </w:r>
      <w:r w:rsidRPr="009A1E88">
        <w:rPr>
          <w:b/>
        </w:rPr>
        <w:t>Principal</w:t>
      </w:r>
    </w:p>
    <w:p w14:paraId="5CD1641A" w14:textId="77777777" w:rsidR="00FA7D53" w:rsidRPr="009A1E88" w:rsidRDefault="00FA7D53">
      <w:pPr>
        <w:rPr>
          <w:b/>
        </w:rPr>
      </w:pPr>
    </w:p>
    <w:p w14:paraId="67FA31B4" w14:textId="77777777" w:rsidR="00DC1EB7" w:rsidRPr="009A1E88" w:rsidRDefault="00DC1EB7">
      <w:pPr>
        <w:rPr>
          <w:b/>
        </w:rPr>
      </w:pPr>
      <w:r w:rsidRPr="009A1E88"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3"/>
        <w:gridCol w:w="6793"/>
      </w:tblGrid>
      <w:tr w:rsidR="00CC70A6" w:rsidRPr="009A1E88" w14:paraId="4D8D85CD" w14:textId="77777777" w:rsidTr="00FA7D5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1B4B0" w14:textId="77777777" w:rsidR="00CC70A6" w:rsidRPr="009A1E88" w:rsidRDefault="000C02DC" w:rsidP="00FA7D53">
            <w:pPr>
              <w:spacing w:before="360" w:after="360"/>
              <w:jc w:val="center"/>
              <w:rPr>
                <w:rFonts w:cs="Arial"/>
                <w:b/>
                <w:sz w:val="32"/>
                <w:szCs w:val="32"/>
              </w:rPr>
            </w:pPr>
            <w:r w:rsidRPr="009A1E88">
              <w:lastRenderedPageBreak/>
              <w:br w:type="page"/>
            </w:r>
            <w:r w:rsidRPr="009A1E88">
              <w:rPr>
                <w:b/>
              </w:rPr>
              <w:br w:type="page"/>
            </w:r>
            <w:r w:rsidR="00CC70A6" w:rsidRPr="009A1E88">
              <w:rPr>
                <w:rFonts w:cs="Arial"/>
                <w:b/>
                <w:sz w:val="32"/>
                <w:szCs w:val="32"/>
              </w:rPr>
              <w:t>PERSON SPECIFICATION</w:t>
            </w:r>
          </w:p>
        </w:tc>
      </w:tr>
      <w:tr w:rsidR="00CC70A6" w:rsidRPr="009A1E88" w14:paraId="3CD5879A" w14:textId="77777777" w:rsidTr="00FA7D53">
        <w:tc>
          <w:tcPr>
            <w:tcW w:w="1233" w:type="pct"/>
            <w:shd w:val="clear" w:color="auto" w:fill="auto"/>
          </w:tcPr>
          <w:p w14:paraId="4952D659" w14:textId="77777777" w:rsidR="00CC70A6" w:rsidRPr="009A1E88" w:rsidRDefault="00CC70A6" w:rsidP="00FA7D53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 w:rsidRPr="009A1E88">
              <w:rPr>
                <w:rFonts w:cs="Arial"/>
                <w:b/>
                <w:sz w:val="28"/>
                <w:szCs w:val="28"/>
              </w:rPr>
              <w:t>Post Title:</w:t>
            </w:r>
          </w:p>
        </w:tc>
        <w:tc>
          <w:tcPr>
            <w:tcW w:w="3767" w:type="pct"/>
            <w:shd w:val="clear" w:color="auto" w:fill="auto"/>
          </w:tcPr>
          <w:p w14:paraId="09F5FC1D" w14:textId="77777777" w:rsidR="00CC70A6" w:rsidRPr="009A1E88" w:rsidRDefault="00CC70A6" w:rsidP="00FA7D53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 w:rsidRPr="009A1E88">
              <w:rPr>
                <w:rFonts w:cs="Arial"/>
                <w:b/>
                <w:sz w:val="28"/>
                <w:szCs w:val="28"/>
              </w:rPr>
              <w:t>Classroom Teacher</w:t>
            </w:r>
          </w:p>
        </w:tc>
      </w:tr>
      <w:tr w:rsidR="00CC70A6" w:rsidRPr="004C5293" w14:paraId="014BEF42" w14:textId="77777777" w:rsidTr="00FA7D53">
        <w:tc>
          <w:tcPr>
            <w:tcW w:w="1233" w:type="pct"/>
            <w:shd w:val="clear" w:color="auto" w:fill="auto"/>
          </w:tcPr>
          <w:p w14:paraId="66BFF915" w14:textId="77777777" w:rsidR="00CC70A6" w:rsidRPr="009A1E88" w:rsidRDefault="00CC70A6" w:rsidP="00FA7D53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 w:rsidRPr="009A1E88">
              <w:rPr>
                <w:rFonts w:cs="Arial"/>
                <w:b/>
                <w:sz w:val="28"/>
                <w:szCs w:val="28"/>
              </w:rPr>
              <w:t>Responsibility:</w:t>
            </w:r>
          </w:p>
        </w:tc>
        <w:tc>
          <w:tcPr>
            <w:tcW w:w="3767" w:type="pct"/>
            <w:shd w:val="clear" w:color="auto" w:fill="auto"/>
          </w:tcPr>
          <w:p w14:paraId="6DC3882C" w14:textId="77777777" w:rsidR="00CC70A6" w:rsidRPr="000C02DC" w:rsidRDefault="00C621E1" w:rsidP="009670DB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 w:rsidRPr="009A1E88">
              <w:rPr>
                <w:rFonts w:cs="Arial"/>
                <w:b/>
                <w:sz w:val="28"/>
                <w:szCs w:val="28"/>
              </w:rPr>
              <w:t>Head of</w:t>
            </w:r>
            <w:r w:rsidR="00CC70A6" w:rsidRPr="009A1E88">
              <w:rPr>
                <w:rFonts w:cs="Arial"/>
                <w:b/>
                <w:sz w:val="28"/>
                <w:szCs w:val="28"/>
              </w:rPr>
              <w:t xml:space="preserve"> </w:t>
            </w:r>
            <w:r w:rsidR="00004B76">
              <w:rPr>
                <w:rFonts w:cs="Arial"/>
                <w:b/>
                <w:sz w:val="28"/>
                <w:szCs w:val="28"/>
              </w:rPr>
              <w:t>Maths</w:t>
            </w:r>
          </w:p>
        </w:tc>
      </w:tr>
      <w:tr w:rsidR="00AD1D06" w:rsidRPr="004C5293" w14:paraId="5E99D055" w14:textId="77777777" w:rsidTr="00FA7D53">
        <w:tc>
          <w:tcPr>
            <w:tcW w:w="1233" w:type="pct"/>
            <w:shd w:val="clear" w:color="auto" w:fill="auto"/>
          </w:tcPr>
          <w:p w14:paraId="59266069" w14:textId="77777777" w:rsidR="00AD1D06" w:rsidRPr="00CC70A6" w:rsidRDefault="00AD1D06" w:rsidP="00FA7D53">
            <w:pPr>
              <w:rPr>
                <w:rFonts w:cs="Arial"/>
                <w:b/>
              </w:rPr>
            </w:pPr>
            <w:r w:rsidRPr="00CC70A6">
              <w:rPr>
                <w:rFonts w:cs="Arial"/>
                <w:b/>
              </w:rPr>
              <w:t>Education, Qualifications &amp; Experience</w:t>
            </w:r>
          </w:p>
          <w:p w14:paraId="304D8725" w14:textId="77777777" w:rsidR="00AD1D06" w:rsidRPr="00CC70A6" w:rsidRDefault="00AD1D06" w:rsidP="00FA7D53">
            <w:pPr>
              <w:rPr>
                <w:rFonts w:cs="Arial"/>
                <w:b/>
              </w:rPr>
            </w:pPr>
          </w:p>
        </w:tc>
        <w:tc>
          <w:tcPr>
            <w:tcW w:w="3767" w:type="pct"/>
            <w:shd w:val="clear" w:color="auto" w:fill="auto"/>
          </w:tcPr>
          <w:p w14:paraId="29466412" w14:textId="77777777" w:rsidR="00CF5ACB" w:rsidRPr="00473D05" w:rsidRDefault="00CF5ACB" w:rsidP="009A1E88">
            <w:pPr>
              <w:numPr>
                <w:ilvl w:val="0"/>
                <w:numId w:val="13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 xml:space="preserve">A degree in </w:t>
            </w:r>
            <w:r w:rsidR="009670DB" w:rsidRPr="00473D05">
              <w:rPr>
                <w:rFonts w:cs="Arial"/>
                <w:sz w:val="20"/>
                <w:szCs w:val="22"/>
              </w:rPr>
              <w:t>a</w:t>
            </w:r>
            <w:r w:rsidR="008C4F4B">
              <w:rPr>
                <w:rFonts w:cs="Arial"/>
                <w:sz w:val="20"/>
                <w:szCs w:val="22"/>
              </w:rPr>
              <w:t xml:space="preserve"> </w:t>
            </w:r>
            <w:r w:rsidR="00004B76">
              <w:rPr>
                <w:rFonts w:cs="Arial"/>
                <w:sz w:val="20"/>
                <w:szCs w:val="22"/>
              </w:rPr>
              <w:t>Maths</w:t>
            </w:r>
            <w:r w:rsidR="008C4F4B">
              <w:rPr>
                <w:rFonts w:cs="Arial"/>
                <w:sz w:val="20"/>
                <w:szCs w:val="22"/>
              </w:rPr>
              <w:t xml:space="preserve"> related</w:t>
            </w:r>
            <w:r w:rsidR="009670DB" w:rsidRPr="00473D05">
              <w:rPr>
                <w:rFonts w:cs="Arial"/>
                <w:sz w:val="20"/>
                <w:szCs w:val="22"/>
              </w:rPr>
              <w:t xml:space="preserve"> subject</w:t>
            </w:r>
          </w:p>
          <w:p w14:paraId="0C79C0E9" w14:textId="77777777" w:rsidR="00AD1D06" w:rsidRPr="00473D05" w:rsidRDefault="00AD1D06" w:rsidP="009A1E88">
            <w:pPr>
              <w:numPr>
                <w:ilvl w:val="0"/>
                <w:numId w:val="13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>Qualified teacher status</w:t>
            </w:r>
            <w:r w:rsidR="00CF5ACB" w:rsidRPr="00473D05">
              <w:rPr>
                <w:rFonts w:cs="Arial"/>
                <w:sz w:val="20"/>
                <w:szCs w:val="22"/>
              </w:rPr>
              <w:t xml:space="preserve"> and recent relevant professional development</w:t>
            </w:r>
          </w:p>
          <w:p w14:paraId="35EA713A" w14:textId="77777777" w:rsidR="00CF5ACB" w:rsidRPr="00473D05" w:rsidRDefault="00CF5ACB" w:rsidP="009A1E88">
            <w:pPr>
              <w:numPr>
                <w:ilvl w:val="0"/>
                <w:numId w:val="13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>Experience of teaching to a high standard in secondary education</w:t>
            </w:r>
          </w:p>
          <w:p w14:paraId="7E069BF4" w14:textId="77777777" w:rsidR="00AD1D06" w:rsidRPr="00473D05" w:rsidRDefault="00CF5ACB" w:rsidP="009A1E88">
            <w:pPr>
              <w:numPr>
                <w:ilvl w:val="0"/>
                <w:numId w:val="13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>Experience of subject leadership in a post of responsibility</w:t>
            </w:r>
          </w:p>
        </w:tc>
      </w:tr>
      <w:tr w:rsidR="00AD1D06" w:rsidRPr="004C5293" w14:paraId="6AF65F0A" w14:textId="77777777" w:rsidTr="00FA7D53">
        <w:tc>
          <w:tcPr>
            <w:tcW w:w="1233" w:type="pct"/>
            <w:shd w:val="clear" w:color="auto" w:fill="auto"/>
          </w:tcPr>
          <w:p w14:paraId="4DDA2DE9" w14:textId="77777777" w:rsidR="00AD1D06" w:rsidRPr="00CC70A6" w:rsidRDefault="00AD1D06" w:rsidP="00FA7D53">
            <w:pPr>
              <w:rPr>
                <w:rFonts w:cs="Arial"/>
                <w:b/>
              </w:rPr>
            </w:pPr>
            <w:r w:rsidRPr="00CC70A6">
              <w:rPr>
                <w:rFonts w:cs="Arial"/>
                <w:b/>
              </w:rPr>
              <w:t>Knowledge, Skills &amp; Understanding</w:t>
            </w:r>
          </w:p>
        </w:tc>
        <w:tc>
          <w:tcPr>
            <w:tcW w:w="3767" w:type="pct"/>
            <w:shd w:val="clear" w:color="auto" w:fill="auto"/>
          </w:tcPr>
          <w:p w14:paraId="4620261A" w14:textId="77777777" w:rsidR="00EB09A2" w:rsidRPr="00473D05" w:rsidRDefault="00EB09A2" w:rsidP="009A1E88">
            <w:pPr>
              <w:numPr>
                <w:ilvl w:val="0"/>
                <w:numId w:val="13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>U</w:t>
            </w:r>
            <w:r w:rsidR="00AD1D06" w:rsidRPr="00473D05">
              <w:rPr>
                <w:rFonts w:cs="Arial"/>
                <w:sz w:val="20"/>
                <w:szCs w:val="22"/>
              </w:rPr>
              <w:t xml:space="preserve">nderstanding of current national </w:t>
            </w:r>
            <w:r w:rsidRPr="00473D05">
              <w:rPr>
                <w:rFonts w:cs="Arial"/>
                <w:sz w:val="20"/>
                <w:szCs w:val="22"/>
              </w:rPr>
              <w:t xml:space="preserve">policies, curriculum development, qualifications and statutory frameworks relevant to </w:t>
            </w:r>
            <w:r w:rsidR="00004B76">
              <w:rPr>
                <w:rFonts w:cs="Arial"/>
                <w:sz w:val="20"/>
                <w:szCs w:val="22"/>
              </w:rPr>
              <w:t>Maths</w:t>
            </w:r>
            <w:r w:rsidRPr="00473D05">
              <w:rPr>
                <w:rFonts w:cs="Arial"/>
                <w:sz w:val="20"/>
                <w:szCs w:val="22"/>
              </w:rPr>
              <w:t xml:space="preserve"> </w:t>
            </w:r>
          </w:p>
          <w:p w14:paraId="5A6280D8" w14:textId="77777777" w:rsidR="00AD1D06" w:rsidRPr="00473D05" w:rsidRDefault="00AD1D06" w:rsidP="009A1E88">
            <w:pPr>
              <w:numPr>
                <w:ilvl w:val="0"/>
                <w:numId w:val="13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 xml:space="preserve">A sound understanding of </w:t>
            </w:r>
            <w:r w:rsidR="001E6476" w:rsidRPr="00473D05">
              <w:rPr>
                <w:rFonts w:cs="Arial"/>
                <w:sz w:val="20"/>
                <w:szCs w:val="22"/>
              </w:rPr>
              <w:t xml:space="preserve">pedagogy and </w:t>
            </w:r>
            <w:r w:rsidRPr="00473D05">
              <w:rPr>
                <w:rFonts w:cs="Arial"/>
                <w:sz w:val="20"/>
                <w:szCs w:val="22"/>
              </w:rPr>
              <w:t>assessment</w:t>
            </w:r>
            <w:r w:rsidR="00EB09A2" w:rsidRPr="00473D05">
              <w:rPr>
                <w:rFonts w:cs="Arial"/>
                <w:sz w:val="20"/>
                <w:szCs w:val="22"/>
              </w:rPr>
              <w:t xml:space="preserve"> in </w:t>
            </w:r>
            <w:r w:rsidR="00004B76">
              <w:rPr>
                <w:rFonts w:cs="Arial"/>
                <w:sz w:val="20"/>
                <w:szCs w:val="22"/>
              </w:rPr>
              <w:t>Maths</w:t>
            </w:r>
            <w:r w:rsidR="00EB09A2" w:rsidRPr="00473D05">
              <w:rPr>
                <w:rFonts w:cs="Arial"/>
                <w:sz w:val="20"/>
                <w:szCs w:val="22"/>
              </w:rPr>
              <w:t xml:space="preserve"> and of strategies that will contribute to further raising students’ attainment at KS3, KS4 and KS5</w:t>
            </w:r>
          </w:p>
          <w:p w14:paraId="0FF5D0AA" w14:textId="77777777" w:rsidR="00AD1D06" w:rsidRPr="00473D05" w:rsidRDefault="00AD1D06" w:rsidP="009A1E88">
            <w:pPr>
              <w:numPr>
                <w:ilvl w:val="0"/>
                <w:numId w:val="13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>Ability to communicate effectively, orally and in writing</w:t>
            </w:r>
            <w:r w:rsidR="00EB09A2" w:rsidRPr="00473D05">
              <w:rPr>
                <w:rFonts w:cs="Arial"/>
                <w:sz w:val="20"/>
                <w:szCs w:val="22"/>
              </w:rPr>
              <w:t>,</w:t>
            </w:r>
            <w:r w:rsidRPr="00473D05">
              <w:rPr>
                <w:rFonts w:cs="Arial"/>
                <w:sz w:val="20"/>
                <w:szCs w:val="22"/>
              </w:rPr>
              <w:t xml:space="preserve"> with a range of audiences.</w:t>
            </w:r>
          </w:p>
          <w:p w14:paraId="6452B657" w14:textId="77777777" w:rsidR="00EB09A2" w:rsidRPr="00473D05" w:rsidRDefault="00EB09A2" w:rsidP="009A1E88">
            <w:pPr>
              <w:numPr>
                <w:ilvl w:val="0"/>
                <w:numId w:val="13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 xml:space="preserve">Understanding of </w:t>
            </w:r>
            <w:r w:rsidR="002100F1" w:rsidRPr="00473D05">
              <w:rPr>
                <w:rFonts w:cs="Arial"/>
                <w:sz w:val="20"/>
                <w:szCs w:val="22"/>
              </w:rPr>
              <w:t>how</w:t>
            </w:r>
            <w:r w:rsidRPr="00473D05">
              <w:rPr>
                <w:rFonts w:cs="Arial"/>
                <w:sz w:val="20"/>
                <w:szCs w:val="22"/>
              </w:rPr>
              <w:t xml:space="preserve"> ICT </w:t>
            </w:r>
            <w:r w:rsidR="002100F1" w:rsidRPr="00473D05">
              <w:rPr>
                <w:rFonts w:cs="Arial"/>
                <w:sz w:val="20"/>
                <w:szCs w:val="22"/>
              </w:rPr>
              <w:t xml:space="preserve">can </w:t>
            </w:r>
            <w:r w:rsidRPr="00473D05">
              <w:rPr>
                <w:rFonts w:cs="Arial"/>
                <w:sz w:val="20"/>
                <w:szCs w:val="22"/>
              </w:rPr>
              <w:t>support learning and teaching</w:t>
            </w:r>
          </w:p>
          <w:p w14:paraId="542A045E" w14:textId="77777777" w:rsidR="00AD1D06" w:rsidRPr="00473D05" w:rsidRDefault="00AD1D06" w:rsidP="009A1E88">
            <w:pPr>
              <w:numPr>
                <w:ilvl w:val="0"/>
                <w:numId w:val="13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 xml:space="preserve">Proven </w:t>
            </w:r>
            <w:r w:rsidR="00B86F8B" w:rsidRPr="00473D05">
              <w:rPr>
                <w:rFonts w:cs="Arial"/>
                <w:sz w:val="20"/>
                <w:szCs w:val="22"/>
              </w:rPr>
              <w:t xml:space="preserve">leadership, management </w:t>
            </w:r>
            <w:r w:rsidRPr="00473D05">
              <w:rPr>
                <w:rFonts w:cs="Arial"/>
                <w:sz w:val="20"/>
                <w:szCs w:val="22"/>
              </w:rPr>
              <w:t>and organisational skills.</w:t>
            </w:r>
          </w:p>
        </w:tc>
      </w:tr>
      <w:tr w:rsidR="00AD1D06" w:rsidRPr="004C5293" w14:paraId="5276DF3C" w14:textId="77777777" w:rsidTr="00FA7D53">
        <w:tc>
          <w:tcPr>
            <w:tcW w:w="1233" w:type="pct"/>
            <w:shd w:val="clear" w:color="auto" w:fill="auto"/>
          </w:tcPr>
          <w:p w14:paraId="08A8FB1F" w14:textId="77777777" w:rsidR="00AD1D06" w:rsidRPr="00CC70A6" w:rsidRDefault="00AD1D06" w:rsidP="00FA7D53">
            <w:pPr>
              <w:rPr>
                <w:rFonts w:cs="Arial"/>
                <w:b/>
              </w:rPr>
            </w:pPr>
            <w:r w:rsidRPr="00CC70A6">
              <w:rPr>
                <w:rFonts w:cs="Arial"/>
                <w:b/>
              </w:rPr>
              <w:t>Planning, Teaching &amp; Class Management</w:t>
            </w:r>
          </w:p>
          <w:p w14:paraId="55B68ABC" w14:textId="77777777" w:rsidR="00AD1D06" w:rsidRPr="00CC70A6" w:rsidRDefault="00AD1D06" w:rsidP="00FA7D53">
            <w:pPr>
              <w:rPr>
                <w:rFonts w:cs="Arial"/>
                <w:b/>
              </w:rPr>
            </w:pPr>
          </w:p>
        </w:tc>
        <w:tc>
          <w:tcPr>
            <w:tcW w:w="3767" w:type="pct"/>
            <w:shd w:val="clear" w:color="auto" w:fill="auto"/>
          </w:tcPr>
          <w:p w14:paraId="56F52A28" w14:textId="31014184" w:rsidR="001E1023" w:rsidRPr="00473D05" w:rsidRDefault="001E1023" w:rsidP="009A1E88">
            <w:pPr>
              <w:numPr>
                <w:ilvl w:val="0"/>
                <w:numId w:val="13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 xml:space="preserve">An infectious enthusiasm for </w:t>
            </w:r>
            <w:r w:rsidR="00004B76">
              <w:rPr>
                <w:rFonts w:cs="Arial"/>
                <w:sz w:val="20"/>
                <w:szCs w:val="22"/>
              </w:rPr>
              <w:t>Maths</w:t>
            </w:r>
            <w:r w:rsidR="00414120">
              <w:rPr>
                <w:rFonts w:cs="Arial"/>
                <w:sz w:val="20"/>
                <w:szCs w:val="22"/>
              </w:rPr>
              <w:t>.</w:t>
            </w:r>
          </w:p>
          <w:p w14:paraId="165F34E6" w14:textId="77777777" w:rsidR="00AD1D06" w:rsidRPr="00473D05" w:rsidRDefault="00AD1D06" w:rsidP="009A1E88">
            <w:pPr>
              <w:numPr>
                <w:ilvl w:val="0"/>
                <w:numId w:val="13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 xml:space="preserve">Plans teaching to achieve progression in </w:t>
            </w:r>
            <w:r w:rsidR="00B86F8B" w:rsidRPr="00473D05">
              <w:rPr>
                <w:rFonts w:cs="Arial"/>
                <w:sz w:val="20"/>
                <w:szCs w:val="22"/>
              </w:rPr>
              <w:t xml:space="preserve">all </w:t>
            </w:r>
            <w:r w:rsidRPr="00473D05">
              <w:rPr>
                <w:rFonts w:cs="Arial"/>
                <w:sz w:val="20"/>
                <w:szCs w:val="22"/>
              </w:rPr>
              <w:t>students</w:t>
            </w:r>
            <w:r w:rsidR="00B86F8B" w:rsidRPr="00473D05">
              <w:rPr>
                <w:rFonts w:cs="Arial"/>
                <w:sz w:val="20"/>
                <w:szCs w:val="22"/>
              </w:rPr>
              <w:t>’</w:t>
            </w:r>
            <w:r w:rsidRPr="00473D05">
              <w:rPr>
                <w:rFonts w:cs="Arial"/>
                <w:sz w:val="20"/>
                <w:szCs w:val="22"/>
              </w:rPr>
              <w:t xml:space="preserve"> learning</w:t>
            </w:r>
            <w:r w:rsidR="00B86F8B" w:rsidRPr="00473D05">
              <w:rPr>
                <w:rFonts w:cs="Arial"/>
                <w:sz w:val="20"/>
                <w:szCs w:val="22"/>
              </w:rPr>
              <w:t xml:space="preserve">, and </w:t>
            </w:r>
            <w:r w:rsidR="002100F1" w:rsidRPr="00473D05">
              <w:rPr>
                <w:rFonts w:cs="Arial"/>
                <w:sz w:val="20"/>
                <w:szCs w:val="22"/>
              </w:rPr>
              <w:t xml:space="preserve">is </w:t>
            </w:r>
            <w:r w:rsidR="00B86F8B" w:rsidRPr="00473D05">
              <w:rPr>
                <w:rFonts w:cs="Arial"/>
                <w:sz w:val="20"/>
                <w:szCs w:val="22"/>
              </w:rPr>
              <w:t>able to build this practice in others</w:t>
            </w:r>
            <w:r w:rsidRPr="00473D05">
              <w:rPr>
                <w:rFonts w:cs="Arial"/>
                <w:sz w:val="20"/>
                <w:szCs w:val="22"/>
              </w:rPr>
              <w:t>.</w:t>
            </w:r>
          </w:p>
          <w:p w14:paraId="5D7D1267" w14:textId="77777777" w:rsidR="000D23F0" w:rsidRPr="00473D05" w:rsidRDefault="000D23F0" w:rsidP="009A1E88">
            <w:pPr>
              <w:numPr>
                <w:ilvl w:val="0"/>
                <w:numId w:val="13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>Confident in the use of assessment data, tracking and target setting to raise attainment at individual student, group and cohort level.</w:t>
            </w:r>
          </w:p>
          <w:p w14:paraId="2237D1C3" w14:textId="05A5497F" w:rsidR="00AD1D06" w:rsidRPr="00473D05" w:rsidRDefault="00B86F8B" w:rsidP="009A1E88">
            <w:pPr>
              <w:numPr>
                <w:ilvl w:val="0"/>
                <w:numId w:val="13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>H</w:t>
            </w:r>
            <w:r w:rsidR="002100F1" w:rsidRPr="00473D05">
              <w:rPr>
                <w:rFonts w:cs="Arial"/>
                <w:sz w:val="20"/>
                <w:szCs w:val="22"/>
              </w:rPr>
              <w:t>as h</w:t>
            </w:r>
            <w:r w:rsidR="00AD1D06" w:rsidRPr="00473D05">
              <w:rPr>
                <w:rFonts w:cs="Arial"/>
                <w:sz w:val="20"/>
                <w:szCs w:val="22"/>
              </w:rPr>
              <w:t xml:space="preserve">igh </w:t>
            </w:r>
            <w:r w:rsidR="002100F1" w:rsidRPr="00473D05">
              <w:rPr>
                <w:rFonts w:cs="Arial"/>
                <w:sz w:val="20"/>
                <w:szCs w:val="22"/>
              </w:rPr>
              <w:t>behaviour</w:t>
            </w:r>
            <w:r w:rsidR="00AD1D06" w:rsidRPr="00473D05">
              <w:rPr>
                <w:rFonts w:cs="Arial"/>
                <w:sz w:val="20"/>
                <w:szCs w:val="22"/>
              </w:rPr>
              <w:t xml:space="preserve"> standards</w:t>
            </w:r>
            <w:r w:rsidR="000D23F0" w:rsidRPr="00473D05">
              <w:rPr>
                <w:rFonts w:cs="Arial"/>
                <w:sz w:val="20"/>
                <w:szCs w:val="22"/>
              </w:rPr>
              <w:t>,</w:t>
            </w:r>
            <w:r w:rsidR="00AD1D06" w:rsidRPr="00473D05">
              <w:rPr>
                <w:rFonts w:cs="Arial"/>
                <w:sz w:val="20"/>
                <w:szCs w:val="22"/>
              </w:rPr>
              <w:t xml:space="preserve"> and </w:t>
            </w:r>
            <w:r w:rsidR="002100F1" w:rsidRPr="00473D05">
              <w:rPr>
                <w:rFonts w:cs="Arial"/>
                <w:sz w:val="20"/>
                <w:szCs w:val="22"/>
              </w:rPr>
              <w:t xml:space="preserve">is </w:t>
            </w:r>
            <w:r w:rsidRPr="00473D05">
              <w:rPr>
                <w:rFonts w:cs="Arial"/>
                <w:sz w:val="20"/>
                <w:szCs w:val="22"/>
              </w:rPr>
              <w:t xml:space="preserve">able to lead </w:t>
            </w:r>
            <w:r w:rsidR="002100F1" w:rsidRPr="00473D05">
              <w:rPr>
                <w:rFonts w:cs="Arial"/>
                <w:sz w:val="20"/>
                <w:szCs w:val="22"/>
              </w:rPr>
              <w:t>the faculty team to achieve these</w:t>
            </w:r>
            <w:r w:rsidR="00414120">
              <w:rPr>
                <w:rFonts w:cs="Arial"/>
                <w:sz w:val="20"/>
                <w:szCs w:val="22"/>
              </w:rPr>
              <w:t>.</w:t>
            </w:r>
          </w:p>
        </w:tc>
      </w:tr>
      <w:tr w:rsidR="00AD1D06" w:rsidRPr="004C5293" w14:paraId="16165CFA" w14:textId="77777777" w:rsidTr="00FA7D53">
        <w:tc>
          <w:tcPr>
            <w:tcW w:w="1233" w:type="pct"/>
            <w:shd w:val="clear" w:color="auto" w:fill="auto"/>
          </w:tcPr>
          <w:p w14:paraId="355EDFE2" w14:textId="77777777" w:rsidR="00AD1D06" w:rsidRPr="00CC70A6" w:rsidRDefault="00AD1D06" w:rsidP="00FA7D53">
            <w:pPr>
              <w:rPr>
                <w:rFonts w:cs="Arial"/>
                <w:b/>
              </w:rPr>
            </w:pPr>
            <w:r w:rsidRPr="00CC70A6">
              <w:rPr>
                <w:rFonts w:cs="Arial"/>
                <w:b/>
              </w:rPr>
              <w:t>Monitoring, Evaluation &amp; Review and Accountability</w:t>
            </w:r>
          </w:p>
        </w:tc>
        <w:tc>
          <w:tcPr>
            <w:tcW w:w="3767" w:type="pct"/>
            <w:shd w:val="clear" w:color="auto" w:fill="auto"/>
          </w:tcPr>
          <w:p w14:paraId="13BFA7D6" w14:textId="183B2E27" w:rsidR="000D23F0" w:rsidRPr="00473D05" w:rsidRDefault="000D23F0" w:rsidP="009A1E88">
            <w:pPr>
              <w:numPr>
                <w:ilvl w:val="0"/>
                <w:numId w:val="13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 xml:space="preserve">Demonstrates strategic thinking and planning </w:t>
            </w:r>
            <w:r w:rsidR="00584387" w:rsidRPr="00473D05">
              <w:rPr>
                <w:rFonts w:cs="Arial"/>
                <w:sz w:val="20"/>
                <w:szCs w:val="22"/>
              </w:rPr>
              <w:t xml:space="preserve">skills </w:t>
            </w:r>
            <w:r w:rsidRPr="00473D05">
              <w:rPr>
                <w:rFonts w:cs="Arial"/>
                <w:sz w:val="20"/>
                <w:szCs w:val="22"/>
              </w:rPr>
              <w:t xml:space="preserve">and the ability to realise the vision and aims of the </w:t>
            </w:r>
            <w:r w:rsidR="00004B76">
              <w:rPr>
                <w:rFonts w:cs="Arial"/>
                <w:sz w:val="20"/>
                <w:szCs w:val="22"/>
              </w:rPr>
              <w:t>Maths</w:t>
            </w:r>
            <w:r w:rsidRPr="00473D05">
              <w:rPr>
                <w:rFonts w:cs="Arial"/>
                <w:sz w:val="20"/>
                <w:szCs w:val="22"/>
              </w:rPr>
              <w:t xml:space="preserve"> faculty</w:t>
            </w:r>
            <w:r w:rsidR="00414120">
              <w:rPr>
                <w:rFonts w:cs="Arial"/>
                <w:sz w:val="20"/>
                <w:szCs w:val="22"/>
              </w:rPr>
              <w:t>.</w:t>
            </w:r>
          </w:p>
          <w:p w14:paraId="3A968234" w14:textId="77777777" w:rsidR="00AD1D06" w:rsidRPr="00473D05" w:rsidRDefault="000D23F0" w:rsidP="009A1E88">
            <w:pPr>
              <w:numPr>
                <w:ilvl w:val="0"/>
                <w:numId w:val="13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>S</w:t>
            </w:r>
            <w:r w:rsidR="00AD1D06" w:rsidRPr="00473D05">
              <w:rPr>
                <w:rFonts w:cs="Arial"/>
                <w:sz w:val="20"/>
                <w:szCs w:val="22"/>
              </w:rPr>
              <w:t>kills and aptitude to lead and manage a faculty and to be accountable for faculty outcomes.</w:t>
            </w:r>
          </w:p>
          <w:p w14:paraId="3B0DC6FA" w14:textId="77777777" w:rsidR="00AD1D06" w:rsidRPr="00473D05" w:rsidRDefault="000D23F0" w:rsidP="00FA7D53">
            <w:pPr>
              <w:numPr>
                <w:ilvl w:val="0"/>
                <w:numId w:val="12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>Abil</w:t>
            </w:r>
            <w:r w:rsidR="00F41B40" w:rsidRPr="00473D05">
              <w:rPr>
                <w:rFonts w:cs="Arial"/>
                <w:sz w:val="20"/>
                <w:szCs w:val="22"/>
              </w:rPr>
              <w:t>i</w:t>
            </w:r>
            <w:r w:rsidRPr="00473D05">
              <w:rPr>
                <w:rFonts w:cs="Arial"/>
                <w:sz w:val="20"/>
                <w:szCs w:val="22"/>
              </w:rPr>
              <w:t>ty</w:t>
            </w:r>
            <w:r w:rsidR="00AD1D06" w:rsidRPr="00473D05">
              <w:rPr>
                <w:rFonts w:cs="Arial"/>
                <w:sz w:val="20"/>
                <w:szCs w:val="22"/>
              </w:rPr>
              <w:t xml:space="preserve"> to monitor and </w:t>
            </w:r>
            <w:r w:rsidRPr="00473D05">
              <w:rPr>
                <w:rFonts w:cs="Arial"/>
                <w:sz w:val="20"/>
                <w:szCs w:val="22"/>
              </w:rPr>
              <w:t>develop s</w:t>
            </w:r>
            <w:r w:rsidR="00AD1D06" w:rsidRPr="00473D05">
              <w:rPr>
                <w:rFonts w:cs="Arial"/>
                <w:sz w:val="20"/>
                <w:szCs w:val="22"/>
              </w:rPr>
              <w:t>taff performance.</w:t>
            </w:r>
          </w:p>
          <w:p w14:paraId="1A97469B" w14:textId="35F0EAA7" w:rsidR="00890D0B" w:rsidRPr="00473D05" w:rsidRDefault="000D23F0" w:rsidP="00FA7D53">
            <w:pPr>
              <w:numPr>
                <w:ilvl w:val="0"/>
                <w:numId w:val="12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>Astute evaluation skills and proven capacity to lead others in improvement projects</w:t>
            </w:r>
            <w:r w:rsidR="00414120">
              <w:rPr>
                <w:rFonts w:cs="Arial"/>
                <w:sz w:val="20"/>
                <w:szCs w:val="22"/>
              </w:rPr>
              <w:t>.</w:t>
            </w:r>
          </w:p>
          <w:p w14:paraId="387C5D5C" w14:textId="7666E833" w:rsidR="000D23F0" w:rsidRPr="00473D05" w:rsidRDefault="00890D0B" w:rsidP="00FA7D53">
            <w:pPr>
              <w:numPr>
                <w:ilvl w:val="0"/>
                <w:numId w:val="12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>Ability to work under pressure, prioritise and meet deadlines</w:t>
            </w:r>
            <w:r w:rsidR="00414120">
              <w:rPr>
                <w:rFonts w:cs="Arial"/>
                <w:sz w:val="20"/>
                <w:szCs w:val="22"/>
              </w:rPr>
              <w:t>.</w:t>
            </w:r>
          </w:p>
        </w:tc>
      </w:tr>
      <w:tr w:rsidR="00AD1D06" w:rsidRPr="004C5293" w14:paraId="62C85E14" w14:textId="77777777" w:rsidTr="00FA7D53">
        <w:tc>
          <w:tcPr>
            <w:tcW w:w="1233" w:type="pct"/>
            <w:shd w:val="clear" w:color="auto" w:fill="auto"/>
          </w:tcPr>
          <w:p w14:paraId="72F9B264" w14:textId="77777777" w:rsidR="00AD1D06" w:rsidRPr="00CC70A6" w:rsidRDefault="00AD1D06" w:rsidP="00FA7D53">
            <w:pPr>
              <w:rPr>
                <w:rFonts w:cs="Arial"/>
                <w:b/>
              </w:rPr>
            </w:pPr>
            <w:r w:rsidRPr="00CC70A6">
              <w:rPr>
                <w:rFonts w:cs="Arial"/>
                <w:b/>
              </w:rPr>
              <w:t>Other Professional Requirements</w:t>
            </w:r>
          </w:p>
        </w:tc>
        <w:tc>
          <w:tcPr>
            <w:tcW w:w="3767" w:type="pct"/>
          </w:tcPr>
          <w:p w14:paraId="703DA2C8" w14:textId="77777777" w:rsidR="00584387" w:rsidRPr="00473D05" w:rsidRDefault="00584387" w:rsidP="00FA7D53">
            <w:pPr>
              <w:numPr>
                <w:ilvl w:val="0"/>
                <w:numId w:val="13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>Is determined to promote a culture that celebrates success.</w:t>
            </w:r>
          </w:p>
          <w:p w14:paraId="079AC7A0" w14:textId="64E6DD11" w:rsidR="002100F1" w:rsidRPr="00473D05" w:rsidRDefault="002100F1" w:rsidP="00FA7D53">
            <w:pPr>
              <w:numPr>
                <w:ilvl w:val="0"/>
                <w:numId w:val="13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>C</w:t>
            </w:r>
            <w:r w:rsidR="00AD1D06" w:rsidRPr="00473D05">
              <w:rPr>
                <w:rFonts w:cs="Arial"/>
                <w:sz w:val="20"/>
                <w:szCs w:val="22"/>
              </w:rPr>
              <w:t xml:space="preserve">ommitment to, and understanding of, </w:t>
            </w:r>
            <w:r w:rsidRPr="00473D05">
              <w:rPr>
                <w:rFonts w:cs="Arial"/>
                <w:sz w:val="20"/>
                <w:szCs w:val="22"/>
              </w:rPr>
              <w:t>inclusion</w:t>
            </w:r>
            <w:r w:rsidR="00414120">
              <w:rPr>
                <w:rFonts w:cs="Arial"/>
                <w:sz w:val="20"/>
                <w:szCs w:val="22"/>
              </w:rPr>
              <w:t>.</w:t>
            </w:r>
          </w:p>
          <w:p w14:paraId="57E8E711" w14:textId="77777777" w:rsidR="002100F1" w:rsidRPr="00473D05" w:rsidRDefault="002100F1" w:rsidP="00FA7D53">
            <w:pPr>
              <w:numPr>
                <w:ilvl w:val="0"/>
                <w:numId w:val="13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>Enjoys leading</w:t>
            </w:r>
            <w:r w:rsidR="00584387" w:rsidRPr="00473D05">
              <w:rPr>
                <w:rFonts w:cs="Arial"/>
                <w:sz w:val="20"/>
                <w:szCs w:val="22"/>
              </w:rPr>
              <w:t>,</w:t>
            </w:r>
            <w:r w:rsidRPr="00473D05">
              <w:rPr>
                <w:rFonts w:cs="Arial"/>
                <w:sz w:val="20"/>
                <w:szCs w:val="22"/>
              </w:rPr>
              <w:t xml:space="preserve"> </w:t>
            </w:r>
            <w:r w:rsidR="00584387" w:rsidRPr="00473D05">
              <w:rPr>
                <w:rFonts w:cs="Arial"/>
                <w:sz w:val="20"/>
                <w:szCs w:val="22"/>
              </w:rPr>
              <w:t xml:space="preserve">and being part of, </w:t>
            </w:r>
            <w:r w:rsidRPr="00473D05">
              <w:rPr>
                <w:rFonts w:cs="Arial"/>
                <w:sz w:val="20"/>
                <w:szCs w:val="22"/>
              </w:rPr>
              <w:t>a team</w:t>
            </w:r>
            <w:r w:rsidR="00584387" w:rsidRPr="00473D05">
              <w:rPr>
                <w:rFonts w:cs="Arial"/>
                <w:sz w:val="20"/>
                <w:szCs w:val="22"/>
              </w:rPr>
              <w:t>, with strong interpersonal skills</w:t>
            </w:r>
            <w:r w:rsidRPr="00473D05">
              <w:rPr>
                <w:rFonts w:cs="Arial"/>
                <w:sz w:val="20"/>
                <w:szCs w:val="22"/>
              </w:rPr>
              <w:t xml:space="preserve"> </w:t>
            </w:r>
          </w:p>
          <w:p w14:paraId="1CF55BE2" w14:textId="77777777" w:rsidR="006D4FD0" w:rsidRPr="00473D05" w:rsidRDefault="006D4FD0" w:rsidP="00FA7D53">
            <w:pPr>
              <w:numPr>
                <w:ilvl w:val="0"/>
                <w:numId w:val="13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>Presents a positive role model to staff and students</w:t>
            </w:r>
            <w:r w:rsidR="00890D0B" w:rsidRPr="00473D05">
              <w:rPr>
                <w:rFonts w:cs="Arial"/>
                <w:sz w:val="20"/>
                <w:szCs w:val="22"/>
              </w:rPr>
              <w:t>, including excellent attendance and punctuality.</w:t>
            </w:r>
          </w:p>
          <w:p w14:paraId="0BD2A560" w14:textId="77777777" w:rsidR="00584387" w:rsidRPr="00473D05" w:rsidRDefault="00584387" w:rsidP="00FA7D53">
            <w:pPr>
              <w:numPr>
                <w:ilvl w:val="0"/>
                <w:numId w:val="13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>Ability to work with parents, external agencies and the wider community.</w:t>
            </w:r>
          </w:p>
          <w:p w14:paraId="2B1F172A" w14:textId="77777777" w:rsidR="00AD1D06" w:rsidRPr="00473D05" w:rsidRDefault="006D4FD0" w:rsidP="00FA7D53">
            <w:pPr>
              <w:numPr>
                <w:ilvl w:val="0"/>
                <w:numId w:val="13"/>
              </w:numPr>
              <w:tabs>
                <w:tab w:val="clear" w:pos="360"/>
              </w:tabs>
              <w:ind w:left="0"/>
              <w:rPr>
                <w:rFonts w:cs="Arial"/>
                <w:sz w:val="20"/>
                <w:szCs w:val="22"/>
              </w:rPr>
            </w:pPr>
            <w:r w:rsidRPr="00473D05">
              <w:rPr>
                <w:rFonts w:cs="Arial"/>
                <w:sz w:val="20"/>
                <w:szCs w:val="22"/>
              </w:rPr>
              <w:t>Willing</w:t>
            </w:r>
            <w:r w:rsidR="00AD1D06" w:rsidRPr="00473D05">
              <w:rPr>
                <w:rFonts w:cs="Arial"/>
                <w:sz w:val="20"/>
                <w:szCs w:val="22"/>
              </w:rPr>
              <w:t xml:space="preserve"> to i</w:t>
            </w:r>
            <w:r w:rsidRPr="00473D05">
              <w:rPr>
                <w:rFonts w:cs="Arial"/>
                <w:sz w:val="20"/>
                <w:szCs w:val="22"/>
              </w:rPr>
              <w:t>nitiate and participate in cross-</w:t>
            </w:r>
            <w:r w:rsidR="00AD1D06" w:rsidRPr="00473D05">
              <w:rPr>
                <w:rFonts w:cs="Arial"/>
                <w:sz w:val="20"/>
                <w:szCs w:val="22"/>
              </w:rPr>
              <w:t>curricular and extra</w:t>
            </w:r>
            <w:r w:rsidR="000C02DC" w:rsidRPr="00473D05">
              <w:rPr>
                <w:rFonts w:cs="Arial"/>
                <w:sz w:val="20"/>
                <w:szCs w:val="22"/>
              </w:rPr>
              <w:t>-</w:t>
            </w:r>
            <w:r w:rsidR="00AD1D06" w:rsidRPr="00473D05">
              <w:rPr>
                <w:rFonts w:cs="Arial"/>
                <w:sz w:val="20"/>
                <w:szCs w:val="22"/>
              </w:rPr>
              <w:t>curricular activities</w:t>
            </w:r>
            <w:r w:rsidRPr="00473D05">
              <w:rPr>
                <w:rFonts w:cs="Arial"/>
                <w:sz w:val="20"/>
                <w:szCs w:val="22"/>
              </w:rPr>
              <w:t xml:space="preserve"> and to be involved </w:t>
            </w:r>
            <w:r w:rsidR="00AD1D06" w:rsidRPr="00473D05">
              <w:rPr>
                <w:rFonts w:cs="Arial"/>
                <w:sz w:val="20"/>
                <w:szCs w:val="22"/>
              </w:rPr>
              <w:t xml:space="preserve">in </w:t>
            </w:r>
            <w:r w:rsidR="00584387" w:rsidRPr="00473D05">
              <w:rPr>
                <w:rFonts w:cs="Arial"/>
                <w:sz w:val="20"/>
                <w:szCs w:val="22"/>
              </w:rPr>
              <w:t>wider</w:t>
            </w:r>
            <w:r w:rsidR="00AD1D06" w:rsidRPr="00473D05">
              <w:rPr>
                <w:rFonts w:cs="Arial"/>
                <w:sz w:val="20"/>
                <w:szCs w:val="22"/>
              </w:rPr>
              <w:t xml:space="preserve"> </w:t>
            </w:r>
            <w:r w:rsidR="00F41B40" w:rsidRPr="00473D05">
              <w:rPr>
                <w:rFonts w:cs="Arial"/>
                <w:sz w:val="20"/>
                <w:szCs w:val="22"/>
              </w:rPr>
              <w:t>a</w:t>
            </w:r>
            <w:r w:rsidR="005B763E" w:rsidRPr="00473D05">
              <w:rPr>
                <w:rFonts w:cs="Arial"/>
                <w:sz w:val="20"/>
                <w:szCs w:val="22"/>
              </w:rPr>
              <w:t>cademy</w:t>
            </w:r>
            <w:r w:rsidR="00AD1D06" w:rsidRPr="00473D05">
              <w:rPr>
                <w:rFonts w:cs="Arial"/>
                <w:sz w:val="20"/>
                <w:szCs w:val="22"/>
              </w:rPr>
              <w:t xml:space="preserve"> life.</w:t>
            </w:r>
          </w:p>
        </w:tc>
      </w:tr>
      <w:tr w:rsidR="00CC70A6" w:rsidRPr="004C5293" w14:paraId="6A9ACB24" w14:textId="77777777" w:rsidTr="00FA7D53">
        <w:tc>
          <w:tcPr>
            <w:tcW w:w="5000" w:type="pct"/>
            <w:gridSpan w:val="2"/>
            <w:shd w:val="clear" w:color="auto" w:fill="auto"/>
          </w:tcPr>
          <w:p w14:paraId="3BCE0B78" w14:textId="77777777" w:rsidR="00CC70A6" w:rsidRPr="000C02DC" w:rsidRDefault="00CC70A6" w:rsidP="00FA7D53">
            <w:pPr>
              <w:spacing w:before="120" w:after="120"/>
              <w:rPr>
                <w:b/>
                <w:i/>
                <w:sz w:val="22"/>
                <w:szCs w:val="22"/>
              </w:rPr>
            </w:pPr>
            <w:r w:rsidRPr="000C02DC">
              <w:rPr>
                <w:b/>
                <w:i/>
                <w:sz w:val="22"/>
                <w:szCs w:val="22"/>
              </w:rPr>
              <w:t>This post is subject to an enhanced DBS Disclosure and the successful applicant will be subject to relevant vetting checks before an o</w:t>
            </w:r>
            <w:r w:rsidR="00F41B40">
              <w:rPr>
                <w:b/>
                <w:i/>
                <w:sz w:val="22"/>
                <w:szCs w:val="22"/>
              </w:rPr>
              <w:t>ffer of appointment is confirmed</w:t>
            </w:r>
            <w:r w:rsidRPr="000C02DC">
              <w:rPr>
                <w:b/>
                <w:i/>
                <w:sz w:val="22"/>
                <w:szCs w:val="22"/>
              </w:rPr>
              <w:t xml:space="preserve"> and to rechecking as appropriate.</w:t>
            </w:r>
          </w:p>
        </w:tc>
      </w:tr>
    </w:tbl>
    <w:p w14:paraId="4F700808" w14:textId="77777777" w:rsidR="00E577A3" w:rsidRPr="00FA7D53" w:rsidRDefault="00E577A3" w:rsidP="00FA7D53">
      <w:pPr>
        <w:rPr>
          <w:sz w:val="2"/>
          <w:szCs w:val="2"/>
        </w:rPr>
      </w:pPr>
    </w:p>
    <w:sectPr w:rsidR="00E577A3" w:rsidRPr="00FA7D53" w:rsidSect="00FA7D53">
      <w:footerReference w:type="default" r:id="rId8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06246" w14:textId="77777777" w:rsidR="009670DB" w:rsidRDefault="009670DB" w:rsidP="00D946E9">
      <w:r>
        <w:separator/>
      </w:r>
    </w:p>
  </w:endnote>
  <w:endnote w:type="continuationSeparator" w:id="0">
    <w:p w14:paraId="2FA11518" w14:textId="77777777" w:rsidR="009670DB" w:rsidRDefault="009670DB" w:rsidP="00D9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meno">
    <w:altName w:val="Calibri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A6AF6" w14:textId="77777777" w:rsidR="003A3FFA" w:rsidRPr="006A2C8B" w:rsidRDefault="003A3FFA" w:rsidP="008171F8">
    <w:pPr>
      <w:pStyle w:val="Footer"/>
      <w:jc w:val="right"/>
      <w:rPr>
        <w:sz w:val="14"/>
        <w:szCs w:val="14"/>
      </w:rPr>
    </w:pPr>
    <w:r w:rsidRPr="006A2C8B">
      <w:rPr>
        <w:sz w:val="14"/>
        <w:szCs w:val="14"/>
      </w:rPr>
      <w:t xml:space="preserve">Page </w:t>
    </w:r>
    <w:r w:rsidRPr="006A2C8B">
      <w:rPr>
        <w:sz w:val="14"/>
        <w:szCs w:val="14"/>
      </w:rPr>
      <w:fldChar w:fldCharType="begin"/>
    </w:r>
    <w:r w:rsidRPr="006A2C8B">
      <w:rPr>
        <w:sz w:val="14"/>
        <w:szCs w:val="14"/>
      </w:rPr>
      <w:instrText xml:space="preserve"> PAGE </w:instrText>
    </w:r>
    <w:r w:rsidRPr="006A2C8B">
      <w:rPr>
        <w:sz w:val="14"/>
        <w:szCs w:val="14"/>
      </w:rPr>
      <w:fldChar w:fldCharType="separate"/>
    </w:r>
    <w:r w:rsidR="00AD30F0">
      <w:rPr>
        <w:noProof/>
        <w:sz w:val="14"/>
        <w:szCs w:val="14"/>
      </w:rPr>
      <w:t>6</w:t>
    </w:r>
    <w:r w:rsidRPr="006A2C8B">
      <w:rPr>
        <w:sz w:val="14"/>
        <w:szCs w:val="14"/>
      </w:rPr>
      <w:fldChar w:fldCharType="end"/>
    </w:r>
    <w:r w:rsidRPr="006A2C8B">
      <w:rPr>
        <w:sz w:val="14"/>
        <w:szCs w:val="14"/>
      </w:rPr>
      <w:t xml:space="preserve"> of </w:t>
    </w:r>
    <w:r w:rsidRPr="006A2C8B">
      <w:rPr>
        <w:sz w:val="14"/>
        <w:szCs w:val="14"/>
      </w:rPr>
      <w:fldChar w:fldCharType="begin"/>
    </w:r>
    <w:r w:rsidRPr="006A2C8B">
      <w:rPr>
        <w:sz w:val="14"/>
        <w:szCs w:val="14"/>
      </w:rPr>
      <w:instrText xml:space="preserve"> NUMPAGES </w:instrText>
    </w:r>
    <w:r w:rsidRPr="006A2C8B">
      <w:rPr>
        <w:sz w:val="14"/>
        <w:szCs w:val="14"/>
      </w:rPr>
      <w:fldChar w:fldCharType="separate"/>
    </w:r>
    <w:r w:rsidR="00AD30F0">
      <w:rPr>
        <w:noProof/>
        <w:sz w:val="14"/>
        <w:szCs w:val="14"/>
      </w:rPr>
      <w:t>6</w:t>
    </w:r>
    <w:r w:rsidRPr="006A2C8B">
      <w:rPr>
        <w:sz w:val="14"/>
        <w:szCs w:val="14"/>
      </w:rPr>
      <w:fldChar w:fldCharType="end"/>
    </w:r>
    <w:r w:rsidRPr="006A2C8B">
      <w:rPr>
        <w:sz w:val="14"/>
        <w:szCs w:val="14"/>
      </w:rPr>
      <w:t xml:space="preserve">                     </w:t>
    </w:r>
    <w:r w:rsidR="00BE0D79" w:rsidRPr="006A2C8B">
      <w:rPr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08C54" w14:textId="77777777" w:rsidR="009670DB" w:rsidRDefault="009670DB" w:rsidP="00D946E9">
      <w:r>
        <w:separator/>
      </w:r>
    </w:p>
  </w:footnote>
  <w:footnote w:type="continuationSeparator" w:id="0">
    <w:p w14:paraId="40764F1C" w14:textId="77777777" w:rsidR="009670DB" w:rsidRDefault="009670DB" w:rsidP="00D94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C7A"/>
    <w:multiLevelType w:val="hybridMultilevel"/>
    <w:tmpl w:val="ED020FC2"/>
    <w:lvl w:ilvl="0" w:tplc="13169166">
      <w:start w:val="1"/>
      <w:numFmt w:val="decimal"/>
      <w:lvlText w:val="%1."/>
      <w:lvlJc w:val="left"/>
      <w:pPr>
        <w:ind w:left="36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970AF"/>
    <w:multiLevelType w:val="hybridMultilevel"/>
    <w:tmpl w:val="D578F69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345F9"/>
    <w:multiLevelType w:val="hybridMultilevel"/>
    <w:tmpl w:val="2DE06E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339BF"/>
    <w:multiLevelType w:val="hybridMultilevel"/>
    <w:tmpl w:val="1C5C3A46"/>
    <w:lvl w:ilvl="0" w:tplc="F6B417D4">
      <w:start w:val="1"/>
      <w:numFmt w:val="decimal"/>
      <w:lvlText w:val="%1."/>
      <w:lvlJc w:val="left"/>
      <w:pPr>
        <w:ind w:left="2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08FE1DCE"/>
    <w:multiLevelType w:val="hybridMultilevel"/>
    <w:tmpl w:val="417A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840DC"/>
    <w:multiLevelType w:val="hybridMultilevel"/>
    <w:tmpl w:val="08EE0428"/>
    <w:lvl w:ilvl="0" w:tplc="44B4400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0B7E0B84"/>
    <w:multiLevelType w:val="hybridMultilevel"/>
    <w:tmpl w:val="FBB634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90E5E"/>
    <w:multiLevelType w:val="hybridMultilevel"/>
    <w:tmpl w:val="BA2EFD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121F5"/>
    <w:multiLevelType w:val="hybridMultilevel"/>
    <w:tmpl w:val="CC346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7D876CA"/>
    <w:multiLevelType w:val="hybridMultilevel"/>
    <w:tmpl w:val="FEACD52C"/>
    <w:lvl w:ilvl="0" w:tplc="44B44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E7557"/>
    <w:multiLevelType w:val="hybridMultilevel"/>
    <w:tmpl w:val="95520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67459E"/>
    <w:multiLevelType w:val="hybridMultilevel"/>
    <w:tmpl w:val="08A6136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313CFF"/>
    <w:multiLevelType w:val="hybridMultilevel"/>
    <w:tmpl w:val="C66A5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1A0AE7"/>
    <w:multiLevelType w:val="hybridMultilevel"/>
    <w:tmpl w:val="C0A4E6C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BB2FEA"/>
    <w:multiLevelType w:val="hybridMultilevel"/>
    <w:tmpl w:val="C75EFC6A"/>
    <w:lvl w:ilvl="0" w:tplc="F6B417D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323F70"/>
    <w:multiLevelType w:val="hybridMultilevel"/>
    <w:tmpl w:val="CC9E6424"/>
    <w:lvl w:ilvl="0" w:tplc="8C54E31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F135D2"/>
    <w:multiLevelType w:val="hybridMultilevel"/>
    <w:tmpl w:val="8E12D4F8"/>
    <w:lvl w:ilvl="0" w:tplc="13169166">
      <w:start w:val="1"/>
      <w:numFmt w:val="decimal"/>
      <w:lvlText w:val="%1."/>
      <w:lvlJc w:val="left"/>
      <w:pPr>
        <w:ind w:left="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7" w15:restartNumberingAfterBreak="0">
    <w:nsid w:val="3AFA43AF"/>
    <w:multiLevelType w:val="hybridMultilevel"/>
    <w:tmpl w:val="89A02C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17DB3"/>
    <w:multiLevelType w:val="hybridMultilevel"/>
    <w:tmpl w:val="0BCE58F8"/>
    <w:lvl w:ilvl="0" w:tplc="4BFC7150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3A205B"/>
    <w:multiLevelType w:val="hybridMultilevel"/>
    <w:tmpl w:val="9E92DE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577578"/>
    <w:multiLevelType w:val="multilevel"/>
    <w:tmpl w:val="5FA2564A"/>
    <w:lvl w:ilvl="0">
      <w:start w:val="1"/>
      <w:numFmt w:val="decimal"/>
      <w:lvlText w:val="%1.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4399149F"/>
    <w:multiLevelType w:val="hybridMultilevel"/>
    <w:tmpl w:val="8424E0D8"/>
    <w:lvl w:ilvl="0" w:tplc="4BFC715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278B0"/>
    <w:multiLevelType w:val="hybridMultilevel"/>
    <w:tmpl w:val="72F23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5E74C3"/>
    <w:multiLevelType w:val="hybridMultilevel"/>
    <w:tmpl w:val="5B542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93814"/>
    <w:multiLevelType w:val="hybridMultilevel"/>
    <w:tmpl w:val="24BE04E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2E56D9B"/>
    <w:multiLevelType w:val="hybridMultilevel"/>
    <w:tmpl w:val="621062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F4D1A"/>
    <w:multiLevelType w:val="hybridMultilevel"/>
    <w:tmpl w:val="49B6430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2C16F0"/>
    <w:multiLevelType w:val="hybridMultilevel"/>
    <w:tmpl w:val="3FCCC5B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DD2D03"/>
    <w:multiLevelType w:val="hybridMultilevel"/>
    <w:tmpl w:val="AA3AEBF0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7E93133"/>
    <w:multiLevelType w:val="hybridMultilevel"/>
    <w:tmpl w:val="75B2BD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414349"/>
    <w:multiLevelType w:val="hybridMultilevel"/>
    <w:tmpl w:val="168A01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F65485B"/>
    <w:multiLevelType w:val="multilevel"/>
    <w:tmpl w:val="0D560DE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70860848"/>
    <w:multiLevelType w:val="hybridMultilevel"/>
    <w:tmpl w:val="41166A4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E20CF5"/>
    <w:multiLevelType w:val="hybridMultilevel"/>
    <w:tmpl w:val="19DA145A"/>
    <w:lvl w:ilvl="0" w:tplc="0DD4ECD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03054"/>
    <w:multiLevelType w:val="hybridMultilevel"/>
    <w:tmpl w:val="9246255A"/>
    <w:lvl w:ilvl="0" w:tplc="4BFC7150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27"/>
  </w:num>
  <w:num w:numId="5">
    <w:abstractNumId w:val="24"/>
  </w:num>
  <w:num w:numId="6">
    <w:abstractNumId w:val="13"/>
  </w:num>
  <w:num w:numId="7">
    <w:abstractNumId w:val="11"/>
  </w:num>
  <w:num w:numId="8">
    <w:abstractNumId w:val="26"/>
  </w:num>
  <w:num w:numId="9">
    <w:abstractNumId w:val="20"/>
  </w:num>
  <w:num w:numId="10">
    <w:abstractNumId w:val="30"/>
  </w:num>
  <w:num w:numId="11">
    <w:abstractNumId w:val="4"/>
  </w:num>
  <w:num w:numId="12">
    <w:abstractNumId w:val="29"/>
  </w:num>
  <w:num w:numId="13">
    <w:abstractNumId w:val="8"/>
  </w:num>
  <w:num w:numId="14">
    <w:abstractNumId w:val="2"/>
  </w:num>
  <w:num w:numId="15">
    <w:abstractNumId w:val="17"/>
  </w:num>
  <w:num w:numId="16">
    <w:abstractNumId w:val="7"/>
  </w:num>
  <w:num w:numId="17">
    <w:abstractNumId w:val="25"/>
  </w:num>
  <w:num w:numId="18">
    <w:abstractNumId w:val="21"/>
  </w:num>
  <w:num w:numId="19">
    <w:abstractNumId w:val="28"/>
  </w:num>
  <w:num w:numId="20">
    <w:abstractNumId w:val="18"/>
  </w:num>
  <w:num w:numId="21">
    <w:abstractNumId w:val="32"/>
  </w:num>
  <w:num w:numId="22">
    <w:abstractNumId w:val="33"/>
  </w:num>
  <w:num w:numId="23">
    <w:abstractNumId w:val="12"/>
  </w:num>
  <w:num w:numId="24">
    <w:abstractNumId w:val="23"/>
  </w:num>
  <w:num w:numId="25">
    <w:abstractNumId w:val="5"/>
  </w:num>
  <w:num w:numId="26">
    <w:abstractNumId w:val="9"/>
  </w:num>
  <w:num w:numId="27">
    <w:abstractNumId w:val="16"/>
  </w:num>
  <w:num w:numId="28">
    <w:abstractNumId w:val="34"/>
  </w:num>
  <w:num w:numId="29">
    <w:abstractNumId w:val="22"/>
  </w:num>
  <w:num w:numId="30">
    <w:abstractNumId w:val="0"/>
  </w:num>
  <w:num w:numId="31">
    <w:abstractNumId w:val="19"/>
  </w:num>
  <w:num w:numId="32">
    <w:abstractNumId w:val="10"/>
  </w:num>
  <w:num w:numId="33">
    <w:abstractNumId w:val="3"/>
  </w:num>
  <w:num w:numId="34">
    <w:abstractNumId w:val="31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0DB"/>
    <w:rsid w:val="00004B76"/>
    <w:rsid w:val="0001474A"/>
    <w:rsid w:val="0005136B"/>
    <w:rsid w:val="00056113"/>
    <w:rsid w:val="00071DC6"/>
    <w:rsid w:val="00096EDF"/>
    <w:rsid w:val="000C02DC"/>
    <w:rsid w:val="000C3AE2"/>
    <w:rsid w:val="000C5FF3"/>
    <w:rsid w:val="000C6827"/>
    <w:rsid w:val="000D0613"/>
    <w:rsid w:val="000D23F0"/>
    <w:rsid w:val="00102971"/>
    <w:rsid w:val="001839FC"/>
    <w:rsid w:val="001C20F4"/>
    <w:rsid w:val="001D7E9A"/>
    <w:rsid w:val="001E1023"/>
    <w:rsid w:val="001E6476"/>
    <w:rsid w:val="001E7CAC"/>
    <w:rsid w:val="00207CEE"/>
    <w:rsid w:val="002100F1"/>
    <w:rsid w:val="002149CD"/>
    <w:rsid w:val="00235EE8"/>
    <w:rsid w:val="00252664"/>
    <w:rsid w:val="00256CB8"/>
    <w:rsid w:val="00257589"/>
    <w:rsid w:val="002D0E5B"/>
    <w:rsid w:val="002E6519"/>
    <w:rsid w:val="002F6067"/>
    <w:rsid w:val="003479D4"/>
    <w:rsid w:val="00394A01"/>
    <w:rsid w:val="003A24C2"/>
    <w:rsid w:val="003A3FFA"/>
    <w:rsid w:val="003B77F2"/>
    <w:rsid w:val="00406BBB"/>
    <w:rsid w:val="00414120"/>
    <w:rsid w:val="00414CE3"/>
    <w:rsid w:val="00473D05"/>
    <w:rsid w:val="004B36A7"/>
    <w:rsid w:val="004F7BBD"/>
    <w:rsid w:val="0050781D"/>
    <w:rsid w:val="0052601A"/>
    <w:rsid w:val="00540827"/>
    <w:rsid w:val="005733C7"/>
    <w:rsid w:val="00584387"/>
    <w:rsid w:val="005862ED"/>
    <w:rsid w:val="005B763E"/>
    <w:rsid w:val="0060272B"/>
    <w:rsid w:val="0062113E"/>
    <w:rsid w:val="00634F16"/>
    <w:rsid w:val="006367CA"/>
    <w:rsid w:val="00656A53"/>
    <w:rsid w:val="006661D7"/>
    <w:rsid w:val="00685A90"/>
    <w:rsid w:val="006A2C8B"/>
    <w:rsid w:val="006A4A92"/>
    <w:rsid w:val="006D4FD0"/>
    <w:rsid w:val="006F6A65"/>
    <w:rsid w:val="00746E31"/>
    <w:rsid w:val="00790F8A"/>
    <w:rsid w:val="007923B2"/>
    <w:rsid w:val="007B34B5"/>
    <w:rsid w:val="007B5FCF"/>
    <w:rsid w:val="007C0770"/>
    <w:rsid w:val="008171F8"/>
    <w:rsid w:val="008216BB"/>
    <w:rsid w:val="00890D0B"/>
    <w:rsid w:val="008C0341"/>
    <w:rsid w:val="008C1DF0"/>
    <w:rsid w:val="008C4F4B"/>
    <w:rsid w:val="008F5E63"/>
    <w:rsid w:val="0093158B"/>
    <w:rsid w:val="00932B98"/>
    <w:rsid w:val="009670DB"/>
    <w:rsid w:val="009815A8"/>
    <w:rsid w:val="009A1E88"/>
    <w:rsid w:val="009A6069"/>
    <w:rsid w:val="009B1D36"/>
    <w:rsid w:val="00A3551A"/>
    <w:rsid w:val="00A47B33"/>
    <w:rsid w:val="00A70795"/>
    <w:rsid w:val="00AA60B5"/>
    <w:rsid w:val="00AB31D4"/>
    <w:rsid w:val="00AC3E80"/>
    <w:rsid w:val="00AC6515"/>
    <w:rsid w:val="00AD1BDC"/>
    <w:rsid w:val="00AD1D06"/>
    <w:rsid w:val="00AD30F0"/>
    <w:rsid w:val="00AD3186"/>
    <w:rsid w:val="00B2218A"/>
    <w:rsid w:val="00B61B58"/>
    <w:rsid w:val="00B86F8B"/>
    <w:rsid w:val="00BA1B1C"/>
    <w:rsid w:val="00BC1388"/>
    <w:rsid w:val="00BC7D3C"/>
    <w:rsid w:val="00BE0D79"/>
    <w:rsid w:val="00BE6C36"/>
    <w:rsid w:val="00C131C8"/>
    <w:rsid w:val="00C1776B"/>
    <w:rsid w:val="00C43B5C"/>
    <w:rsid w:val="00C621E1"/>
    <w:rsid w:val="00C85A06"/>
    <w:rsid w:val="00CB770A"/>
    <w:rsid w:val="00CC70A6"/>
    <w:rsid w:val="00CF5ACB"/>
    <w:rsid w:val="00D164EC"/>
    <w:rsid w:val="00D43346"/>
    <w:rsid w:val="00D600F3"/>
    <w:rsid w:val="00D631F2"/>
    <w:rsid w:val="00D64CD2"/>
    <w:rsid w:val="00D753E8"/>
    <w:rsid w:val="00D82B98"/>
    <w:rsid w:val="00D946E9"/>
    <w:rsid w:val="00D952C3"/>
    <w:rsid w:val="00D95CAA"/>
    <w:rsid w:val="00DC1EB7"/>
    <w:rsid w:val="00DC6D9E"/>
    <w:rsid w:val="00DE17D6"/>
    <w:rsid w:val="00E23D00"/>
    <w:rsid w:val="00E35C63"/>
    <w:rsid w:val="00E36F3D"/>
    <w:rsid w:val="00E577A3"/>
    <w:rsid w:val="00E6215D"/>
    <w:rsid w:val="00E63414"/>
    <w:rsid w:val="00EB09A2"/>
    <w:rsid w:val="00F0014D"/>
    <w:rsid w:val="00F23A9B"/>
    <w:rsid w:val="00F41B40"/>
    <w:rsid w:val="00F46673"/>
    <w:rsid w:val="00F529A9"/>
    <w:rsid w:val="00F52E6C"/>
    <w:rsid w:val="00FA7D53"/>
    <w:rsid w:val="00FB4A6C"/>
    <w:rsid w:val="00FC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474A3AF"/>
  <w15:chartTrackingRefBased/>
  <w15:docId w15:val="{57B50EDB-589B-4E2D-B901-0F39CA09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D06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D1D06"/>
    <w:pPr>
      <w:keepNext/>
      <w:jc w:val="center"/>
      <w:outlineLvl w:val="1"/>
    </w:pPr>
    <w:rPr>
      <w:rFonts w:cs="Arial"/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D1D06"/>
    <w:rPr>
      <w:rFonts w:ascii="Arial" w:eastAsia="Times New Roman" w:hAnsi="Arial" w:cs="Arial"/>
      <w:b/>
      <w:bCs/>
      <w:szCs w:val="24"/>
      <w:lang w:eastAsia="en-US"/>
    </w:rPr>
  </w:style>
  <w:style w:type="paragraph" w:styleId="Footer">
    <w:name w:val="footer"/>
    <w:basedOn w:val="Normal"/>
    <w:link w:val="FooterChar"/>
    <w:rsid w:val="00AD1D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D1D06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1D0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46E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946E9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BE6C36"/>
    <w:pPr>
      <w:ind w:left="720"/>
    </w:pPr>
  </w:style>
  <w:style w:type="paragraph" w:styleId="BodyText">
    <w:name w:val="Body Text"/>
    <w:basedOn w:val="Normal"/>
    <w:link w:val="BodyTextChar"/>
    <w:rsid w:val="00D631F2"/>
    <w:pPr>
      <w:jc w:val="center"/>
    </w:pPr>
    <w:rPr>
      <w:rFonts w:cs="Arial"/>
      <w:b/>
      <w:bCs/>
      <w:sz w:val="22"/>
      <w:lang w:eastAsia="en-US"/>
    </w:rPr>
  </w:style>
  <w:style w:type="character" w:customStyle="1" w:styleId="BodyTextChar">
    <w:name w:val="Body Text Char"/>
    <w:link w:val="BodyText"/>
    <w:rsid w:val="00D631F2"/>
    <w:rPr>
      <w:rFonts w:ascii="Arial" w:hAnsi="Arial" w:cs="Arial"/>
      <w:b/>
      <w:bCs/>
      <w:sz w:val="22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7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CA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CA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B4A6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B0B01-46D9-4B15-BF5F-A532E978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</Company>
  <LinksUpToDate>false</LinksUpToDate>
  <CharactersWithSpaces>11011</CharactersWithSpaces>
  <SharedDoc>false</SharedDoc>
  <HLinks>
    <vt:vector size="6" baseType="variant">
      <vt:variant>
        <vt:i4>6619143</vt:i4>
      </vt:variant>
      <vt:variant>
        <vt:i4>-1</vt:i4>
      </vt:variant>
      <vt:variant>
        <vt:i4>1028</vt:i4>
      </vt:variant>
      <vt:variant>
        <vt:i4>1</vt:i4>
      </vt:variant>
      <vt:variant>
        <vt:lpwstr>\\localhost\Volumes\Multimedia Backup\GSAS branding\STANDARD\PRINT\GS_ACADEMY_SHOREDITCH_CMYK.png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Burstall</dc:creator>
  <cp:keywords/>
  <cp:lastModifiedBy>Sharné Mahoney</cp:lastModifiedBy>
  <cp:revision>7</cp:revision>
  <cp:lastPrinted>2023-05-04T13:57:00Z</cp:lastPrinted>
  <dcterms:created xsi:type="dcterms:W3CDTF">2026-01-30T07:13:00Z</dcterms:created>
  <dcterms:modified xsi:type="dcterms:W3CDTF">2026-01-30T23:19:00Z</dcterms:modified>
</cp:coreProperties>
</file>