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5383" w:rsidRPr="00BB5413" w:rsidRDefault="00D25383" w:rsidP="00D25383">
      <w:pPr>
        <w:rPr>
          <w:sz w:val="20"/>
          <w:szCs w:val="20"/>
        </w:rPr>
      </w:pPr>
    </w:p>
    <w:p w:rsidR="00D25383" w:rsidRPr="0036232B" w:rsidRDefault="00D25383" w:rsidP="00D25383">
      <w:pPr>
        <w:pStyle w:val="Title"/>
        <w:rPr>
          <w:rFonts w:asciiTheme="minorHAnsi" w:hAnsiTheme="minorHAnsi" w:cstheme="minorHAnsi"/>
          <w:color w:val="C00000"/>
          <w:sz w:val="36"/>
        </w:rPr>
      </w:pPr>
      <w:r w:rsidRPr="0036232B">
        <w:rPr>
          <w:rFonts w:asciiTheme="minorHAnsi" w:hAnsiTheme="minorHAnsi" w:cstheme="minorHAnsi"/>
          <w:noProof/>
          <w:sz w:val="36"/>
          <w:lang w:val="en-GB" w:eastAsia="en-GB"/>
        </w:rPr>
        <mc:AlternateContent>
          <mc:Choice Requires="wps">
            <w:drawing>
              <wp:anchor distT="0" distB="0" distL="114300" distR="114300" simplePos="0" relativeHeight="251662336" behindDoc="0" locked="0" layoutInCell="1" allowOverlap="1" wp14:anchorId="04CC402C" wp14:editId="2AC68757">
                <wp:simplePos x="0" y="0"/>
                <wp:positionH relativeFrom="column">
                  <wp:posOffset>2904490</wp:posOffset>
                </wp:positionH>
                <wp:positionV relativeFrom="paragraph">
                  <wp:posOffset>102235</wp:posOffset>
                </wp:positionV>
                <wp:extent cx="6350" cy="901700"/>
                <wp:effectExtent l="0" t="0" r="31750" b="31750"/>
                <wp:wrapNone/>
                <wp:docPr id="4" name="Straight Connector 4"/>
                <wp:cNvGraphicFramePr/>
                <a:graphic xmlns:a="http://schemas.openxmlformats.org/drawingml/2006/main">
                  <a:graphicData uri="http://schemas.microsoft.com/office/word/2010/wordprocessingShape">
                    <wps:wsp>
                      <wps:cNvCnPr/>
                      <wps:spPr>
                        <a:xfrm flipH="1">
                          <a:off x="0" y="0"/>
                          <a:ext cx="6350" cy="901700"/>
                        </a:xfrm>
                        <a:prstGeom prst="line">
                          <a:avLst/>
                        </a:prstGeom>
                        <a:noFill/>
                        <a:ln w="6350" cap="flat" cmpd="sng" algn="ctr">
                          <a:solidFill>
                            <a:srgbClr val="C00000"/>
                          </a:solidFill>
                          <a:prstDash val="solid"/>
                          <a:miter lim="800000"/>
                        </a:ln>
                        <a:effectLst/>
                      </wps:spPr>
                      <wps:bodyPr/>
                    </wps:wsp>
                  </a:graphicData>
                </a:graphic>
              </wp:anchor>
            </w:drawing>
          </mc:Choice>
          <mc:Fallback>
            <w:pict>
              <v:line w14:anchorId="461A9E56" id="Straight Connector 4" o:spid="_x0000_s1026" style="position:absolute;flip:x;z-index:251662336;visibility:visible;mso-wrap-style:square;mso-wrap-distance-left:9pt;mso-wrap-distance-top:0;mso-wrap-distance-right:9pt;mso-wrap-distance-bottom:0;mso-position-horizontal:absolute;mso-position-horizontal-relative:text;mso-position-vertical:absolute;mso-position-vertical-relative:text" from="228.7pt,8.05pt" to="229.2pt,7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" strokecolor="#c00000" strokeweight=".5pt">
                <v:stroke joinstyle="miter"/>
              </v:line>
            </w:pict>
          </mc:Fallback>
        </mc:AlternateContent>
      </w:r>
      <w:r w:rsidRPr="0036232B">
        <w:rPr>
          <w:rFonts w:asciiTheme="minorHAnsi" w:hAnsiTheme="minorHAnsi" w:cstheme="minorHAnsi"/>
          <w:color w:val="C00000"/>
          <w:sz w:val="36"/>
        </w:rPr>
        <w:t>St John Fisher</w:t>
      </w:r>
    </w:p>
    <w:p w:rsidR="00D25383" w:rsidRPr="0036232B" w:rsidRDefault="00D25383" w:rsidP="00D25383">
      <w:pPr>
        <w:pStyle w:val="Title"/>
        <w:rPr>
          <w:rFonts w:asciiTheme="minorHAnsi" w:hAnsiTheme="minorHAnsi" w:cstheme="minorHAnsi"/>
          <w:color w:val="7F7F7F" w:themeColor="text1" w:themeTint="80"/>
          <w:sz w:val="28"/>
          <w:szCs w:val="28"/>
        </w:rPr>
      </w:pPr>
      <w:r w:rsidRPr="0036232B">
        <w:rPr>
          <w:rFonts w:asciiTheme="minorHAnsi" w:hAnsiTheme="minorHAnsi" w:cstheme="minorHAnsi"/>
          <w:color w:val="C00000"/>
          <w:sz w:val="36"/>
        </w:rPr>
        <w:t xml:space="preserve">Catholic High School           </w:t>
      </w:r>
      <w:r w:rsidRPr="0036232B">
        <w:rPr>
          <w:rFonts w:asciiTheme="minorHAnsi" w:hAnsiTheme="minorHAnsi" w:cstheme="minorHAnsi"/>
          <w:sz w:val="36"/>
        </w:rPr>
        <w:tab/>
      </w:r>
      <w:r w:rsidRPr="0036232B">
        <w:rPr>
          <w:rFonts w:asciiTheme="minorHAnsi" w:hAnsiTheme="minorHAnsi" w:cstheme="minorHAnsi"/>
          <w:sz w:val="36"/>
        </w:rPr>
        <w:tab/>
      </w:r>
      <w:r w:rsidR="00EA2883">
        <w:rPr>
          <w:rFonts w:asciiTheme="minorHAnsi" w:hAnsiTheme="minorHAnsi" w:cstheme="minorHAnsi"/>
          <w:color w:val="C00000"/>
          <w:sz w:val="28"/>
          <w:szCs w:val="28"/>
        </w:rPr>
        <w:t xml:space="preserve">Head of </w:t>
      </w:r>
      <w:r w:rsidR="008A78B5">
        <w:rPr>
          <w:rFonts w:asciiTheme="minorHAnsi" w:hAnsiTheme="minorHAnsi" w:cstheme="minorHAnsi"/>
          <w:color w:val="C00000"/>
          <w:sz w:val="28"/>
          <w:szCs w:val="28"/>
        </w:rPr>
        <w:t>Mathematics</w:t>
      </w:r>
    </w:p>
    <w:p w:rsidR="00D25383" w:rsidRPr="0036232B" w:rsidRDefault="00D25383" w:rsidP="00D25383">
      <w:pPr>
        <w:pStyle w:val="NoSpacing"/>
        <w:rPr>
          <w:rFonts w:cstheme="minorHAnsi"/>
          <w:color w:val="7F7F7F" w:themeColor="text1" w:themeTint="80"/>
          <w:sz w:val="28"/>
        </w:rPr>
      </w:pPr>
      <w:r w:rsidRPr="0036232B">
        <w:rPr>
          <w:rFonts w:cstheme="minorHAnsi"/>
          <w:color w:val="7F7F7F" w:themeColor="text1" w:themeTint="80"/>
          <w:sz w:val="20"/>
        </w:rPr>
        <w:tab/>
      </w:r>
      <w:r w:rsidRPr="0036232B">
        <w:rPr>
          <w:rFonts w:cstheme="minorHAnsi"/>
          <w:color w:val="7F7F7F" w:themeColor="text1" w:themeTint="80"/>
          <w:sz w:val="20"/>
        </w:rPr>
        <w:tab/>
      </w:r>
      <w:r w:rsidRPr="0036232B">
        <w:rPr>
          <w:rFonts w:cstheme="minorHAnsi"/>
          <w:color w:val="7F7F7F" w:themeColor="text1" w:themeTint="80"/>
          <w:sz w:val="20"/>
        </w:rPr>
        <w:tab/>
      </w:r>
    </w:p>
    <w:p w:rsidR="00D25383" w:rsidRPr="0036232B" w:rsidRDefault="00D25383" w:rsidP="00D25383">
      <w:pPr>
        <w:pStyle w:val="NoSpacing"/>
        <w:rPr>
          <w:rFonts w:cstheme="minorHAnsi"/>
          <w:color w:val="7F7F7F" w:themeColor="text1" w:themeTint="80"/>
          <w:sz w:val="20"/>
        </w:rPr>
      </w:pPr>
      <w:r w:rsidRPr="0036232B">
        <w:rPr>
          <w:rFonts w:cstheme="minorHAnsi"/>
          <w:color w:val="7F7F7F" w:themeColor="text1" w:themeTint="80"/>
          <w:sz w:val="20"/>
        </w:rPr>
        <w:tab/>
      </w:r>
      <w:r w:rsidRPr="0036232B">
        <w:rPr>
          <w:rFonts w:cstheme="minorHAnsi"/>
          <w:color w:val="7F7F7F" w:themeColor="text1" w:themeTint="80"/>
          <w:sz w:val="20"/>
        </w:rPr>
        <w:tab/>
      </w:r>
      <w:r w:rsidRPr="0036232B">
        <w:rPr>
          <w:rFonts w:cstheme="minorHAnsi"/>
          <w:color w:val="7F7F7F" w:themeColor="text1" w:themeTint="80"/>
          <w:sz w:val="20"/>
        </w:rPr>
        <w:tab/>
      </w:r>
      <w:r w:rsidRPr="0036232B">
        <w:rPr>
          <w:rFonts w:cstheme="minorHAnsi"/>
          <w:color w:val="7F7F7F" w:themeColor="text1" w:themeTint="80"/>
          <w:sz w:val="20"/>
        </w:rPr>
        <w:tab/>
      </w:r>
      <w:r w:rsidRPr="0036232B">
        <w:rPr>
          <w:rFonts w:cstheme="minorHAnsi"/>
          <w:color w:val="7F7F7F" w:themeColor="text1" w:themeTint="80"/>
          <w:sz w:val="20"/>
        </w:rPr>
        <w:tab/>
      </w:r>
      <w:r w:rsidRPr="0036232B">
        <w:rPr>
          <w:rFonts w:cstheme="minorHAnsi"/>
          <w:color w:val="7F7F7F" w:themeColor="text1" w:themeTint="80"/>
          <w:sz w:val="20"/>
        </w:rPr>
        <w:tab/>
      </w:r>
      <w:r w:rsidRPr="0036232B">
        <w:rPr>
          <w:rFonts w:cstheme="minorHAnsi"/>
          <w:color w:val="7F7F7F" w:themeColor="text1" w:themeTint="80"/>
          <w:sz w:val="20"/>
        </w:rPr>
        <w:tab/>
      </w:r>
      <w:r w:rsidRPr="0036232B">
        <w:rPr>
          <w:rFonts w:cstheme="minorHAnsi"/>
          <w:b/>
          <w:color w:val="B01513"/>
          <w:sz w:val="28"/>
          <w:szCs w:val="28"/>
        </w:rPr>
        <w:t>Application Pack</w:t>
      </w:r>
    </w:p>
    <w:p w:rsidR="00D25383" w:rsidRPr="0036232B" w:rsidRDefault="00D25383" w:rsidP="00D25383">
      <w:pPr>
        <w:pStyle w:val="Title"/>
        <w:jc w:val="center"/>
        <w:rPr>
          <w:rFonts w:asciiTheme="minorHAnsi" w:hAnsiTheme="minorHAnsi" w:cstheme="minorHAnsi"/>
          <w:color w:val="auto"/>
          <w:lang w:val="en-GB"/>
        </w:rPr>
      </w:pPr>
    </w:p>
    <w:p w:rsidR="00D25383" w:rsidRPr="0036232B" w:rsidRDefault="00D25383" w:rsidP="00D25383">
      <w:pPr>
        <w:pStyle w:val="Title"/>
        <w:jc w:val="center"/>
        <w:rPr>
          <w:rFonts w:asciiTheme="minorHAnsi" w:hAnsiTheme="minorHAnsi" w:cstheme="minorHAnsi"/>
          <w:color w:val="auto"/>
          <w:lang w:val="en-GB"/>
        </w:rPr>
      </w:pPr>
      <w:r w:rsidRPr="0036232B">
        <w:rPr>
          <w:rFonts w:asciiTheme="minorHAnsi" w:hAnsiTheme="minorHAnsi" w:cstheme="minorHAnsi"/>
          <w:color w:val="auto"/>
          <w:lang w:val="en-GB"/>
        </w:rPr>
        <w:t>St. John Fisher</w:t>
      </w:r>
    </w:p>
    <w:p w:rsidR="00D25383" w:rsidRPr="0036232B" w:rsidRDefault="00D25383" w:rsidP="00D25383">
      <w:pPr>
        <w:pStyle w:val="Heading1"/>
        <w:jc w:val="center"/>
        <w:rPr>
          <w:rFonts w:asciiTheme="minorHAnsi" w:hAnsiTheme="minorHAnsi" w:cstheme="minorHAnsi"/>
          <w:color w:val="595959" w:themeColor="text1" w:themeTint="A6"/>
          <w:sz w:val="48"/>
          <w:lang w:val="en-GB"/>
        </w:rPr>
      </w:pPr>
      <w:r w:rsidRPr="0036232B">
        <w:rPr>
          <w:rFonts w:asciiTheme="minorHAnsi" w:hAnsiTheme="minorHAnsi" w:cstheme="minorHAnsi"/>
          <w:color w:val="595959" w:themeColor="text1" w:themeTint="A6"/>
          <w:sz w:val="48"/>
          <w:lang w:val="en-GB"/>
        </w:rPr>
        <w:t>Catholic High School</w:t>
      </w:r>
    </w:p>
    <w:p w:rsidR="00D25383" w:rsidRPr="0036232B" w:rsidRDefault="00D25383" w:rsidP="00D25383">
      <w:pPr>
        <w:jc w:val="center"/>
        <w:rPr>
          <w:rFonts w:cstheme="minorHAnsi"/>
          <w:b/>
          <w:sz w:val="32"/>
          <w:lang w:val="en-GB"/>
        </w:rPr>
      </w:pPr>
    </w:p>
    <w:p w:rsidR="00D25383" w:rsidRPr="0036232B" w:rsidRDefault="00D25383" w:rsidP="00D25383">
      <w:pPr>
        <w:jc w:val="center"/>
        <w:rPr>
          <w:rFonts w:cstheme="minorHAnsi"/>
          <w:b/>
          <w:sz w:val="36"/>
          <w:lang w:val="en-GB"/>
        </w:rPr>
      </w:pPr>
      <w:r w:rsidRPr="0036232B">
        <w:rPr>
          <w:rFonts w:cstheme="minorHAnsi"/>
          <w:noProof/>
          <w:sz w:val="15"/>
          <w:szCs w:val="15"/>
          <w:lang w:val="en-GB" w:eastAsia="en-GB"/>
        </w:rPr>
        <w:drawing>
          <wp:inline distT="0" distB="0" distL="0" distR="0" wp14:anchorId="7DB55D62" wp14:editId="31CC7BE1">
            <wp:extent cx="2990850" cy="3590925"/>
            <wp:effectExtent l="0" t="0" r="0" b="0"/>
            <wp:docPr id="1" name="Picture 1" descr="http://staffintranet.curric.local/wp-content/uploads/2015/09/school-badg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ffintranet.curric.local/wp-content/uploads/2015/09/school-badge-PNG.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90850" cy="3590925"/>
                    </a:xfrm>
                    <a:prstGeom prst="rect">
                      <a:avLst/>
                    </a:prstGeom>
                    <a:noFill/>
                    <a:ln>
                      <a:noFill/>
                    </a:ln>
                  </pic:spPr>
                </pic:pic>
              </a:graphicData>
            </a:graphic>
          </wp:inline>
        </w:drawing>
      </w:r>
    </w:p>
    <w:p w:rsidR="00D25383" w:rsidRPr="0036232B" w:rsidRDefault="00D25383" w:rsidP="00D25383">
      <w:pPr>
        <w:jc w:val="center"/>
        <w:rPr>
          <w:rFonts w:cstheme="minorHAnsi"/>
          <w:b/>
          <w:sz w:val="36"/>
          <w:lang w:val="en-GB"/>
        </w:rPr>
      </w:pPr>
    </w:p>
    <w:p w:rsidR="00D25383" w:rsidRPr="0036232B" w:rsidRDefault="00FA45BB" w:rsidP="00D25383">
      <w:pPr>
        <w:jc w:val="center"/>
        <w:rPr>
          <w:rFonts w:cstheme="minorHAnsi"/>
          <w:b/>
          <w:sz w:val="36"/>
          <w:lang w:val="en-GB"/>
        </w:rPr>
      </w:pPr>
      <w:r>
        <w:rPr>
          <w:rFonts w:cstheme="minorHAnsi"/>
          <w:b/>
          <w:sz w:val="36"/>
          <w:lang w:val="en-GB"/>
        </w:rPr>
        <w:t>Job Description/Person Specification</w:t>
      </w:r>
    </w:p>
    <w:p w:rsidR="00D25383" w:rsidRPr="0036232B" w:rsidRDefault="00EA2883" w:rsidP="002043E5">
      <w:pPr>
        <w:jc w:val="center"/>
        <w:rPr>
          <w:rFonts w:cstheme="minorHAnsi"/>
          <w:sz w:val="32"/>
          <w:lang w:val="en-GB"/>
        </w:rPr>
      </w:pPr>
      <w:r>
        <w:rPr>
          <w:rFonts w:cstheme="minorHAnsi"/>
          <w:sz w:val="32"/>
          <w:lang w:val="en-GB"/>
        </w:rPr>
        <w:t xml:space="preserve">Head of </w:t>
      </w:r>
      <w:r w:rsidR="008A78B5">
        <w:rPr>
          <w:rFonts w:cstheme="minorHAnsi"/>
          <w:sz w:val="32"/>
          <w:lang w:val="en-GB"/>
        </w:rPr>
        <w:t>Mathematics</w:t>
      </w:r>
    </w:p>
    <w:p w:rsidR="00856A89" w:rsidRDefault="00856A89" w:rsidP="001B3E23">
      <w:pPr>
        <w:jc w:val="center"/>
        <w:rPr>
          <w:rFonts w:cstheme="minorHAnsi"/>
          <w:sz w:val="32"/>
          <w:lang w:val="en-GB"/>
        </w:rPr>
      </w:pPr>
      <w:r>
        <w:rPr>
          <w:rFonts w:cstheme="minorHAnsi"/>
          <w:sz w:val="32"/>
          <w:lang w:val="en-GB"/>
        </w:rPr>
        <w:t>May 20</w:t>
      </w:r>
      <w:r w:rsidR="003A1DAB">
        <w:rPr>
          <w:rFonts w:cstheme="minorHAnsi"/>
          <w:sz w:val="32"/>
          <w:lang w:val="en-GB"/>
        </w:rPr>
        <w:t>20</w:t>
      </w:r>
    </w:p>
    <w:p w:rsidR="00D25383" w:rsidRPr="0036232B" w:rsidRDefault="00856A89" w:rsidP="00856A89">
      <w:pPr>
        <w:spacing w:line="259" w:lineRule="auto"/>
        <w:rPr>
          <w:rFonts w:cstheme="minorHAnsi"/>
          <w:sz w:val="32"/>
          <w:lang w:val="en-GB"/>
        </w:rPr>
      </w:pPr>
      <w:r>
        <w:rPr>
          <w:rFonts w:cstheme="minorHAnsi"/>
          <w:sz w:val="32"/>
          <w:lang w:val="en-GB"/>
        </w:rPr>
        <w:br w:type="page"/>
      </w:r>
    </w:p>
    <w:p w:rsidR="00D25383" w:rsidRPr="0036232B" w:rsidRDefault="00D25383">
      <w:pPr>
        <w:spacing w:line="259" w:lineRule="auto"/>
        <w:rPr>
          <w:rFonts w:cstheme="minorHAnsi"/>
          <w:sz w:val="20"/>
          <w:szCs w:val="20"/>
        </w:rPr>
      </w:pPr>
    </w:p>
    <w:p w:rsidR="00E51952" w:rsidRPr="0036232B" w:rsidRDefault="00E51952" w:rsidP="00E51952">
      <w:pPr>
        <w:spacing w:after="0" w:line="240" w:lineRule="auto"/>
        <w:contextualSpacing/>
        <w:rPr>
          <w:rFonts w:eastAsia="Meiryo" w:cstheme="minorHAnsi"/>
          <w:color w:val="B01513"/>
          <w:kern w:val="28"/>
          <w:sz w:val="28"/>
          <w:szCs w:val="28"/>
        </w:rPr>
      </w:pPr>
      <w:r w:rsidRPr="0036232B">
        <w:rPr>
          <w:rFonts w:eastAsia="Meiryo" w:cstheme="minorHAnsi"/>
          <w:noProof/>
          <w:color w:val="B01513"/>
          <w:kern w:val="28"/>
          <w:sz w:val="28"/>
          <w:szCs w:val="28"/>
          <w:lang w:val="en-GB" w:eastAsia="en-GB"/>
        </w:rPr>
        <mc:AlternateContent>
          <mc:Choice Requires="wps">
            <w:drawing>
              <wp:anchor distT="0" distB="0" distL="114300" distR="114300" simplePos="0" relativeHeight="251664384" behindDoc="0" locked="0" layoutInCell="1" allowOverlap="1" wp14:anchorId="62E6F011" wp14:editId="509494D1">
                <wp:simplePos x="0" y="0"/>
                <wp:positionH relativeFrom="column">
                  <wp:posOffset>3336290</wp:posOffset>
                </wp:positionH>
                <wp:positionV relativeFrom="paragraph">
                  <wp:posOffset>-231140</wp:posOffset>
                </wp:positionV>
                <wp:extent cx="6350" cy="901700"/>
                <wp:effectExtent l="0" t="0" r="31750" b="31750"/>
                <wp:wrapNone/>
                <wp:docPr id="3" name="Straight Connector 3"/>
                <wp:cNvGraphicFramePr/>
                <a:graphic xmlns:a="http://schemas.openxmlformats.org/drawingml/2006/main">
                  <a:graphicData uri="http://schemas.microsoft.com/office/word/2010/wordprocessingShape">
                    <wps:wsp>
                      <wps:cNvCnPr/>
                      <wps:spPr>
                        <a:xfrm flipH="1">
                          <a:off x="0" y="0"/>
                          <a:ext cx="6350" cy="901700"/>
                        </a:xfrm>
                        <a:prstGeom prst="line">
                          <a:avLst/>
                        </a:prstGeom>
                        <a:noFill/>
                        <a:ln w="9525" cap="rnd" cmpd="sng" algn="ctr">
                          <a:solidFill>
                            <a:srgbClr val="B01513"/>
                          </a:solidFill>
                          <a:prstDash val="solid"/>
                        </a:ln>
                        <a:effectLst/>
                      </wps:spPr>
                      <wps:bodyPr/>
                    </wps:wsp>
                  </a:graphicData>
                </a:graphic>
              </wp:anchor>
            </w:drawing>
          </mc:Choice>
          <mc:Fallback>
            <w:pict>
              <v:line w14:anchorId="03F2A34D" id="Straight Connector 3" o:spid="_x0000_s1026" style="position:absolute;flip:x;z-index:251664384;visibility:visible;mso-wrap-style:square;mso-wrap-distance-left:9pt;mso-wrap-distance-top:0;mso-wrap-distance-right:9pt;mso-wrap-distance-bottom:0;mso-position-horizontal:absolute;mso-position-horizontal-relative:text;mso-position-vertical:absolute;mso-position-vertical-relative:text" from="262.7pt,-18.2pt" to="263.2pt,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" strokecolor="#b01513">
                <v:stroke endcap="round"/>
              </v:line>
            </w:pict>
          </mc:Fallback>
        </mc:AlternateContent>
      </w:r>
      <w:r w:rsidRPr="0036232B">
        <w:rPr>
          <w:rFonts w:eastAsia="Meiryo" w:cstheme="minorHAnsi"/>
          <w:color w:val="B01513"/>
          <w:kern w:val="28"/>
          <w:sz w:val="28"/>
          <w:szCs w:val="28"/>
        </w:rPr>
        <w:t xml:space="preserve">St. John Fisher </w:t>
      </w:r>
      <w:r w:rsidRPr="0036232B">
        <w:rPr>
          <w:rFonts w:eastAsia="Meiryo" w:cstheme="minorHAnsi"/>
          <w:color w:val="B01513"/>
          <w:kern w:val="28"/>
          <w:sz w:val="28"/>
          <w:szCs w:val="28"/>
        </w:rPr>
        <w:tab/>
      </w:r>
      <w:r w:rsidRPr="0036232B">
        <w:rPr>
          <w:rFonts w:eastAsia="Meiryo" w:cstheme="minorHAnsi"/>
          <w:color w:val="B01513"/>
          <w:kern w:val="28"/>
          <w:sz w:val="28"/>
          <w:szCs w:val="28"/>
        </w:rPr>
        <w:tab/>
      </w:r>
      <w:r w:rsidRPr="0036232B">
        <w:rPr>
          <w:rFonts w:eastAsia="Meiryo" w:cstheme="minorHAnsi"/>
          <w:color w:val="B01513"/>
          <w:kern w:val="28"/>
          <w:sz w:val="28"/>
          <w:szCs w:val="28"/>
        </w:rPr>
        <w:tab/>
      </w:r>
      <w:r w:rsidRPr="0036232B">
        <w:rPr>
          <w:rFonts w:eastAsia="Meiryo" w:cstheme="minorHAnsi"/>
          <w:color w:val="B01513"/>
          <w:kern w:val="28"/>
          <w:sz w:val="28"/>
          <w:szCs w:val="28"/>
        </w:rPr>
        <w:tab/>
      </w:r>
      <w:r w:rsidRPr="0036232B">
        <w:rPr>
          <w:rFonts w:eastAsia="Meiryo" w:cstheme="minorHAnsi"/>
          <w:color w:val="B01513"/>
          <w:kern w:val="28"/>
          <w:sz w:val="28"/>
          <w:szCs w:val="28"/>
        </w:rPr>
        <w:tab/>
      </w:r>
      <w:r w:rsidRPr="0036232B">
        <w:rPr>
          <w:rFonts w:eastAsia="Meiryo" w:cstheme="minorHAnsi"/>
          <w:color w:val="B01513"/>
          <w:kern w:val="28"/>
          <w:sz w:val="28"/>
          <w:szCs w:val="28"/>
        </w:rPr>
        <w:tab/>
      </w:r>
      <w:r w:rsidR="007E1BEE">
        <w:rPr>
          <w:rFonts w:eastAsia="Meiryo" w:cstheme="minorHAnsi"/>
          <w:color w:val="B01513"/>
          <w:kern w:val="28"/>
          <w:sz w:val="28"/>
          <w:szCs w:val="28"/>
        </w:rPr>
        <w:t xml:space="preserve">                           </w:t>
      </w:r>
      <w:r w:rsidR="00EA2883">
        <w:rPr>
          <w:rFonts w:eastAsia="Meiryo" w:cstheme="minorHAnsi"/>
          <w:color w:val="B01513"/>
          <w:kern w:val="28"/>
          <w:sz w:val="28"/>
          <w:szCs w:val="28"/>
        </w:rPr>
        <w:t xml:space="preserve">Head of </w:t>
      </w:r>
      <w:r w:rsidR="008A78B5">
        <w:rPr>
          <w:rFonts w:eastAsia="Meiryo" w:cstheme="minorHAnsi"/>
          <w:color w:val="B01513"/>
          <w:kern w:val="28"/>
          <w:sz w:val="28"/>
          <w:szCs w:val="28"/>
        </w:rPr>
        <w:t>Mathematics</w:t>
      </w:r>
    </w:p>
    <w:p w:rsidR="00E51952" w:rsidRPr="0036232B" w:rsidRDefault="00E51952" w:rsidP="00E51952">
      <w:pPr>
        <w:spacing w:after="0" w:line="240" w:lineRule="auto"/>
        <w:contextualSpacing/>
        <w:rPr>
          <w:rFonts w:eastAsia="Meiryo" w:cstheme="minorHAnsi"/>
          <w:kern w:val="28"/>
          <w:sz w:val="28"/>
          <w:szCs w:val="28"/>
        </w:rPr>
      </w:pPr>
      <w:r w:rsidRPr="0036232B">
        <w:rPr>
          <w:rFonts w:eastAsia="Meiryo" w:cstheme="minorHAnsi"/>
          <w:color w:val="B01513"/>
          <w:kern w:val="28"/>
          <w:sz w:val="28"/>
          <w:szCs w:val="28"/>
        </w:rPr>
        <w:t>Catholic High School</w:t>
      </w:r>
      <w:r w:rsidRPr="0036232B">
        <w:rPr>
          <w:rFonts w:eastAsia="Meiryo" w:cstheme="minorHAnsi"/>
          <w:color w:val="B01513"/>
          <w:kern w:val="28"/>
          <w:sz w:val="36"/>
          <w:szCs w:val="72"/>
        </w:rPr>
        <w:tab/>
      </w:r>
      <w:r w:rsidRPr="0036232B">
        <w:rPr>
          <w:rFonts w:eastAsia="Meiryo" w:cstheme="minorHAnsi"/>
          <w:color w:val="B01513"/>
          <w:kern w:val="28"/>
          <w:sz w:val="36"/>
          <w:szCs w:val="72"/>
        </w:rPr>
        <w:tab/>
      </w:r>
      <w:r w:rsidRPr="0036232B">
        <w:rPr>
          <w:rFonts w:eastAsia="Meiryo" w:cstheme="minorHAnsi"/>
          <w:color w:val="B01513"/>
          <w:kern w:val="28"/>
          <w:sz w:val="36"/>
          <w:szCs w:val="72"/>
        </w:rPr>
        <w:tab/>
      </w:r>
      <w:r w:rsidRPr="0036232B">
        <w:rPr>
          <w:rFonts w:eastAsia="Meiryo" w:cstheme="minorHAnsi"/>
          <w:color w:val="B01513"/>
          <w:kern w:val="28"/>
          <w:sz w:val="36"/>
          <w:szCs w:val="72"/>
        </w:rPr>
        <w:tab/>
      </w:r>
      <w:r w:rsidRPr="0036232B">
        <w:rPr>
          <w:rFonts w:eastAsia="Meiryo" w:cstheme="minorHAnsi"/>
          <w:color w:val="B01513"/>
          <w:kern w:val="28"/>
          <w:sz w:val="36"/>
          <w:szCs w:val="72"/>
        </w:rPr>
        <w:tab/>
        <w:t xml:space="preserve">          </w:t>
      </w:r>
      <w:r w:rsidR="00EA2883">
        <w:rPr>
          <w:rFonts w:eastAsia="Meiryo" w:cstheme="minorHAnsi"/>
          <w:color w:val="B01513"/>
          <w:kern w:val="28"/>
          <w:sz w:val="36"/>
          <w:szCs w:val="72"/>
        </w:rPr>
        <w:t xml:space="preserve">       </w:t>
      </w:r>
      <w:r w:rsidRPr="0036232B">
        <w:rPr>
          <w:rFonts w:eastAsia="Meiryo" w:cstheme="minorHAnsi"/>
          <w:kern w:val="28"/>
          <w:sz w:val="28"/>
          <w:szCs w:val="28"/>
        </w:rPr>
        <w:t>Job Description</w:t>
      </w:r>
    </w:p>
    <w:p w:rsidR="00E51952" w:rsidRPr="0036232B" w:rsidRDefault="00E51952" w:rsidP="00E51952">
      <w:pPr>
        <w:spacing w:after="0" w:line="240" w:lineRule="auto"/>
        <w:contextualSpacing/>
        <w:rPr>
          <w:rFonts w:eastAsia="Meiryo" w:cstheme="minorHAnsi"/>
          <w:color w:val="7F7F7F"/>
          <w:kern w:val="28"/>
          <w:sz w:val="28"/>
          <w:szCs w:val="28"/>
        </w:rPr>
      </w:pPr>
      <w:r w:rsidRPr="0036232B">
        <w:rPr>
          <w:rFonts w:eastAsia="Meiryo" w:cstheme="minorHAnsi"/>
          <w:color w:val="7F7F7F"/>
          <w:kern w:val="28"/>
          <w:sz w:val="28"/>
          <w:szCs w:val="28"/>
        </w:rPr>
        <w:t xml:space="preserve">     </w:t>
      </w:r>
      <w:r w:rsidRPr="0036232B">
        <w:rPr>
          <w:rFonts w:eastAsia="Meiryo" w:cstheme="minorHAnsi"/>
          <w:color w:val="7F7F7F"/>
          <w:sz w:val="20"/>
        </w:rPr>
        <w:tab/>
      </w:r>
      <w:r w:rsidRPr="0036232B">
        <w:rPr>
          <w:rFonts w:eastAsia="Meiryo" w:cstheme="minorHAnsi"/>
          <w:color w:val="7F7F7F"/>
          <w:sz w:val="20"/>
        </w:rPr>
        <w:tab/>
      </w:r>
      <w:r w:rsidRPr="0036232B">
        <w:rPr>
          <w:rFonts w:eastAsia="Meiryo" w:cstheme="minorHAnsi"/>
          <w:color w:val="7F7F7F"/>
          <w:sz w:val="20"/>
        </w:rPr>
        <w:tab/>
      </w:r>
      <w:r w:rsidRPr="0036232B">
        <w:rPr>
          <w:rFonts w:eastAsia="Meiryo" w:cstheme="minorHAnsi"/>
          <w:color w:val="7F7F7F"/>
          <w:sz w:val="20"/>
        </w:rPr>
        <w:tab/>
      </w:r>
    </w:p>
    <w:p w:rsidR="00E51952" w:rsidRPr="0036232B" w:rsidRDefault="00E51952" w:rsidP="00E51952">
      <w:pPr>
        <w:spacing w:after="0" w:line="240" w:lineRule="auto"/>
        <w:rPr>
          <w:rFonts w:eastAsia="Meiryo" w:cstheme="minorHAnsi"/>
          <w:color w:val="7F7F7F"/>
          <w:sz w:val="20"/>
        </w:rPr>
      </w:pPr>
      <w:r w:rsidRPr="0036232B">
        <w:rPr>
          <w:rFonts w:eastAsia="Meiryo" w:cstheme="minorHAnsi"/>
          <w:color w:val="7F7F7F"/>
          <w:sz w:val="20"/>
        </w:rPr>
        <w:tab/>
      </w:r>
      <w:r w:rsidRPr="0036232B">
        <w:rPr>
          <w:rFonts w:eastAsia="Meiryo" w:cstheme="minorHAnsi"/>
          <w:color w:val="7F7F7F"/>
          <w:sz w:val="20"/>
        </w:rPr>
        <w:tab/>
      </w:r>
      <w:r w:rsidRPr="0036232B">
        <w:rPr>
          <w:rFonts w:eastAsia="Meiryo" w:cstheme="minorHAnsi"/>
          <w:color w:val="7F7F7F"/>
          <w:sz w:val="20"/>
        </w:rPr>
        <w:tab/>
      </w:r>
      <w:r w:rsidRPr="0036232B">
        <w:rPr>
          <w:rFonts w:eastAsia="Meiryo" w:cstheme="minorHAnsi"/>
          <w:color w:val="7F7F7F"/>
          <w:sz w:val="20"/>
        </w:rPr>
        <w:tab/>
      </w:r>
      <w:r w:rsidRPr="0036232B">
        <w:rPr>
          <w:rFonts w:eastAsia="Meiryo" w:cstheme="minorHAnsi"/>
          <w:color w:val="7F7F7F"/>
          <w:sz w:val="20"/>
        </w:rPr>
        <w:tab/>
      </w:r>
      <w:r w:rsidRPr="0036232B">
        <w:rPr>
          <w:rFonts w:eastAsia="Meiryo" w:cstheme="minorHAnsi"/>
          <w:color w:val="7F7F7F"/>
          <w:sz w:val="20"/>
        </w:rPr>
        <w:tab/>
      </w:r>
      <w:r w:rsidRPr="0036232B">
        <w:rPr>
          <w:rFonts w:eastAsia="Meiryo" w:cstheme="minorHAnsi"/>
          <w:color w:val="7F7F7F"/>
          <w:sz w:val="20"/>
        </w:rPr>
        <w:tab/>
      </w:r>
      <w:r w:rsidRPr="0036232B">
        <w:rPr>
          <w:rFonts w:eastAsia="Meiryo" w:cstheme="minorHAnsi"/>
          <w:color w:val="7F7F7F"/>
          <w:sz w:val="20"/>
        </w:rPr>
        <w:tab/>
      </w:r>
    </w:p>
    <w:p w:rsidR="00E51952" w:rsidRPr="0036232B" w:rsidRDefault="00E51952" w:rsidP="00E51952">
      <w:pPr>
        <w:autoSpaceDE w:val="0"/>
        <w:autoSpaceDN w:val="0"/>
        <w:adjustRightInd w:val="0"/>
        <w:spacing w:after="0" w:line="240" w:lineRule="auto"/>
        <w:rPr>
          <w:rFonts w:eastAsia="Meiryo" w:cstheme="minorHAnsi"/>
          <w:b/>
          <w:bCs/>
        </w:rPr>
      </w:pPr>
    </w:p>
    <w:p w:rsidR="005979D9" w:rsidRDefault="005979D9" w:rsidP="00E51952">
      <w:pPr>
        <w:keepNext/>
        <w:keepLines/>
        <w:spacing w:before="400" w:after="40" w:line="240" w:lineRule="auto"/>
        <w:outlineLvl w:val="0"/>
        <w:rPr>
          <w:rFonts w:eastAsia="Meiryo" w:cstheme="minorHAnsi"/>
          <w:color w:val="B01513"/>
          <w:sz w:val="22"/>
          <w:szCs w:val="22"/>
        </w:rPr>
      </w:pPr>
    </w:p>
    <w:p w:rsidR="005979D9" w:rsidRPr="006D1345" w:rsidRDefault="005979D9" w:rsidP="005979D9">
      <w:pPr>
        <w:spacing w:after="0" w:line="240" w:lineRule="auto"/>
        <w:rPr>
          <w:rFonts w:ascii="Calibri" w:eastAsia="Times New Roman" w:hAnsi="Calibri" w:cs="Calibri"/>
          <w:b/>
          <w:sz w:val="20"/>
          <w:szCs w:val="20"/>
          <w:lang w:val="en-GB" w:eastAsia="en-GB"/>
        </w:rPr>
      </w:pPr>
      <w:r w:rsidRPr="006D1345">
        <w:rPr>
          <w:rFonts w:ascii="Calibri" w:eastAsia="Times New Roman" w:hAnsi="Calibri" w:cs="Calibri"/>
          <w:b/>
          <w:sz w:val="20"/>
          <w:szCs w:val="20"/>
          <w:lang w:val="en-GB" w:eastAsia="en-GB"/>
        </w:rPr>
        <w:t xml:space="preserve">Scale: </w:t>
      </w:r>
      <w:r w:rsidRPr="006D1345">
        <w:rPr>
          <w:rFonts w:ascii="Calibri" w:eastAsia="Times New Roman" w:hAnsi="Calibri" w:cs="Calibri"/>
          <w:b/>
          <w:sz w:val="20"/>
          <w:szCs w:val="20"/>
          <w:lang w:val="en-GB" w:eastAsia="en-GB"/>
        </w:rPr>
        <w:tab/>
      </w:r>
      <w:r w:rsidRPr="006D1345">
        <w:rPr>
          <w:rFonts w:ascii="Calibri" w:eastAsia="Times New Roman" w:hAnsi="Calibri" w:cs="Calibri"/>
          <w:b/>
          <w:sz w:val="20"/>
          <w:szCs w:val="20"/>
          <w:lang w:val="en-GB" w:eastAsia="en-GB"/>
        </w:rPr>
        <w:tab/>
      </w:r>
      <w:r w:rsidRPr="006D1345">
        <w:rPr>
          <w:rFonts w:ascii="Calibri" w:eastAsia="Times New Roman" w:hAnsi="Calibri" w:cs="Calibri"/>
          <w:b/>
          <w:sz w:val="20"/>
          <w:szCs w:val="20"/>
          <w:lang w:val="en-GB" w:eastAsia="en-GB"/>
        </w:rPr>
        <w:tab/>
      </w:r>
      <w:r w:rsidRPr="006807FB">
        <w:rPr>
          <w:rFonts w:ascii="Calibri" w:eastAsia="Times New Roman" w:hAnsi="Calibri" w:cs="Calibri"/>
          <w:b/>
          <w:sz w:val="20"/>
          <w:szCs w:val="20"/>
          <w:lang w:val="en-GB" w:eastAsia="en-GB"/>
        </w:rPr>
        <w:t xml:space="preserve">TLR </w:t>
      </w:r>
      <w:r w:rsidR="006807FB" w:rsidRPr="006807FB">
        <w:rPr>
          <w:rFonts w:ascii="Calibri" w:eastAsia="Times New Roman" w:hAnsi="Calibri" w:cs="Calibri"/>
          <w:b/>
          <w:sz w:val="20"/>
          <w:szCs w:val="20"/>
          <w:lang w:val="en-GB" w:eastAsia="en-GB"/>
        </w:rPr>
        <w:t>1B</w:t>
      </w:r>
      <w:r w:rsidR="006807FB">
        <w:rPr>
          <w:rFonts w:ascii="Calibri" w:eastAsia="Times New Roman" w:hAnsi="Calibri" w:cs="Calibri"/>
          <w:b/>
          <w:sz w:val="20"/>
          <w:szCs w:val="20"/>
          <w:lang w:val="en-GB" w:eastAsia="en-GB"/>
        </w:rPr>
        <w:t xml:space="preserve"> (£10,500)</w:t>
      </w:r>
      <w:bookmarkStart w:id="0" w:name="_GoBack"/>
      <w:bookmarkEnd w:id="0"/>
    </w:p>
    <w:p w:rsidR="005979D9" w:rsidRPr="006D1345" w:rsidRDefault="005979D9" w:rsidP="005979D9">
      <w:pPr>
        <w:spacing w:after="0" w:line="240" w:lineRule="auto"/>
        <w:rPr>
          <w:rFonts w:ascii="Calibri" w:eastAsia="Times New Roman" w:hAnsi="Calibri" w:cs="Calibri"/>
          <w:b/>
          <w:sz w:val="20"/>
          <w:szCs w:val="20"/>
          <w:lang w:val="en-GB" w:eastAsia="en-GB"/>
        </w:rPr>
      </w:pPr>
    </w:p>
    <w:p w:rsidR="005979D9" w:rsidRPr="006D1345" w:rsidRDefault="005979D9" w:rsidP="005979D9">
      <w:pPr>
        <w:spacing w:after="0" w:line="240" w:lineRule="auto"/>
        <w:ind w:left="2160" w:hanging="2160"/>
        <w:rPr>
          <w:rFonts w:ascii="Calibri" w:eastAsia="Times New Roman" w:hAnsi="Calibri" w:cs="Calibri"/>
          <w:b/>
          <w:sz w:val="20"/>
          <w:szCs w:val="20"/>
          <w:lang w:val="en-GB" w:eastAsia="en-GB"/>
        </w:rPr>
      </w:pPr>
      <w:r w:rsidRPr="006D1345">
        <w:rPr>
          <w:rFonts w:ascii="Calibri" w:eastAsia="Times New Roman" w:hAnsi="Calibri" w:cs="Calibri"/>
          <w:b/>
          <w:sz w:val="20"/>
          <w:szCs w:val="20"/>
          <w:lang w:val="en-GB" w:eastAsia="en-GB"/>
        </w:rPr>
        <w:t xml:space="preserve">Responsible for: </w:t>
      </w:r>
      <w:r w:rsidRPr="006D1345">
        <w:rPr>
          <w:rFonts w:ascii="Calibri" w:eastAsia="Times New Roman" w:hAnsi="Calibri" w:cs="Calibri"/>
          <w:b/>
          <w:sz w:val="20"/>
          <w:szCs w:val="20"/>
          <w:lang w:val="en-GB" w:eastAsia="en-GB"/>
        </w:rPr>
        <w:tab/>
        <w:t>Members of the dep</w:t>
      </w:r>
      <w:r w:rsidR="00856A89" w:rsidRPr="006D1345">
        <w:rPr>
          <w:rFonts w:ascii="Calibri" w:eastAsia="Times New Roman" w:hAnsi="Calibri" w:cs="Calibri"/>
          <w:b/>
          <w:sz w:val="20"/>
          <w:szCs w:val="20"/>
          <w:lang w:val="en-GB" w:eastAsia="en-GB"/>
        </w:rPr>
        <w:t>art</w:t>
      </w:r>
      <w:r w:rsidRPr="006D1345">
        <w:rPr>
          <w:rFonts w:ascii="Calibri" w:eastAsia="Times New Roman" w:hAnsi="Calibri" w:cs="Calibri"/>
          <w:b/>
          <w:sz w:val="20"/>
          <w:szCs w:val="20"/>
          <w:lang w:val="en-GB" w:eastAsia="en-GB"/>
        </w:rPr>
        <w:t>ment, attached support staff, supply teachers</w:t>
      </w:r>
    </w:p>
    <w:p w:rsidR="005979D9" w:rsidRPr="006D1345" w:rsidRDefault="005979D9" w:rsidP="005979D9">
      <w:pPr>
        <w:spacing w:after="0" w:line="240" w:lineRule="auto"/>
        <w:rPr>
          <w:rFonts w:ascii="Calibri" w:eastAsia="Times New Roman" w:hAnsi="Calibri" w:cs="Calibri"/>
          <w:b/>
          <w:sz w:val="20"/>
          <w:szCs w:val="20"/>
          <w:lang w:val="en-GB" w:eastAsia="en-GB"/>
        </w:rPr>
      </w:pPr>
    </w:p>
    <w:p w:rsidR="005979D9" w:rsidRPr="006D1345" w:rsidRDefault="005979D9" w:rsidP="005979D9">
      <w:pPr>
        <w:spacing w:after="0" w:line="240" w:lineRule="auto"/>
        <w:ind w:left="2160" w:hanging="2160"/>
        <w:rPr>
          <w:rFonts w:ascii="Calibri" w:eastAsia="Times New Roman" w:hAnsi="Calibri" w:cs="Calibri"/>
          <w:b/>
          <w:sz w:val="20"/>
          <w:szCs w:val="20"/>
          <w:lang w:val="en-GB" w:eastAsia="en-GB"/>
        </w:rPr>
      </w:pPr>
      <w:r w:rsidRPr="006D1345">
        <w:rPr>
          <w:rFonts w:ascii="Calibri" w:eastAsia="Times New Roman" w:hAnsi="Calibri" w:cs="Calibri"/>
          <w:b/>
          <w:sz w:val="20"/>
          <w:szCs w:val="20"/>
          <w:lang w:val="en-GB" w:eastAsia="en-GB"/>
        </w:rPr>
        <w:t>Responsible to:</w:t>
      </w:r>
      <w:r w:rsidRPr="006D1345">
        <w:rPr>
          <w:rFonts w:ascii="Calibri" w:eastAsia="Times New Roman" w:hAnsi="Calibri" w:cs="Calibri"/>
          <w:b/>
          <w:sz w:val="20"/>
          <w:szCs w:val="20"/>
          <w:lang w:val="en-GB" w:eastAsia="en-GB"/>
        </w:rPr>
        <w:tab/>
        <w:t>Headteacher, SLT link</w:t>
      </w:r>
    </w:p>
    <w:p w:rsidR="005979D9" w:rsidRPr="006D1345" w:rsidRDefault="005979D9" w:rsidP="005979D9">
      <w:pPr>
        <w:spacing w:after="0" w:line="240" w:lineRule="auto"/>
        <w:ind w:left="720"/>
        <w:jc w:val="center"/>
        <w:rPr>
          <w:rFonts w:ascii="Calibri" w:eastAsia="Times New Roman" w:hAnsi="Calibri" w:cs="Calibri"/>
          <w:b/>
          <w:sz w:val="20"/>
          <w:szCs w:val="20"/>
          <w:u w:val="single"/>
          <w:lang w:val="en-GB" w:eastAsia="en-GB"/>
        </w:rPr>
      </w:pPr>
    </w:p>
    <w:p w:rsidR="005979D9" w:rsidRPr="006D1345" w:rsidRDefault="005979D9" w:rsidP="005979D9">
      <w:pPr>
        <w:spacing w:after="0" w:line="240" w:lineRule="auto"/>
        <w:rPr>
          <w:rFonts w:eastAsia="Meiryo" w:cstheme="minorHAnsi"/>
          <w:color w:val="B01513"/>
          <w:sz w:val="20"/>
          <w:szCs w:val="20"/>
        </w:rPr>
      </w:pPr>
      <w:r w:rsidRPr="006D1345">
        <w:rPr>
          <w:rFonts w:ascii="Calibri" w:eastAsia="Times New Roman" w:hAnsi="Calibri" w:cs="Calibri"/>
          <w:b/>
          <w:sz w:val="20"/>
          <w:szCs w:val="20"/>
          <w:lang w:val="en-GB" w:eastAsia="en-GB"/>
        </w:rPr>
        <w:t>Mission Statement:</w:t>
      </w:r>
      <w:r w:rsidRPr="006D1345">
        <w:rPr>
          <w:rFonts w:ascii="Calibri" w:eastAsia="Times New Roman" w:hAnsi="Calibri" w:cs="Calibri"/>
          <w:b/>
          <w:sz w:val="20"/>
          <w:szCs w:val="20"/>
          <w:lang w:val="en-GB" w:eastAsia="en-GB"/>
        </w:rPr>
        <w:tab/>
      </w:r>
      <w:r w:rsidRPr="006D1345">
        <w:rPr>
          <w:rFonts w:ascii="Calibri" w:eastAsia="Times New Roman" w:hAnsi="Calibri" w:cs="Calibri"/>
          <w:b/>
          <w:i/>
          <w:sz w:val="20"/>
          <w:szCs w:val="20"/>
          <w:lang w:val="en-GB" w:eastAsia="en-GB"/>
        </w:rPr>
        <w:t>Learning Together as a Community in Christ</w:t>
      </w:r>
    </w:p>
    <w:p w:rsidR="00E51952" w:rsidRPr="006D1345" w:rsidRDefault="00E51952" w:rsidP="00E51952">
      <w:pPr>
        <w:keepNext/>
        <w:keepLines/>
        <w:spacing w:before="400" w:after="40" w:line="240" w:lineRule="auto"/>
        <w:outlineLvl w:val="0"/>
        <w:rPr>
          <w:rFonts w:eastAsia="Meiryo" w:cstheme="minorHAnsi"/>
          <w:color w:val="B01513"/>
          <w:sz w:val="20"/>
          <w:szCs w:val="20"/>
        </w:rPr>
      </w:pPr>
      <w:r w:rsidRPr="006D1345">
        <w:rPr>
          <w:rFonts w:eastAsia="Meiryo" w:cstheme="minorHAnsi"/>
          <w:color w:val="B01513"/>
          <w:sz w:val="20"/>
          <w:szCs w:val="20"/>
        </w:rPr>
        <w:t>The post holder should:</w:t>
      </w:r>
    </w:p>
    <w:p w:rsidR="00E51952" w:rsidRPr="006D1345" w:rsidRDefault="00E51952" w:rsidP="00E51952">
      <w:pPr>
        <w:spacing w:after="0" w:line="240" w:lineRule="auto"/>
        <w:ind w:left="426"/>
        <w:jc w:val="both"/>
        <w:rPr>
          <w:rFonts w:cstheme="minorHAnsi"/>
          <w:sz w:val="20"/>
          <w:szCs w:val="20"/>
        </w:rPr>
      </w:pPr>
    </w:p>
    <w:p w:rsidR="005979D9" w:rsidRPr="006D1345" w:rsidRDefault="005979D9" w:rsidP="005979D9">
      <w:pPr>
        <w:numPr>
          <w:ilvl w:val="0"/>
          <w:numId w:val="2"/>
        </w:numPr>
        <w:spacing w:after="0" w:line="240" w:lineRule="auto"/>
        <w:rPr>
          <w:rFonts w:ascii="Calibri" w:hAnsi="Calibri" w:cs="Calibri"/>
          <w:sz w:val="20"/>
          <w:szCs w:val="20"/>
        </w:rPr>
      </w:pPr>
      <w:r w:rsidRPr="006D1345">
        <w:rPr>
          <w:rFonts w:ascii="Calibri" w:hAnsi="Calibri" w:cs="Calibri"/>
          <w:sz w:val="20"/>
          <w:szCs w:val="20"/>
        </w:rPr>
        <w:t xml:space="preserve">Lead the learning of pupils and staff in the subject area </w:t>
      </w:r>
      <w:r w:rsidR="005805A0" w:rsidRPr="006D1345">
        <w:rPr>
          <w:rFonts w:ascii="Calibri" w:hAnsi="Calibri" w:cs="Calibri"/>
          <w:sz w:val="20"/>
          <w:szCs w:val="20"/>
        </w:rPr>
        <w:t xml:space="preserve">to ensure high standards of progress and achievement </w:t>
      </w:r>
    </w:p>
    <w:p w:rsidR="005979D9" w:rsidRPr="006D1345" w:rsidRDefault="005979D9" w:rsidP="005979D9">
      <w:pPr>
        <w:numPr>
          <w:ilvl w:val="0"/>
          <w:numId w:val="2"/>
        </w:numPr>
        <w:spacing w:after="0" w:line="240" w:lineRule="auto"/>
        <w:rPr>
          <w:rFonts w:ascii="Calibri" w:hAnsi="Calibri" w:cs="Calibri"/>
          <w:sz w:val="20"/>
          <w:szCs w:val="20"/>
        </w:rPr>
      </w:pPr>
      <w:r w:rsidRPr="006D1345">
        <w:rPr>
          <w:rFonts w:ascii="Calibri" w:hAnsi="Calibri" w:cs="Calibri"/>
          <w:sz w:val="20"/>
          <w:szCs w:val="20"/>
        </w:rPr>
        <w:t xml:space="preserve">Develop the curriculum, teaching and schemes of learning </w:t>
      </w:r>
      <w:r w:rsidR="005805A0" w:rsidRPr="006D1345">
        <w:rPr>
          <w:rFonts w:ascii="Calibri" w:hAnsi="Calibri" w:cs="Calibri"/>
          <w:sz w:val="20"/>
          <w:szCs w:val="20"/>
        </w:rPr>
        <w:t>in an innovative and engaging way</w:t>
      </w:r>
    </w:p>
    <w:p w:rsidR="005979D9" w:rsidRPr="006D1345" w:rsidRDefault="005979D9" w:rsidP="005979D9">
      <w:pPr>
        <w:numPr>
          <w:ilvl w:val="0"/>
          <w:numId w:val="2"/>
        </w:numPr>
        <w:spacing w:after="0" w:line="240" w:lineRule="auto"/>
        <w:rPr>
          <w:rFonts w:ascii="Calibri" w:hAnsi="Calibri" w:cs="Calibri"/>
          <w:sz w:val="20"/>
          <w:szCs w:val="20"/>
        </w:rPr>
      </w:pPr>
      <w:r w:rsidRPr="006D1345">
        <w:rPr>
          <w:rFonts w:ascii="Calibri" w:hAnsi="Calibri" w:cs="Calibri"/>
          <w:sz w:val="20"/>
          <w:szCs w:val="20"/>
        </w:rPr>
        <w:t xml:space="preserve">Ensure the appropriate progress of all pupils by effective target setting monitoring and evaluation </w:t>
      </w:r>
    </w:p>
    <w:p w:rsidR="005979D9" w:rsidRPr="006D1345" w:rsidRDefault="005979D9" w:rsidP="005979D9">
      <w:pPr>
        <w:numPr>
          <w:ilvl w:val="0"/>
          <w:numId w:val="2"/>
        </w:numPr>
        <w:spacing w:after="0" w:line="240" w:lineRule="auto"/>
        <w:rPr>
          <w:rFonts w:ascii="Calibri" w:hAnsi="Calibri" w:cs="Calibri"/>
          <w:sz w:val="20"/>
          <w:szCs w:val="20"/>
        </w:rPr>
      </w:pPr>
      <w:r w:rsidRPr="006D1345">
        <w:rPr>
          <w:rFonts w:ascii="Calibri" w:hAnsi="Calibri" w:cs="Calibri"/>
          <w:sz w:val="20"/>
          <w:szCs w:val="20"/>
        </w:rPr>
        <w:t xml:space="preserve">Facilitate the development of staff regarding teaching and learning </w:t>
      </w:r>
      <w:r w:rsidR="005805A0" w:rsidRPr="006D1345">
        <w:rPr>
          <w:rFonts w:ascii="Calibri" w:hAnsi="Calibri" w:cs="Calibri"/>
          <w:sz w:val="20"/>
          <w:szCs w:val="20"/>
        </w:rPr>
        <w:t>to ensure quality first teaching</w:t>
      </w:r>
    </w:p>
    <w:p w:rsidR="005979D9" w:rsidRPr="006D1345" w:rsidRDefault="005979D9" w:rsidP="005979D9">
      <w:pPr>
        <w:numPr>
          <w:ilvl w:val="0"/>
          <w:numId w:val="2"/>
        </w:numPr>
        <w:spacing w:after="0" w:line="240" w:lineRule="auto"/>
        <w:rPr>
          <w:rFonts w:ascii="Calibri" w:hAnsi="Calibri" w:cs="Calibri"/>
          <w:sz w:val="20"/>
          <w:szCs w:val="20"/>
        </w:rPr>
      </w:pPr>
      <w:r w:rsidRPr="006D1345">
        <w:rPr>
          <w:rFonts w:ascii="Calibri" w:hAnsi="Calibri" w:cs="Calibri"/>
          <w:sz w:val="20"/>
          <w:szCs w:val="20"/>
        </w:rPr>
        <w:t>Be accountable for the work of the dep</w:t>
      </w:r>
      <w:r w:rsidR="00856A89" w:rsidRPr="006D1345">
        <w:rPr>
          <w:rFonts w:ascii="Calibri" w:hAnsi="Calibri" w:cs="Calibri"/>
          <w:sz w:val="20"/>
          <w:szCs w:val="20"/>
        </w:rPr>
        <w:t>artment</w:t>
      </w:r>
    </w:p>
    <w:p w:rsidR="005979D9" w:rsidRPr="006D1345" w:rsidRDefault="005979D9" w:rsidP="005979D9">
      <w:pPr>
        <w:numPr>
          <w:ilvl w:val="0"/>
          <w:numId w:val="2"/>
        </w:numPr>
        <w:spacing w:after="0" w:line="240" w:lineRule="auto"/>
        <w:rPr>
          <w:rFonts w:ascii="Calibri" w:hAnsi="Calibri" w:cs="Calibri"/>
          <w:sz w:val="20"/>
          <w:szCs w:val="20"/>
        </w:rPr>
      </w:pPr>
      <w:r w:rsidRPr="006D1345">
        <w:rPr>
          <w:rFonts w:ascii="Calibri" w:hAnsi="Calibri" w:cs="Calibri"/>
          <w:sz w:val="20"/>
          <w:szCs w:val="20"/>
        </w:rPr>
        <w:t xml:space="preserve">Contribute to the vision and development of the school </w:t>
      </w:r>
    </w:p>
    <w:p w:rsidR="005979D9" w:rsidRPr="006D1345" w:rsidRDefault="005979D9" w:rsidP="005979D9">
      <w:pPr>
        <w:numPr>
          <w:ilvl w:val="0"/>
          <w:numId w:val="2"/>
        </w:numPr>
        <w:spacing w:after="0" w:line="240" w:lineRule="auto"/>
        <w:rPr>
          <w:rFonts w:ascii="Calibri" w:hAnsi="Calibri" w:cs="Calibri"/>
          <w:sz w:val="20"/>
          <w:szCs w:val="20"/>
        </w:rPr>
      </w:pPr>
      <w:r w:rsidRPr="006D1345">
        <w:rPr>
          <w:rFonts w:ascii="Calibri" w:hAnsi="Calibri" w:cs="Calibri"/>
          <w:sz w:val="20"/>
          <w:szCs w:val="20"/>
        </w:rPr>
        <w:t xml:space="preserve">Meet the needs of all pupils including behaviour management and its impact on learning </w:t>
      </w:r>
    </w:p>
    <w:p w:rsidR="00E51952" w:rsidRPr="0036232B" w:rsidRDefault="00E51952" w:rsidP="00856A89">
      <w:pPr>
        <w:spacing w:after="0" w:line="240" w:lineRule="auto"/>
        <w:jc w:val="both"/>
        <w:rPr>
          <w:rFonts w:cstheme="minorHAnsi"/>
          <w:sz w:val="22"/>
          <w:szCs w:val="22"/>
        </w:rPr>
      </w:pPr>
    </w:p>
    <w:p w:rsidR="00E51952" w:rsidRPr="0036232B" w:rsidRDefault="00E51952" w:rsidP="00E51952">
      <w:pPr>
        <w:spacing w:after="0" w:line="240" w:lineRule="auto"/>
        <w:jc w:val="both"/>
        <w:rPr>
          <w:rFonts w:cstheme="minorHAnsi"/>
          <w:sz w:val="22"/>
          <w:szCs w:val="22"/>
        </w:rPr>
      </w:pPr>
      <w:r w:rsidRPr="0036232B">
        <w:rPr>
          <w:rFonts w:eastAsia="Meiryo" w:cstheme="minorHAnsi"/>
          <w:color w:val="B01513"/>
          <w:sz w:val="22"/>
          <w:szCs w:val="22"/>
        </w:rPr>
        <w:t>Subject responsibilities include:</w:t>
      </w:r>
    </w:p>
    <w:p w:rsidR="00E51952" w:rsidRPr="0036232B" w:rsidRDefault="00E51952" w:rsidP="00E51952">
      <w:pPr>
        <w:spacing w:after="0" w:line="240" w:lineRule="auto"/>
        <w:ind w:left="426"/>
        <w:jc w:val="both"/>
        <w:rPr>
          <w:rFonts w:cstheme="minorHAnsi"/>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E51952" w:rsidRPr="0036232B" w:rsidTr="00856A89">
        <w:tc>
          <w:tcPr>
            <w:tcW w:w="10485" w:type="dxa"/>
            <w:shd w:val="clear" w:color="auto" w:fill="auto"/>
          </w:tcPr>
          <w:p w:rsidR="005979D9" w:rsidRPr="006D1345" w:rsidRDefault="00E51952" w:rsidP="005979D9">
            <w:pPr>
              <w:rPr>
                <w:rFonts w:cstheme="minorHAnsi"/>
                <w:sz w:val="20"/>
                <w:szCs w:val="20"/>
              </w:rPr>
            </w:pPr>
            <w:r w:rsidRPr="006D1345">
              <w:rPr>
                <w:rFonts w:cstheme="minorHAnsi"/>
                <w:sz w:val="20"/>
                <w:szCs w:val="20"/>
              </w:rPr>
              <w:br w:type="page"/>
            </w:r>
            <w:r w:rsidR="005979D9" w:rsidRPr="006D1345">
              <w:rPr>
                <w:rFonts w:cstheme="minorHAnsi"/>
                <w:b/>
                <w:sz w:val="20"/>
                <w:szCs w:val="20"/>
              </w:rPr>
              <w:t xml:space="preserve">1  </w:t>
            </w:r>
            <w:r w:rsidR="005979D9" w:rsidRPr="006D1345">
              <w:rPr>
                <w:rFonts w:cstheme="minorHAnsi"/>
                <w:sz w:val="20"/>
                <w:szCs w:val="20"/>
              </w:rPr>
              <w:t xml:space="preserve">          </w:t>
            </w:r>
            <w:r w:rsidR="005979D9" w:rsidRPr="006D1345">
              <w:rPr>
                <w:rFonts w:ascii="Calibri" w:eastAsia="Times New Roman" w:hAnsi="Calibri" w:cs="Calibri"/>
                <w:b/>
                <w:sz w:val="20"/>
                <w:szCs w:val="20"/>
                <w:u w:val="single"/>
                <w:lang w:val="en-GB" w:eastAsia="en-GB"/>
              </w:rPr>
              <w:t>Professional skills, judgements and qualities</w:t>
            </w:r>
          </w:p>
          <w:p w:rsidR="005979D9" w:rsidRPr="006D1345" w:rsidRDefault="005979D9" w:rsidP="005979D9">
            <w:pPr>
              <w:spacing w:after="0" w:line="240" w:lineRule="auto"/>
              <w:rPr>
                <w:rFonts w:ascii="Calibri" w:eastAsia="Times New Roman" w:hAnsi="Calibri" w:cs="Calibri"/>
                <w:b/>
                <w:sz w:val="20"/>
                <w:szCs w:val="20"/>
                <w:lang w:val="en-GB" w:eastAsia="en-GB"/>
              </w:rPr>
            </w:pPr>
            <w:r w:rsidRPr="006D1345">
              <w:rPr>
                <w:rFonts w:ascii="Calibri" w:eastAsia="Times New Roman" w:hAnsi="Calibri" w:cs="Calibri"/>
                <w:b/>
                <w:sz w:val="20"/>
                <w:szCs w:val="20"/>
                <w:lang w:val="en-GB" w:eastAsia="en-GB"/>
              </w:rPr>
              <w:t>Leadership</w:t>
            </w:r>
          </w:p>
          <w:p w:rsidR="005979D9" w:rsidRPr="006D1345" w:rsidRDefault="005979D9" w:rsidP="005979D9">
            <w:pPr>
              <w:numPr>
                <w:ilvl w:val="0"/>
                <w:numId w:val="3"/>
              </w:numPr>
              <w:spacing w:after="0" w:line="240" w:lineRule="auto"/>
              <w:rPr>
                <w:rFonts w:ascii="Calibri" w:eastAsia="Times New Roman" w:hAnsi="Calibri" w:cs="Calibri"/>
                <w:sz w:val="20"/>
                <w:szCs w:val="20"/>
                <w:lang w:val="en-GB" w:eastAsia="en-GB"/>
              </w:rPr>
            </w:pPr>
            <w:r w:rsidRPr="006D1345">
              <w:rPr>
                <w:rFonts w:ascii="Calibri" w:eastAsia="Times New Roman" w:hAnsi="Calibri" w:cs="Calibri"/>
                <w:sz w:val="20"/>
                <w:szCs w:val="20"/>
                <w:lang w:val="en-GB" w:eastAsia="en-GB"/>
              </w:rPr>
              <w:t xml:space="preserve">To develop and promote the vision of the </w:t>
            </w:r>
            <w:r w:rsidR="00856A89" w:rsidRPr="006D1345">
              <w:rPr>
                <w:rFonts w:ascii="Calibri" w:eastAsia="Times New Roman" w:hAnsi="Calibri" w:cs="Calibri"/>
                <w:sz w:val="20"/>
                <w:szCs w:val="20"/>
                <w:lang w:val="en-GB" w:eastAsia="en-GB"/>
              </w:rPr>
              <w:t>department</w:t>
            </w:r>
            <w:r w:rsidRPr="006D1345">
              <w:rPr>
                <w:rFonts w:ascii="Calibri" w:eastAsia="Times New Roman" w:hAnsi="Calibri" w:cs="Calibri"/>
                <w:sz w:val="20"/>
                <w:szCs w:val="20"/>
                <w:lang w:val="en-GB" w:eastAsia="en-GB"/>
              </w:rPr>
              <w:t xml:space="preserve"> in line with the mission of the school </w:t>
            </w:r>
          </w:p>
          <w:p w:rsidR="005979D9" w:rsidRPr="006D1345" w:rsidRDefault="005979D9" w:rsidP="005979D9">
            <w:pPr>
              <w:numPr>
                <w:ilvl w:val="0"/>
                <w:numId w:val="3"/>
              </w:numPr>
              <w:spacing w:after="0" w:line="240" w:lineRule="auto"/>
              <w:rPr>
                <w:rFonts w:ascii="Calibri" w:eastAsia="Times New Roman" w:hAnsi="Calibri" w:cs="Calibri"/>
                <w:sz w:val="20"/>
                <w:szCs w:val="20"/>
                <w:lang w:val="en-GB" w:eastAsia="en-GB"/>
              </w:rPr>
            </w:pPr>
            <w:r w:rsidRPr="006D1345">
              <w:rPr>
                <w:rFonts w:ascii="Calibri" w:eastAsia="Times New Roman" w:hAnsi="Calibri" w:cs="Calibri"/>
                <w:sz w:val="20"/>
                <w:szCs w:val="20"/>
                <w:lang w:val="en-GB" w:eastAsia="en-GB"/>
              </w:rPr>
              <w:t xml:space="preserve">To plan strategically the progress of the </w:t>
            </w:r>
            <w:r w:rsidR="00856A89" w:rsidRPr="006D1345">
              <w:rPr>
                <w:rFonts w:ascii="Calibri" w:eastAsia="Times New Roman" w:hAnsi="Calibri" w:cs="Calibri"/>
                <w:sz w:val="20"/>
                <w:szCs w:val="20"/>
                <w:lang w:val="en-GB" w:eastAsia="en-GB"/>
              </w:rPr>
              <w:t>department</w:t>
            </w:r>
            <w:r w:rsidRPr="006D1345">
              <w:rPr>
                <w:rFonts w:ascii="Calibri" w:eastAsia="Times New Roman" w:hAnsi="Calibri" w:cs="Calibri"/>
                <w:sz w:val="20"/>
                <w:szCs w:val="20"/>
                <w:lang w:val="en-GB" w:eastAsia="en-GB"/>
              </w:rPr>
              <w:t xml:space="preserve"> in line with the </w:t>
            </w:r>
            <w:r w:rsidR="005805A0" w:rsidRPr="006D1345">
              <w:rPr>
                <w:rFonts w:ascii="Calibri" w:eastAsia="Times New Roman" w:hAnsi="Calibri" w:cs="Calibri"/>
                <w:sz w:val="20"/>
                <w:szCs w:val="20"/>
                <w:lang w:val="en-GB" w:eastAsia="en-GB"/>
              </w:rPr>
              <w:t>S</w:t>
            </w:r>
            <w:r w:rsidRPr="006D1345">
              <w:rPr>
                <w:rFonts w:ascii="Calibri" w:eastAsia="Times New Roman" w:hAnsi="Calibri" w:cs="Calibri"/>
                <w:sz w:val="20"/>
                <w:szCs w:val="20"/>
                <w:lang w:val="en-GB" w:eastAsia="en-GB"/>
              </w:rPr>
              <w:t xml:space="preserve">chool </w:t>
            </w:r>
            <w:r w:rsidR="005805A0" w:rsidRPr="006D1345">
              <w:rPr>
                <w:rFonts w:ascii="Calibri" w:eastAsia="Times New Roman" w:hAnsi="Calibri" w:cs="Calibri"/>
                <w:sz w:val="20"/>
                <w:szCs w:val="20"/>
                <w:lang w:val="en-GB" w:eastAsia="en-GB"/>
              </w:rPr>
              <w:t>Improvement P</w:t>
            </w:r>
            <w:r w:rsidRPr="006D1345">
              <w:rPr>
                <w:rFonts w:ascii="Calibri" w:eastAsia="Times New Roman" w:hAnsi="Calibri" w:cs="Calibri"/>
                <w:sz w:val="20"/>
                <w:szCs w:val="20"/>
                <w:lang w:val="en-GB" w:eastAsia="en-GB"/>
              </w:rPr>
              <w:t xml:space="preserve">lan </w:t>
            </w:r>
          </w:p>
          <w:p w:rsidR="005979D9" w:rsidRPr="006D1345" w:rsidRDefault="005979D9" w:rsidP="005979D9">
            <w:pPr>
              <w:numPr>
                <w:ilvl w:val="0"/>
                <w:numId w:val="3"/>
              </w:numPr>
              <w:spacing w:after="0" w:line="240" w:lineRule="auto"/>
              <w:rPr>
                <w:rFonts w:ascii="Calibri" w:eastAsia="Times New Roman" w:hAnsi="Calibri" w:cs="Calibri"/>
                <w:sz w:val="20"/>
                <w:szCs w:val="20"/>
                <w:lang w:val="en-GB" w:eastAsia="en-GB"/>
              </w:rPr>
            </w:pPr>
            <w:r w:rsidRPr="006D1345">
              <w:rPr>
                <w:rFonts w:ascii="Calibri" w:eastAsia="Times New Roman" w:hAnsi="Calibri" w:cs="Calibri"/>
                <w:sz w:val="20"/>
                <w:szCs w:val="20"/>
                <w:lang w:val="en-GB" w:eastAsia="en-GB"/>
              </w:rPr>
              <w:t>To raise attainment</w:t>
            </w:r>
            <w:r w:rsidR="005805A0" w:rsidRPr="006D1345">
              <w:rPr>
                <w:rFonts w:ascii="Calibri" w:eastAsia="Times New Roman" w:hAnsi="Calibri" w:cs="Calibri"/>
                <w:sz w:val="20"/>
                <w:szCs w:val="20"/>
                <w:lang w:val="en-GB" w:eastAsia="en-GB"/>
              </w:rPr>
              <w:t>, progress</w:t>
            </w:r>
            <w:r w:rsidRPr="006D1345">
              <w:rPr>
                <w:rFonts w:ascii="Calibri" w:eastAsia="Times New Roman" w:hAnsi="Calibri" w:cs="Calibri"/>
                <w:sz w:val="20"/>
                <w:szCs w:val="20"/>
                <w:lang w:val="en-GB" w:eastAsia="en-GB"/>
              </w:rPr>
              <w:t xml:space="preserve"> and achievement within the curriculum area </w:t>
            </w:r>
          </w:p>
          <w:p w:rsidR="005979D9" w:rsidRPr="006D1345" w:rsidRDefault="005979D9" w:rsidP="005979D9">
            <w:pPr>
              <w:numPr>
                <w:ilvl w:val="0"/>
                <w:numId w:val="3"/>
              </w:numPr>
              <w:spacing w:after="0" w:line="240" w:lineRule="auto"/>
              <w:rPr>
                <w:rFonts w:ascii="Calibri" w:eastAsia="Times New Roman" w:hAnsi="Calibri" w:cs="Calibri"/>
                <w:sz w:val="20"/>
                <w:szCs w:val="20"/>
                <w:lang w:val="en-GB" w:eastAsia="en-GB"/>
              </w:rPr>
            </w:pPr>
            <w:r w:rsidRPr="006D1345">
              <w:rPr>
                <w:rFonts w:ascii="Calibri" w:eastAsia="Times New Roman" w:hAnsi="Calibri" w:cs="Calibri"/>
                <w:sz w:val="20"/>
                <w:szCs w:val="20"/>
                <w:lang w:val="en-GB" w:eastAsia="en-GB"/>
              </w:rPr>
              <w:t>To ensure that there is continuous development of schemes of learning</w:t>
            </w:r>
            <w:r w:rsidR="005805A0" w:rsidRPr="006D1345">
              <w:rPr>
                <w:rFonts w:ascii="Calibri" w:eastAsia="Times New Roman" w:hAnsi="Calibri" w:cs="Calibri"/>
                <w:sz w:val="20"/>
                <w:szCs w:val="20"/>
                <w:lang w:val="en-GB" w:eastAsia="en-GB"/>
              </w:rPr>
              <w:t>, curriculum planning and sequencing</w:t>
            </w:r>
          </w:p>
          <w:p w:rsidR="005979D9" w:rsidRPr="006D1345" w:rsidRDefault="005979D9" w:rsidP="005979D9">
            <w:pPr>
              <w:numPr>
                <w:ilvl w:val="0"/>
                <w:numId w:val="3"/>
              </w:numPr>
              <w:spacing w:after="0" w:line="240" w:lineRule="auto"/>
              <w:rPr>
                <w:rFonts w:ascii="Calibri" w:eastAsia="Times New Roman" w:hAnsi="Calibri" w:cs="Calibri"/>
                <w:sz w:val="20"/>
                <w:szCs w:val="20"/>
                <w:lang w:val="en-GB" w:eastAsia="en-GB"/>
              </w:rPr>
            </w:pPr>
            <w:r w:rsidRPr="006D1345">
              <w:rPr>
                <w:rFonts w:ascii="Calibri" w:eastAsia="Times New Roman" w:hAnsi="Calibri" w:cs="Calibri"/>
                <w:sz w:val="20"/>
                <w:szCs w:val="20"/>
                <w:lang w:val="en-GB" w:eastAsia="en-GB"/>
              </w:rPr>
              <w:t xml:space="preserve">To develop, monitor and evaluate subject staff to maximise the achievement and wellbeing of pupils </w:t>
            </w:r>
          </w:p>
          <w:p w:rsidR="005979D9" w:rsidRPr="006D1345" w:rsidRDefault="005979D9" w:rsidP="005979D9">
            <w:pPr>
              <w:numPr>
                <w:ilvl w:val="0"/>
                <w:numId w:val="3"/>
              </w:numPr>
              <w:spacing w:after="0" w:line="240" w:lineRule="auto"/>
              <w:rPr>
                <w:rFonts w:ascii="Calibri" w:eastAsia="Times New Roman" w:hAnsi="Calibri" w:cs="Calibri"/>
                <w:sz w:val="20"/>
                <w:szCs w:val="20"/>
                <w:lang w:val="en-GB" w:eastAsia="en-GB"/>
              </w:rPr>
            </w:pPr>
            <w:r w:rsidRPr="006D1345">
              <w:rPr>
                <w:rFonts w:ascii="Calibri" w:eastAsia="Times New Roman" w:hAnsi="Calibri" w:cs="Calibri"/>
                <w:sz w:val="20"/>
                <w:szCs w:val="20"/>
                <w:lang w:val="en-GB" w:eastAsia="en-GB"/>
              </w:rPr>
              <w:t xml:space="preserve">To maintain the </w:t>
            </w:r>
            <w:r w:rsidR="00856A89" w:rsidRPr="006D1345">
              <w:rPr>
                <w:rFonts w:ascii="Calibri" w:eastAsia="Times New Roman" w:hAnsi="Calibri" w:cs="Calibri"/>
                <w:sz w:val="20"/>
                <w:szCs w:val="20"/>
                <w:lang w:val="en-GB" w:eastAsia="en-GB"/>
              </w:rPr>
              <w:t>department</w:t>
            </w:r>
            <w:r w:rsidRPr="006D1345">
              <w:rPr>
                <w:rFonts w:ascii="Calibri" w:eastAsia="Times New Roman" w:hAnsi="Calibri" w:cs="Calibri"/>
                <w:sz w:val="20"/>
                <w:szCs w:val="20"/>
                <w:lang w:val="en-GB" w:eastAsia="en-GB"/>
              </w:rPr>
              <w:t>al contribution to self</w:t>
            </w:r>
            <w:r w:rsidR="00856A89" w:rsidRPr="006D1345">
              <w:rPr>
                <w:rFonts w:ascii="Calibri" w:eastAsia="Times New Roman" w:hAnsi="Calibri" w:cs="Calibri"/>
                <w:sz w:val="20"/>
                <w:szCs w:val="20"/>
                <w:lang w:val="en-GB" w:eastAsia="en-GB"/>
              </w:rPr>
              <w:t>-</w:t>
            </w:r>
            <w:r w:rsidRPr="006D1345">
              <w:rPr>
                <w:rFonts w:ascii="Calibri" w:eastAsia="Times New Roman" w:hAnsi="Calibri" w:cs="Calibri"/>
                <w:sz w:val="20"/>
                <w:szCs w:val="20"/>
                <w:lang w:val="en-GB" w:eastAsia="en-GB"/>
              </w:rPr>
              <w:t>evaluation</w:t>
            </w:r>
            <w:r w:rsidR="006E49F2" w:rsidRPr="006D1345">
              <w:rPr>
                <w:rFonts w:ascii="Calibri" w:eastAsia="Times New Roman" w:hAnsi="Calibri" w:cs="Calibri"/>
                <w:sz w:val="20"/>
                <w:szCs w:val="20"/>
                <w:lang w:val="en-GB" w:eastAsia="en-GB"/>
              </w:rPr>
              <w:t>/quality assessment</w:t>
            </w:r>
            <w:r w:rsidRPr="006D1345">
              <w:rPr>
                <w:rFonts w:ascii="Calibri" w:eastAsia="Times New Roman" w:hAnsi="Calibri" w:cs="Calibri"/>
                <w:sz w:val="20"/>
                <w:szCs w:val="20"/>
                <w:lang w:val="en-GB" w:eastAsia="en-GB"/>
              </w:rPr>
              <w:t xml:space="preserve"> to facilitate whole school review </w:t>
            </w:r>
            <w:r w:rsidR="005805A0" w:rsidRPr="006D1345">
              <w:rPr>
                <w:rFonts w:ascii="Calibri" w:eastAsia="Times New Roman" w:hAnsi="Calibri" w:cs="Calibri"/>
                <w:sz w:val="20"/>
                <w:szCs w:val="20"/>
                <w:lang w:val="en-GB" w:eastAsia="en-GB"/>
              </w:rPr>
              <w:t>process</w:t>
            </w:r>
          </w:p>
          <w:p w:rsidR="005979D9" w:rsidRPr="006D1345" w:rsidRDefault="005979D9" w:rsidP="005979D9">
            <w:pPr>
              <w:numPr>
                <w:ilvl w:val="0"/>
                <w:numId w:val="3"/>
              </w:numPr>
              <w:spacing w:after="0" w:line="240" w:lineRule="auto"/>
              <w:rPr>
                <w:rFonts w:ascii="Calibri" w:eastAsia="Times New Roman" w:hAnsi="Calibri" w:cs="Calibri"/>
                <w:sz w:val="20"/>
                <w:szCs w:val="20"/>
                <w:lang w:val="en-GB" w:eastAsia="en-GB"/>
              </w:rPr>
            </w:pPr>
            <w:r w:rsidRPr="006D1345">
              <w:rPr>
                <w:rFonts w:ascii="Calibri" w:eastAsia="Times New Roman" w:hAnsi="Calibri" w:cs="Calibri"/>
                <w:sz w:val="20"/>
                <w:szCs w:val="20"/>
                <w:lang w:val="en-GB" w:eastAsia="en-GB"/>
              </w:rPr>
              <w:t xml:space="preserve">To lead the development of the use of ICT both within the curriculum and for tracking pupil progress </w:t>
            </w:r>
          </w:p>
          <w:p w:rsidR="006E49F2" w:rsidRPr="006D1345" w:rsidRDefault="006E49F2" w:rsidP="005979D9">
            <w:pPr>
              <w:spacing w:after="0" w:line="240" w:lineRule="auto"/>
              <w:rPr>
                <w:rFonts w:ascii="Calibri" w:eastAsia="Times New Roman" w:hAnsi="Calibri" w:cs="Calibri"/>
                <w:sz w:val="20"/>
                <w:szCs w:val="20"/>
                <w:lang w:val="en-GB" w:eastAsia="en-GB"/>
              </w:rPr>
            </w:pPr>
          </w:p>
          <w:p w:rsidR="005979D9" w:rsidRPr="006D1345" w:rsidRDefault="005979D9" w:rsidP="005979D9">
            <w:pPr>
              <w:spacing w:after="0" w:line="240" w:lineRule="auto"/>
              <w:rPr>
                <w:rFonts w:ascii="Calibri" w:eastAsia="Times New Roman" w:hAnsi="Calibri" w:cs="Calibri"/>
                <w:b/>
                <w:sz w:val="20"/>
                <w:szCs w:val="20"/>
                <w:lang w:val="en-GB" w:eastAsia="en-GB"/>
              </w:rPr>
            </w:pPr>
            <w:r w:rsidRPr="006D1345">
              <w:rPr>
                <w:rFonts w:ascii="Calibri" w:eastAsia="Times New Roman" w:hAnsi="Calibri" w:cs="Calibri"/>
                <w:b/>
                <w:sz w:val="20"/>
                <w:szCs w:val="20"/>
                <w:lang w:val="en-GB" w:eastAsia="en-GB"/>
              </w:rPr>
              <w:t>Management</w:t>
            </w:r>
          </w:p>
          <w:p w:rsidR="005979D9" w:rsidRPr="006D1345" w:rsidRDefault="005979D9" w:rsidP="005979D9">
            <w:pPr>
              <w:numPr>
                <w:ilvl w:val="0"/>
                <w:numId w:val="3"/>
              </w:numPr>
              <w:spacing w:after="0" w:line="240" w:lineRule="auto"/>
              <w:rPr>
                <w:rFonts w:ascii="Calibri" w:eastAsia="Times New Roman" w:hAnsi="Calibri" w:cs="Calibri"/>
                <w:sz w:val="20"/>
                <w:szCs w:val="20"/>
                <w:lang w:val="en-GB" w:eastAsia="en-GB"/>
              </w:rPr>
            </w:pPr>
            <w:r w:rsidRPr="006D1345">
              <w:rPr>
                <w:rFonts w:ascii="Calibri" w:eastAsia="Times New Roman" w:hAnsi="Calibri" w:cs="Calibri"/>
                <w:sz w:val="20"/>
                <w:szCs w:val="20"/>
                <w:lang w:val="en-GB" w:eastAsia="en-GB"/>
              </w:rPr>
              <w:t xml:space="preserve">To coordinate cross-curricular initiatives and responsibilities such as </w:t>
            </w:r>
            <w:r w:rsidR="003A1DAB" w:rsidRPr="006D1345">
              <w:rPr>
                <w:rFonts w:ascii="Calibri" w:eastAsia="Times New Roman" w:hAnsi="Calibri" w:cs="Calibri"/>
                <w:sz w:val="20"/>
                <w:szCs w:val="20"/>
                <w:lang w:val="en-GB" w:eastAsia="en-GB"/>
              </w:rPr>
              <w:t>HAP</w:t>
            </w:r>
            <w:r w:rsidRPr="006D1345">
              <w:rPr>
                <w:rFonts w:ascii="Calibri" w:eastAsia="Times New Roman" w:hAnsi="Calibri" w:cs="Calibri"/>
                <w:sz w:val="20"/>
                <w:szCs w:val="20"/>
                <w:lang w:val="en-GB" w:eastAsia="en-GB"/>
              </w:rPr>
              <w:t xml:space="preserve">, Literacy, Numeracy, </w:t>
            </w:r>
            <w:r w:rsidR="003A1DAB" w:rsidRPr="006D1345">
              <w:rPr>
                <w:rFonts w:ascii="Calibri" w:eastAsia="Times New Roman" w:hAnsi="Calibri" w:cs="Calibri"/>
                <w:sz w:val="20"/>
                <w:szCs w:val="20"/>
                <w:lang w:val="en-GB" w:eastAsia="en-GB"/>
              </w:rPr>
              <w:t>SMSC</w:t>
            </w:r>
            <w:r w:rsidRPr="006D1345">
              <w:rPr>
                <w:rFonts w:ascii="Calibri" w:eastAsia="Times New Roman" w:hAnsi="Calibri" w:cs="Calibri"/>
                <w:sz w:val="20"/>
                <w:szCs w:val="20"/>
                <w:lang w:val="en-GB" w:eastAsia="en-GB"/>
              </w:rPr>
              <w:t>, Equal Opportunities, SEND</w:t>
            </w:r>
          </w:p>
          <w:p w:rsidR="005979D9" w:rsidRPr="006D1345" w:rsidRDefault="005979D9" w:rsidP="005979D9">
            <w:pPr>
              <w:numPr>
                <w:ilvl w:val="0"/>
                <w:numId w:val="3"/>
              </w:numPr>
              <w:spacing w:after="0" w:line="240" w:lineRule="auto"/>
              <w:rPr>
                <w:rFonts w:ascii="Calibri" w:eastAsia="Times New Roman" w:hAnsi="Calibri" w:cs="Calibri"/>
                <w:sz w:val="20"/>
                <w:szCs w:val="20"/>
                <w:lang w:val="en-GB" w:eastAsia="en-GB"/>
              </w:rPr>
            </w:pPr>
            <w:r w:rsidRPr="006D1345">
              <w:rPr>
                <w:rFonts w:ascii="Calibri" w:eastAsia="Times New Roman" w:hAnsi="Calibri" w:cs="Calibri"/>
                <w:sz w:val="20"/>
                <w:szCs w:val="20"/>
                <w:lang w:val="en-GB" w:eastAsia="en-GB"/>
              </w:rPr>
              <w:t xml:space="preserve">To develop and </w:t>
            </w:r>
            <w:r w:rsidR="00B23FC0" w:rsidRPr="006D1345">
              <w:rPr>
                <w:rFonts w:ascii="Calibri" w:eastAsia="Times New Roman" w:hAnsi="Calibri" w:cs="Calibri"/>
                <w:sz w:val="20"/>
                <w:szCs w:val="20"/>
                <w:shd w:val="clear" w:color="auto" w:fill="FFFFFF" w:themeFill="background1"/>
                <w:lang w:val="en-GB" w:eastAsia="en-GB"/>
              </w:rPr>
              <w:t xml:space="preserve">maintain a </w:t>
            </w:r>
            <w:r w:rsidR="00856A89" w:rsidRPr="006D1345">
              <w:rPr>
                <w:rFonts w:ascii="Calibri" w:eastAsia="Times New Roman" w:hAnsi="Calibri" w:cs="Calibri"/>
                <w:sz w:val="20"/>
                <w:szCs w:val="20"/>
                <w:shd w:val="clear" w:color="auto" w:fill="FFFFFF" w:themeFill="background1"/>
                <w:lang w:val="en-GB" w:eastAsia="en-GB"/>
              </w:rPr>
              <w:t>department</w:t>
            </w:r>
            <w:r w:rsidR="00B23FC0" w:rsidRPr="006D1345">
              <w:rPr>
                <w:rFonts w:ascii="Calibri" w:eastAsia="Times New Roman" w:hAnsi="Calibri" w:cs="Calibri"/>
                <w:sz w:val="20"/>
                <w:szCs w:val="20"/>
                <w:shd w:val="clear" w:color="auto" w:fill="FFFFFF" w:themeFill="background1"/>
                <w:lang w:val="en-GB" w:eastAsia="en-GB"/>
              </w:rPr>
              <w:t xml:space="preserve">al handbook </w:t>
            </w:r>
            <w:r w:rsidR="005805A0" w:rsidRPr="006D1345">
              <w:rPr>
                <w:rFonts w:ascii="Calibri" w:eastAsia="Times New Roman" w:hAnsi="Calibri" w:cs="Calibri"/>
                <w:sz w:val="20"/>
                <w:szCs w:val="20"/>
                <w:shd w:val="clear" w:color="auto" w:fill="FFFFFF" w:themeFill="background1"/>
                <w:lang w:val="en-GB" w:eastAsia="en-GB"/>
              </w:rPr>
              <w:t xml:space="preserve">(actual or virtual) </w:t>
            </w:r>
            <w:r w:rsidRPr="006D1345">
              <w:rPr>
                <w:rFonts w:ascii="Calibri" w:eastAsia="Times New Roman" w:hAnsi="Calibri" w:cs="Calibri"/>
                <w:sz w:val="20"/>
                <w:szCs w:val="20"/>
                <w:lang w:val="en-GB" w:eastAsia="en-GB"/>
              </w:rPr>
              <w:t xml:space="preserve">and ensure its impact across the </w:t>
            </w:r>
            <w:r w:rsidR="00856A89" w:rsidRPr="006D1345">
              <w:rPr>
                <w:rFonts w:ascii="Calibri" w:eastAsia="Times New Roman" w:hAnsi="Calibri" w:cs="Calibri"/>
                <w:sz w:val="20"/>
                <w:szCs w:val="20"/>
                <w:lang w:val="en-GB" w:eastAsia="en-GB"/>
              </w:rPr>
              <w:t>department</w:t>
            </w:r>
            <w:r w:rsidRPr="006D1345">
              <w:rPr>
                <w:rFonts w:ascii="Calibri" w:eastAsia="Times New Roman" w:hAnsi="Calibri" w:cs="Calibri"/>
                <w:sz w:val="20"/>
                <w:szCs w:val="20"/>
                <w:lang w:val="en-GB" w:eastAsia="en-GB"/>
              </w:rPr>
              <w:t xml:space="preserve"> </w:t>
            </w:r>
          </w:p>
          <w:p w:rsidR="005979D9" w:rsidRPr="006D1345" w:rsidRDefault="005979D9" w:rsidP="005979D9">
            <w:pPr>
              <w:numPr>
                <w:ilvl w:val="0"/>
                <w:numId w:val="3"/>
              </w:numPr>
              <w:spacing w:after="0" w:line="240" w:lineRule="auto"/>
              <w:rPr>
                <w:rFonts w:ascii="Calibri" w:eastAsia="Times New Roman" w:hAnsi="Calibri" w:cs="Calibri"/>
                <w:sz w:val="20"/>
                <w:szCs w:val="20"/>
                <w:lang w:val="en-GB" w:eastAsia="en-GB"/>
              </w:rPr>
            </w:pPr>
            <w:r w:rsidRPr="006D1345">
              <w:rPr>
                <w:rFonts w:ascii="Calibri" w:eastAsia="Times New Roman" w:hAnsi="Calibri" w:cs="Calibri"/>
                <w:sz w:val="20"/>
                <w:szCs w:val="20"/>
                <w:lang w:val="en-GB" w:eastAsia="en-GB"/>
              </w:rPr>
              <w:t xml:space="preserve">To ensure </w:t>
            </w:r>
            <w:r w:rsidR="005805A0" w:rsidRPr="006D1345">
              <w:rPr>
                <w:rFonts w:ascii="Calibri" w:eastAsia="Times New Roman" w:hAnsi="Calibri" w:cs="Calibri"/>
                <w:sz w:val="20"/>
                <w:szCs w:val="20"/>
                <w:lang w:val="en-GB" w:eastAsia="en-GB"/>
              </w:rPr>
              <w:t xml:space="preserve">consistent </w:t>
            </w:r>
            <w:r w:rsidRPr="006D1345">
              <w:rPr>
                <w:rFonts w:ascii="Calibri" w:eastAsia="Times New Roman" w:hAnsi="Calibri" w:cs="Calibri"/>
                <w:sz w:val="20"/>
                <w:szCs w:val="20"/>
                <w:lang w:val="en-GB" w:eastAsia="en-GB"/>
              </w:rPr>
              <w:t xml:space="preserve">implementation of </w:t>
            </w:r>
            <w:r w:rsidR="005805A0" w:rsidRPr="006D1345">
              <w:rPr>
                <w:rFonts w:ascii="Calibri" w:eastAsia="Times New Roman" w:hAnsi="Calibri" w:cs="Calibri"/>
                <w:sz w:val="20"/>
                <w:szCs w:val="20"/>
                <w:lang w:val="en-GB" w:eastAsia="en-GB"/>
              </w:rPr>
              <w:t>school policies</w:t>
            </w:r>
            <w:r w:rsidRPr="006D1345">
              <w:rPr>
                <w:rFonts w:ascii="Calibri" w:eastAsia="Times New Roman" w:hAnsi="Calibri" w:cs="Calibri"/>
                <w:sz w:val="20"/>
                <w:szCs w:val="20"/>
                <w:lang w:val="en-GB" w:eastAsia="en-GB"/>
              </w:rPr>
              <w:t xml:space="preserve"> </w:t>
            </w:r>
          </w:p>
          <w:p w:rsidR="005979D9" w:rsidRPr="006D1345" w:rsidRDefault="005979D9" w:rsidP="005979D9">
            <w:pPr>
              <w:numPr>
                <w:ilvl w:val="0"/>
                <w:numId w:val="3"/>
              </w:numPr>
              <w:spacing w:after="0" w:line="240" w:lineRule="auto"/>
              <w:rPr>
                <w:rFonts w:ascii="Calibri" w:eastAsia="Times New Roman" w:hAnsi="Calibri" w:cs="Calibri"/>
                <w:sz w:val="20"/>
                <w:szCs w:val="20"/>
                <w:lang w:val="en-GB" w:eastAsia="en-GB"/>
              </w:rPr>
            </w:pPr>
            <w:r w:rsidRPr="006D1345">
              <w:rPr>
                <w:rFonts w:ascii="Calibri" w:eastAsia="Times New Roman" w:hAnsi="Calibri" w:cs="Calibri"/>
                <w:sz w:val="20"/>
                <w:szCs w:val="20"/>
                <w:lang w:val="en-GB" w:eastAsia="en-GB"/>
              </w:rPr>
              <w:t xml:space="preserve">To develop sustainable </w:t>
            </w:r>
            <w:r w:rsidR="005805A0" w:rsidRPr="006D1345">
              <w:rPr>
                <w:rFonts w:ascii="Calibri" w:eastAsia="Times New Roman" w:hAnsi="Calibri" w:cs="Calibri"/>
                <w:sz w:val="20"/>
                <w:szCs w:val="20"/>
                <w:lang w:val="en-GB" w:eastAsia="en-GB"/>
              </w:rPr>
              <w:t xml:space="preserve">and innovative </w:t>
            </w:r>
            <w:r w:rsidRPr="006D1345">
              <w:rPr>
                <w:rFonts w:ascii="Calibri" w:eastAsia="Times New Roman" w:hAnsi="Calibri" w:cs="Calibri"/>
                <w:sz w:val="20"/>
                <w:szCs w:val="20"/>
                <w:lang w:val="en-GB" w:eastAsia="en-GB"/>
              </w:rPr>
              <w:t xml:space="preserve">links with </w:t>
            </w:r>
            <w:r w:rsidR="005805A0" w:rsidRPr="006D1345">
              <w:rPr>
                <w:rFonts w:ascii="Calibri" w:eastAsia="Times New Roman" w:hAnsi="Calibri" w:cs="Calibri"/>
                <w:sz w:val="20"/>
                <w:szCs w:val="20"/>
                <w:lang w:val="en-GB" w:eastAsia="en-GB"/>
              </w:rPr>
              <w:t xml:space="preserve">parents and </w:t>
            </w:r>
            <w:r w:rsidRPr="006D1345">
              <w:rPr>
                <w:rFonts w:ascii="Calibri" w:eastAsia="Times New Roman" w:hAnsi="Calibri" w:cs="Calibri"/>
                <w:sz w:val="20"/>
                <w:szCs w:val="20"/>
                <w:lang w:val="en-GB" w:eastAsia="en-GB"/>
              </w:rPr>
              <w:t>p</w:t>
            </w:r>
            <w:r w:rsidR="00856A89" w:rsidRPr="006D1345">
              <w:rPr>
                <w:rFonts w:ascii="Calibri" w:eastAsia="Times New Roman" w:hAnsi="Calibri" w:cs="Calibri"/>
                <w:sz w:val="20"/>
                <w:szCs w:val="20"/>
                <w:lang w:val="en-GB" w:eastAsia="en-GB"/>
              </w:rPr>
              <w:t>art</w:t>
            </w:r>
            <w:r w:rsidRPr="006D1345">
              <w:rPr>
                <w:rFonts w:ascii="Calibri" w:eastAsia="Times New Roman" w:hAnsi="Calibri" w:cs="Calibri"/>
                <w:sz w:val="20"/>
                <w:szCs w:val="20"/>
                <w:lang w:val="en-GB" w:eastAsia="en-GB"/>
              </w:rPr>
              <w:t>ners (primary, post-16, Wigan P</w:t>
            </w:r>
            <w:r w:rsidR="00856A89" w:rsidRPr="006D1345">
              <w:rPr>
                <w:rFonts w:ascii="Calibri" w:eastAsia="Times New Roman" w:hAnsi="Calibri" w:cs="Calibri"/>
                <w:sz w:val="20"/>
                <w:szCs w:val="20"/>
                <w:lang w:val="en-GB" w:eastAsia="en-GB"/>
              </w:rPr>
              <w:t>art</w:t>
            </w:r>
            <w:r w:rsidRPr="006D1345">
              <w:rPr>
                <w:rFonts w:ascii="Calibri" w:eastAsia="Times New Roman" w:hAnsi="Calibri" w:cs="Calibri"/>
                <w:sz w:val="20"/>
                <w:szCs w:val="20"/>
                <w:lang w:val="en-GB" w:eastAsia="en-GB"/>
              </w:rPr>
              <w:t>nership Schools, Governors, Archdiocese networks)</w:t>
            </w:r>
            <w:r w:rsidR="005805A0" w:rsidRPr="006D1345">
              <w:rPr>
                <w:rFonts w:ascii="Calibri" w:eastAsia="Times New Roman" w:hAnsi="Calibri" w:cs="Calibri"/>
                <w:sz w:val="20"/>
                <w:szCs w:val="20"/>
                <w:lang w:val="en-GB" w:eastAsia="en-GB"/>
              </w:rPr>
              <w:t xml:space="preserve"> </w:t>
            </w:r>
          </w:p>
          <w:p w:rsidR="005979D9" w:rsidRPr="006D1345" w:rsidRDefault="005979D9" w:rsidP="005979D9">
            <w:pPr>
              <w:numPr>
                <w:ilvl w:val="0"/>
                <w:numId w:val="3"/>
              </w:numPr>
              <w:spacing w:after="0" w:line="240" w:lineRule="auto"/>
              <w:rPr>
                <w:rFonts w:ascii="Calibri" w:eastAsia="Times New Roman" w:hAnsi="Calibri" w:cs="Calibri"/>
                <w:sz w:val="20"/>
                <w:szCs w:val="20"/>
                <w:lang w:val="en-GB" w:eastAsia="en-GB"/>
              </w:rPr>
            </w:pPr>
            <w:r w:rsidRPr="006D1345">
              <w:rPr>
                <w:rFonts w:ascii="Calibri" w:eastAsia="Times New Roman" w:hAnsi="Calibri" w:cs="Calibri"/>
                <w:sz w:val="20"/>
                <w:szCs w:val="20"/>
                <w:lang w:val="en-GB" w:eastAsia="en-GB"/>
              </w:rPr>
              <w:t xml:space="preserve">To undertake effective planning of </w:t>
            </w:r>
            <w:r w:rsidR="00856A89" w:rsidRPr="006D1345">
              <w:rPr>
                <w:rFonts w:ascii="Calibri" w:eastAsia="Times New Roman" w:hAnsi="Calibri" w:cs="Calibri"/>
                <w:sz w:val="20"/>
                <w:szCs w:val="20"/>
                <w:lang w:val="en-GB" w:eastAsia="en-GB"/>
              </w:rPr>
              <w:t>Department</w:t>
            </w:r>
            <w:r w:rsidRPr="006D1345">
              <w:rPr>
                <w:rFonts w:ascii="Calibri" w:eastAsia="Times New Roman" w:hAnsi="Calibri" w:cs="Calibri"/>
                <w:sz w:val="20"/>
                <w:szCs w:val="20"/>
                <w:lang w:val="en-GB" w:eastAsia="en-GB"/>
              </w:rPr>
              <w:t xml:space="preserve">al </w:t>
            </w:r>
            <w:r w:rsidR="005805A0" w:rsidRPr="006D1345">
              <w:rPr>
                <w:rFonts w:ascii="Calibri" w:eastAsia="Times New Roman" w:hAnsi="Calibri" w:cs="Calibri"/>
                <w:sz w:val="20"/>
                <w:szCs w:val="20"/>
                <w:lang w:val="en-GB" w:eastAsia="en-GB"/>
              </w:rPr>
              <w:t>Improvement</w:t>
            </w:r>
            <w:r w:rsidRPr="006D1345">
              <w:rPr>
                <w:rFonts w:ascii="Calibri" w:eastAsia="Times New Roman" w:hAnsi="Calibri" w:cs="Calibri"/>
                <w:sz w:val="20"/>
                <w:szCs w:val="20"/>
                <w:lang w:val="en-GB" w:eastAsia="en-GB"/>
              </w:rPr>
              <w:t xml:space="preserve"> Plans, Capitation Bids and resource management ensuring best value principles are applied </w:t>
            </w:r>
          </w:p>
          <w:p w:rsidR="005979D9" w:rsidRPr="006D1345" w:rsidRDefault="005979D9" w:rsidP="005979D9">
            <w:pPr>
              <w:numPr>
                <w:ilvl w:val="0"/>
                <w:numId w:val="3"/>
              </w:numPr>
              <w:spacing w:after="0" w:line="240" w:lineRule="auto"/>
              <w:rPr>
                <w:rFonts w:ascii="Calibri" w:eastAsia="Times New Roman" w:hAnsi="Calibri" w:cs="Calibri"/>
                <w:sz w:val="20"/>
                <w:szCs w:val="20"/>
                <w:lang w:val="en-GB" w:eastAsia="en-GB"/>
              </w:rPr>
            </w:pPr>
            <w:r w:rsidRPr="006D1345">
              <w:rPr>
                <w:rFonts w:ascii="Calibri" w:eastAsia="Times New Roman" w:hAnsi="Calibri" w:cs="Calibri"/>
                <w:sz w:val="20"/>
                <w:szCs w:val="20"/>
                <w:lang w:val="en-GB" w:eastAsia="en-GB"/>
              </w:rPr>
              <w:t xml:space="preserve">To ensure effective deployment of staff and upkeep of </w:t>
            </w:r>
            <w:r w:rsidR="00856A89" w:rsidRPr="006D1345">
              <w:rPr>
                <w:rFonts w:ascii="Calibri" w:eastAsia="Times New Roman" w:hAnsi="Calibri" w:cs="Calibri"/>
                <w:sz w:val="20"/>
                <w:szCs w:val="20"/>
                <w:lang w:val="en-GB" w:eastAsia="en-GB"/>
              </w:rPr>
              <w:t>department</w:t>
            </w:r>
            <w:r w:rsidRPr="006D1345">
              <w:rPr>
                <w:rFonts w:ascii="Calibri" w:eastAsia="Times New Roman" w:hAnsi="Calibri" w:cs="Calibri"/>
                <w:sz w:val="20"/>
                <w:szCs w:val="20"/>
                <w:lang w:val="en-GB" w:eastAsia="en-GB"/>
              </w:rPr>
              <w:t xml:space="preserve">al resources in successfully contributing to learning </w:t>
            </w:r>
            <w:r w:rsidR="005805A0" w:rsidRPr="006D1345">
              <w:rPr>
                <w:rFonts w:ascii="Calibri" w:eastAsia="Times New Roman" w:hAnsi="Calibri" w:cs="Calibri"/>
                <w:sz w:val="20"/>
                <w:szCs w:val="20"/>
                <w:lang w:val="en-GB" w:eastAsia="en-GB"/>
              </w:rPr>
              <w:t>and enhancing the quality of teaching</w:t>
            </w:r>
          </w:p>
          <w:p w:rsidR="005979D9" w:rsidRPr="006D1345" w:rsidRDefault="005979D9" w:rsidP="005979D9">
            <w:pPr>
              <w:numPr>
                <w:ilvl w:val="0"/>
                <w:numId w:val="3"/>
              </w:numPr>
              <w:spacing w:after="0" w:line="240" w:lineRule="auto"/>
              <w:rPr>
                <w:rFonts w:ascii="Calibri" w:eastAsia="Times New Roman" w:hAnsi="Calibri" w:cs="Calibri"/>
                <w:sz w:val="20"/>
                <w:szCs w:val="20"/>
                <w:lang w:val="en-GB" w:eastAsia="en-GB"/>
              </w:rPr>
            </w:pPr>
            <w:r w:rsidRPr="006D1345">
              <w:rPr>
                <w:rFonts w:ascii="Calibri" w:eastAsia="Times New Roman" w:hAnsi="Calibri" w:cs="Calibri"/>
                <w:sz w:val="20"/>
                <w:szCs w:val="20"/>
                <w:lang w:val="en-GB" w:eastAsia="en-GB"/>
              </w:rPr>
              <w:t xml:space="preserve">To liaise with relevant external agencies including examination boards, colleges, other schools, business and industry links </w:t>
            </w:r>
            <w:r w:rsidR="005805A0" w:rsidRPr="006D1345">
              <w:rPr>
                <w:rFonts w:ascii="Calibri" w:eastAsia="Times New Roman" w:hAnsi="Calibri" w:cs="Calibri"/>
                <w:sz w:val="20"/>
                <w:szCs w:val="20"/>
                <w:lang w:val="en-GB" w:eastAsia="en-GB"/>
              </w:rPr>
              <w:t>to enhance provision, to broaden the curriculum and provide cultural capital</w:t>
            </w:r>
          </w:p>
          <w:p w:rsidR="005979D9" w:rsidRPr="006D1345" w:rsidRDefault="005979D9" w:rsidP="005979D9">
            <w:pPr>
              <w:numPr>
                <w:ilvl w:val="0"/>
                <w:numId w:val="3"/>
              </w:numPr>
              <w:spacing w:after="0" w:line="240" w:lineRule="auto"/>
              <w:rPr>
                <w:rFonts w:ascii="Calibri" w:eastAsia="Times New Roman" w:hAnsi="Calibri" w:cs="Calibri"/>
                <w:sz w:val="20"/>
                <w:szCs w:val="20"/>
                <w:lang w:val="en-GB" w:eastAsia="en-GB"/>
              </w:rPr>
            </w:pPr>
            <w:r w:rsidRPr="006D1345">
              <w:rPr>
                <w:rFonts w:ascii="Calibri" w:eastAsia="Times New Roman" w:hAnsi="Calibri" w:cs="Calibri"/>
                <w:sz w:val="20"/>
                <w:szCs w:val="20"/>
                <w:lang w:val="en-GB" w:eastAsia="en-GB"/>
              </w:rPr>
              <w:t xml:space="preserve">To ensure that </w:t>
            </w:r>
            <w:r w:rsidR="00856A89" w:rsidRPr="006D1345">
              <w:rPr>
                <w:rFonts w:ascii="Calibri" w:eastAsia="Times New Roman" w:hAnsi="Calibri" w:cs="Calibri"/>
                <w:sz w:val="20"/>
                <w:szCs w:val="20"/>
                <w:lang w:val="en-GB" w:eastAsia="en-GB"/>
              </w:rPr>
              <w:t>department</w:t>
            </w:r>
            <w:r w:rsidRPr="006D1345">
              <w:rPr>
                <w:rFonts w:ascii="Calibri" w:eastAsia="Times New Roman" w:hAnsi="Calibri" w:cs="Calibri"/>
                <w:sz w:val="20"/>
                <w:szCs w:val="20"/>
                <w:lang w:val="en-GB" w:eastAsia="en-GB"/>
              </w:rPr>
              <w:t xml:space="preserve">al </w:t>
            </w:r>
            <w:r w:rsidR="00856A89" w:rsidRPr="006D1345">
              <w:rPr>
                <w:rFonts w:ascii="Calibri" w:eastAsia="Times New Roman" w:hAnsi="Calibri" w:cs="Calibri"/>
                <w:sz w:val="20"/>
                <w:szCs w:val="20"/>
                <w:lang w:val="en-GB" w:eastAsia="en-GB"/>
              </w:rPr>
              <w:t>classrooms promote</w:t>
            </w:r>
            <w:r w:rsidRPr="006D1345">
              <w:rPr>
                <w:rFonts w:ascii="Calibri" w:eastAsia="Times New Roman" w:hAnsi="Calibri" w:cs="Calibri"/>
                <w:sz w:val="20"/>
                <w:szCs w:val="20"/>
                <w:lang w:val="en-GB" w:eastAsia="en-GB"/>
              </w:rPr>
              <w:t xml:space="preserve"> an effective climate for learning </w:t>
            </w:r>
          </w:p>
          <w:p w:rsidR="005979D9" w:rsidRPr="006D1345" w:rsidRDefault="005979D9" w:rsidP="005979D9">
            <w:pPr>
              <w:numPr>
                <w:ilvl w:val="0"/>
                <w:numId w:val="3"/>
              </w:numPr>
              <w:spacing w:after="0" w:line="240" w:lineRule="auto"/>
              <w:rPr>
                <w:rFonts w:ascii="Calibri" w:eastAsia="Times New Roman" w:hAnsi="Calibri" w:cs="Calibri"/>
                <w:sz w:val="20"/>
                <w:szCs w:val="20"/>
                <w:lang w:val="en-GB" w:eastAsia="en-GB"/>
              </w:rPr>
            </w:pPr>
            <w:r w:rsidRPr="006D1345">
              <w:rPr>
                <w:rFonts w:ascii="Calibri" w:eastAsia="Times New Roman" w:hAnsi="Calibri" w:cs="Calibri"/>
                <w:sz w:val="20"/>
                <w:szCs w:val="20"/>
                <w:lang w:val="en-GB" w:eastAsia="en-GB"/>
              </w:rPr>
              <w:t xml:space="preserve">To undertake appropriate risk assessments to ensure health and safety within the subject and </w:t>
            </w:r>
            <w:r w:rsidR="00856A89" w:rsidRPr="006D1345">
              <w:rPr>
                <w:rFonts w:ascii="Calibri" w:eastAsia="Times New Roman" w:hAnsi="Calibri" w:cs="Calibri"/>
                <w:sz w:val="20"/>
                <w:szCs w:val="20"/>
                <w:lang w:val="en-GB" w:eastAsia="en-GB"/>
              </w:rPr>
              <w:t>department</w:t>
            </w:r>
          </w:p>
          <w:p w:rsidR="006D1345" w:rsidRPr="006D1345" w:rsidRDefault="006D1345" w:rsidP="006D1345">
            <w:pPr>
              <w:spacing w:after="0" w:line="240" w:lineRule="auto"/>
              <w:rPr>
                <w:rFonts w:cstheme="minorHAnsi"/>
                <w:b/>
                <w:sz w:val="20"/>
                <w:szCs w:val="20"/>
              </w:rPr>
            </w:pPr>
          </w:p>
        </w:tc>
      </w:tr>
      <w:tr w:rsidR="00E51952" w:rsidRPr="0036232B" w:rsidTr="00856A89">
        <w:tc>
          <w:tcPr>
            <w:tcW w:w="10485" w:type="dxa"/>
            <w:shd w:val="clear" w:color="auto" w:fill="auto"/>
          </w:tcPr>
          <w:p w:rsidR="005979D9" w:rsidRPr="006D1345" w:rsidRDefault="00E51952" w:rsidP="005979D9">
            <w:pPr>
              <w:rPr>
                <w:rFonts w:ascii="Calibri" w:eastAsia="Times New Roman" w:hAnsi="Calibri" w:cs="Calibri"/>
                <w:b/>
                <w:sz w:val="20"/>
                <w:szCs w:val="20"/>
                <w:u w:val="single"/>
                <w:lang w:val="en-GB" w:eastAsia="en-GB"/>
              </w:rPr>
            </w:pPr>
            <w:r w:rsidRPr="006D1345">
              <w:rPr>
                <w:rFonts w:cstheme="minorHAnsi"/>
                <w:b/>
                <w:sz w:val="20"/>
                <w:szCs w:val="20"/>
              </w:rPr>
              <w:lastRenderedPageBreak/>
              <w:t>2</w:t>
            </w:r>
            <w:r w:rsidRPr="006D1345">
              <w:rPr>
                <w:rFonts w:cstheme="minorHAnsi"/>
                <w:b/>
                <w:sz w:val="20"/>
                <w:szCs w:val="20"/>
              </w:rPr>
              <w:tab/>
            </w:r>
            <w:r w:rsidR="005979D9" w:rsidRPr="006D1345">
              <w:rPr>
                <w:rFonts w:ascii="Calibri" w:eastAsia="Times New Roman" w:hAnsi="Calibri" w:cs="Calibri"/>
                <w:b/>
                <w:sz w:val="20"/>
                <w:szCs w:val="20"/>
                <w:u w:val="single"/>
                <w:lang w:val="en-GB" w:eastAsia="en-GB"/>
              </w:rPr>
              <w:t>Pupil development and progress</w:t>
            </w:r>
          </w:p>
          <w:p w:rsidR="005979D9" w:rsidRPr="006D1345" w:rsidRDefault="005979D9" w:rsidP="005979D9">
            <w:pPr>
              <w:spacing w:after="0" w:line="240" w:lineRule="auto"/>
              <w:rPr>
                <w:rFonts w:ascii="Calibri" w:eastAsia="Times New Roman" w:hAnsi="Calibri" w:cs="Calibri"/>
                <w:b/>
                <w:sz w:val="20"/>
                <w:szCs w:val="20"/>
                <w:lang w:val="en-GB" w:eastAsia="en-GB"/>
              </w:rPr>
            </w:pPr>
            <w:r w:rsidRPr="006D1345">
              <w:rPr>
                <w:rFonts w:ascii="Calibri" w:eastAsia="Times New Roman" w:hAnsi="Calibri" w:cs="Calibri"/>
                <w:b/>
                <w:sz w:val="20"/>
                <w:szCs w:val="20"/>
                <w:lang w:val="en-GB" w:eastAsia="en-GB"/>
              </w:rPr>
              <w:t>Leadership</w:t>
            </w:r>
          </w:p>
          <w:p w:rsidR="005979D9" w:rsidRPr="006D1345" w:rsidRDefault="005979D9" w:rsidP="005979D9">
            <w:pPr>
              <w:numPr>
                <w:ilvl w:val="0"/>
                <w:numId w:val="3"/>
              </w:numPr>
              <w:spacing w:after="0" w:line="240" w:lineRule="auto"/>
              <w:rPr>
                <w:rFonts w:ascii="Calibri" w:eastAsia="Times New Roman" w:hAnsi="Calibri" w:cs="Calibri"/>
                <w:sz w:val="20"/>
                <w:szCs w:val="20"/>
                <w:lang w:val="en-GB" w:eastAsia="en-GB"/>
              </w:rPr>
            </w:pPr>
            <w:r w:rsidRPr="006D1345">
              <w:rPr>
                <w:rFonts w:ascii="Calibri" w:eastAsia="Times New Roman" w:hAnsi="Calibri" w:cs="Calibri"/>
                <w:sz w:val="20"/>
                <w:szCs w:val="20"/>
                <w:lang w:val="en-GB" w:eastAsia="en-GB"/>
              </w:rPr>
              <w:t xml:space="preserve">To set and meet appropriate </w:t>
            </w:r>
            <w:r w:rsidR="005805A0" w:rsidRPr="006D1345">
              <w:rPr>
                <w:rFonts w:ascii="Calibri" w:eastAsia="Times New Roman" w:hAnsi="Calibri" w:cs="Calibri"/>
                <w:sz w:val="20"/>
                <w:szCs w:val="20"/>
                <w:lang w:val="en-GB" w:eastAsia="en-GB"/>
              </w:rPr>
              <w:t>objectives</w:t>
            </w:r>
            <w:r w:rsidRPr="006D1345">
              <w:rPr>
                <w:rFonts w:ascii="Calibri" w:eastAsia="Times New Roman" w:hAnsi="Calibri" w:cs="Calibri"/>
                <w:sz w:val="20"/>
                <w:szCs w:val="20"/>
                <w:lang w:val="en-GB" w:eastAsia="en-GB"/>
              </w:rPr>
              <w:t xml:space="preserve"> and targets which ensure the progress of pupils, staff and the </w:t>
            </w:r>
            <w:r w:rsidR="00856A89" w:rsidRPr="006D1345">
              <w:rPr>
                <w:rFonts w:ascii="Calibri" w:eastAsia="Times New Roman" w:hAnsi="Calibri" w:cs="Calibri"/>
                <w:sz w:val="20"/>
                <w:szCs w:val="20"/>
                <w:lang w:val="en-GB" w:eastAsia="en-GB"/>
              </w:rPr>
              <w:t>department</w:t>
            </w:r>
            <w:r w:rsidRPr="006D1345">
              <w:rPr>
                <w:rFonts w:ascii="Calibri" w:eastAsia="Times New Roman" w:hAnsi="Calibri" w:cs="Calibri"/>
                <w:sz w:val="20"/>
                <w:szCs w:val="20"/>
                <w:lang w:val="en-GB" w:eastAsia="en-GB"/>
              </w:rPr>
              <w:t xml:space="preserve"> </w:t>
            </w:r>
          </w:p>
          <w:p w:rsidR="005979D9" w:rsidRPr="006D1345" w:rsidRDefault="005979D9" w:rsidP="005979D9">
            <w:pPr>
              <w:numPr>
                <w:ilvl w:val="0"/>
                <w:numId w:val="3"/>
              </w:numPr>
              <w:spacing w:after="0" w:line="240" w:lineRule="auto"/>
              <w:rPr>
                <w:rFonts w:ascii="Calibri" w:eastAsia="Times New Roman" w:hAnsi="Calibri" w:cs="Calibri"/>
                <w:sz w:val="20"/>
                <w:szCs w:val="20"/>
                <w:lang w:val="en-GB" w:eastAsia="en-GB"/>
              </w:rPr>
            </w:pPr>
            <w:r w:rsidRPr="006D1345">
              <w:rPr>
                <w:rFonts w:ascii="Calibri" w:eastAsia="Times New Roman" w:hAnsi="Calibri" w:cs="Calibri"/>
                <w:sz w:val="20"/>
                <w:szCs w:val="20"/>
                <w:lang w:val="en-GB" w:eastAsia="en-GB"/>
              </w:rPr>
              <w:t xml:space="preserve">To inspire staff to foster a climate of the classroom which promotes learning </w:t>
            </w:r>
          </w:p>
          <w:p w:rsidR="00856A89" w:rsidRPr="006D1345" w:rsidRDefault="005979D9" w:rsidP="00856A89">
            <w:pPr>
              <w:numPr>
                <w:ilvl w:val="0"/>
                <w:numId w:val="3"/>
              </w:numPr>
              <w:spacing w:after="0" w:line="240" w:lineRule="auto"/>
              <w:rPr>
                <w:rFonts w:ascii="Calibri" w:eastAsia="Times New Roman" w:hAnsi="Calibri" w:cs="Calibri"/>
                <w:sz w:val="20"/>
                <w:szCs w:val="20"/>
                <w:lang w:val="en-GB" w:eastAsia="en-GB"/>
              </w:rPr>
            </w:pPr>
            <w:r w:rsidRPr="006D1345">
              <w:rPr>
                <w:rFonts w:ascii="Calibri" w:eastAsia="Times New Roman" w:hAnsi="Calibri" w:cs="Calibri"/>
                <w:sz w:val="20"/>
                <w:szCs w:val="20"/>
                <w:lang w:val="en-GB" w:eastAsia="en-GB"/>
              </w:rPr>
              <w:t xml:space="preserve">To develop effective assessments, intervention and revision programmes </w:t>
            </w:r>
          </w:p>
          <w:p w:rsidR="005979D9" w:rsidRPr="006D1345" w:rsidRDefault="005979D9" w:rsidP="00856A89">
            <w:pPr>
              <w:numPr>
                <w:ilvl w:val="0"/>
                <w:numId w:val="3"/>
              </w:numPr>
              <w:spacing w:after="0" w:line="240" w:lineRule="auto"/>
              <w:rPr>
                <w:rFonts w:ascii="Calibri" w:eastAsia="Times New Roman" w:hAnsi="Calibri" w:cs="Calibri"/>
                <w:sz w:val="20"/>
                <w:szCs w:val="20"/>
                <w:lang w:val="en-GB" w:eastAsia="en-GB"/>
              </w:rPr>
            </w:pPr>
            <w:r w:rsidRPr="006D1345">
              <w:rPr>
                <w:rFonts w:ascii="Calibri" w:eastAsia="Times New Roman" w:hAnsi="Calibri" w:cs="Calibri"/>
                <w:sz w:val="20"/>
                <w:szCs w:val="20"/>
                <w:lang w:val="en-GB" w:eastAsia="en-GB"/>
              </w:rPr>
              <w:t xml:space="preserve">To </w:t>
            </w:r>
            <w:r w:rsidR="005805A0" w:rsidRPr="006D1345">
              <w:rPr>
                <w:rFonts w:ascii="Calibri" w:eastAsia="Times New Roman" w:hAnsi="Calibri" w:cs="Calibri"/>
                <w:sz w:val="20"/>
                <w:szCs w:val="20"/>
                <w:lang w:val="en-GB" w:eastAsia="en-GB"/>
              </w:rPr>
              <w:t xml:space="preserve">lead on and </w:t>
            </w:r>
            <w:r w:rsidRPr="006D1345">
              <w:rPr>
                <w:rFonts w:ascii="Calibri" w:eastAsia="Times New Roman" w:hAnsi="Calibri" w:cs="Calibri"/>
                <w:sz w:val="20"/>
                <w:szCs w:val="20"/>
                <w:lang w:val="en-GB" w:eastAsia="en-GB"/>
              </w:rPr>
              <w:t xml:space="preserve">undertake aspects of educational enhancement and enrichment </w:t>
            </w:r>
            <w:r w:rsidR="00856A89" w:rsidRPr="006D1345">
              <w:rPr>
                <w:rFonts w:ascii="Calibri" w:eastAsia="Times New Roman" w:hAnsi="Calibri" w:cs="Calibri"/>
                <w:sz w:val="20"/>
                <w:szCs w:val="20"/>
                <w:lang w:val="en-GB" w:eastAsia="en-GB"/>
              </w:rPr>
              <w:t>(booster classes, GCSE preparation clinics, residential visits abroad etc.)</w:t>
            </w:r>
          </w:p>
          <w:p w:rsidR="00856A89" w:rsidRPr="006D1345" w:rsidRDefault="00856A89" w:rsidP="00856A89">
            <w:pPr>
              <w:spacing w:after="0" w:line="240" w:lineRule="auto"/>
              <w:rPr>
                <w:rFonts w:ascii="Calibri" w:eastAsia="Times New Roman" w:hAnsi="Calibri" w:cs="Calibri"/>
                <w:sz w:val="20"/>
                <w:szCs w:val="20"/>
                <w:lang w:val="en-GB" w:eastAsia="en-GB"/>
              </w:rPr>
            </w:pPr>
          </w:p>
          <w:p w:rsidR="005979D9" w:rsidRPr="006D1345" w:rsidRDefault="005979D9" w:rsidP="005979D9">
            <w:pPr>
              <w:spacing w:after="0" w:line="240" w:lineRule="auto"/>
              <w:rPr>
                <w:rFonts w:ascii="Calibri" w:eastAsia="Times New Roman" w:hAnsi="Calibri" w:cs="Calibri"/>
                <w:b/>
                <w:sz w:val="20"/>
                <w:szCs w:val="20"/>
                <w:lang w:val="en-GB" w:eastAsia="en-GB"/>
              </w:rPr>
            </w:pPr>
            <w:r w:rsidRPr="006D1345">
              <w:rPr>
                <w:rFonts w:ascii="Calibri" w:eastAsia="Times New Roman" w:hAnsi="Calibri" w:cs="Calibri"/>
                <w:b/>
                <w:sz w:val="20"/>
                <w:szCs w:val="20"/>
                <w:lang w:val="en-GB" w:eastAsia="en-GB"/>
              </w:rPr>
              <w:t>Management</w:t>
            </w:r>
          </w:p>
          <w:p w:rsidR="005979D9" w:rsidRPr="006D1345" w:rsidRDefault="005979D9" w:rsidP="005979D9">
            <w:pPr>
              <w:numPr>
                <w:ilvl w:val="0"/>
                <w:numId w:val="4"/>
              </w:numPr>
              <w:spacing w:after="0" w:line="240" w:lineRule="auto"/>
              <w:rPr>
                <w:rFonts w:ascii="Calibri" w:eastAsia="Times New Roman" w:hAnsi="Calibri" w:cs="Calibri"/>
                <w:sz w:val="20"/>
                <w:szCs w:val="20"/>
                <w:lang w:val="en-GB" w:eastAsia="en-GB"/>
              </w:rPr>
            </w:pPr>
            <w:r w:rsidRPr="006D1345">
              <w:rPr>
                <w:rFonts w:ascii="Calibri" w:eastAsia="Times New Roman" w:hAnsi="Calibri" w:cs="Calibri"/>
                <w:sz w:val="20"/>
                <w:szCs w:val="20"/>
                <w:lang w:val="en-GB" w:eastAsia="en-GB"/>
              </w:rPr>
              <w:t>To analyse data and use data to target set</w:t>
            </w:r>
            <w:r w:rsidR="005805A0" w:rsidRPr="006D1345">
              <w:rPr>
                <w:rFonts w:ascii="Calibri" w:eastAsia="Times New Roman" w:hAnsi="Calibri" w:cs="Calibri"/>
                <w:sz w:val="20"/>
                <w:szCs w:val="20"/>
                <w:lang w:val="en-GB" w:eastAsia="en-GB"/>
              </w:rPr>
              <w:t>, intervene with and</w:t>
            </w:r>
            <w:r w:rsidRPr="006D1345">
              <w:rPr>
                <w:rFonts w:ascii="Calibri" w:eastAsia="Times New Roman" w:hAnsi="Calibri" w:cs="Calibri"/>
                <w:sz w:val="20"/>
                <w:szCs w:val="20"/>
                <w:lang w:val="en-GB" w:eastAsia="en-GB"/>
              </w:rPr>
              <w:t xml:space="preserve"> monitor pupil progress </w:t>
            </w:r>
          </w:p>
          <w:p w:rsidR="005979D9" w:rsidRPr="006D1345" w:rsidRDefault="005979D9" w:rsidP="005979D9">
            <w:pPr>
              <w:numPr>
                <w:ilvl w:val="0"/>
                <w:numId w:val="4"/>
              </w:numPr>
              <w:spacing w:after="0" w:line="240" w:lineRule="auto"/>
              <w:rPr>
                <w:rFonts w:ascii="Calibri" w:eastAsia="Times New Roman" w:hAnsi="Calibri" w:cs="Calibri"/>
                <w:sz w:val="20"/>
                <w:szCs w:val="20"/>
                <w:lang w:val="en-GB" w:eastAsia="en-GB"/>
              </w:rPr>
            </w:pPr>
            <w:r w:rsidRPr="006D1345">
              <w:rPr>
                <w:rFonts w:ascii="Calibri" w:eastAsia="Times New Roman" w:hAnsi="Calibri" w:cs="Calibri"/>
                <w:sz w:val="20"/>
                <w:szCs w:val="20"/>
                <w:lang w:val="en-GB" w:eastAsia="en-GB"/>
              </w:rPr>
              <w:t xml:space="preserve">To develop and maintain clear and effective assessment, reporting and recording </w:t>
            </w:r>
          </w:p>
          <w:p w:rsidR="005979D9" w:rsidRPr="006D1345" w:rsidRDefault="005979D9" w:rsidP="005979D9">
            <w:pPr>
              <w:numPr>
                <w:ilvl w:val="0"/>
                <w:numId w:val="4"/>
              </w:numPr>
              <w:spacing w:after="0" w:line="240" w:lineRule="auto"/>
              <w:rPr>
                <w:rFonts w:ascii="Calibri" w:eastAsia="Times New Roman" w:hAnsi="Calibri" w:cs="Calibri"/>
                <w:sz w:val="20"/>
                <w:szCs w:val="20"/>
                <w:lang w:val="en-GB" w:eastAsia="en-GB"/>
              </w:rPr>
            </w:pPr>
            <w:r w:rsidRPr="006D1345">
              <w:rPr>
                <w:rFonts w:ascii="Calibri" w:eastAsia="Times New Roman" w:hAnsi="Calibri" w:cs="Calibri"/>
                <w:sz w:val="20"/>
                <w:szCs w:val="20"/>
                <w:lang w:val="en-GB" w:eastAsia="en-GB"/>
              </w:rPr>
              <w:t xml:space="preserve">To facilitate the appropriate behaviour of pupils in lessons and assist colleagues in applying the behaviour policy of the school </w:t>
            </w:r>
          </w:p>
          <w:p w:rsidR="005979D9" w:rsidRPr="006D1345" w:rsidRDefault="005979D9" w:rsidP="005979D9">
            <w:pPr>
              <w:numPr>
                <w:ilvl w:val="0"/>
                <w:numId w:val="4"/>
              </w:numPr>
              <w:spacing w:after="0" w:line="240" w:lineRule="auto"/>
              <w:rPr>
                <w:rFonts w:ascii="Calibri" w:eastAsia="Times New Roman" w:hAnsi="Calibri" w:cs="Calibri"/>
                <w:sz w:val="20"/>
                <w:szCs w:val="20"/>
                <w:lang w:val="en-GB" w:eastAsia="en-GB"/>
              </w:rPr>
            </w:pPr>
            <w:r w:rsidRPr="006D1345">
              <w:rPr>
                <w:rFonts w:ascii="Calibri" w:eastAsia="Times New Roman" w:hAnsi="Calibri" w:cs="Calibri"/>
                <w:sz w:val="20"/>
                <w:szCs w:val="20"/>
                <w:lang w:val="en-GB" w:eastAsia="en-GB"/>
              </w:rPr>
              <w:t xml:space="preserve">To direct the work of pupils and cover staff in the absence of colleagues </w:t>
            </w:r>
          </w:p>
          <w:p w:rsidR="005979D9" w:rsidRPr="006D1345" w:rsidRDefault="005979D9" w:rsidP="005979D9">
            <w:pPr>
              <w:numPr>
                <w:ilvl w:val="0"/>
                <w:numId w:val="4"/>
              </w:numPr>
              <w:spacing w:after="0" w:line="240" w:lineRule="auto"/>
              <w:rPr>
                <w:rFonts w:ascii="Calibri" w:eastAsia="Times New Roman" w:hAnsi="Calibri" w:cs="Calibri"/>
                <w:sz w:val="20"/>
                <w:szCs w:val="20"/>
                <w:lang w:val="en-GB" w:eastAsia="en-GB"/>
              </w:rPr>
            </w:pPr>
            <w:r w:rsidRPr="006D1345">
              <w:rPr>
                <w:rFonts w:ascii="Calibri" w:eastAsia="Times New Roman" w:hAnsi="Calibri" w:cs="Calibri"/>
                <w:sz w:val="20"/>
                <w:szCs w:val="20"/>
                <w:lang w:val="en-GB" w:eastAsia="en-GB"/>
              </w:rPr>
              <w:t xml:space="preserve">To coordinate the preparation of pupils for public examinations including effective revision </w:t>
            </w:r>
            <w:r w:rsidR="005805A0" w:rsidRPr="006D1345">
              <w:rPr>
                <w:rFonts w:ascii="Calibri" w:eastAsia="Times New Roman" w:hAnsi="Calibri" w:cs="Calibri"/>
                <w:sz w:val="20"/>
                <w:szCs w:val="20"/>
                <w:lang w:val="en-GB" w:eastAsia="en-GB"/>
              </w:rPr>
              <w:t xml:space="preserve">and retrieval </w:t>
            </w:r>
          </w:p>
          <w:p w:rsidR="005979D9" w:rsidRPr="006D1345" w:rsidRDefault="005979D9" w:rsidP="005979D9">
            <w:pPr>
              <w:numPr>
                <w:ilvl w:val="0"/>
                <w:numId w:val="4"/>
              </w:numPr>
              <w:spacing w:after="0" w:line="240" w:lineRule="auto"/>
              <w:rPr>
                <w:rFonts w:ascii="Calibri" w:eastAsia="Times New Roman" w:hAnsi="Calibri" w:cs="Calibri"/>
                <w:sz w:val="20"/>
                <w:szCs w:val="20"/>
                <w:lang w:val="en-GB" w:eastAsia="en-GB"/>
              </w:rPr>
            </w:pPr>
            <w:r w:rsidRPr="006D1345">
              <w:rPr>
                <w:rFonts w:ascii="Calibri" w:eastAsia="Times New Roman" w:hAnsi="Calibri" w:cs="Calibri"/>
                <w:sz w:val="20"/>
                <w:szCs w:val="20"/>
                <w:lang w:val="en-GB" w:eastAsia="en-GB"/>
              </w:rPr>
              <w:t>To expand work related links and opportunities within the subject to develop understanding of the world of work</w:t>
            </w:r>
            <w:r w:rsidR="005805A0" w:rsidRPr="006D1345">
              <w:rPr>
                <w:rFonts w:ascii="Calibri" w:eastAsia="Times New Roman" w:hAnsi="Calibri" w:cs="Calibri"/>
                <w:sz w:val="20"/>
                <w:szCs w:val="20"/>
                <w:lang w:val="en-GB" w:eastAsia="en-GB"/>
              </w:rPr>
              <w:t>, contribute to the schools Gatsby Benchmarks and provide cultural capital</w:t>
            </w:r>
          </w:p>
          <w:p w:rsidR="00E51952" w:rsidRPr="006D1345" w:rsidRDefault="00E51952" w:rsidP="005979D9">
            <w:pPr>
              <w:tabs>
                <w:tab w:val="left" w:pos="397"/>
              </w:tabs>
              <w:jc w:val="both"/>
              <w:rPr>
                <w:rFonts w:cstheme="minorHAnsi"/>
                <w:sz w:val="20"/>
                <w:szCs w:val="20"/>
              </w:rPr>
            </w:pPr>
          </w:p>
        </w:tc>
      </w:tr>
      <w:tr w:rsidR="00E51952" w:rsidRPr="0036232B" w:rsidTr="00856A89">
        <w:tc>
          <w:tcPr>
            <w:tcW w:w="10485" w:type="dxa"/>
            <w:shd w:val="clear" w:color="auto" w:fill="auto"/>
          </w:tcPr>
          <w:p w:rsidR="005979D9" w:rsidRPr="006D1345" w:rsidRDefault="005979D9" w:rsidP="005979D9">
            <w:pPr>
              <w:rPr>
                <w:rFonts w:ascii="Calibri" w:eastAsia="Times New Roman" w:hAnsi="Calibri" w:cs="Calibri"/>
                <w:b/>
                <w:sz w:val="20"/>
                <w:szCs w:val="20"/>
                <w:u w:val="single"/>
                <w:lang w:val="en-GB" w:eastAsia="en-GB"/>
              </w:rPr>
            </w:pPr>
            <w:r w:rsidRPr="006D1345">
              <w:rPr>
                <w:rFonts w:cstheme="minorHAnsi"/>
                <w:b/>
                <w:sz w:val="20"/>
                <w:szCs w:val="20"/>
              </w:rPr>
              <w:t xml:space="preserve">3          </w:t>
            </w:r>
            <w:r w:rsidRPr="006D1345">
              <w:rPr>
                <w:rFonts w:ascii="Calibri" w:eastAsia="Times New Roman" w:hAnsi="Calibri" w:cs="Calibri"/>
                <w:b/>
                <w:sz w:val="20"/>
                <w:szCs w:val="20"/>
                <w:u w:val="single"/>
                <w:lang w:val="en-GB" w:eastAsia="en-GB"/>
              </w:rPr>
              <w:t>Other professionals</w:t>
            </w:r>
          </w:p>
          <w:p w:rsidR="005979D9" w:rsidRPr="006D1345" w:rsidRDefault="005979D9" w:rsidP="005979D9">
            <w:pPr>
              <w:spacing w:after="0" w:line="240" w:lineRule="auto"/>
              <w:rPr>
                <w:rFonts w:ascii="Calibri" w:eastAsia="Times New Roman" w:hAnsi="Calibri" w:cs="Calibri"/>
                <w:b/>
                <w:sz w:val="20"/>
                <w:szCs w:val="20"/>
                <w:lang w:val="en-GB" w:eastAsia="en-GB"/>
              </w:rPr>
            </w:pPr>
            <w:r w:rsidRPr="006D1345">
              <w:rPr>
                <w:rFonts w:ascii="Calibri" w:eastAsia="Times New Roman" w:hAnsi="Calibri" w:cs="Calibri"/>
                <w:b/>
                <w:sz w:val="20"/>
                <w:szCs w:val="20"/>
                <w:lang w:val="en-GB" w:eastAsia="en-GB"/>
              </w:rPr>
              <w:t>Leadership</w:t>
            </w:r>
          </w:p>
          <w:p w:rsidR="005979D9" w:rsidRPr="006D1345" w:rsidRDefault="005979D9" w:rsidP="005979D9">
            <w:pPr>
              <w:numPr>
                <w:ilvl w:val="0"/>
                <w:numId w:val="3"/>
              </w:numPr>
              <w:spacing w:after="0" w:line="240" w:lineRule="auto"/>
              <w:rPr>
                <w:rFonts w:ascii="Calibri" w:eastAsia="Times New Roman" w:hAnsi="Calibri" w:cs="Calibri"/>
                <w:sz w:val="20"/>
                <w:szCs w:val="20"/>
                <w:lang w:val="en-GB" w:eastAsia="en-GB"/>
              </w:rPr>
            </w:pPr>
            <w:r w:rsidRPr="006D1345">
              <w:rPr>
                <w:rFonts w:ascii="Calibri" w:eastAsia="Times New Roman" w:hAnsi="Calibri" w:cs="Calibri"/>
                <w:sz w:val="20"/>
                <w:szCs w:val="20"/>
                <w:lang w:val="en-GB" w:eastAsia="en-GB"/>
              </w:rPr>
              <w:t xml:space="preserve">To lead colleagues in their development through coaching, modelling and professional dialogue to raise standards of teaching and learning </w:t>
            </w:r>
            <w:r w:rsidR="005805A0" w:rsidRPr="006D1345">
              <w:rPr>
                <w:rFonts w:ascii="Calibri" w:eastAsia="Times New Roman" w:hAnsi="Calibri" w:cs="Calibri"/>
                <w:sz w:val="20"/>
                <w:szCs w:val="20"/>
                <w:lang w:val="en-GB" w:eastAsia="en-GB"/>
              </w:rPr>
              <w:t>in order to ensure quality first teaching</w:t>
            </w:r>
          </w:p>
          <w:p w:rsidR="005979D9" w:rsidRPr="006D1345" w:rsidRDefault="005979D9" w:rsidP="005979D9">
            <w:pPr>
              <w:numPr>
                <w:ilvl w:val="0"/>
                <w:numId w:val="3"/>
              </w:numPr>
              <w:spacing w:after="0" w:line="240" w:lineRule="auto"/>
              <w:rPr>
                <w:rFonts w:ascii="Calibri" w:eastAsia="Times New Roman" w:hAnsi="Calibri" w:cs="Calibri"/>
                <w:sz w:val="20"/>
                <w:szCs w:val="20"/>
                <w:lang w:val="en-GB" w:eastAsia="en-GB"/>
              </w:rPr>
            </w:pPr>
            <w:r w:rsidRPr="006D1345">
              <w:rPr>
                <w:rFonts w:ascii="Calibri" w:eastAsia="Times New Roman" w:hAnsi="Calibri" w:cs="Calibri"/>
                <w:sz w:val="20"/>
                <w:szCs w:val="20"/>
                <w:lang w:val="en-GB" w:eastAsia="en-GB"/>
              </w:rPr>
              <w:t xml:space="preserve">To promote </w:t>
            </w:r>
            <w:r w:rsidR="005805A0" w:rsidRPr="006D1345">
              <w:rPr>
                <w:rFonts w:ascii="Calibri" w:eastAsia="Times New Roman" w:hAnsi="Calibri" w:cs="Calibri"/>
                <w:sz w:val="20"/>
                <w:szCs w:val="20"/>
                <w:lang w:val="en-GB" w:eastAsia="en-GB"/>
              </w:rPr>
              <w:t>outstanding</w:t>
            </w:r>
            <w:r w:rsidRPr="006D1345">
              <w:rPr>
                <w:rFonts w:ascii="Calibri" w:eastAsia="Times New Roman" w:hAnsi="Calibri" w:cs="Calibri"/>
                <w:sz w:val="20"/>
                <w:szCs w:val="20"/>
                <w:lang w:val="en-GB" w:eastAsia="en-GB"/>
              </w:rPr>
              <w:t xml:space="preserve"> academic, professional and personal development of </w:t>
            </w:r>
            <w:r w:rsidR="00856A89" w:rsidRPr="006D1345">
              <w:rPr>
                <w:rFonts w:ascii="Calibri" w:eastAsia="Times New Roman" w:hAnsi="Calibri" w:cs="Calibri"/>
                <w:sz w:val="20"/>
                <w:szCs w:val="20"/>
                <w:lang w:val="en-GB" w:eastAsia="en-GB"/>
              </w:rPr>
              <w:t>department</w:t>
            </w:r>
            <w:r w:rsidRPr="006D1345">
              <w:rPr>
                <w:rFonts w:ascii="Calibri" w:eastAsia="Times New Roman" w:hAnsi="Calibri" w:cs="Calibri"/>
                <w:sz w:val="20"/>
                <w:szCs w:val="20"/>
                <w:lang w:val="en-GB" w:eastAsia="en-GB"/>
              </w:rPr>
              <w:t xml:space="preserve"> members </w:t>
            </w:r>
          </w:p>
          <w:p w:rsidR="005979D9" w:rsidRPr="006D1345" w:rsidRDefault="005979D9" w:rsidP="005979D9">
            <w:pPr>
              <w:numPr>
                <w:ilvl w:val="0"/>
                <w:numId w:val="3"/>
              </w:numPr>
              <w:spacing w:after="0" w:line="240" w:lineRule="auto"/>
              <w:rPr>
                <w:rFonts w:ascii="Calibri" w:eastAsia="Times New Roman" w:hAnsi="Calibri" w:cs="Calibri"/>
                <w:sz w:val="20"/>
                <w:szCs w:val="20"/>
                <w:lang w:val="en-GB" w:eastAsia="en-GB"/>
              </w:rPr>
            </w:pPr>
            <w:r w:rsidRPr="006D1345">
              <w:rPr>
                <w:rFonts w:ascii="Calibri" w:eastAsia="Times New Roman" w:hAnsi="Calibri" w:cs="Calibri"/>
                <w:sz w:val="20"/>
                <w:szCs w:val="20"/>
                <w:lang w:val="en-GB" w:eastAsia="en-GB"/>
              </w:rPr>
              <w:t xml:space="preserve">To </w:t>
            </w:r>
            <w:r w:rsidR="005805A0" w:rsidRPr="006D1345">
              <w:rPr>
                <w:rFonts w:ascii="Calibri" w:eastAsia="Times New Roman" w:hAnsi="Calibri" w:cs="Calibri"/>
                <w:sz w:val="20"/>
                <w:szCs w:val="20"/>
                <w:lang w:val="en-GB" w:eastAsia="en-GB"/>
              </w:rPr>
              <w:t xml:space="preserve">effectively </w:t>
            </w:r>
            <w:r w:rsidRPr="006D1345">
              <w:rPr>
                <w:rFonts w:ascii="Calibri" w:eastAsia="Times New Roman" w:hAnsi="Calibri" w:cs="Calibri"/>
                <w:sz w:val="20"/>
                <w:szCs w:val="20"/>
                <w:lang w:val="en-GB" w:eastAsia="en-GB"/>
              </w:rPr>
              <w:t xml:space="preserve">induct newly experienced and newly qualified teachers into the </w:t>
            </w:r>
            <w:r w:rsidR="00856A89" w:rsidRPr="006D1345">
              <w:rPr>
                <w:rFonts w:ascii="Calibri" w:eastAsia="Times New Roman" w:hAnsi="Calibri" w:cs="Calibri"/>
                <w:sz w:val="20"/>
                <w:szCs w:val="20"/>
                <w:lang w:val="en-GB" w:eastAsia="en-GB"/>
              </w:rPr>
              <w:t>department</w:t>
            </w:r>
            <w:r w:rsidRPr="006D1345">
              <w:rPr>
                <w:rFonts w:ascii="Calibri" w:eastAsia="Times New Roman" w:hAnsi="Calibri" w:cs="Calibri"/>
                <w:sz w:val="20"/>
                <w:szCs w:val="20"/>
                <w:lang w:val="en-GB" w:eastAsia="en-GB"/>
              </w:rPr>
              <w:t xml:space="preserve"> </w:t>
            </w:r>
          </w:p>
          <w:p w:rsidR="005979D9" w:rsidRPr="006D1345" w:rsidRDefault="005979D9" w:rsidP="005979D9">
            <w:pPr>
              <w:numPr>
                <w:ilvl w:val="0"/>
                <w:numId w:val="3"/>
              </w:numPr>
              <w:spacing w:after="0" w:line="240" w:lineRule="auto"/>
              <w:rPr>
                <w:rFonts w:ascii="Calibri" w:eastAsia="Times New Roman" w:hAnsi="Calibri" w:cs="Calibri"/>
                <w:sz w:val="20"/>
                <w:szCs w:val="20"/>
                <w:lang w:val="en-GB" w:eastAsia="en-GB"/>
              </w:rPr>
            </w:pPr>
            <w:r w:rsidRPr="006D1345">
              <w:rPr>
                <w:rFonts w:ascii="Calibri" w:eastAsia="Times New Roman" w:hAnsi="Calibri" w:cs="Calibri"/>
                <w:sz w:val="20"/>
                <w:szCs w:val="20"/>
                <w:lang w:val="en-GB" w:eastAsia="en-GB"/>
              </w:rPr>
              <w:t xml:space="preserve">To assist supply teachers and trainees to become accustomed to the standards and work of the </w:t>
            </w:r>
            <w:r w:rsidR="00856A89" w:rsidRPr="006D1345">
              <w:rPr>
                <w:rFonts w:ascii="Calibri" w:eastAsia="Times New Roman" w:hAnsi="Calibri" w:cs="Calibri"/>
                <w:sz w:val="20"/>
                <w:szCs w:val="20"/>
                <w:lang w:val="en-GB" w:eastAsia="en-GB"/>
              </w:rPr>
              <w:t>department</w:t>
            </w:r>
            <w:r w:rsidRPr="006D1345">
              <w:rPr>
                <w:rFonts w:ascii="Calibri" w:eastAsia="Times New Roman" w:hAnsi="Calibri" w:cs="Calibri"/>
                <w:sz w:val="20"/>
                <w:szCs w:val="20"/>
                <w:lang w:val="en-GB" w:eastAsia="en-GB"/>
              </w:rPr>
              <w:t xml:space="preserve"> </w:t>
            </w:r>
          </w:p>
          <w:p w:rsidR="005979D9" w:rsidRPr="006D1345" w:rsidRDefault="005979D9" w:rsidP="005979D9">
            <w:pPr>
              <w:numPr>
                <w:ilvl w:val="0"/>
                <w:numId w:val="3"/>
              </w:numPr>
              <w:spacing w:after="0" w:line="240" w:lineRule="auto"/>
              <w:rPr>
                <w:rFonts w:ascii="Calibri" w:eastAsia="Times New Roman" w:hAnsi="Calibri" w:cs="Calibri"/>
                <w:sz w:val="20"/>
                <w:szCs w:val="20"/>
                <w:lang w:val="en-GB" w:eastAsia="en-GB"/>
              </w:rPr>
            </w:pPr>
            <w:r w:rsidRPr="006D1345">
              <w:rPr>
                <w:rFonts w:ascii="Calibri" w:eastAsia="Times New Roman" w:hAnsi="Calibri" w:cs="Calibri"/>
                <w:sz w:val="20"/>
                <w:szCs w:val="20"/>
                <w:lang w:val="en-GB" w:eastAsia="en-GB"/>
              </w:rPr>
              <w:t>To p</w:t>
            </w:r>
            <w:r w:rsidR="00856A89" w:rsidRPr="006D1345">
              <w:rPr>
                <w:rFonts w:ascii="Calibri" w:eastAsia="Times New Roman" w:hAnsi="Calibri" w:cs="Calibri"/>
                <w:sz w:val="20"/>
                <w:szCs w:val="20"/>
                <w:lang w:val="en-GB" w:eastAsia="en-GB"/>
              </w:rPr>
              <w:t>artici</w:t>
            </w:r>
            <w:r w:rsidRPr="006D1345">
              <w:rPr>
                <w:rFonts w:ascii="Calibri" w:eastAsia="Times New Roman" w:hAnsi="Calibri" w:cs="Calibri"/>
                <w:sz w:val="20"/>
                <w:szCs w:val="20"/>
                <w:lang w:val="en-GB" w:eastAsia="en-GB"/>
              </w:rPr>
              <w:t xml:space="preserve">pate in the Appraisal cycle acting as a </w:t>
            </w:r>
            <w:r w:rsidR="005805A0" w:rsidRPr="006D1345">
              <w:rPr>
                <w:rFonts w:ascii="Calibri" w:eastAsia="Times New Roman" w:hAnsi="Calibri" w:cs="Calibri"/>
                <w:sz w:val="20"/>
                <w:szCs w:val="20"/>
                <w:lang w:val="en-GB" w:eastAsia="en-GB"/>
              </w:rPr>
              <w:t>Reviewer</w:t>
            </w:r>
            <w:r w:rsidRPr="006D1345">
              <w:rPr>
                <w:rFonts w:ascii="Calibri" w:eastAsia="Times New Roman" w:hAnsi="Calibri" w:cs="Calibri"/>
                <w:sz w:val="20"/>
                <w:szCs w:val="20"/>
                <w:lang w:val="en-GB" w:eastAsia="en-GB"/>
              </w:rPr>
              <w:t xml:space="preserve"> for </w:t>
            </w:r>
            <w:r w:rsidR="00856A89" w:rsidRPr="006D1345">
              <w:rPr>
                <w:rFonts w:ascii="Calibri" w:eastAsia="Times New Roman" w:hAnsi="Calibri" w:cs="Calibri"/>
                <w:sz w:val="20"/>
                <w:szCs w:val="20"/>
                <w:lang w:val="en-GB" w:eastAsia="en-GB"/>
              </w:rPr>
              <w:t>department</w:t>
            </w:r>
            <w:r w:rsidRPr="006D1345">
              <w:rPr>
                <w:rFonts w:ascii="Calibri" w:eastAsia="Times New Roman" w:hAnsi="Calibri" w:cs="Calibri"/>
                <w:sz w:val="20"/>
                <w:szCs w:val="20"/>
                <w:lang w:val="en-GB" w:eastAsia="en-GB"/>
              </w:rPr>
              <w:t xml:space="preserve"> members </w:t>
            </w:r>
          </w:p>
          <w:p w:rsidR="005979D9" w:rsidRPr="006D1345" w:rsidRDefault="005979D9" w:rsidP="005979D9">
            <w:pPr>
              <w:numPr>
                <w:ilvl w:val="0"/>
                <w:numId w:val="3"/>
              </w:numPr>
              <w:spacing w:after="0" w:line="240" w:lineRule="auto"/>
              <w:rPr>
                <w:rFonts w:ascii="Calibri" w:eastAsia="Times New Roman" w:hAnsi="Calibri" w:cs="Calibri"/>
                <w:sz w:val="20"/>
                <w:szCs w:val="20"/>
                <w:lang w:val="en-GB" w:eastAsia="en-GB"/>
              </w:rPr>
            </w:pPr>
            <w:r w:rsidRPr="006D1345">
              <w:rPr>
                <w:rFonts w:ascii="Calibri" w:eastAsia="Times New Roman" w:hAnsi="Calibri" w:cs="Calibri"/>
                <w:sz w:val="20"/>
                <w:szCs w:val="20"/>
                <w:lang w:val="en-GB" w:eastAsia="en-GB"/>
              </w:rPr>
              <w:t xml:space="preserve">To meet with other subject leaders to ensure development </w:t>
            </w:r>
            <w:r w:rsidR="005805A0" w:rsidRPr="006D1345">
              <w:rPr>
                <w:rFonts w:ascii="Calibri" w:eastAsia="Times New Roman" w:hAnsi="Calibri" w:cs="Calibri"/>
                <w:sz w:val="20"/>
                <w:szCs w:val="20"/>
                <w:lang w:val="en-GB" w:eastAsia="en-GB"/>
              </w:rPr>
              <w:t xml:space="preserve">and improvement </w:t>
            </w:r>
            <w:r w:rsidRPr="006D1345">
              <w:rPr>
                <w:rFonts w:ascii="Calibri" w:eastAsia="Times New Roman" w:hAnsi="Calibri" w:cs="Calibri"/>
                <w:sz w:val="20"/>
                <w:szCs w:val="20"/>
                <w:lang w:val="en-GB" w:eastAsia="en-GB"/>
              </w:rPr>
              <w:t xml:space="preserve">in relation to others and to share </w:t>
            </w:r>
            <w:r w:rsidR="005805A0" w:rsidRPr="006D1345">
              <w:rPr>
                <w:rFonts w:ascii="Calibri" w:eastAsia="Times New Roman" w:hAnsi="Calibri" w:cs="Calibri"/>
                <w:sz w:val="20"/>
                <w:szCs w:val="20"/>
                <w:lang w:val="en-GB" w:eastAsia="en-GB"/>
              </w:rPr>
              <w:t xml:space="preserve">effective </w:t>
            </w:r>
            <w:r w:rsidRPr="006D1345">
              <w:rPr>
                <w:rFonts w:ascii="Calibri" w:eastAsia="Times New Roman" w:hAnsi="Calibri" w:cs="Calibri"/>
                <w:sz w:val="20"/>
                <w:szCs w:val="20"/>
                <w:lang w:val="en-GB" w:eastAsia="en-GB"/>
              </w:rPr>
              <w:t xml:space="preserve">good practice </w:t>
            </w:r>
            <w:r w:rsidR="005805A0" w:rsidRPr="006D1345">
              <w:rPr>
                <w:rFonts w:ascii="Calibri" w:eastAsia="Times New Roman" w:hAnsi="Calibri" w:cs="Calibri"/>
                <w:sz w:val="20"/>
                <w:szCs w:val="20"/>
                <w:lang w:val="en-GB" w:eastAsia="en-GB"/>
              </w:rPr>
              <w:t>and ensure quality first teaching</w:t>
            </w:r>
          </w:p>
          <w:p w:rsidR="005979D9" w:rsidRPr="006D1345" w:rsidRDefault="005979D9" w:rsidP="005979D9">
            <w:pPr>
              <w:numPr>
                <w:ilvl w:val="0"/>
                <w:numId w:val="3"/>
              </w:numPr>
              <w:spacing w:after="0" w:line="240" w:lineRule="auto"/>
              <w:rPr>
                <w:rFonts w:ascii="Calibri" w:eastAsia="Times New Roman" w:hAnsi="Calibri" w:cs="Calibri"/>
                <w:sz w:val="20"/>
                <w:szCs w:val="20"/>
                <w:lang w:val="en-GB" w:eastAsia="en-GB"/>
              </w:rPr>
            </w:pPr>
            <w:r w:rsidRPr="006D1345">
              <w:rPr>
                <w:rFonts w:ascii="Calibri" w:eastAsia="Times New Roman" w:hAnsi="Calibri" w:cs="Calibri"/>
                <w:sz w:val="20"/>
                <w:szCs w:val="20"/>
                <w:lang w:val="en-GB" w:eastAsia="en-GB"/>
              </w:rPr>
              <w:t xml:space="preserve">To facilitate the successful coordination </w:t>
            </w:r>
            <w:r w:rsidR="005805A0" w:rsidRPr="006D1345">
              <w:rPr>
                <w:rFonts w:ascii="Calibri" w:eastAsia="Times New Roman" w:hAnsi="Calibri" w:cs="Calibri"/>
                <w:sz w:val="20"/>
                <w:szCs w:val="20"/>
                <w:lang w:val="en-GB" w:eastAsia="en-GB"/>
              </w:rPr>
              <w:t xml:space="preserve">and recording </w:t>
            </w:r>
            <w:r w:rsidRPr="006D1345">
              <w:rPr>
                <w:rFonts w:ascii="Calibri" w:eastAsia="Times New Roman" w:hAnsi="Calibri" w:cs="Calibri"/>
                <w:sz w:val="20"/>
                <w:szCs w:val="20"/>
                <w:lang w:val="en-GB" w:eastAsia="en-GB"/>
              </w:rPr>
              <w:t xml:space="preserve">of </w:t>
            </w:r>
            <w:r w:rsidR="00856A89" w:rsidRPr="006D1345">
              <w:rPr>
                <w:rFonts w:ascii="Calibri" w:eastAsia="Times New Roman" w:hAnsi="Calibri" w:cs="Calibri"/>
                <w:sz w:val="20"/>
                <w:szCs w:val="20"/>
                <w:lang w:val="en-GB" w:eastAsia="en-GB"/>
              </w:rPr>
              <w:t>department</w:t>
            </w:r>
            <w:r w:rsidRPr="006D1345">
              <w:rPr>
                <w:rFonts w:ascii="Calibri" w:eastAsia="Times New Roman" w:hAnsi="Calibri" w:cs="Calibri"/>
                <w:sz w:val="20"/>
                <w:szCs w:val="20"/>
                <w:lang w:val="en-GB" w:eastAsia="en-GB"/>
              </w:rPr>
              <w:t>al meetings that promote the development of learning</w:t>
            </w:r>
            <w:r w:rsidR="005805A0" w:rsidRPr="006D1345">
              <w:rPr>
                <w:rFonts w:ascii="Calibri" w:eastAsia="Times New Roman" w:hAnsi="Calibri" w:cs="Calibri"/>
                <w:sz w:val="20"/>
                <w:szCs w:val="20"/>
                <w:lang w:val="en-GB" w:eastAsia="en-GB"/>
              </w:rPr>
              <w:t xml:space="preserve">, teaching and curriculum </w:t>
            </w:r>
            <w:r w:rsidRPr="006D1345">
              <w:rPr>
                <w:rFonts w:ascii="Calibri" w:eastAsia="Times New Roman" w:hAnsi="Calibri" w:cs="Calibri"/>
                <w:sz w:val="20"/>
                <w:szCs w:val="20"/>
                <w:lang w:val="en-GB" w:eastAsia="en-GB"/>
              </w:rPr>
              <w:t xml:space="preserve">rather than merely giving information </w:t>
            </w:r>
          </w:p>
          <w:p w:rsidR="005979D9" w:rsidRPr="006D1345" w:rsidRDefault="005979D9" w:rsidP="005979D9">
            <w:pPr>
              <w:spacing w:after="0" w:line="240" w:lineRule="auto"/>
              <w:ind w:left="360"/>
              <w:rPr>
                <w:rFonts w:ascii="Calibri" w:eastAsia="Times New Roman" w:hAnsi="Calibri" w:cs="Calibri"/>
                <w:sz w:val="20"/>
                <w:szCs w:val="20"/>
                <w:lang w:val="en-GB" w:eastAsia="en-GB"/>
              </w:rPr>
            </w:pPr>
          </w:p>
          <w:p w:rsidR="005805A0" w:rsidRPr="006D1345" w:rsidRDefault="005805A0" w:rsidP="005979D9">
            <w:pPr>
              <w:spacing w:after="0" w:line="240" w:lineRule="auto"/>
              <w:ind w:left="360"/>
              <w:rPr>
                <w:rFonts w:ascii="Calibri" w:eastAsia="Times New Roman" w:hAnsi="Calibri" w:cs="Calibri"/>
                <w:sz w:val="20"/>
                <w:szCs w:val="20"/>
                <w:lang w:val="en-GB" w:eastAsia="en-GB"/>
              </w:rPr>
            </w:pPr>
          </w:p>
          <w:p w:rsidR="005979D9" w:rsidRPr="006D1345" w:rsidRDefault="005979D9" w:rsidP="005979D9">
            <w:pPr>
              <w:spacing w:after="0" w:line="240" w:lineRule="auto"/>
              <w:rPr>
                <w:rFonts w:ascii="Calibri" w:eastAsia="Times New Roman" w:hAnsi="Calibri" w:cs="Calibri"/>
                <w:b/>
                <w:sz w:val="20"/>
                <w:szCs w:val="20"/>
                <w:lang w:val="en-GB" w:eastAsia="en-GB"/>
              </w:rPr>
            </w:pPr>
            <w:r w:rsidRPr="006D1345">
              <w:rPr>
                <w:rFonts w:ascii="Calibri" w:eastAsia="Times New Roman" w:hAnsi="Calibri" w:cs="Calibri"/>
                <w:b/>
                <w:sz w:val="20"/>
                <w:szCs w:val="20"/>
                <w:lang w:val="en-GB" w:eastAsia="en-GB"/>
              </w:rPr>
              <w:t>Management</w:t>
            </w:r>
          </w:p>
          <w:p w:rsidR="005979D9" w:rsidRPr="006D1345" w:rsidRDefault="005979D9" w:rsidP="005979D9">
            <w:pPr>
              <w:numPr>
                <w:ilvl w:val="0"/>
                <w:numId w:val="3"/>
              </w:numPr>
              <w:spacing w:after="0" w:line="240" w:lineRule="auto"/>
              <w:rPr>
                <w:rFonts w:ascii="Calibri" w:eastAsia="Times New Roman" w:hAnsi="Calibri" w:cs="Calibri"/>
                <w:sz w:val="20"/>
                <w:szCs w:val="20"/>
                <w:lang w:val="en-GB" w:eastAsia="en-GB"/>
              </w:rPr>
            </w:pPr>
            <w:r w:rsidRPr="006D1345">
              <w:rPr>
                <w:rFonts w:ascii="Calibri" w:eastAsia="Times New Roman" w:hAnsi="Calibri" w:cs="Calibri"/>
                <w:sz w:val="20"/>
                <w:szCs w:val="20"/>
                <w:lang w:val="en-GB" w:eastAsia="en-GB"/>
              </w:rPr>
              <w:t xml:space="preserve">To direct the work and development of support staff to make best use of this resource </w:t>
            </w:r>
            <w:r w:rsidR="005805A0" w:rsidRPr="006D1345">
              <w:rPr>
                <w:rFonts w:ascii="Calibri" w:eastAsia="Times New Roman" w:hAnsi="Calibri" w:cs="Calibri"/>
                <w:sz w:val="20"/>
                <w:szCs w:val="20"/>
                <w:lang w:val="en-GB" w:eastAsia="en-GB"/>
              </w:rPr>
              <w:t>and ensure they effectively impact upon the learning and progress of pupils</w:t>
            </w:r>
          </w:p>
          <w:p w:rsidR="005979D9" w:rsidRPr="006D1345" w:rsidRDefault="005979D9" w:rsidP="005979D9">
            <w:pPr>
              <w:numPr>
                <w:ilvl w:val="0"/>
                <w:numId w:val="3"/>
              </w:numPr>
              <w:spacing w:after="0" w:line="240" w:lineRule="auto"/>
              <w:rPr>
                <w:rFonts w:ascii="Calibri" w:eastAsia="Times New Roman" w:hAnsi="Calibri" w:cs="Calibri"/>
                <w:sz w:val="20"/>
                <w:szCs w:val="20"/>
                <w:lang w:val="en-GB" w:eastAsia="en-GB"/>
              </w:rPr>
            </w:pPr>
            <w:r w:rsidRPr="006D1345">
              <w:rPr>
                <w:rFonts w:ascii="Calibri" w:eastAsia="Times New Roman" w:hAnsi="Calibri" w:cs="Calibri"/>
                <w:sz w:val="20"/>
                <w:szCs w:val="20"/>
                <w:lang w:val="en-GB" w:eastAsia="en-GB"/>
              </w:rPr>
              <w:t xml:space="preserve">To monitor the work of the </w:t>
            </w:r>
            <w:r w:rsidR="00856A89" w:rsidRPr="006D1345">
              <w:rPr>
                <w:rFonts w:ascii="Calibri" w:eastAsia="Times New Roman" w:hAnsi="Calibri" w:cs="Calibri"/>
                <w:sz w:val="20"/>
                <w:szCs w:val="20"/>
                <w:lang w:val="en-GB" w:eastAsia="en-GB"/>
              </w:rPr>
              <w:t>department</w:t>
            </w:r>
            <w:r w:rsidRPr="006D1345">
              <w:rPr>
                <w:rFonts w:ascii="Calibri" w:eastAsia="Times New Roman" w:hAnsi="Calibri" w:cs="Calibri"/>
                <w:sz w:val="20"/>
                <w:szCs w:val="20"/>
                <w:lang w:val="en-GB" w:eastAsia="en-GB"/>
              </w:rPr>
              <w:t xml:space="preserve"> regarding marking, assessment, recording, reporting and communication with pupils and parents to diminish underachievement and recognise good work and effort </w:t>
            </w:r>
          </w:p>
          <w:p w:rsidR="005979D9" w:rsidRPr="006D1345" w:rsidRDefault="005979D9" w:rsidP="005979D9">
            <w:pPr>
              <w:numPr>
                <w:ilvl w:val="0"/>
                <w:numId w:val="3"/>
              </w:numPr>
              <w:spacing w:after="0" w:line="240" w:lineRule="auto"/>
              <w:rPr>
                <w:rFonts w:ascii="Calibri" w:eastAsia="Times New Roman" w:hAnsi="Calibri" w:cs="Calibri"/>
                <w:sz w:val="20"/>
                <w:szCs w:val="20"/>
                <w:lang w:val="en-GB" w:eastAsia="en-GB"/>
              </w:rPr>
            </w:pPr>
            <w:r w:rsidRPr="006D1345">
              <w:rPr>
                <w:rFonts w:ascii="Calibri" w:eastAsia="Times New Roman" w:hAnsi="Calibri" w:cs="Calibri"/>
                <w:sz w:val="20"/>
                <w:szCs w:val="20"/>
                <w:lang w:val="en-GB" w:eastAsia="en-GB"/>
              </w:rPr>
              <w:t>To undertake observation as p</w:t>
            </w:r>
            <w:r w:rsidR="00856A89" w:rsidRPr="006D1345">
              <w:rPr>
                <w:rFonts w:ascii="Calibri" w:eastAsia="Times New Roman" w:hAnsi="Calibri" w:cs="Calibri"/>
                <w:sz w:val="20"/>
                <w:szCs w:val="20"/>
                <w:lang w:val="en-GB" w:eastAsia="en-GB"/>
              </w:rPr>
              <w:t>art</w:t>
            </w:r>
            <w:r w:rsidRPr="006D1345">
              <w:rPr>
                <w:rFonts w:ascii="Calibri" w:eastAsia="Times New Roman" w:hAnsi="Calibri" w:cs="Calibri"/>
                <w:sz w:val="20"/>
                <w:szCs w:val="20"/>
                <w:lang w:val="en-GB" w:eastAsia="en-GB"/>
              </w:rPr>
              <w:t xml:space="preserve"> of teacher </w:t>
            </w:r>
            <w:r w:rsidR="00856A89" w:rsidRPr="006D1345">
              <w:rPr>
                <w:rFonts w:ascii="Calibri" w:eastAsia="Times New Roman" w:hAnsi="Calibri" w:cs="Calibri"/>
                <w:sz w:val="20"/>
                <w:szCs w:val="20"/>
                <w:lang w:val="en-GB" w:eastAsia="en-GB"/>
              </w:rPr>
              <w:t>appraisal to</w:t>
            </w:r>
            <w:r w:rsidRPr="006D1345">
              <w:rPr>
                <w:rFonts w:ascii="Calibri" w:eastAsia="Times New Roman" w:hAnsi="Calibri" w:cs="Calibri"/>
                <w:sz w:val="20"/>
                <w:szCs w:val="20"/>
                <w:lang w:val="en-GB" w:eastAsia="en-GB"/>
              </w:rPr>
              <w:t xml:space="preserve"> </w:t>
            </w:r>
            <w:r w:rsidR="005805A0" w:rsidRPr="006D1345">
              <w:rPr>
                <w:rFonts w:ascii="Calibri" w:eastAsia="Times New Roman" w:hAnsi="Calibri" w:cs="Calibri"/>
                <w:sz w:val="20"/>
                <w:szCs w:val="20"/>
                <w:lang w:val="en-GB" w:eastAsia="en-GB"/>
              </w:rPr>
              <w:t xml:space="preserve">ensure strong </w:t>
            </w:r>
            <w:r w:rsidRPr="006D1345">
              <w:rPr>
                <w:rFonts w:ascii="Calibri" w:eastAsia="Times New Roman" w:hAnsi="Calibri" w:cs="Calibri"/>
                <w:sz w:val="20"/>
                <w:szCs w:val="20"/>
                <w:lang w:val="en-GB" w:eastAsia="en-GB"/>
              </w:rPr>
              <w:t xml:space="preserve">teaching </w:t>
            </w:r>
            <w:r w:rsidR="005805A0" w:rsidRPr="006D1345">
              <w:rPr>
                <w:rFonts w:ascii="Calibri" w:eastAsia="Times New Roman" w:hAnsi="Calibri" w:cs="Calibri"/>
                <w:sz w:val="20"/>
                <w:szCs w:val="20"/>
                <w:lang w:val="en-GB" w:eastAsia="en-GB"/>
              </w:rPr>
              <w:t>and maintain high standards of professional teaching practice</w:t>
            </w:r>
          </w:p>
          <w:p w:rsidR="005979D9" w:rsidRPr="006D1345" w:rsidRDefault="005979D9" w:rsidP="005979D9">
            <w:pPr>
              <w:numPr>
                <w:ilvl w:val="0"/>
                <w:numId w:val="3"/>
              </w:numPr>
              <w:spacing w:after="0" w:line="240" w:lineRule="auto"/>
              <w:rPr>
                <w:rFonts w:ascii="Calibri" w:eastAsia="Times New Roman" w:hAnsi="Calibri" w:cs="Calibri"/>
                <w:sz w:val="20"/>
                <w:szCs w:val="20"/>
                <w:lang w:val="en-GB" w:eastAsia="en-GB"/>
              </w:rPr>
            </w:pPr>
            <w:r w:rsidRPr="006D1345">
              <w:rPr>
                <w:rFonts w:ascii="Calibri" w:eastAsia="Times New Roman" w:hAnsi="Calibri" w:cs="Calibri"/>
                <w:sz w:val="20"/>
                <w:szCs w:val="20"/>
                <w:lang w:val="en-GB" w:eastAsia="en-GB"/>
              </w:rPr>
              <w:t xml:space="preserve">To undertake performance management reviews </w:t>
            </w:r>
            <w:r w:rsidR="005805A0" w:rsidRPr="006D1345">
              <w:rPr>
                <w:rFonts w:ascii="Calibri" w:eastAsia="Times New Roman" w:hAnsi="Calibri" w:cs="Calibri"/>
                <w:sz w:val="20"/>
                <w:szCs w:val="20"/>
                <w:lang w:val="en-GB" w:eastAsia="en-GB"/>
              </w:rPr>
              <w:t>in order to further develop and support staff and their teaching craft and skills</w:t>
            </w:r>
          </w:p>
          <w:p w:rsidR="006E49F2" w:rsidRPr="006D1345" w:rsidRDefault="006E49F2" w:rsidP="006E49F2">
            <w:pPr>
              <w:spacing w:after="0" w:line="240" w:lineRule="auto"/>
              <w:rPr>
                <w:rFonts w:ascii="Calibri" w:eastAsia="Times New Roman" w:hAnsi="Calibri" w:cs="Calibri"/>
                <w:sz w:val="20"/>
                <w:szCs w:val="20"/>
                <w:lang w:val="en-GB" w:eastAsia="en-GB"/>
              </w:rPr>
            </w:pPr>
          </w:p>
          <w:p w:rsidR="00856A89" w:rsidRPr="006D1345" w:rsidRDefault="00856A89" w:rsidP="006E49F2">
            <w:pPr>
              <w:spacing w:after="0" w:line="240" w:lineRule="auto"/>
              <w:rPr>
                <w:rFonts w:ascii="Calibri" w:eastAsia="Times New Roman" w:hAnsi="Calibri" w:cs="Calibri"/>
                <w:sz w:val="20"/>
                <w:szCs w:val="20"/>
                <w:lang w:val="en-GB" w:eastAsia="en-GB"/>
              </w:rPr>
            </w:pPr>
          </w:p>
          <w:p w:rsidR="006E49F2" w:rsidRPr="006D1345" w:rsidRDefault="006E49F2" w:rsidP="006E49F2">
            <w:pPr>
              <w:spacing w:after="0" w:line="240" w:lineRule="auto"/>
              <w:rPr>
                <w:rFonts w:ascii="Calibri" w:eastAsia="Times New Roman" w:hAnsi="Calibri" w:cs="Calibri"/>
                <w:b/>
                <w:sz w:val="20"/>
                <w:szCs w:val="20"/>
                <w:lang w:val="en-GB" w:eastAsia="en-GB"/>
              </w:rPr>
            </w:pPr>
            <w:r w:rsidRPr="006D1345">
              <w:rPr>
                <w:rFonts w:ascii="Calibri" w:eastAsia="Times New Roman" w:hAnsi="Calibri" w:cs="Calibri"/>
                <w:b/>
                <w:sz w:val="20"/>
                <w:szCs w:val="20"/>
                <w:lang w:val="en-GB" w:eastAsia="en-GB"/>
              </w:rPr>
              <w:t xml:space="preserve">This appointment is subject to the current conditions of employment of teachers contained in the School Teachers’ Pay and Conditions Document, the Education Act 1997, the required standards for Qualified Teacher Status, other current educational legislation and the school’s </w:t>
            </w:r>
            <w:r w:rsidR="00856A89" w:rsidRPr="006D1345">
              <w:rPr>
                <w:rFonts w:ascii="Calibri" w:eastAsia="Times New Roman" w:hAnsi="Calibri" w:cs="Calibri"/>
                <w:b/>
                <w:sz w:val="20"/>
                <w:szCs w:val="20"/>
                <w:lang w:val="en-GB" w:eastAsia="en-GB"/>
              </w:rPr>
              <w:t>art</w:t>
            </w:r>
            <w:r w:rsidRPr="006D1345">
              <w:rPr>
                <w:rFonts w:ascii="Calibri" w:eastAsia="Times New Roman" w:hAnsi="Calibri" w:cs="Calibri"/>
                <w:b/>
                <w:sz w:val="20"/>
                <w:szCs w:val="20"/>
                <w:lang w:val="en-GB" w:eastAsia="en-GB"/>
              </w:rPr>
              <w:t>icles of government.</w:t>
            </w:r>
          </w:p>
          <w:p w:rsidR="006E49F2" w:rsidRPr="006D1345" w:rsidRDefault="006E49F2" w:rsidP="006E49F2">
            <w:pPr>
              <w:spacing w:after="0" w:line="240" w:lineRule="auto"/>
              <w:rPr>
                <w:rFonts w:ascii="Calibri" w:eastAsia="Times New Roman" w:hAnsi="Calibri" w:cs="Calibri"/>
                <w:b/>
                <w:sz w:val="20"/>
                <w:szCs w:val="20"/>
                <w:lang w:val="en-GB" w:eastAsia="en-GB"/>
              </w:rPr>
            </w:pPr>
          </w:p>
          <w:p w:rsidR="006E49F2" w:rsidRPr="006D1345" w:rsidRDefault="006E49F2" w:rsidP="006E49F2">
            <w:pPr>
              <w:spacing w:after="0" w:line="240" w:lineRule="auto"/>
              <w:rPr>
                <w:rFonts w:ascii="Calibri" w:eastAsia="Times New Roman" w:hAnsi="Calibri" w:cs="Calibri"/>
                <w:b/>
                <w:sz w:val="20"/>
                <w:szCs w:val="20"/>
                <w:lang w:val="en-GB" w:eastAsia="en-GB"/>
              </w:rPr>
            </w:pPr>
            <w:r w:rsidRPr="006D1345">
              <w:rPr>
                <w:rFonts w:ascii="Calibri" w:eastAsia="Times New Roman" w:hAnsi="Calibri" w:cs="Calibri"/>
                <w:b/>
                <w:sz w:val="20"/>
                <w:szCs w:val="20"/>
                <w:lang w:val="en-GB" w:eastAsia="en-GB"/>
              </w:rPr>
              <w:t>This job description may be amended at any time following discussion between the Headteacher and member of staff, and will be reviewed annually.</w:t>
            </w:r>
          </w:p>
          <w:p w:rsidR="006E49F2" w:rsidRPr="006D1345" w:rsidRDefault="006E49F2" w:rsidP="006E49F2">
            <w:pPr>
              <w:spacing w:after="0" w:line="240" w:lineRule="auto"/>
              <w:rPr>
                <w:rFonts w:ascii="Calibri" w:eastAsia="Times New Roman" w:hAnsi="Calibri" w:cs="Calibri"/>
                <w:b/>
                <w:sz w:val="20"/>
                <w:szCs w:val="20"/>
                <w:lang w:val="en-GB" w:eastAsia="en-GB"/>
              </w:rPr>
            </w:pPr>
          </w:p>
          <w:p w:rsidR="00E51952" w:rsidRPr="006D1345" w:rsidRDefault="00E51952" w:rsidP="00BE3FB4">
            <w:pPr>
              <w:jc w:val="both"/>
              <w:rPr>
                <w:rFonts w:cstheme="minorHAnsi"/>
                <w:b/>
                <w:sz w:val="20"/>
                <w:szCs w:val="20"/>
              </w:rPr>
            </w:pPr>
          </w:p>
        </w:tc>
      </w:tr>
    </w:tbl>
    <w:p w:rsidR="006E49F2" w:rsidRDefault="006E49F2" w:rsidP="006D1345">
      <w:pPr>
        <w:pStyle w:val="Subtitle"/>
        <w:jc w:val="left"/>
        <w:rPr>
          <w:rFonts w:asciiTheme="minorHAnsi" w:hAnsiTheme="minorHAnsi" w:cstheme="minorHAnsi"/>
          <w:szCs w:val="22"/>
        </w:rPr>
      </w:pPr>
    </w:p>
    <w:p w:rsidR="006E49F2" w:rsidRDefault="006E49F2" w:rsidP="0036232B">
      <w:pPr>
        <w:pStyle w:val="Subtitle"/>
        <w:rPr>
          <w:rFonts w:asciiTheme="minorHAnsi" w:hAnsiTheme="minorHAnsi" w:cstheme="minorHAnsi"/>
          <w:szCs w:val="22"/>
        </w:rPr>
      </w:pPr>
    </w:p>
    <w:p w:rsidR="006E49F2" w:rsidRDefault="006E49F2" w:rsidP="0036232B">
      <w:pPr>
        <w:pStyle w:val="Subtitle"/>
        <w:rPr>
          <w:rFonts w:asciiTheme="minorHAnsi" w:hAnsiTheme="minorHAnsi" w:cstheme="minorHAnsi"/>
          <w:szCs w:val="22"/>
        </w:rPr>
      </w:pPr>
    </w:p>
    <w:p w:rsidR="006E49F2" w:rsidRDefault="006E49F2" w:rsidP="0036232B">
      <w:pPr>
        <w:pStyle w:val="Subtitle"/>
        <w:rPr>
          <w:rFonts w:asciiTheme="minorHAnsi" w:hAnsiTheme="minorHAnsi" w:cstheme="minorHAnsi"/>
          <w:szCs w:val="22"/>
        </w:rPr>
      </w:pPr>
    </w:p>
    <w:p w:rsidR="006E49F2" w:rsidRPr="006D1345" w:rsidRDefault="005805A0" w:rsidP="006D1345">
      <w:pPr>
        <w:spacing w:line="259" w:lineRule="auto"/>
        <w:rPr>
          <w:rFonts w:eastAsia="Times New Roman" w:cstheme="minorHAnsi"/>
          <w:b/>
          <w:bCs/>
          <w:sz w:val="22"/>
          <w:szCs w:val="22"/>
          <w:u w:val="single"/>
          <w:lang w:val="en-GB" w:eastAsia="en-US"/>
        </w:rPr>
      </w:pPr>
      <w:r>
        <w:rPr>
          <w:rFonts w:cstheme="minorHAnsi"/>
          <w:szCs w:val="22"/>
        </w:rPr>
        <w:br w:type="page"/>
      </w:r>
    </w:p>
    <w:p w:rsidR="006E49F2" w:rsidRDefault="006D1345" w:rsidP="005805A0">
      <w:pPr>
        <w:pStyle w:val="Subtitle"/>
        <w:jc w:val="left"/>
        <w:rPr>
          <w:rFonts w:asciiTheme="minorHAnsi" w:hAnsiTheme="minorHAnsi" w:cstheme="minorHAnsi"/>
          <w:szCs w:val="22"/>
        </w:rPr>
      </w:pPr>
      <w:r>
        <w:rPr>
          <w:rFonts w:asciiTheme="minorHAnsi" w:hAnsiTheme="minorHAnsi" w:cstheme="minorHAnsi"/>
          <w:noProof/>
          <w:szCs w:val="22"/>
          <w:lang w:eastAsia="en-GB"/>
        </w:rPr>
        <w:lastRenderedPageBreak/>
        <w:drawing>
          <wp:anchor distT="0" distB="0" distL="114300" distR="114300" simplePos="0" relativeHeight="251665408" behindDoc="0" locked="0" layoutInCell="1" allowOverlap="1">
            <wp:simplePos x="0" y="0"/>
            <wp:positionH relativeFrom="column">
              <wp:posOffset>6162675</wp:posOffset>
            </wp:positionH>
            <wp:positionV relativeFrom="paragraph">
              <wp:posOffset>0</wp:posOffset>
            </wp:positionV>
            <wp:extent cx="590550" cy="731403"/>
            <wp:effectExtent l="0" t="0" r="0" b="0"/>
            <wp:wrapThrough wrapText="bothSides">
              <wp:wrapPolygon edited="0">
                <wp:start x="0" y="0"/>
                <wp:lineTo x="0" y="20831"/>
                <wp:lineTo x="20903" y="20831"/>
                <wp:lineTo x="2090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dge.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0550" cy="731403"/>
                    </a:xfrm>
                    <a:prstGeom prst="rect">
                      <a:avLst/>
                    </a:prstGeom>
                  </pic:spPr>
                </pic:pic>
              </a:graphicData>
            </a:graphic>
            <wp14:sizeRelH relativeFrom="margin">
              <wp14:pctWidth>0</wp14:pctWidth>
            </wp14:sizeRelH>
            <wp14:sizeRelV relativeFrom="margin">
              <wp14:pctHeight>0</wp14:pctHeight>
            </wp14:sizeRelV>
          </wp:anchor>
        </w:drawing>
      </w:r>
    </w:p>
    <w:p w:rsidR="00BB5722" w:rsidRDefault="005979D9" w:rsidP="0036232B">
      <w:pPr>
        <w:pStyle w:val="Subtitle"/>
        <w:rPr>
          <w:rFonts w:asciiTheme="minorHAnsi" w:hAnsiTheme="minorHAnsi" w:cstheme="minorHAnsi"/>
          <w:szCs w:val="22"/>
        </w:rPr>
      </w:pPr>
      <w:r>
        <w:rPr>
          <w:rFonts w:asciiTheme="minorHAnsi" w:hAnsiTheme="minorHAnsi" w:cstheme="minorHAnsi"/>
          <w:szCs w:val="22"/>
        </w:rPr>
        <w:t xml:space="preserve">HEAD OF </w:t>
      </w:r>
      <w:r w:rsidR="008A78B5">
        <w:rPr>
          <w:rFonts w:asciiTheme="minorHAnsi" w:hAnsiTheme="minorHAnsi" w:cstheme="minorHAnsi"/>
          <w:szCs w:val="22"/>
        </w:rPr>
        <w:t>MATHEMATICS</w:t>
      </w:r>
    </w:p>
    <w:p w:rsidR="00BB5722" w:rsidRDefault="00BB5722" w:rsidP="0036232B">
      <w:pPr>
        <w:pStyle w:val="Subtitle"/>
        <w:rPr>
          <w:rFonts w:asciiTheme="minorHAnsi" w:hAnsiTheme="minorHAnsi" w:cstheme="minorHAnsi"/>
          <w:szCs w:val="22"/>
        </w:rPr>
      </w:pPr>
    </w:p>
    <w:p w:rsidR="0036232B" w:rsidRDefault="0036232B" w:rsidP="0036232B">
      <w:pPr>
        <w:pStyle w:val="Subtitle"/>
        <w:rPr>
          <w:rFonts w:asciiTheme="minorHAnsi" w:hAnsiTheme="minorHAnsi" w:cstheme="minorHAnsi"/>
          <w:szCs w:val="22"/>
        </w:rPr>
      </w:pPr>
      <w:r w:rsidRPr="0036232B">
        <w:rPr>
          <w:rFonts w:asciiTheme="minorHAnsi" w:hAnsiTheme="minorHAnsi" w:cstheme="minorHAnsi"/>
          <w:szCs w:val="22"/>
        </w:rPr>
        <w:t>PERSON SPECIFICATION</w:t>
      </w:r>
    </w:p>
    <w:p w:rsidR="00B23FC0" w:rsidRPr="00EA0F15" w:rsidRDefault="00B23FC0" w:rsidP="0036232B">
      <w:pPr>
        <w:pStyle w:val="Subtitle"/>
        <w:rPr>
          <w:rFonts w:asciiTheme="minorHAnsi" w:hAnsiTheme="minorHAnsi" w:cstheme="minorHAnsi"/>
          <w:sz w:val="24"/>
        </w:rPr>
      </w:pPr>
    </w:p>
    <w:p w:rsidR="00B23FC0" w:rsidRPr="00EA0F15" w:rsidRDefault="00B23FC0" w:rsidP="00B23FC0">
      <w:pPr>
        <w:spacing w:after="0" w:line="240" w:lineRule="auto"/>
        <w:rPr>
          <w:rFonts w:cstheme="minorHAnsi"/>
          <w:b/>
          <w:sz w:val="24"/>
          <w:szCs w:val="24"/>
        </w:rPr>
      </w:pPr>
      <w:r w:rsidRPr="00EA0F15">
        <w:rPr>
          <w:rFonts w:cstheme="minorHAnsi"/>
          <w:b/>
          <w:sz w:val="24"/>
          <w:szCs w:val="24"/>
        </w:rPr>
        <w:t>The Governing Body is seeking to appoint a person who possesses the following qualities and skills:</w:t>
      </w:r>
    </w:p>
    <w:p w:rsidR="00B23FC0" w:rsidRPr="00EA0F15" w:rsidRDefault="00B23FC0" w:rsidP="00B23FC0">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2020"/>
        <w:gridCol w:w="4817"/>
        <w:gridCol w:w="3619"/>
      </w:tblGrid>
      <w:tr w:rsidR="00B23FC0" w:rsidRPr="00EA0F15" w:rsidTr="005805A0">
        <w:tc>
          <w:tcPr>
            <w:tcW w:w="2020" w:type="dxa"/>
            <w:shd w:val="clear" w:color="auto" w:fill="auto"/>
          </w:tcPr>
          <w:p w:rsidR="00B23FC0" w:rsidRPr="00EA0F15" w:rsidRDefault="00B23FC0" w:rsidP="005805A0">
            <w:pPr>
              <w:spacing w:line="240" w:lineRule="auto"/>
              <w:rPr>
                <w:rFonts w:cstheme="minorHAnsi"/>
                <w:b/>
                <w:sz w:val="24"/>
                <w:szCs w:val="24"/>
              </w:rPr>
            </w:pPr>
            <w:r w:rsidRPr="00EA0F15">
              <w:rPr>
                <w:rFonts w:cstheme="minorHAnsi"/>
                <w:b/>
                <w:sz w:val="24"/>
                <w:szCs w:val="24"/>
              </w:rPr>
              <w:t>ASPECT</w:t>
            </w:r>
          </w:p>
        </w:tc>
        <w:tc>
          <w:tcPr>
            <w:tcW w:w="5176" w:type="dxa"/>
            <w:shd w:val="clear" w:color="auto" w:fill="auto"/>
          </w:tcPr>
          <w:p w:rsidR="00B23FC0" w:rsidRPr="00EA0F15" w:rsidRDefault="00B23FC0" w:rsidP="005805A0">
            <w:pPr>
              <w:spacing w:line="240" w:lineRule="auto"/>
              <w:rPr>
                <w:rFonts w:cstheme="minorHAnsi"/>
                <w:b/>
                <w:sz w:val="24"/>
                <w:szCs w:val="24"/>
              </w:rPr>
            </w:pPr>
            <w:r w:rsidRPr="00EA0F15">
              <w:rPr>
                <w:rFonts w:cstheme="minorHAnsi"/>
                <w:b/>
                <w:sz w:val="24"/>
                <w:szCs w:val="24"/>
              </w:rPr>
              <w:t>ESSENTIAL</w:t>
            </w:r>
          </w:p>
        </w:tc>
        <w:tc>
          <w:tcPr>
            <w:tcW w:w="3827" w:type="dxa"/>
            <w:shd w:val="clear" w:color="auto" w:fill="auto"/>
          </w:tcPr>
          <w:p w:rsidR="00B23FC0" w:rsidRPr="00EA0F15" w:rsidRDefault="00B23FC0" w:rsidP="005805A0">
            <w:pPr>
              <w:spacing w:line="240" w:lineRule="auto"/>
              <w:rPr>
                <w:rFonts w:cstheme="minorHAnsi"/>
                <w:b/>
                <w:sz w:val="24"/>
                <w:szCs w:val="24"/>
              </w:rPr>
            </w:pPr>
            <w:r w:rsidRPr="00EA0F15">
              <w:rPr>
                <w:rFonts w:cstheme="minorHAnsi"/>
                <w:b/>
                <w:sz w:val="24"/>
                <w:szCs w:val="24"/>
              </w:rPr>
              <w:t>DESIRABLE</w:t>
            </w:r>
          </w:p>
        </w:tc>
      </w:tr>
      <w:tr w:rsidR="00B23FC0" w:rsidRPr="00EA0F15" w:rsidTr="005805A0">
        <w:trPr>
          <w:trHeight w:val="978"/>
        </w:trPr>
        <w:tc>
          <w:tcPr>
            <w:tcW w:w="2020" w:type="dxa"/>
          </w:tcPr>
          <w:p w:rsidR="00B23FC0" w:rsidRPr="00EA0F15" w:rsidRDefault="00B23FC0" w:rsidP="005805A0">
            <w:pPr>
              <w:spacing w:line="240" w:lineRule="auto"/>
              <w:rPr>
                <w:rFonts w:cstheme="minorHAnsi"/>
                <w:b/>
                <w:sz w:val="24"/>
                <w:szCs w:val="24"/>
              </w:rPr>
            </w:pPr>
          </w:p>
          <w:p w:rsidR="00B23FC0" w:rsidRPr="00EA0F15" w:rsidRDefault="00B23FC0" w:rsidP="005805A0">
            <w:pPr>
              <w:spacing w:line="240" w:lineRule="auto"/>
              <w:rPr>
                <w:rFonts w:cstheme="minorHAnsi"/>
                <w:b/>
                <w:sz w:val="24"/>
                <w:szCs w:val="24"/>
              </w:rPr>
            </w:pPr>
            <w:r w:rsidRPr="00EA0F15">
              <w:rPr>
                <w:rFonts w:cstheme="minorHAnsi"/>
                <w:b/>
                <w:sz w:val="24"/>
                <w:szCs w:val="24"/>
              </w:rPr>
              <w:t>QUALIFICATIONS</w:t>
            </w:r>
          </w:p>
        </w:tc>
        <w:tc>
          <w:tcPr>
            <w:tcW w:w="5176" w:type="dxa"/>
          </w:tcPr>
          <w:p w:rsidR="00B23FC0" w:rsidRPr="006D1345" w:rsidRDefault="00B23FC0" w:rsidP="00B23FC0">
            <w:pPr>
              <w:pStyle w:val="ListParagraph"/>
              <w:numPr>
                <w:ilvl w:val="0"/>
                <w:numId w:val="19"/>
              </w:numPr>
              <w:spacing w:line="240" w:lineRule="auto"/>
              <w:rPr>
                <w:rFonts w:cstheme="minorHAnsi"/>
                <w:sz w:val="20"/>
                <w:szCs w:val="20"/>
              </w:rPr>
            </w:pPr>
            <w:r w:rsidRPr="006D1345">
              <w:rPr>
                <w:rFonts w:cstheme="minorHAnsi"/>
                <w:sz w:val="20"/>
                <w:szCs w:val="20"/>
              </w:rPr>
              <w:t>Qualified Teacher status</w:t>
            </w:r>
          </w:p>
          <w:p w:rsidR="00B23FC0" w:rsidRPr="006D1345" w:rsidRDefault="00B23FC0" w:rsidP="00B23FC0">
            <w:pPr>
              <w:pStyle w:val="ListParagraph"/>
              <w:numPr>
                <w:ilvl w:val="0"/>
                <w:numId w:val="19"/>
              </w:numPr>
              <w:spacing w:line="240" w:lineRule="auto"/>
              <w:rPr>
                <w:rFonts w:cstheme="minorHAnsi"/>
                <w:sz w:val="20"/>
                <w:szCs w:val="20"/>
              </w:rPr>
            </w:pPr>
            <w:r w:rsidRPr="006D1345">
              <w:rPr>
                <w:rFonts w:cstheme="minorHAnsi"/>
                <w:sz w:val="20"/>
                <w:szCs w:val="20"/>
              </w:rPr>
              <w:t xml:space="preserve">Degree level qualification </w:t>
            </w:r>
            <w:r w:rsidR="006E49F2" w:rsidRPr="006D1345">
              <w:rPr>
                <w:rFonts w:cstheme="minorHAnsi"/>
                <w:sz w:val="20"/>
                <w:szCs w:val="20"/>
              </w:rPr>
              <w:t xml:space="preserve">in </w:t>
            </w:r>
            <w:r w:rsidR="008A78B5">
              <w:rPr>
                <w:rFonts w:cstheme="minorHAnsi"/>
                <w:sz w:val="20"/>
                <w:szCs w:val="20"/>
              </w:rPr>
              <w:t>Mathematics</w:t>
            </w:r>
            <w:r w:rsidR="006E49F2" w:rsidRPr="006D1345">
              <w:rPr>
                <w:rFonts w:cstheme="minorHAnsi"/>
                <w:sz w:val="20"/>
                <w:szCs w:val="20"/>
              </w:rPr>
              <w:t xml:space="preserve"> </w:t>
            </w:r>
            <w:r w:rsidR="006D1345">
              <w:rPr>
                <w:rFonts w:cstheme="minorHAnsi"/>
                <w:sz w:val="20"/>
                <w:szCs w:val="20"/>
              </w:rPr>
              <w:t xml:space="preserve">or related </w:t>
            </w:r>
            <w:r w:rsidR="006E49F2" w:rsidRPr="006D1345">
              <w:rPr>
                <w:rFonts w:cstheme="minorHAnsi"/>
                <w:sz w:val="20"/>
                <w:szCs w:val="20"/>
              </w:rPr>
              <w:t>discipline</w:t>
            </w:r>
          </w:p>
          <w:p w:rsidR="00B23FC0" w:rsidRPr="006D1345" w:rsidRDefault="00B23FC0" w:rsidP="00B23FC0">
            <w:pPr>
              <w:pStyle w:val="ListParagraph"/>
              <w:numPr>
                <w:ilvl w:val="0"/>
                <w:numId w:val="19"/>
              </w:numPr>
              <w:spacing w:line="240" w:lineRule="auto"/>
              <w:rPr>
                <w:rFonts w:cstheme="minorHAnsi"/>
                <w:sz w:val="20"/>
                <w:szCs w:val="20"/>
              </w:rPr>
            </w:pPr>
            <w:r w:rsidRPr="006D1345">
              <w:rPr>
                <w:rFonts w:cstheme="minorHAnsi"/>
                <w:sz w:val="20"/>
                <w:szCs w:val="20"/>
              </w:rPr>
              <w:t>Evidence of up-to-date, relevant CPD</w:t>
            </w:r>
          </w:p>
          <w:p w:rsidR="00B23FC0" w:rsidRPr="006D1345" w:rsidRDefault="00B23FC0" w:rsidP="005805A0">
            <w:pPr>
              <w:spacing w:line="240" w:lineRule="auto"/>
              <w:rPr>
                <w:rFonts w:cstheme="minorHAnsi"/>
                <w:sz w:val="20"/>
                <w:szCs w:val="20"/>
              </w:rPr>
            </w:pPr>
          </w:p>
        </w:tc>
        <w:tc>
          <w:tcPr>
            <w:tcW w:w="3827" w:type="dxa"/>
          </w:tcPr>
          <w:p w:rsidR="00B23FC0" w:rsidRPr="006D1345" w:rsidRDefault="00B23FC0" w:rsidP="004A4ED0">
            <w:pPr>
              <w:pStyle w:val="ListParagraph"/>
              <w:spacing w:line="240" w:lineRule="auto"/>
              <w:rPr>
                <w:rFonts w:cstheme="minorHAnsi"/>
                <w:sz w:val="20"/>
                <w:szCs w:val="20"/>
              </w:rPr>
            </w:pPr>
          </w:p>
        </w:tc>
      </w:tr>
      <w:tr w:rsidR="00B23FC0" w:rsidRPr="00EA0F15" w:rsidTr="005805A0">
        <w:tc>
          <w:tcPr>
            <w:tcW w:w="2020" w:type="dxa"/>
          </w:tcPr>
          <w:p w:rsidR="00B23FC0" w:rsidRPr="00EA0F15" w:rsidRDefault="00B23FC0" w:rsidP="005805A0">
            <w:pPr>
              <w:spacing w:line="240" w:lineRule="auto"/>
              <w:rPr>
                <w:rFonts w:cstheme="minorHAnsi"/>
                <w:b/>
                <w:sz w:val="24"/>
                <w:szCs w:val="24"/>
              </w:rPr>
            </w:pPr>
          </w:p>
          <w:p w:rsidR="00B23FC0" w:rsidRPr="00EA0F15" w:rsidRDefault="00B23FC0" w:rsidP="005805A0">
            <w:pPr>
              <w:spacing w:line="240" w:lineRule="auto"/>
              <w:rPr>
                <w:rFonts w:cstheme="minorHAnsi"/>
                <w:b/>
                <w:sz w:val="24"/>
                <w:szCs w:val="24"/>
              </w:rPr>
            </w:pPr>
          </w:p>
          <w:p w:rsidR="00B23FC0" w:rsidRPr="00EA0F15" w:rsidRDefault="00B23FC0" w:rsidP="005805A0">
            <w:pPr>
              <w:spacing w:line="240" w:lineRule="auto"/>
              <w:rPr>
                <w:rFonts w:cstheme="minorHAnsi"/>
                <w:b/>
                <w:sz w:val="24"/>
                <w:szCs w:val="24"/>
              </w:rPr>
            </w:pPr>
          </w:p>
          <w:p w:rsidR="00B23FC0" w:rsidRPr="00EA0F15" w:rsidRDefault="00B23FC0" w:rsidP="005805A0">
            <w:pPr>
              <w:spacing w:line="240" w:lineRule="auto"/>
              <w:rPr>
                <w:rFonts w:cstheme="minorHAnsi"/>
                <w:b/>
                <w:sz w:val="24"/>
                <w:szCs w:val="24"/>
              </w:rPr>
            </w:pPr>
            <w:r w:rsidRPr="00EA0F15">
              <w:rPr>
                <w:rFonts w:cstheme="minorHAnsi"/>
                <w:b/>
                <w:sz w:val="24"/>
                <w:szCs w:val="24"/>
              </w:rPr>
              <w:t>TEACHING EXPERIENCE</w:t>
            </w:r>
          </w:p>
        </w:tc>
        <w:tc>
          <w:tcPr>
            <w:tcW w:w="5176" w:type="dxa"/>
          </w:tcPr>
          <w:p w:rsidR="00B23FC0" w:rsidRPr="006D1345" w:rsidRDefault="00B23FC0" w:rsidP="00B23FC0">
            <w:pPr>
              <w:pStyle w:val="ListParagraph"/>
              <w:numPr>
                <w:ilvl w:val="0"/>
                <w:numId w:val="20"/>
              </w:numPr>
              <w:spacing w:line="240" w:lineRule="auto"/>
              <w:rPr>
                <w:rFonts w:cstheme="minorHAnsi"/>
                <w:sz w:val="20"/>
                <w:szCs w:val="20"/>
              </w:rPr>
            </w:pPr>
            <w:r w:rsidRPr="006D1345">
              <w:rPr>
                <w:rFonts w:cstheme="minorHAnsi"/>
                <w:sz w:val="20"/>
                <w:szCs w:val="20"/>
              </w:rPr>
              <w:t>Excellent classroom practitioner</w:t>
            </w:r>
          </w:p>
          <w:p w:rsidR="00B23FC0" w:rsidRPr="006D1345" w:rsidRDefault="00B23FC0" w:rsidP="00B23FC0">
            <w:pPr>
              <w:pStyle w:val="ListParagraph"/>
              <w:numPr>
                <w:ilvl w:val="0"/>
                <w:numId w:val="20"/>
              </w:numPr>
              <w:spacing w:line="240" w:lineRule="auto"/>
              <w:rPr>
                <w:rFonts w:cstheme="minorHAnsi"/>
                <w:sz w:val="20"/>
                <w:szCs w:val="20"/>
              </w:rPr>
            </w:pPr>
            <w:r w:rsidRPr="006D1345">
              <w:rPr>
                <w:rFonts w:cstheme="minorHAnsi"/>
                <w:sz w:val="20"/>
                <w:szCs w:val="20"/>
              </w:rPr>
              <w:t>Outstanding levels of pupil achievement and pupil progress</w:t>
            </w:r>
          </w:p>
          <w:p w:rsidR="00B23FC0" w:rsidRPr="006D1345" w:rsidRDefault="00B23FC0" w:rsidP="00B23FC0">
            <w:pPr>
              <w:pStyle w:val="ListParagraph"/>
              <w:numPr>
                <w:ilvl w:val="0"/>
                <w:numId w:val="20"/>
              </w:numPr>
              <w:spacing w:line="240" w:lineRule="auto"/>
              <w:rPr>
                <w:rFonts w:cstheme="minorHAnsi"/>
                <w:sz w:val="20"/>
                <w:szCs w:val="20"/>
              </w:rPr>
            </w:pPr>
            <w:r w:rsidRPr="006D1345">
              <w:rPr>
                <w:rFonts w:cstheme="minorHAnsi"/>
                <w:sz w:val="20"/>
                <w:szCs w:val="20"/>
              </w:rPr>
              <w:t>Significant teaching experience in the 11-16 range</w:t>
            </w:r>
          </w:p>
          <w:p w:rsidR="00B23FC0" w:rsidRPr="006D1345" w:rsidRDefault="00B23FC0" w:rsidP="00B23FC0">
            <w:pPr>
              <w:pStyle w:val="ListParagraph"/>
              <w:numPr>
                <w:ilvl w:val="0"/>
                <w:numId w:val="20"/>
              </w:numPr>
              <w:spacing w:line="240" w:lineRule="auto"/>
              <w:rPr>
                <w:rFonts w:cstheme="minorHAnsi"/>
                <w:sz w:val="20"/>
                <w:szCs w:val="20"/>
              </w:rPr>
            </w:pPr>
            <w:r w:rsidRPr="006D1345">
              <w:rPr>
                <w:rFonts w:cstheme="minorHAnsi"/>
                <w:sz w:val="20"/>
                <w:szCs w:val="20"/>
              </w:rPr>
              <w:t>Outstanding classroom management</w:t>
            </w:r>
          </w:p>
          <w:p w:rsidR="00B23FC0" w:rsidRPr="006D1345" w:rsidRDefault="00B23FC0" w:rsidP="00B23FC0">
            <w:pPr>
              <w:pStyle w:val="ListParagraph"/>
              <w:numPr>
                <w:ilvl w:val="0"/>
                <w:numId w:val="20"/>
              </w:numPr>
              <w:spacing w:line="240" w:lineRule="auto"/>
              <w:rPr>
                <w:rFonts w:cstheme="minorHAnsi"/>
                <w:sz w:val="20"/>
                <w:szCs w:val="20"/>
              </w:rPr>
            </w:pPr>
            <w:r w:rsidRPr="006D1345">
              <w:rPr>
                <w:rFonts w:cstheme="minorHAnsi"/>
                <w:sz w:val="20"/>
                <w:szCs w:val="20"/>
              </w:rPr>
              <w:t>Familiar with current teaching trends and the latest initiatives</w:t>
            </w:r>
          </w:p>
        </w:tc>
        <w:tc>
          <w:tcPr>
            <w:tcW w:w="3827" w:type="dxa"/>
          </w:tcPr>
          <w:p w:rsidR="00B23FC0" w:rsidRPr="006D1345" w:rsidRDefault="00B23FC0" w:rsidP="005805A0">
            <w:pPr>
              <w:pStyle w:val="ListParagraph"/>
              <w:spacing w:line="240" w:lineRule="auto"/>
              <w:rPr>
                <w:rFonts w:cstheme="minorHAnsi"/>
                <w:sz w:val="20"/>
                <w:szCs w:val="20"/>
              </w:rPr>
            </w:pPr>
          </w:p>
        </w:tc>
      </w:tr>
      <w:tr w:rsidR="00B23FC0" w:rsidRPr="00EA0F15" w:rsidTr="005805A0">
        <w:tc>
          <w:tcPr>
            <w:tcW w:w="2020" w:type="dxa"/>
          </w:tcPr>
          <w:p w:rsidR="00B23FC0" w:rsidRPr="00EA0F15" w:rsidRDefault="00B23FC0" w:rsidP="005805A0">
            <w:pPr>
              <w:spacing w:line="240" w:lineRule="auto"/>
              <w:rPr>
                <w:rFonts w:cstheme="minorHAnsi"/>
                <w:b/>
                <w:sz w:val="24"/>
                <w:szCs w:val="24"/>
              </w:rPr>
            </w:pPr>
          </w:p>
          <w:p w:rsidR="00B23FC0" w:rsidRPr="00EA0F15" w:rsidRDefault="00B23FC0" w:rsidP="005805A0">
            <w:pPr>
              <w:spacing w:line="240" w:lineRule="auto"/>
              <w:rPr>
                <w:rFonts w:cstheme="minorHAnsi"/>
                <w:b/>
                <w:sz w:val="24"/>
                <w:szCs w:val="24"/>
              </w:rPr>
            </w:pPr>
          </w:p>
          <w:p w:rsidR="00B23FC0" w:rsidRPr="00EA0F15" w:rsidRDefault="00B23FC0" w:rsidP="005805A0">
            <w:pPr>
              <w:spacing w:line="240" w:lineRule="auto"/>
              <w:rPr>
                <w:rFonts w:cstheme="minorHAnsi"/>
                <w:b/>
                <w:sz w:val="24"/>
                <w:szCs w:val="24"/>
              </w:rPr>
            </w:pPr>
          </w:p>
          <w:p w:rsidR="00B23FC0" w:rsidRPr="00EA0F15" w:rsidRDefault="00B23FC0" w:rsidP="005805A0">
            <w:pPr>
              <w:spacing w:line="240" w:lineRule="auto"/>
              <w:rPr>
                <w:rFonts w:cstheme="minorHAnsi"/>
                <w:b/>
                <w:sz w:val="24"/>
                <w:szCs w:val="24"/>
              </w:rPr>
            </w:pPr>
            <w:r w:rsidRPr="00EA0F15">
              <w:rPr>
                <w:rFonts w:cstheme="minorHAnsi"/>
                <w:b/>
                <w:sz w:val="24"/>
                <w:szCs w:val="24"/>
              </w:rPr>
              <w:t>LEADERSHIP AND MANAGEMENT</w:t>
            </w:r>
          </w:p>
        </w:tc>
        <w:tc>
          <w:tcPr>
            <w:tcW w:w="5176" w:type="dxa"/>
          </w:tcPr>
          <w:p w:rsidR="006E49F2" w:rsidRPr="006D1345" w:rsidRDefault="00B23FC0" w:rsidP="005805A0">
            <w:pPr>
              <w:pStyle w:val="ListParagraph"/>
              <w:numPr>
                <w:ilvl w:val="0"/>
                <w:numId w:val="21"/>
              </w:numPr>
              <w:spacing w:line="240" w:lineRule="auto"/>
              <w:rPr>
                <w:rFonts w:cstheme="minorHAnsi"/>
                <w:sz w:val="20"/>
                <w:szCs w:val="20"/>
              </w:rPr>
            </w:pPr>
            <w:r w:rsidRPr="006D1345">
              <w:rPr>
                <w:rFonts w:cstheme="minorHAnsi"/>
                <w:sz w:val="20"/>
                <w:szCs w:val="20"/>
              </w:rPr>
              <w:t>Current or recent leadership</w:t>
            </w:r>
          </w:p>
          <w:p w:rsidR="00B23FC0" w:rsidRPr="006D1345" w:rsidRDefault="006E49F2" w:rsidP="005805A0">
            <w:pPr>
              <w:pStyle w:val="ListParagraph"/>
              <w:numPr>
                <w:ilvl w:val="0"/>
                <w:numId w:val="21"/>
              </w:numPr>
              <w:spacing w:line="240" w:lineRule="auto"/>
              <w:rPr>
                <w:rFonts w:cstheme="minorHAnsi"/>
                <w:sz w:val="20"/>
                <w:szCs w:val="20"/>
              </w:rPr>
            </w:pPr>
            <w:r w:rsidRPr="006D1345">
              <w:rPr>
                <w:rFonts w:cstheme="minorHAnsi"/>
                <w:sz w:val="20"/>
                <w:szCs w:val="20"/>
              </w:rPr>
              <w:t>E</w:t>
            </w:r>
            <w:r w:rsidR="00B23FC0" w:rsidRPr="006D1345">
              <w:rPr>
                <w:rFonts w:cstheme="minorHAnsi"/>
                <w:sz w:val="20"/>
                <w:szCs w:val="20"/>
              </w:rPr>
              <w:t>xperience of leading a team</w:t>
            </w:r>
          </w:p>
          <w:p w:rsidR="00B23FC0" w:rsidRPr="006D1345" w:rsidRDefault="00B23FC0" w:rsidP="00B23FC0">
            <w:pPr>
              <w:pStyle w:val="ListParagraph"/>
              <w:numPr>
                <w:ilvl w:val="0"/>
                <w:numId w:val="21"/>
              </w:numPr>
              <w:spacing w:line="240" w:lineRule="auto"/>
              <w:rPr>
                <w:rFonts w:cstheme="minorHAnsi"/>
                <w:sz w:val="20"/>
                <w:szCs w:val="20"/>
              </w:rPr>
            </w:pPr>
            <w:r w:rsidRPr="006D1345">
              <w:rPr>
                <w:rFonts w:cstheme="minorHAnsi"/>
                <w:sz w:val="20"/>
                <w:szCs w:val="20"/>
              </w:rPr>
              <w:t>Ability to speak confidently and effectively to a variety of audiences</w:t>
            </w:r>
          </w:p>
          <w:p w:rsidR="00B23FC0" w:rsidRPr="006D1345" w:rsidRDefault="00B23FC0" w:rsidP="00B23FC0">
            <w:pPr>
              <w:pStyle w:val="ListParagraph"/>
              <w:numPr>
                <w:ilvl w:val="0"/>
                <w:numId w:val="21"/>
              </w:numPr>
              <w:spacing w:line="240" w:lineRule="auto"/>
              <w:rPr>
                <w:rFonts w:cstheme="minorHAnsi"/>
                <w:sz w:val="20"/>
                <w:szCs w:val="20"/>
              </w:rPr>
            </w:pPr>
            <w:r w:rsidRPr="006D1345">
              <w:rPr>
                <w:rFonts w:cstheme="minorHAnsi"/>
                <w:sz w:val="20"/>
                <w:szCs w:val="20"/>
              </w:rPr>
              <w:t>Ability to develop effective teams and empower others</w:t>
            </w:r>
          </w:p>
          <w:p w:rsidR="00B23FC0" w:rsidRPr="006D1345" w:rsidRDefault="00B23FC0" w:rsidP="00B23FC0">
            <w:pPr>
              <w:pStyle w:val="ListParagraph"/>
              <w:numPr>
                <w:ilvl w:val="0"/>
                <w:numId w:val="21"/>
              </w:numPr>
              <w:spacing w:line="240" w:lineRule="auto"/>
              <w:rPr>
                <w:rFonts w:cstheme="minorHAnsi"/>
                <w:sz w:val="20"/>
                <w:szCs w:val="20"/>
              </w:rPr>
            </w:pPr>
            <w:r w:rsidRPr="006D1345">
              <w:rPr>
                <w:rFonts w:cstheme="minorHAnsi"/>
                <w:sz w:val="20"/>
                <w:szCs w:val="20"/>
              </w:rPr>
              <w:t>Evidence of driving ambition and raising standards for pupils</w:t>
            </w:r>
          </w:p>
          <w:p w:rsidR="00B23FC0" w:rsidRPr="006D1345" w:rsidRDefault="00B23FC0" w:rsidP="00B23FC0">
            <w:pPr>
              <w:pStyle w:val="ListParagraph"/>
              <w:numPr>
                <w:ilvl w:val="0"/>
                <w:numId w:val="21"/>
              </w:numPr>
              <w:spacing w:line="240" w:lineRule="auto"/>
              <w:rPr>
                <w:rFonts w:cstheme="minorHAnsi"/>
                <w:sz w:val="20"/>
                <w:szCs w:val="20"/>
              </w:rPr>
            </w:pPr>
            <w:r w:rsidRPr="006D1345">
              <w:rPr>
                <w:rFonts w:cstheme="minorHAnsi"/>
                <w:sz w:val="20"/>
                <w:szCs w:val="20"/>
              </w:rPr>
              <w:t>Ability to analyse and interpret appropriate data</w:t>
            </w:r>
            <w:r w:rsidR="006D1345">
              <w:rPr>
                <w:rFonts w:cstheme="minorHAnsi"/>
                <w:sz w:val="20"/>
                <w:szCs w:val="20"/>
              </w:rPr>
              <w:t xml:space="preserve"> and use it to inform effective intervention</w:t>
            </w:r>
          </w:p>
        </w:tc>
        <w:tc>
          <w:tcPr>
            <w:tcW w:w="3827" w:type="dxa"/>
          </w:tcPr>
          <w:p w:rsidR="00B23FC0" w:rsidRPr="006D1345" w:rsidRDefault="00B23FC0" w:rsidP="00B23FC0">
            <w:pPr>
              <w:pStyle w:val="ListParagraph"/>
              <w:numPr>
                <w:ilvl w:val="0"/>
                <w:numId w:val="21"/>
              </w:numPr>
              <w:spacing w:line="240" w:lineRule="auto"/>
              <w:rPr>
                <w:rFonts w:cstheme="minorHAnsi"/>
                <w:sz w:val="20"/>
                <w:szCs w:val="20"/>
              </w:rPr>
            </w:pPr>
            <w:r w:rsidRPr="006D1345">
              <w:rPr>
                <w:rFonts w:cstheme="minorHAnsi"/>
                <w:sz w:val="20"/>
                <w:szCs w:val="20"/>
              </w:rPr>
              <w:t>Evidence of effectively implementing intervention strategies, which raise standards and engage disaffected pupils</w:t>
            </w:r>
          </w:p>
          <w:p w:rsidR="00B23FC0" w:rsidRPr="006D1345" w:rsidRDefault="00B23FC0" w:rsidP="005805A0">
            <w:pPr>
              <w:pStyle w:val="ListParagraph"/>
              <w:spacing w:line="240" w:lineRule="auto"/>
              <w:rPr>
                <w:rFonts w:cstheme="minorHAnsi"/>
                <w:sz w:val="20"/>
                <w:szCs w:val="20"/>
              </w:rPr>
            </w:pPr>
          </w:p>
          <w:p w:rsidR="00B23FC0" w:rsidRPr="006D1345" w:rsidRDefault="00B23FC0" w:rsidP="005805A0">
            <w:pPr>
              <w:pStyle w:val="ListParagraph"/>
              <w:spacing w:line="240" w:lineRule="auto"/>
              <w:rPr>
                <w:rFonts w:cstheme="minorHAnsi"/>
                <w:sz w:val="20"/>
                <w:szCs w:val="20"/>
              </w:rPr>
            </w:pPr>
          </w:p>
          <w:p w:rsidR="00B23FC0" w:rsidRPr="006D1345" w:rsidRDefault="00B23FC0" w:rsidP="005805A0">
            <w:pPr>
              <w:spacing w:line="240" w:lineRule="auto"/>
              <w:ind w:left="360"/>
              <w:rPr>
                <w:rFonts w:cstheme="minorHAnsi"/>
                <w:sz w:val="20"/>
                <w:szCs w:val="20"/>
              </w:rPr>
            </w:pPr>
          </w:p>
        </w:tc>
      </w:tr>
      <w:tr w:rsidR="00B23FC0" w:rsidRPr="00EA0F15" w:rsidTr="005805A0">
        <w:tc>
          <w:tcPr>
            <w:tcW w:w="2020" w:type="dxa"/>
          </w:tcPr>
          <w:p w:rsidR="00B23FC0" w:rsidRPr="00EA0F15" w:rsidRDefault="00B23FC0" w:rsidP="005805A0">
            <w:pPr>
              <w:spacing w:line="240" w:lineRule="auto"/>
              <w:rPr>
                <w:rFonts w:cstheme="minorHAnsi"/>
                <w:b/>
                <w:sz w:val="24"/>
                <w:szCs w:val="24"/>
              </w:rPr>
            </w:pPr>
          </w:p>
          <w:p w:rsidR="00B23FC0" w:rsidRPr="00EA0F15" w:rsidRDefault="00B23FC0" w:rsidP="005805A0">
            <w:pPr>
              <w:spacing w:line="240" w:lineRule="auto"/>
              <w:rPr>
                <w:rFonts w:cstheme="minorHAnsi"/>
                <w:b/>
                <w:sz w:val="24"/>
                <w:szCs w:val="24"/>
              </w:rPr>
            </w:pPr>
          </w:p>
          <w:p w:rsidR="00B23FC0" w:rsidRPr="00EA0F15" w:rsidRDefault="00B23FC0" w:rsidP="005805A0">
            <w:pPr>
              <w:spacing w:line="240" w:lineRule="auto"/>
              <w:rPr>
                <w:rFonts w:cstheme="minorHAnsi"/>
                <w:b/>
                <w:sz w:val="24"/>
                <w:szCs w:val="24"/>
              </w:rPr>
            </w:pPr>
          </w:p>
          <w:p w:rsidR="00B23FC0" w:rsidRPr="00EA0F15" w:rsidRDefault="00B23FC0" w:rsidP="005805A0">
            <w:pPr>
              <w:spacing w:line="240" w:lineRule="auto"/>
              <w:rPr>
                <w:rFonts w:cstheme="minorHAnsi"/>
                <w:b/>
                <w:sz w:val="24"/>
                <w:szCs w:val="24"/>
              </w:rPr>
            </w:pPr>
          </w:p>
          <w:p w:rsidR="00B23FC0" w:rsidRPr="00EA0F15" w:rsidRDefault="00B23FC0" w:rsidP="005805A0">
            <w:pPr>
              <w:spacing w:line="240" w:lineRule="auto"/>
              <w:rPr>
                <w:rFonts w:cstheme="minorHAnsi"/>
                <w:b/>
                <w:sz w:val="24"/>
                <w:szCs w:val="24"/>
              </w:rPr>
            </w:pPr>
            <w:r w:rsidRPr="00EA0F15">
              <w:rPr>
                <w:rFonts w:cstheme="minorHAnsi"/>
                <w:b/>
                <w:sz w:val="24"/>
                <w:szCs w:val="24"/>
              </w:rPr>
              <w:t>PROFESSIONAL CHARACTERISTICS</w:t>
            </w:r>
          </w:p>
          <w:p w:rsidR="00B23FC0" w:rsidRPr="00EA0F15" w:rsidRDefault="00B23FC0" w:rsidP="005805A0">
            <w:pPr>
              <w:spacing w:line="240" w:lineRule="auto"/>
              <w:rPr>
                <w:rFonts w:cstheme="minorHAnsi"/>
                <w:b/>
                <w:sz w:val="24"/>
                <w:szCs w:val="24"/>
              </w:rPr>
            </w:pPr>
          </w:p>
        </w:tc>
        <w:tc>
          <w:tcPr>
            <w:tcW w:w="5176" w:type="dxa"/>
          </w:tcPr>
          <w:p w:rsidR="00B23FC0" w:rsidRPr="006D1345" w:rsidRDefault="00B23FC0" w:rsidP="00B23FC0">
            <w:pPr>
              <w:pStyle w:val="ListParagraph"/>
              <w:numPr>
                <w:ilvl w:val="0"/>
                <w:numId w:val="22"/>
              </w:numPr>
              <w:spacing w:line="240" w:lineRule="auto"/>
              <w:rPr>
                <w:rFonts w:cstheme="minorHAnsi"/>
                <w:sz w:val="20"/>
                <w:szCs w:val="20"/>
              </w:rPr>
            </w:pPr>
            <w:r w:rsidRPr="006D1345">
              <w:rPr>
                <w:rFonts w:cstheme="minorHAnsi"/>
                <w:sz w:val="20"/>
                <w:szCs w:val="20"/>
              </w:rPr>
              <w:t>Ability to communicate effectively, both orally and in written form</w:t>
            </w:r>
          </w:p>
          <w:p w:rsidR="00B23FC0" w:rsidRPr="006D1345" w:rsidRDefault="00B23FC0" w:rsidP="00B23FC0">
            <w:pPr>
              <w:pStyle w:val="ListParagraph"/>
              <w:numPr>
                <w:ilvl w:val="0"/>
                <w:numId w:val="22"/>
              </w:numPr>
              <w:spacing w:line="240" w:lineRule="auto"/>
              <w:rPr>
                <w:rFonts w:cstheme="minorHAnsi"/>
                <w:sz w:val="20"/>
                <w:szCs w:val="20"/>
              </w:rPr>
            </w:pPr>
            <w:r w:rsidRPr="006D1345">
              <w:rPr>
                <w:rFonts w:cstheme="minorHAnsi"/>
                <w:sz w:val="20"/>
                <w:szCs w:val="20"/>
              </w:rPr>
              <w:t>Ability to motivate and empower others</w:t>
            </w:r>
          </w:p>
          <w:p w:rsidR="00B23FC0" w:rsidRPr="006D1345" w:rsidRDefault="00B23FC0" w:rsidP="00B23FC0">
            <w:pPr>
              <w:pStyle w:val="ListParagraph"/>
              <w:numPr>
                <w:ilvl w:val="0"/>
                <w:numId w:val="22"/>
              </w:numPr>
              <w:spacing w:line="240" w:lineRule="auto"/>
              <w:rPr>
                <w:rFonts w:cstheme="minorHAnsi"/>
                <w:sz w:val="20"/>
                <w:szCs w:val="20"/>
              </w:rPr>
            </w:pPr>
            <w:r w:rsidRPr="006D1345">
              <w:rPr>
                <w:rFonts w:cstheme="minorHAnsi"/>
                <w:sz w:val="20"/>
                <w:szCs w:val="20"/>
              </w:rPr>
              <w:t>High level inter-personal skills</w:t>
            </w:r>
          </w:p>
          <w:p w:rsidR="00B23FC0" w:rsidRPr="006D1345" w:rsidRDefault="00B23FC0" w:rsidP="00B23FC0">
            <w:pPr>
              <w:pStyle w:val="ListParagraph"/>
              <w:numPr>
                <w:ilvl w:val="0"/>
                <w:numId w:val="22"/>
              </w:numPr>
              <w:spacing w:line="240" w:lineRule="auto"/>
              <w:rPr>
                <w:rFonts w:cstheme="minorHAnsi"/>
                <w:sz w:val="20"/>
                <w:szCs w:val="20"/>
              </w:rPr>
            </w:pPr>
            <w:r w:rsidRPr="006D1345">
              <w:rPr>
                <w:rFonts w:cstheme="minorHAnsi"/>
                <w:sz w:val="20"/>
                <w:szCs w:val="20"/>
              </w:rPr>
              <w:t>Experience of delegating tasks and supporting staff in carrying out tasks</w:t>
            </w:r>
          </w:p>
          <w:p w:rsidR="00B23FC0" w:rsidRPr="006D1345" w:rsidRDefault="00B23FC0" w:rsidP="00B23FC0">
            <w:pPr>
              <w:pStyle w:val="ListParagraph"/>
              <w:numPr>
                <w:ilvl w:val="0"/>
                <w:numId w:val="22"/>
              </w:numPr>
              <w:spacing w:line="240" w:lineRule="auto"/>
              <w:rPr>
                <w:rFonts w:cstheme="minorHAnsi"/>
                <w:sz w:val="20"/>
                <w:szCs w:val="20"/>
              </w:rPr>
            </w:pPr>
            <w:r w:rsidRPr="006D1345">
              <w:rPr>
                <w:rFonts w:cstheme="minorHAnsi"/>
                <w:sz w:val="20"/>
                <w:szCs w:val="20"/>
              </w:rPr>
              <w:t>Ability to manage time effectively</w:t>
            </w:r>
          </w:p>
          <w:p w:rsidR="00B23FC0" w:rsidRPr="006D1345" w:rsidRDefault="00B23FC0" w:rsidP="00B23FC0">
            <w:pPr>
              <w:pStyle w:val="ListParagraph"/>
              <w:numPr>
                <w:ilvl w:val="0"/>
                <w:numId w:val="22"/>
              </w:numPr>
              <w:spacing w:line="240" w:lineRule="auto"/>
              <w:rPr>
                <w:rFonts w:cstheme="minorHAnsi"/>
                <w:sz w:val="20"/>
                <w:szCs w:val="20"/>
              </w:rPr>
            </w:pPr>
            <w:r w:rsidRPr="006D1345">
              <w:rPr>
                <w:rFonts w:cstheme="minorHAnsi"/>
                <w:sz w:val="20"/>
                <w:szCs w:val="20"/>
              </w:rPr>
              <w:t>Thorough knowledge of recent educational reforms</w:t>
            </w:r>
            <w:r w:rsidR="006D1345">
              <w:rPr>
                <w:rFonts w:cstheme="minorHAnsi"/>
                <w:sz w:val="20"/>
                <w:szCs w:val="20"/>
              </w:rPr>
              <w:t>,</w:t>
            </w:r>
            <w:r w:rsidRPr="006D1345">
              <w:rPr>
                <w:rFonts w:cstheme="minorHAnsi"/>
                <w:sz w:val="20"/>
                <w:szCs w:val="20"/>
              </w:rPr>
              <w:t xml:space="preserve"> initiatives</w:t>
            </w:r>
            <w:r w:rsidR="006D1345">
              <w:rPr>
                <w:rFonts w:cstheme="minorHAnsi"/>
                <w:sz w:val="20"/>
                <w:szCs w:val="20"/>
              </w:rPr>
              <w:t xml:space="preserve"> and innovations (including virtual)</w:t>
            </w:r>
          </w:p>
          <w:p w:rsidR="00B23FC0" w:rsidRPr="006D1345" w:rsidRDefault="00B23FC0" w:rsidP="00B23FC0">
            <w:pPr>
              <w:pStyle w:val="ListParagraph"/>
              <w:numPr>
                <w:ilvl w:val="0"/>
                <w:numId w:val="22"/>
              </w:numPr>
              <w:spacing w:line="240" w:lineRule="auto"/>
              <w:rPr>
                <w:rFonts w:cstheme="minorHAnsi"/>
                <w:sz w:val="20"/>
                <w:szCs w:val="20"/>
              </w:rPr>
            </w:pPr>
            <w:r w:rsidRPr="006D1345">
              <w:rPr>
                <w:rFonts w:cstheme="minorHAnsi"/>
                <w:sz w:val="20"/>
                <w:szCs w:val="20"/>
              </w:rPr>
              <w:t>Attention to detail</w:t>
            </w:r>
          </w:p>
          <w:p w:rsidR="00B23FC0" w:rsidRPr="006D1345" w:rsidRDefault="00B23FC0" w:rsidP="005805A0">
            <w:pPr>
              <w:spacing w:line="240" w:lineRule="auto"/>
              <w:ind w:left="360"/>
              <w:rPr>
                <w:rFonts w:cstheme="minorHAnsi"/>
                <w:sz w:val="20"/>
                <w:szCs w:val="20"/>
              </w:rPr>
            </w:pPr>
          </w:p>
        </w:tc>
        <w:tc>
          <w:tcPr>
            <w:tcW w:w="3827" w:type="dxa"/>
          </w:tcPr>
          <w:p w:rsidR="00B23FC0" w:rsidRPr="006D1345" w:rsidRDefault="00B23FC0" w:rsidP="00B23FC0">
            <w:pPr>
              <w:pStyle w:val="ListParagraph"/>
              <w:numPr>
                <w:ilvl w:val="0"/>
                <w:numId w:val="22"/>
              </w:numPr>
              <w:spacing w:line="240" w:lineRule="auto"/>
              <w:rPr>
                <w:rFonts w:cstheme="minorHAnsi"/>
                <w:sz w:val="20"/>
                <w:szCs w:val="20"/>
              </w:rPr>
            </w:pPr>
            <w:r w:rsidRPr="006D1345">
              <w:rPr>
                <w:rFonts w:cstheme="minorHAnsi"/>
                <w:sz w:val="20"/>
                <w:szCs w:val="20"/>
              </w:rPr>
              <w:t xml:space="preserve">Excellent IT skills </w:t>
            </w:r>
            <w:r w:rsidR="006E49F2" w:rsidRPr="006D1345">
              <w:rPr>
                <w:rFonts w:cstheme="minorHAnsi"/>
                <w:sz w:val="20"/>
                <w:szCs w:val="20"/>
              </w:rPr>
              <w:t xml:space="preserve">appropriate knowledge of </w:t>
            </w:r>
            <w:r w:rsidR="008A78B5">
              <w:rPr>
                <w:rFonts w:cstheme="minorHAnsi"/>
                <w:sz w:val="20"/>
                <w:szCs w:val="20"/>
              </w:rPr>
              <w:t>Mathematics</w:t>
            </w:r>
            <w:r w:rsidR="006E49F2" w:rsidRPr="006D1345">
              <w:rPr>
                <w:rFonts w:cstheme="minorHAnsi"/>
                <w:sz w:val="20"/>
                <w:szCs w:val="20"/>
              </w:rPr>
              <w:t xml:space="preserve"> related software</w:t>
            </w:r>
            <w:r w:rsidR="006D1345">
              <w:rPr>
                <w:rFonts w:cstheme="minorHAnsi"/>
                <w:sz w:val="20"/>
                <w:szCs w:val="20"/>
              </w:rPr>
              <w:t>, social media and online learning platforms</w:t>
            </w:r>
          </w:p>
        </w:tc>
      </w:tr>
      <w:tr w:rsidR="00B23FC0" w:rsidRPr="00EA0F15" w:rsidTr="005805A0">
        <w:tc>
          <w:tcPr>
            <w:tcW w:w="2020" w:type="dxa"/>
          </w:tcPr>
          <w:p w:rsidR="00B23FC0" w:rsidRPr="00EA0F15" w:rsidRDefault="00B23FC0" w:rsidP="005805A0">
            <w:pPr>
              <w:spacing w:line="240" w:lineRule="auto"/>
              <w:rPr>
                <w:rFonts w:cstheme="minorHAnsi"/>
                <w:b/>
                <w:sz w:val="24"/>
                <w:szCs w:val="24"/>
              </w:rPr>
            </w:pPr>
          </w:p>
          <w:p w:rsidR="00B23FC0" w:rsidRPr="00EA0F15" w:rsidRDefault="00B23FC0" w:rsidP="005805A0">
            <w:pPr>
              <w:spacing w:line="240" w:lineRule="auto"/>
              <w:rPr>
                <w:rFonts w:cstheme="minorHAnsi"/>
                <w:b/>
                <w:sz w:val="24"/>
                <w:szCs w:val="24"/>
              </w:rPr>
            </w:pPr>
          </w:p>
          <w:p w:rsidR="00B23FC0" w:rsidRPr="00EA0F15" w:rsidRDefault="00B23FC0" w:rsidP="005805A0">
            <w:pPr>
              <w:spacing w:line="240" w:lineRule="auto"/>
              <w:rPr>
                <w:rFonts w:cstheme="minorHAnsi"/>
                <w:b/>
                <w:sz w:val="24"/>
                <w:szCs w:val="24"/>
              </w:rPr>
            </w:pPr>
          </w:p>
          <w:p w:rsidR="00B23FC0" w:rsidRPr="00EA0F15" w:rsidRDefault="00B23FC0" w:rsidP="005805A0">
            <w:pPr>
              <w:spacing w:line="240" w:lineRule="auto"/>
              <w:rPr>
                <w:rFonts w:cstheme="minorHAnsi"/>
                <w:b/>
                <w:sz w:val="24"/>
                <w:szCs w:val="24"/>
              </w:rPr>
            </w:pPr>
          </w:p>
          <w:p w:rsidR="00B23FC0" w:rsidRPr="00EA0F15" w:rsidRDefault="00B23FC0" w:rsidP="005805A0">
            <w:pPr>
              <w:spacing w:line="240" w:lineRule="auto"/>
              <w:rPr>
                <w:rFonts w:cstheme="minorHAnsi"/>
                <w:b/>
                <w:sz w:val="24"/>
                <w:szCs w:val="24"/>
              </w:rPr>
            </w:pPr>
            <w:r w:rsidRPr="00EA0F15">
              <w:rPr>
                <w:rFonts w:cstheme="minorHAnsi"/>
                <w:b/>
                <w:sz w:val="24"/>
                <w:szCs w:val="24"/>
              </w:rPr>
              <w:t>PERSONAL QUALITIES</w:t>
            </w:r>
          </w:p>
        </w:tc>
        <w:tc>
          <w:tcPr>
            <w:tcW w:w="5176" w:type="dxa"/>
          </w:tcPr>
          <w:p w:rsidR="00B23FC0" w:rsidRPr="006D1345" w:rsidRDefault="00B23FC0" w:rsidP="00B23FC0">
            <w:pPr>
              <w:pStyle w:val="ListParagraph"/>
              <w:numPr>
                <w:ilvl w:val="0"/>
                <w:numId w:val="23"/>
              </w:numPr>
              <w:spacing w:line="240" w:lineRule="auto"/>
              <w:rPr>
                <w:rFonts w:cstheme="minorHAnsi"/>
                <w:sz w:val="20"/>
                <w:szCs w:val="20"/>
              </w:rPr>
            </w:pPr>
            <w:r w:rsidRPr="006D1345">
              <w:rPr>
                <w:rFonts w:cstheme="minorHAnsi"/>
                <w:sz w:val="20"/>
                <w:szCs w:val="20"/>
              </w:rPr>
              <w:t>Actively supportive of the Catholic ethos of the school</w:t>
            </w:r>
          </w:p>
          <w:p w:rsidR="00B23FC0" w:rsidRPr="006D1345" w:rsidRDefault="00B23FC0" w:rsidP="00B23FC0">
            <w:pPr>
              <w:pStyle w:val="ListParagraph"/>
              <w:numPr>
                <w:ilvl w:val="0"/>
                <w:numId w:val="23"/>
              </w:numPr>
              <w:spacing w:line="240" w:lineRule="auto"/>
              <w:rPr>
                <w:rFonts w:cstheme="minorHAnsi"/>
                <w:sz w:val="20"/>
                <w:szCs w:val="20"/>
              </w:rPr>
            </w:pPr>
            <w:r w:rsidRPr="006D1345">
              <w:rPr>
                <w:rFonts w:cstheme="minorHAnsi"/>
                <w:sz w:val="20"/>
                <w:szCs w:val="20"/>
              </w:rPr>
              <w:t>Commitment to hard work</w:t>
            </w:r>
          </w:p>
          <w:p w:rsidR="00B23FC0" w:rsidRPr="006D1345" w:rsidRDefault="00B23FC0" w:rsidP="00B23FC0">
            <w:pPr>
              <w:pStyle w:val="ListParagraph"/>
              <w:numPr>
                <w:ilvl w:val="0"/>
                <w:numId w:val="23"/>
              </w:numPr>
              <w:spacing w:line="240" w:lineRule="auto"/>
              <w:rPr>
                <w:rFonts w:cstheme="minorHAnsi"/>
                <w:sz w:val="20"/>
                <w:szCs w:val="20"/>
              </w:rPr>
            </w:pPr>
            <w:r w:rsidRPr="006D1345">
              <w:rPr>
                <w:rFonts w:cstheme="minorHAnsi"/>
                <w:sz w:val="20"/>
                <w:szCs w:val="20"/>
              </w:rPr>
              <w:t>Creative and innovative thinker</w:t>
            </w:r>
          </w:p>
          <w:p w:rsidR="00B23FC0" w:rsidRPr="006D1345" w:rsidRDefault="00B23FC0" w:rsidP="00B23FC0">
            <w:pPr>
              <w:pStyle w:val="ListParagraph"/>
              <w:numPr>
                <w:ilvl w:val="0"/>
                <w:numId w:val="23"/>
              </w:numPr>
              <w:spacing w:line="240" w:lineRule="auto"/>
              <w:rPr>
                <w:rFonts w:cstheme="minorHAnsi"/>
                <w:sz w:val="20"/>
                <w:szCs w:val="20"/>
              </w:rPr>
            </w:pPr>
            <w:r w:rsidRPr="006D1345">
              <w:rPr>
                <w:rFonts w:cstheme="minorHAnsi"/>
                <w:sz w:val="20"/>
                <w:szCs w:val="20"/>
              </w:rPr>
              <w:t>Enthusias</w:t>
            </w:r>
            <w:r w:rsidR="006D1345">
              <w:rPr>
                <w:rFonts w:cstheme="minorHAnsi"/>
                <w:sz w:val="20"/>
                <w:szCs w:val="20"/>
              </w:rPr>
              <w:t>tic and innovative</w:t>
            </w:r>
          </w:p>
          <w:p w:rsidR="00B23FC0" w:rsidRPr="006D1345" w:rsidRDefault="00B23FC0" w:rsidP="00B23FC0">
            <w:pPr>
              <w:pStyle w:val="ListParagraph"/>
              <w:numPr>
                <w:ilvl w:val="0"/>
                <w:numId w:val="23"/>
              </w:numPr>
              <w:spacing w:line="240" w:lineRule="auto"/>
              <w:rPr>
                <w:rFonts w:cstheme="minorHAnsi"/>
                <w:sz w:val="20"/>
                <w:szCs w:val="20"/>
              </w:rPr>
            </w:pPr>
            <w:r w:rsidRPr="006D1345">
              <w:rPr>
                <w:rFonts w:cstheme="minorHAnsi"/>
                <w:sz w:val="20"/>
                <w:szCs w:val="20"/>
              </w:rPr>
              <w:t>Integrity, loyalty, honesty</w:t>
            </w:r>
          </w:p>
          <w:p w:rsidR="00B23FC0" w:rsidRPr="006D1345" w:rsidRDefault="00B23FC0" w:rsidP="00B23FC0">
            <w:pPr>
              <w:pStyle w:val="ListParagraph"/>
              <w:numPr>
                <w:ilvl w:val="0"/>
                <w:numId w:val="23"/>
              </w:numPr>
              <w:spacing w:line="240" w:lineRule="auto"/>
              <w:rPr>
                <w:rFonts w:cstheme="minorHAnsi"/>
                <w:sz w:val="20"/>
                <w:szCs w:val="20"/>
              </w:rPr>
            </w:pPr>
            <w:r w:rsidRPr="006D1345">
              <w:rPr>
                <w:rFonts w:cstheme="minorHAnsi"/>
                <w:sz w:val="20"/>
                <w:szCs w:val="20"/>
              </w:rPr>
              <w:t>High quality people skills</w:t>
            </w:r>
          </w:p>
          <w:p w:rsidR="00B23FC0" w:rsidRPr="006D1345" w:rsidRDefault="00B23FC0" w:rsidP="00B23FC0">
            <w:pPr>
              <w:pStyle w:val="ListParagraph"/>
              <w:numPr>
                <w:ilvl w:val="0"/>
                <w:numId w:val="23"/>
              </w:numPr>
              <w:spacing w:line="240" w:lineRule="auto"/>
              <w:rPr>
                <w:rFonts w:cstheme="minorHAnsi"/>
                <w:sz w:val="20"/>
                <w:szCs w:val="20"/>
              </w:rPr>
            </w:pPr>
            <w:r w:rsidRPr="006D1345">
              <w:rPr>
                <w:rFonts w:cstheme="minorHAnsi"/>
                <w:sz w:val="20"/>
                <w:szCs w:val="20"/>
              </w:rPr>
              <w:t>Demonstrating calmness under pressure</w:t>
            </w:r>
          </w:p>
          <w:p w:rsidR="00B23FC0" w:rsidRPr="006D1345" w:rsidRDefault="00B23FC0" w:rsidP="00B23FC0">
            <w:pPr>
              <w:pStyle w:val="ListParagraph"/>
              <w:numPr>
                <w:ilvl w:val="0"/>
                <w:numId w:val="23"/>
              </w:numPr>
              <w:spacing w:line="240" w:lineRule="auto"/>
              <w:rPr>
                <w:rFonts w:cstheme="minorHAnsi"/>
                <w:sz w:val="20"/>
                <w:szCs w:val="20"/>
              </w:rPr>
            </w:pPr>
            <w:r w:rsidRPr="006D1345">
              <w:rPr>
                <w:rFonts w:cstheme="minorHAnsi"/>
                <w:sz w:val="20"/>
                <w:szCs w:val="20"/>
              </w:rPr>
              <w:t>Resilient, reflective and resourceful</w:t>
            </w:r>
          </w:p>
          <w:p w:rsidR="00B23FC0" w:rsidRPr="006D1345" w:rsidRDefault="00B23FC0" w:rsidP="00B23FC0">
            <w:pPr>
              <w:pStyle w:val="ListParagraph"/>
              <w:numPr>
                <w:ilvl w:val="0"/>
                <w:numId w:val="23"/>
              </w:numPr>
              <w:spacing w:line="240" w:lineRule="auto"/>
              <w:rPr>
                <w:rFonts w:cstheme="minorHAnsi"/>
                <w:sz w:val="20"/>
                <w:szCs w:val="20"/>
              </w:rPr>
            </w:pPr>
            <w:r w:rsidRPr="006D1345">
              <w:rPr>
                <w:rFonts w:cstheme="minorHAnsi"/>
                <w:sz w:val="20"/>
                <w:szCs w:val="20"/>
              </w:rPr>
              <w:t>Excellent sense of perspective</w:t>
            </w:r>
          </w:p>
          <w:p w:rsidR="00B23FC0" w:rsidRPr="006D1345" w:rsidRDefault="00B23FC0" w:rsidP="00B23FC0">
            <w:pPr>
              <w:pStyle w:val="ListParagraph"/>
              <w:numPr>
                <w:ilvl w:val="0"/>
                <w:numId w:val="23"/>
              </w:numPr>
              <w:spacing w:line="240" w:lineRule="auto"/>
              <w:rPr>
                <w:rFonts w:cstheme="minorHAnsi"/>
                <w:sz w:val="20"/>
                <w:szCs w:val="20"/>
              </w:rPr>
            </w:pPr>
            <w:r w:rsidRPr="006D1345">
              <w:rPr>
                <w:rFonts w:cstheme="minorHAnsi"/>
                <w:sz w:val="20"/>
                <w:szCs w:val="20"/>
              </w:rPr>
              <w:t>Can engage a wide variety of audiences</w:t>
            </w:r>
          </w:p>
          <w:p w:rsidR="00B23FC0" w:rsidRPr="006D1345" w:rsidRDefault="00B23FC0" w:rsidP="00B23FC0">
            <w:pPr>
              <w:pStyle w:val="ListParagraph"/>
              <w:numPr>
                <w:ilvl w:val="0"/>
                <w:numId w:val="23"/>
              </w:numPr>
              <w:spacing w:line="240" w:lineRule="auto"/>
              <w:rPr>
                <w:rFonts w:cstheme="minorHAnsi"/>
                <w:sz w:val="20"/>
                <w:szCs w:val="20"/>
              </w:rPr>
            </w:pPr>
            <w:r w:rsidRPr="006D1345">
              <w:rPr>
                <w:rFonts w:cstheme="minorHAnsi"/>
                <w:sz w:val="20"/>
                <w:szCs w:val="20"/>
              </w:rPr>
              <w:t>Demonstrating a growth mind-set</w:t>
            </w:r>
          </w:p>
          <w:p w:rsidR="00B23FC0" w:rsidRPr="006D1345" w:rsidRDefault="00B23FC0" w:rsidP="005805A0">
            <w:pPr>
              <w:pStyle w:val="ListParagraph"/>
              <w:spacing w:line="240" w:lineRule="auto"/>
              <w:rPr>
                <w:rFonts w:cstheme="minorHAnsi"/>
                <w:sz w:val="20"/>
                <w:szCs w:val="20"/>
              </w:rPr>
            </w:pPr>
          </w:p>
        </w:tc>
        <w:tc>
          <w:tcPr>
            <w:tcW w:w="3827" w:type="dxa"/>
          </w:tcPr>
          <w:p w:rsidR="00B23FC0" w:rsidRPr="006D1345" w:rsidRDefault="00B23FC0" w:rsidP="005805A0">
            <w:pPr>
              <w:pStyle w:val="ListParagraph"/>
              <w:spacing w:line="240" w:lineRule="auto"/>
              <w:rPr>
                <w:rFonts w:cstheme="minorHAnsi"/>
                <w:sz w:val="20"/>
                <w:szCs w:val="20"/>
              </w:rPr>
            </w:pPr>
          </w:p>
        </w:tc>
      </w:tr>
    </w:tbl>
    <w:p w:rsidR="00B23FC0" w:rsidRPr="00EA0F15" w:rsidRDefault="00B23FC0" w:rsidP="00B23FC0">
      <w:pPr>
        <w:pStyle w:val="Subtitle"/>
        <w:jc w:val="left"/>
        <w:rPr>
          <w:rFonts w:asciiTheme="minorHAnsi" w:hAnsiTheme="minorHAnsi" w:cstheme="minorHAnsi"/>
          <w:sz w:val="24"/>
        </w:rPr>
      </w:pPr>
    </w:p>
    <w:sectPr w:rsidR="00B23FC0" w:rsidRPr="00EA0F15" w:rsidSect="00856A89">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1345" w:rsidRDefault="006D1345" w:rsidP="006D1345">
      <w:pPr>
        <w:spacing w:after="0" w:line="240" w:lineRule="auto"/>
      </w:pPr>
      <w:r>
        <w:separator/>
      </w:r>
    </w:p>
  </w:endnote>
  <w:endnote w:type="continuationSeparator" w:id="0">
    <w:p w:rsidR="006D1345" w:rsidRDefault="006D1345" w:rsidP="006D1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iryo">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3606801"/>
      <w:docPartObj>
        <w:docPartGallery w:val="Page Numbers (Bottom of Page)"/>
        <w:docPartUnique/>
      </w:docPartObj>
    </w:sdtPr>
    <w:sdtEndPr>
      <w:rPr>
        <w:noProof/>
      </w:rPr>
    </w:sdtEndPr>
    <w:sdtContent>
      <w:p w:rsidR="006D1345" w:rsidRDefault="006D134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6D1345" w:rsidRDefault="006D13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1345" w:rsidRDefault="006D1345" w:rsidP="006D1345">
      <w:pPr>
        <w:spacing w:after="0" w:line="240" w:lineRule="auto"/>
      </w:pPr>
      <w:r>
        <w:separator/>
      </w:r>
    </w:p>
  </w:footnote>
  <w:footnote w:type="continuationSeparator" w:id="0">
    <w:p w:rsidR="006D1345" w:rsidRDefault="006D1345" w:rsidP="006D13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444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6546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8A0D25"/>
    <w:multiLevelType w:val="hybridMultilevel"/>
    <w:tmpl w:val="E564B350"/>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121A2018"/>
    <w:multiLevelType w:val="hybridMultilevel"/>
    <w:tmpl w:val="E1A29BFA"/>
    <w:lvl w:ilvl="0" w:tplc="9F7860C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9600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DDD6A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F332D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6066000"/>
    <w:multiLevelType w:val="hybridMultilevel"/>
    <w:tmpl w:val="C3529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515565"/>
    <w:multiLevelType w:val="hybridMultilevel"/>
    <w:tmpl w:val="72964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E10D28"/>
    <w:multiLevelType w:val="hybridMultilevel"/>
    <w:tmpl w:val="BF1AB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5542D5"/>
    <w:multiLevelType w:val="hybridMultilevel"/>
    <w:tmpl w:val="2D2E9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6324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AE533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BC536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40F2804"/>
    <w:multiLevelType w:val="singleLevel"/>
    <w:tmpl w:val="B1F4740C"/>
    <w:lvl w:ilvl="0">
      <w:start w:val="1"/>
      <w:numFmt w:val="upperLetter"/>
      <w:lvlText w:val="%1."/>
      <w:lvlJc w:val="left"/>
      <w:pPr>
        <w:tabs>
          <w:tab w:val="num" w:pos="720"/>
        </w:tabs>
        <w:ind w:left="720" w:hanging="720"/>
      </w:pPr>
      <w:rPr>
        <w:rFonts w:hint="default"/>
      </w:rPr>
    </w:lvl>
  </w:abstractNum>
  <w:abstractNum w:abstractNumId="15" w15:restartNumberingAfterBreak="0">
    <w:nsid w:val="4AE21547"/>
    <w:multiLevelType w:val="hybridMultilevel"/>
    <w:tmpl w:val="FBB640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5C194E"/>
    <w:multiLevelType w:val="hybridMultilevel"/>
    <w:tmpl w:val="FD822E1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15:restartNumberingAfterBreak="0">
    <w:nsid w:val="509F1E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93877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A2205EB"/>
    <w:multiLevelType w:val="hybridMultilevel"/>
    <w:tmpl w:val="312CBDC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15:restartNumberingAfterBreak="0">
    <w:nsid w:val="5B1741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6D06BBF"/>
    <w:multiLevelType w:val="hybridMultilevel"/>
    <w:tmpl w:val="C3F87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9D25B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5"/>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4"/>
  </w:num>
  <w:num w:numId="7">
    <w:abstractNumId w:val="11"/>
  </w:num>
  <w:num w:numId="8">
    <w:abstractNumId w:val="0"/>
  </w:num>
  <w:num w:numId="9">
    <w:abstractNumId w:val="18"/>
  </w:num>
  <w:num w:numId="10">
    <w:abstractNumId w:val="4"/>
  </w:num>
  <w:num w:numId="11">
    <w:abstractNumId w:val="12"/>
  </w:num>
  <w:num w:numId="12">
    <w:abstractNumId w:val="13"/>
  </w:num>
  <w:num w:numId="13">
    <w:abstractNumId w:val="22"/>
  </w:num>
  <w:num w:numId="14">
    <w:abstractNumId w:val="6"/>
  </w:num>
  <w:num w:numId="15">
    <w:abstractNumId w:val="17"/>
  </w:num>
  <w:num w:numId="16">
    <w:abstractNumId w:val="20"/>
  </w:num>
  <w:num w:numId="17">
    <w:abstractNumId w:val="5"/>
  </w:num>
  <w:num w:numId="18">
    <w:abstractNumId w:val="1"/>
  </w:num>
  <w:num w:numId="19">
    <w:abstractNumId w:val="10"/>
  </w:num>
  <w:num w:numId="20">
    <w:abstractNumId w:val="8"/>
  </w:num>
  <w:num w:numId="21">
    <w:abstractNumId w:val="7"/>
  </w:num>
  <w:num w:numId="22">
    <w:abstractNumId w:val="21"/>
  </w:num>
  <w:num w:numId="23">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2AF"/>
    <w:rsid w:val="00097D4E"/>
    <w:rsid w:val="001B3E23"/>
    <w:rsid w:val="002043E5"/>
    <w:rsid w:val="002A6E21"/>
    <w:rsid w:val="003547CC"/>
    <w:rsid w:val="0036232B"/>
    <w:rsid w:val="003A1DAB"/>
    <w:rsid w:val="004572AF"/>
    <w:rsid w:val="004A4ED0"/>
    <w:rsid w:val="005805A0"/>
    <w:rsid w:val="005979D9"/>
    <w:rsid w:val="006807FB"/>
    <w:rsid w:val="006D1345"/>
    <w:rsid w:val="006E49F2"/>
    <w:rsid w:val="007B7765"/>
    <w:rsid w:val="007D2963"/>
    <w:rsid w:val="007E1BEE"/>
    <w:rsid w:val="00856A89"/>
    <w:rsid w:val="008A78B5"/>
    <w:rsid w:val="009077F6"/>
    <w:rsid w:val="00947E75"/>
    <w:rsid w:val="00983F7F"/>
    <w:rsid w:val="009B0198"/>
    <w:rsid w:val="009E267E"/>
    <w:rsid w:val="00AD0721"/>
    <w:rsid w:val="00B23FC0"/>
    <w:rsid w:val="00BB5722"/>
    <w:rsid w:val="00BE3FB4"/>
    <w:rsid w:val="00C43828"/>
    <w:rsid w:val="00C841E9"/>
    <w:rsid w:val="00D25383"/>
    <w:rsid w:val="00E51952"/>
    <w:rsid w:val="00EA0F15"/>
    <w:rsid w:val="00EA2883"/>
    <w:rsid w:val="00EF6F7B"/>
    <w:rsid w:val="00F45DFC"/>
    <w:rsid w:val="00F520AE"/>
    <w:rsid w:val="00F72E91"/>
    <w:rsid w:val="00FA45BB"/>
    <w:rsid w:val="00FA7881"/>
    <w:rsid w:val="00FB6E27"/>
    <w:rsid w:val="00FC7F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A8E55"/>
  <w15:chartTrackingRefBased/>
  <w15:docId w15:val="{A6594482-06E6-473B-8EE3-16C0C6CED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72AF"/>
    <w:pPr>
      <w:spacing w:line="300" w:lineRule="auto"/>
    </w:pPr>
    <w:rPr>
      <w:rFonts w:eastAsiaTheme="minorEastAsia"/>
      <w:sz w:val="17"/>
      <w:szCs w:val="17"/>
      <w:lang w:val="en-US" w:eastAsia="ja-JP"/>
    </w:rPr>
  </w:style>
  <w:style w:type="paragraph" w:styleId="Heading1">
    <w:name w:val="heading 1"/>
    <w:basedOn w:val="Normal"/>
    <w:next w:val="Normal"/>
    <w:link w:val="Heading1Char"/>
    <w:uiPriority w:val="9"/>
    <w:qFormat/>
    <w:rsid w:val="004572AF"/>
    <w:pPr>
      <w:keepNext/>
      <w:keepLines/>
      <w:spacing w:before="400" w:after="40" w:line="240" w:lineRule="auto"/>
      <w:outlineLvl w:val="0"/>
    </w:pPr>
    <w:rPr>
      <w:rFonts w:asciiTheme="majorHAnsi" w:eastAsiaTheme="majorEastAsia" w:hAnsiTheme="majorHAnsi" w:cstheme="majorBidi"/>
      <w:color w:val="5B9BD5" w:themeColor="accent1"/>
      <w:sz w:val="28"/>
      <w:szCs w:val="28"/>
    </w:rPr>
  </w:style>
  <w:style w:type="paragraph" w:styleId="Heading2">
    <w:name w:val="heading 2"/>
    <w:basedOn w:val="Normal"/>
    <w:next w:val="Normal"/>
    <w:link w:val="Heading2Char"/>
    <w:uiPriority w:val="9"/>
    <w:unhideWhenUsed/>
    <w:qFormat/>
    <w:rsid w:val="0036232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6232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72AF"/>
    <w:rPr>
      <w:rFonts w:asciiTheme="majorHAnsi" w:eastAsiaTheme="majorEastAsia" w:hAnsiTheme="majorHAnsi" w:cstheme="majorBidi"/>
      <w:color w:val="5B9BD5" w:themeColor="accent1"/>
      <w:sz w:val="28"/>
      <w:szCs w:val="28"/>
      <w:lang w:val="en-US" w:eastAsia="ja-JP"/>
    </w:rPr>
  </w:style>
  <w:style w:type="paragraph" w:styleId="NoSpacing">
    <w:name w:val="No Spacing"/>
    <w:link w:val="NoSpacingChar"/>
    <w:uiPriority w:val="1"/>
    <w:qFormat/>
    <w:rsid w:val="004572AF"/>
    <w:pPr>
      <w:spacing w:after="0" w:line="240" w:lineRule="auto"/>
    </w:pPr>
    <w:rPr>
      <w:rFonts w:eastAsiaTheme="minorEastAsia"/>
      <w:sz w:val="17"/>
      <w:szCs w:val="17"/>
      <w:lang w:val="en-US" w:eastAsia="ja-JP"/>
    </w:rPr>
  </w:style>
  <w:style w:type="character" w:customStyle="1" w:styleId="NoSpacingChar">
    <w:name w:val="No Spacing Char"/>
    <w:basedOn w:val="DefaultParagraphFont"/>
    <w:link w:val="NoSpacing"/>
    <w:uiPriority w:val="1"/>
    <w:rsid w:val="004572AF"/>
    <w:rPr>
      <w:rFonts w:eastAsiaTheme="minorEastAsia"/>
      <w:sz w:val="17"/>
      <w:szCs w:val="17"/>
      <w:lang w:val="en-US" w:eastAsia="ja-JP"/>
    </w:rPr>
  </w:style>
  <w:style w:type="paragraph" w:styleId="Title">
    <w:name w:val="Title"/>
    <w:basedOn w:val="Normal"/>
    <w:next w:val="Normal"/>
    <w:link w:val="TitleChar"/>
    <w:uiPriority w:val="10"/>
    <w:qFormat/>
    <w:rsid w:val="004572AF"/>
    <w:pPr>
      <w:spacing w:after="0" w:line="240" w:lineRule="auto"/>
      <w:contextualSpacing/>
    </w:pPr>
    <w:rPr>
      <w:rFonts w:asciiTheme="majorHAnsi" w:eastAsiaTheme="majorEastAsia" w:hAnsiTheme="majorHAnsi" w:cstheme="majorBidi"/>
      <w:color w:val="5B9BD5" w:themeColor="accent1"/>
      <w:kern w:val="28"/>
      <w:sz w:val="72"/>
      <w:szCs w:val="72"/>
    </w:rPr>
  </w:style>
  <w:style w:type="character" w:customStyle="1" w:styleId="TitleChar">
    <w:name w:val="Title Char"/>
    <w:basedOn w:val="DefaultParagraphFont"/>
    <w:link w:val="Title"/>
    <w:uiPriority w:val="10"/>
    <w:rsid w:val="004572AF"/>
    <w:rPr>
      <w:rFonts w:asciiTheme="majorHAnsi" w:eastAsiaTheme="majorEastAsia" w:hAnsiTheme="majorHAnsi" w:cstheme="majorBidi"/>
      <w:color w:val="5B9BD5" w:themeColor="accent1"/>
      <w:kern w:val="28"/>
      <w:sz w:val="72"/>
      <w:szCs w:val="72"/>
      <w:lang w:val="en-US" w:eastAsia="ja-JP"/>
    </w:rPr>
  </w:style>
  <w:style w:type="paragraph" w:styleId="ListParagraph">
    <w:name w:val="List Paragraph"/>
    <w:basedOn w:val="Normal"/>
    <w:uiPriority w:val="34"/>
    <w:qFormat/>
    <w:rsid w:val="004572AF"/>
    <w:pPr>
      <w:ind w:left="720"/>
      <w:contextualSpacing/>
    </w:pPr>
  </w:style>
  <w:style w:type="table" w:styleId="TableGrid">
    <w:name w:val="Table Grid"/>
    <w:basedOn w:val="TableNormal"/>
    <w:uiPriority w:val="59"/>
    <w:rsid w:val="004572AF"/>
    <w:pPr>
      <w:spacing w:after="0" w:line="240" w:lineRule="auto"/>
    </w:pPr>
    <w:rPr>
      <w:rFonts w:eastAsiaTheme="minorEastAsia"/>
      <w:sz w:val="17"/>
      <w:szCs w:val="17"/>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623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232B"/>
    <w:rPr>
      <w:rFonts w:ascii="Segoe UI" w:eastAsiaTheme="minorEastAsia" w:hAnsi="Segoe UI" w:cs="Segoe UI"/>
      <w:sz w:val="18"/>
      <w:szCs w:val="18"/>
      <w:lang w:val="en-US" w:eastAsia="ja-JP"/>
    </w:rPr>
  </w:style>
  <w:style w:type="character" w:customStyle="1" w:styleId="Heading2Char">
    <w:name w:val="Heading 2 Char"/>
    <w:basedOn w:val="DefaultParagraphFont"/>
    <w:link w:val="Heading2"/>
    <w:uiPriority w:val="9"/>
    <w:rsid w:val="0036232B"/>
    <w:rPr>
      <w:rFonts w:asciiTheme="majorHAnsi" w:eastAsiaTheme="majorEastAsia" w:hAnsiTheme="majorHAnsi" w:cstheme="majorBidi"/>
      <w:color w:val="2E74B5" w:themeColor="accent1" w:themeShade="BF"/>
      <w:sz w:val="26"/>
      <w:szCs w:val="26"/>
      <w:lang w:val="en-US" w:eastAsia="ja-JP"/>
    </w:rPr>
  </w:style>
  <w:style w:type="character" w:customStyle="1" w:styleId="Heading3Char">
    <w:name w:val="Heading 3 Char"/>
    <w:basedOn w:val="DefaultParagraphFont"/>
    <w:link w:val="Heading3"/>
    <w:uiPriority w:val="9"/>
    <w:semiHidden/>
    <w:rsid w:val="0036232B"/>
    <w:rPr>
      <w:rFonts w:asciiTheme="majorHAnsi" w:eastAsiaTheme="majorEastAsia" w:hAnsiTheme="majorHAnsi" w:cstheme="majorBidi"/>
      <w:color w:val="1F4D78" w:themeColor="accent1" w:themeShade="7F"/>
      <w:sz w:val="24"/>
      <w:szCs w:val="24"/>
      <w:lang w:val="en-US" w:eastAsia="ja-JP"/>
    </w:rPr>
  </w:style>
  <w:style w:type="paragraph" w:styleId="Subtitle">
    <w:name w:val="Subtitle"/>
    <w:basedOn w:val="Normal"/>
    <w:link w:val="SubtitleChar"/>
    <w:qFormat/>
    <w:rsid w:val="0036232B"/>
    <w:pPr>
      <w:spacing w:after="0" w:line="240" w:lineRule="auto"/>
      <w:jc w:val="center"/>
    </w:pPr>
    <w:rPr>
      <w:rFonts w:ascii="Times New Roman" w:eastAsia="Times New Roman" w:hAnsi="Times New Roman" w:cs="Times New Roman"/>
      <w:b/>
      <w:bCs/>
      <w:sz w:val="22"/>
      <w:szCs w:val="24"/>
      <w:u w:val="single"/>
      <w:lang w:val="en-GB" w:eastAsia="en-US"/>
    </w:rPr>
  </w:style>
  <w:style w:type="character" w:customStyle="1" w:styleId="SubtitleChar">
    <w:name w:val="Subtitle Char"/>
    <w:basedOn w:val="DefaultParagraphFont"/>
    <w:link w:val="Subtitle"/>
    <w:rsid w:val="0036232B"/>
    <w:rPr>
      <w:rFonts w:ascii="Times New Roman" w:eastAsia="Times New Roman" w:hAnsi="Times New Roman" w:cs="Times New Roman"/>
      <w:b/>
      <w:bCs/>
      <w:szCs w:val="24"/>
      <w:u w:val="single"/>
    </w:rPr>
  </w:style>
  <w:style w:type="paragraph" w:styleId="Header">
    <w:name w:val="header"/>
    <w:basedOn w:val="Normal"/>
    <w:link w:val="HeaderChar"/>
    <w:uiPriority w:val="99"/>
    <w:unhideWhenUsed/>
    <w:rsid w:val="006D13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345"/>
    <w:rPr>
      <w:rFonts w:eastAsiaTheme="minorEastAsia"/>
      <w:sz w:val="17"/>
      <w:szCs w:val="17"/>
      <w:lang w:val="en-US" w:eastAsia="ja-JP"/>
    </w:rPr>
  </w:style>
  <w:style w:type="paragraph" w:styleId="Footer">
    <w:name w:val="footer"/>
    <w:basedOn w:val="Normal"/>
    <w:link w:val="FooterChar"/>
    <w:uiPriority w:val="99"/>
    <w:unhideWhenUsed/>
    <w:rsid w:val="006D13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1345"/>
    <w:rPr>
      <w:rFonts w:eastAsiaTheme="minorEastAsia"/>
      <w:sz w:val="17"/>
      <w:szCs w:val="17"/>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03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D7F6A00A</Template>
  <TotalTime>1</TotalTime>
  <Pages>4</Pages>
  <Words>1242</Words>
  <Characters>7082</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Barber N</dc:creator>
  <cp:keywords/>
  <dc:description/>
  <cp:lastModifiedBy>L.Maloney</cp:lastModifiedBy>
  <cp:revision>2</cp:revision>
  <cp:lastPrinted>2017-10-17T10:00:00Z</cp:lastPrinted>
  <dcterms:created xsi:type="dcterms:W3CDTF">2021-03-22T09:50:00Z</dcterms:created>
  <dcterms:modified xsi:type="dcterms:W3CDTF">2021-03-22T09:50:00Z</dcterms:modified>
</cp:coreProperties>
</file>