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223FABED" w:rsidR="005D01F7" w:rsidRPr="00FD1250" w:rsidRDefault="00FD1250" w:rsidP="00754E4F">
      <w:pPr>
        <w:jc w:val="center"/>
        <w:rPr>
          <w:rFonts w:ascii="Century Gothic" w:hAnsi="Century Gothic" w:cs="Arial"/>
          <w:b/>
          <w:bCs/>
          <w:sz w:val="22"/>
          <w:szCs w:val="22"/>
        </w:rPr>
      </w:pPr>
      <w:r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1873502A">
            <wp:simplePos x="0" y="0"/>
            <wp:positionH relativeFrom="margin">
              <wp:posOffset>-215900</wp:posOffset>
            </wp:positionH>
            <wp:positionV relativeFrom="paragraph">
              <wp:posOffset>15240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7FB371EB" w:rsidR="005D01F7" w:rsidRPr="00FD1250" w:rsidRDefault="00E56E60" w:rsidP="00754E4F">
      <w:pPr>
        <w:jc w:val="center"/>
        <w:rPr>
          <w:rFonts w:ascii="Century Gothic" w:hAnsi="Century Gothic" w:cs="Arial"/>
          <w:b/>
          <w:bCs/>
          <w:sz w:val="22"/>
          <w:szCs w:val="22"/>
        </w:rPr>
      </w:pPr>
      <w:r w:rsidRPr="000E2B38">
        <w:rPr>
          <w:rFonts w:ascii="Arial" w:hAnsi="Arial"/>
          <w:b/>
          <w:i/>
          <w:noProof/>
          <w:lang w:eastAsia="en-GB"/>
        </w:rPr>
        <w:drawing>
          <wp:anchor distT="0" distB="0" distL="114300" distR="114300" simplePos="0" relativeHeight="251663360" behindDoc="1" locked="0" layoutInCell="1" allowOverlap="1" wp14:anchorId="5B87FBA8" wp14:editId="2185A664">
            <wp:simplePos x="0" y="0"/>
            <wp:positionH relativeFrom="margin">
              <wp:posOffset>3709670</wp:posOffset>
            </wp:positionH>
            <wp:positionV relativeFrom="paragraph">
              <wp:posOffset>5715</wp:posOffset>
            </wp:positionV>
            <wp:extent cx="2495550" cy="608965"/>
            <wp:effectExtent l="0" t="0" r="0" b="635"/>
            <wp:wrapNone/>
            <wp:docPr id="2" name="Picture 2" descr="C:\Users\Kevans\AppData\Local\Microsoft\Windows\INetCache\Content.MSO\5102CD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ans\AppData\Local\Microsoft\Windows\INetCache\Content.MSO\5102CDD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7AB53" w14:textId="12F31158"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36E79726" w:rsidR="005D01F7" w:rsidRPr="00FD1250" w:rsidRDefault="005D01F7" w:rsidP="00754E4F">
      <w:pPr>
        <w:jc w:val="center"/>
        <w:rPr>
          <w:rFonts w:ascii="Century Gothic" w:hAnsi="Century Gothic" w:cs="Arial"/>
          <w:b/>
          <w:bCs/>
          <w:sz w:val="22"/>
          <w:szCs w:val="22"/>
        </w:rPr>
      </w:pPr>
    </w:p>
    <w:p w14:paraId="2A7233C7" w14:textId="5EAEB366"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91A8E4" w14:textId="77777777" w:rsidR="00AC2356" w:rsidRPr="00FD1250" w:rsidRDefault="00AC2356" w:rsidP="00E56E60">
      <w:pPr>
        <w:rPr>
          <w:rFonts w:ascii="Century Gothic" w:hAnsi="Century Gothic" w:cs="Arial"/>
          <w:b/>
          <w:bCs/>
          <w:sz w:val="22"/>
          <w:szCs w:val="22"/>
        </w:rPr>
      </w:pPr>
    </w:p>
    <w:p w14:paraId="3EFDFFB4" w14:textId="60AEDAD0" w:rsidR="00754E4F" w:rsidRPr="00FD1250" w:rsidRDefault="00840320" w:rsidP="00754E4F">
      <w:pPr>
        <w:jc w:val="center"/>
        <w:rPr>
          <w:rFonts w:ascii="Century Gothic" w:hAnsi="Century Gothic" w:cs="Arial"/>
          <w:b/>
          <w:bCs/>
        </w:rPr>
      </w:pPr>
      <w:r>
        <w:rPr>
          <w:rFonts w:ascii="Century Gothic" w:hAnsi="Century Gothic" w:cs="Arial"/>
          <w:b/>
          <w:bCs/>
        </w:rPr>
        <w:t>ATTLEBOROUGH ACADEMY</w:t>
      </w:r>
      <w:r w:rsidR="001178DC">
        <w:rPr>
          <w:rFonts w:ascii="Century Gothic" w:hAnsi="Century Gothic" w:cs="Arial"/>
          <w:b/>
          <w:bCs/>
        </w:rPr>
        <w:t xml:space="preserve"> </w:t>
      </w:r>
      <w:r w:rsidR="00754E4F" w:rsidRPr="00FD1250">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1B2862C9" w14:textId="6E467F11" w:rsidR="00535158" w:rsidRDefault="003E5415" w:rsidP="00535158">
      <w:pPr>
        <w:jc w:val="center"/>
        <w:rPr>
          <w:rFonts w:ascii="Century Gothic" w:hAnsi="Century Gothic" w:cs="Arial"/>
          <w:b/>
          <w:bCs/>
        </w:rPr>
      </w:pPr>
      <w:r>
        <w:rPr>
          <w:rFonts w:ascii="Century Gothic" w:hAnsi="Century Gothic" w:cs="Arial"/>
          <w:b/>
          <w:bCs/>
        </w:rPr>
        <w:t xml:space="preserve">HEAD </w:t>
      </w:r>
      <w:r w:rsidR="00840320">
        <w:rPr>
          <w:rFonts w:ascii="Century Gothic" w:hAnsi="Century Gothic" w:cs="Arial"/>
          <w:b/>
          <w:bCs/>
        </w:rPr>
        <w:t>OF MATHS</w:t>
      </w:r>
      <w:r>
        <w:rPr>
          <w:rFonts w:ascii="Century Gothic" w:hAnsi="Century Gothic" w:cs="Arial"/>
          <w:b/>
          <w:bCs/>
        </w:rPr>
        <w:t xml:space="preserve"> FACULTY</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972"/>
        <w:gridCol w:w="6422"/>
      </w:tblGrid>
      <w:tr w:rsidR="00BC667F" w:rsidRPr="00FD1250" w14:paraId="48FB8F63" w14:textId="77777777" w:rsidTr="001E2038">
        <w:tc>
          <w:tcPr>
            <w:tcW w:w="2972" w:type="dxa"/>
          </w:tcPr>
          <w:p w14:paraId="15C6975D" w14:textId="7EF46995"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C36E8C">
              <w:rPr>
                <w:rFonts w:ascii="Century Gothic" w:hAnsi="Century Gothic" w:cs="Arial"/>
                <w:b/>
                <w:bCs/>
                <w:sz w:val="22"/>
                <w:szCs w:val="22"/>
              </w:rPr>
              <w:t>s job title</w:t>
            </w:r>
            <w:r w:rsidRPr="00FD1250">
              <w:rPr>
                <w:rFonts w:ascii="Century Gothic" w:hAnsi="Century Gothic" w:cs="Arial"/>
                <w:b/>
                <w:bCs/>
                <w:sz w:val="22"/>
                <w:szCs w:val="22"/>
              </w:rPr>
              <w:t>:</w:t>
            </w:r>
          </w:p>
        </w:tc>
        <w:tc>
          <w:tcPr>
            <w:tcW w:w="6422" w:type="dxa"/>
          </w:tcPr>
          <w:p w14:paraId="7EA9890C" w14:textId="1B9D727D" w:rsidR="00B92A42" w:rsidRPr="000F34CC" w:rsidRDefault="001E2038" w:rsidP="00953CE9">
            <w:pPr>
              <w:spacing w:line="276" w:lineRule="auto"/>
              <w:rPr>
                <w:rFonts w:ascii="Century Gothic" w:hAnsi="Century Gothic" w:cs="Arial"/>
                <w:sz w:val="22"/>
                <w:szCs w:val="22"/>
              </w:rPr>
            </w:pPr>
            <w:r w:rsidRPr="001E2038">
              <w:rPr>
                <w:rFonts w:ascii="Century Gothic" w:hAnsi="Century Gothic" w:cs="Arial"/>
                <w:sz w:val="22"/>
                <w:szCs w:val="22"/>
              </w:rPr>
              <w:t>Designated Member of the Senior Management Team</w:t>
            </w:r>
          </w:p>
        </w:tc>
      </w:tr>
      <w:tr w:rsidR="00BC667F" w:rsidRPr="00FD1250" w14:paraId="03675178" w14:textId="77777777" w:rsidTr="001E2038">
        <w:tc>
          <w:tcPr>
            <w:tcW w:w="2972"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422" w:type="dxa"/>
          </w:tcPr>
          <w:p w14:paraId="4A4CE7D9" w14:textId="4DDB2873" w:rsidR="005D557D" w:rsidRPr="000F34CC" w:rsidRDefault="00420812" w:rsidP="00AA43C2">
            <w:pPr>
              <w:spacing w:line="276" w:lineRule="auto"/>
              <w:rPr>
                <w:rFonts w:ascii="Century Gothic" w:hAnsi="Century Gothic" w:cs="Arial"/>
                <w:sz w:val="22"/>
                <w:szCs w:val="22"/>
              </w:rPr>
            </w:pPr>
            <w:r>
              <w:rPr>
                <w:rFonts w:ascii="Century Gothic" w:hAnsi="Century Gothic" w:cs="Arial"/>
                <w:sz w:val="22"/>
                <w:szCs w:val="22"/>
              </w:rPr>
              <w:t>MPS/UPS</w:t>
            </w:r>
            <w:r w:rsidR="00FC0262">
              <w:rPr>
                <w:rFonts w:ascii="Century Gothic" w:hAnsi="Century Gothic" w:cs="Arial"/>
                <w:sz w:val="22"/>
                <w:szCs w:val="22"/>
              </w:rPr>
              <w:t xml:space="preserve"> + TLR2.1</w:t>
            </w:r>
          </w:p>
        </w:tc>
      </w:tr>
      <w:tr w:rsidR="000663E1" w:rsidRPr="00FD1250" w14:paraId="6440FD26" w14:textId="77777777" w:rsidTr="001E2038">
        <w:tc>
          <w:tcPr>
            <w:tcW w:w="2972"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422" w:type="dxa"/>
          </w:tcPr>
          <w:p w14:paraId="33D3ED3D" w14:textId="3894C014" w:rsidR="000663E1" w:rsidRPr="000F34CC" w:rsidRDefault="0078094D" w:rsidP="00BC6828">
            <w:pPr>
              <w:spacing w:line="276" w:lineRule="auto"/>
              <w:rPr>
                <w:rFonts w:ascii="Century Gothic" w:hAnsi="Century Gothic" w:cs="Arial"/>
                <w:sz w:val="22"/>
                <w:szCs w:val="22"/>
              </w:rPr>
            </w:pPr>
            <w:r w:rsidRPr="000A6062">
              <w:rPr>
                <w:rFonts w:ascii="Century Gothic" w:hAnsi="Century Gothic" w:cs="Arial"/>
                <w:sz w:val="22"/>
                <w:szCs w:val="22"/>
              </w:rPr>
              <w:t>Permanent</w:t>
            </w:r>
            <w:r w:rsidR="00420812" w:rsidRPr="000A6062">
              <w:rPr>
                <w:rFonts w:ascii="Century Gothic" w:hAnsi="Century Gothic" w:cs="Arial"/>
                <w:sz w:val="22"/>
                <w:szCs w:val="22"/>
              </w:rPr>
              <w:t xml:space="preserve"> </w:t>
            </w:r>
          </w:p>
        </w:tc>
      </w:tr>
      <w:tr w:rsidR="001A213C" w:rsidRPr="00FD1250" w14:paraId="670FE76B" w14:textId="77777777" w:rsidTr="001E2038">
        <w:tc>
          <w:tcPr>
            <w:tcW w:w="2972"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422" w:type="dxa"/>
          </w:tcPr>
          <w:p w14:paraId="181B36BE" w14:textId="73CA22FF"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 xml:space="preserve">52 weeks </w:t>
            </w:r>
          </w:p>
        </w:tc>
      </w:tr>
      <w:tr w:rsidR="00B92A42" w:rsidRPr="00FD1250" w14:paraId="25F824AD" w14:textId="77777777" w:rsidTr="001E2038">
        <w:tc>
          <w:tcPr>
            <w:tcW w:w="2972" w:type="dxa"/>
          </w:tcPr>
          <w:p w14:paraId="62C0FAD4" w14:textId="6BDB4D8A" w:rsidR="00B92A42" w:rsidRDefault="0063603B" w:rsidP="00953CE9">
            <w:pPr>
              <w:spacing w:line="276" w:lineRule="auto"/>
              <w:rPr>
                <w:rFonts w:ascii="Century Gothic" w:hAnsi="Century Gothic" w:cs="Arial"/>
                <w:b/>
                <w:bCs/>
                <w:sz w:val="22"/>
                <w:szCs w:val="22"/>
              </w:rPr>
            </w:pPr>
            <w:r>
              <w:rPr>
                <w:rFonts w:ascii="Century Gothic" w:hAnsi="Century Gothic" w:cs="Arial"/>
                <w:b/>
                <w:bCs/>
                <w:sz w:val="22"/>
                <w:szCs w:val="22"/>
              </w:rPr>
              <w:t>% of FTE</w:t>
            </w:r>
          </w:p>
        </w:tc>
        <w:tc>
          <w:tcPr>
            <w:tcW w:w="6422" w:type="dxa"/>
          </w:tcPr>
          <w:p w14:paraId="20638BD5" w14:textId="5761C7F8" w:rsidR="00B92A42" w:rsidRPr="000F34CC" w:rsidRDefault="00FC0262" w:rsidP="00BC6828">
            <w:pPr>
              <w:spacing w:line="276" w:lineRule="auto"/>
              <w:rPr>
                <w:rFonts w:ascii="Century Gothic" w:hAnsi="Century Gothic" w:cs="Arial"/>
                <w:sz w:val="22"/>
                <w:szCs w:val="22"/>
              </w:rPr>
            </w:pPr>
            <w:r>
              <w:rPr>
                <w:rFonts w:ascii="Century Gothic" w:hAnsi="Century Gothic" w:cs="Arial"/>
                <w:sz w:val="22"/>
                <w:szCs w:val="22"/>
              </w:rPr>
              <w:t>100%</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60A171E7" w:rsidR="00535158" w:rsidRDefault="0096561A" w:rsidP="00BC667F">
      <w:pPr>
        <w:jc w:val="both"/>
        <w:rPr>
          <w:rFonts w:ascii="Century Gothic" w:hAnsi="Century Gothic" w:cs="Arial"/>
          <w:bCs/>
          <w:sz w:val="22"/>
          <w:szCs w:val="22"/>
        </w:rPr>
      </w:pPr>
      <w:r>
        <w:rPr>
          <w:rFonts w:ascii="Century Gothic" w:hAnsi="Century Gothic" w:cs="Arial"/>
          <w:bCs/>
          <w:sz w:val="22"/>
          <w:szCs w:val="22"/>
        </w:rPr>
        <w:t>Attleborough Academy</w:t>
      </w:r>
      <w:r w:rsidR="00C814FB" w:rsidRPr="003065D9">
        <w:rPr>
          <w:rFonts w:ascii="Century Gothic" w:hAnsi="Century Gothic" w:cs="Arial"/>
          <w:bCs/>
          <w:sz w:val="22"/>
          <w:szCs w:val="22"/>
        </w:rPr>
        <w:t xml:space="preserve"> 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We are looking for a hard-working and enthusiastic person with high standards and the </w:t>
      </w:r>
    </w:p>
    <w:p w14:paraId="74023384"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ability to communicate and interact effectively with others as part of our school as a </w:t>
      </w:r>
    </w:p>
    <w:p w14:paraId="10149C14" w14:textId="7C04EA74" w:rsidR="000663E1" w:rsidRDefault="00FC0262" w:rsidP="000663E1">
      <w:pPr>
        <w:jc w:val="both"/>
        <w:rPr>
          <w:rFonts w:ascii="Century Gothic" w:hAnsi="Century Gothic" w:cs="Arial"/>
          <w:bCs/>
          <w:sz w:val="22"/>
          <w:szCs w:val="22"/>
        </w:rPr>
      </w:pPr>
      <w:r>
        <w:rPr>
          <w:rFonts w:ascii="Century Gothic" w:hAnsi="Century Gothic" w:cs="Arial"/>
          <w:bCs/>
          <w:sz w:val="22"/>
          <w:szCs w:val="22"/>
        </w:rPr>
        <w:t xml:space="preserve">Head </w:t>
      </w:r>
      <w:r w:rsidR="00727A88" w:rsidRPr="00727A88">
        <w:rPr>
          <w:rFonts w:ascii="Century Gothic" w:hAnsi="Century Gothic" w:cs="Arial"/>
          <w:bCs/>
          <w:sz w:val="22"/>
          <w:szCs w:val="22"/>
        </w:rPr>
        <w:t xml:space="preserve">of </w:t>
      </w:r>
      <w:proofErr w:type="spellStart"/>
      <w:r w:rsidR="00727A88" w:rsidRPr="00727A88">
        <w:rPr>
          <w:rFonts w:ascii="Century Gothic" w:hAnsi="Century Gothic" w:cs="Arial"/>
          <w:bCs/>
          <w:sz w:val="22"/>
          <w:szCs w:val="22"/>
        </w:rPr>
        <w:t>Math</w:t>
      </w:r>
      <w:r>
        <w:rPr>
          <w:rFonts w:ascii="Century Gothic" w:hAnsi="Century Gothic" w:cs="Arial"/>
          <w:bCs/>
          <w:sz w:val="22"/>
          <w:szCs w:val="22"/>
        </w:rPr>
        <w:t>s</w:t>
      </w:r>
      <w:proofErr w:type="spellEnd"/>
      <w:r>
        <w:rPr>
          <w:rFonts w:ascii="Century Gothic" w:hAnsi="Century Gothic" w:cs="Arial"/>
          <w:bCs/>
          <w:sz w:val="22"/>
          <w:szCs w:val="22"/>
        </w:rPr>
        <w:t xml:space="preserve"> Faculty</w:t>
      </w:r>
      <w:r w:rsidR="000663E1" w:rsidRPr="00727A88">
        <w:rPr>
          <w:rFonts w:ascii="Century Gothic" w:hAnsi="Century Gothic" w:cs="Arial"/>
          <w:bCs/>
          <w:sz w:val="22"/>
          <w:szCs w:val="22"/>
        </w:rPr>
        <w:t>.</w:t>
      </w:r>
    </w:p>
    <w:p w14:paraId="4371A1F5" w14:textId="77777777" w:rsidR="009F4B5D" w:rsidRDefault="009F4B5D" w:rsidP="000663E1">
      <w:pPr>
        <w:jc w:val="both"/>
        <w:rPr>
          <w:rFonts w:ascii="Century Gothic" w:hAnsi="Century Gothic" w:cs="Arial"/>
          <w:bCs/>
          <w:sz w:val="22"/>
          <w:szCs w:val="22"/>
        </w:rPr>
      </w:pPr>
    </w:p>
    <w:p w14:paraId="628CF4C1" w14:textId="221D3AEC" w:rsidR="009810FB" w:rsidRPr="009810FB" w:rsidRDefault="009810FB" w:rsidP="009810FB">
      <w:pPr>
        <w:jc w:val="both"/>
        <w:rPr>
          <w:rFonts w:ascii="Century Gothic" w:hAnsi="Century Gothic" w:cs="Arial"/>
          <w:bCs/>
          <w:sz w:val="22"/>
          <w:szCs w:val="22"/>
          <w:lang w:val="en"/>
        </w:rPr>
      </w:pPr>
      <w:r w:rsidRPr="009810FB">
        <w:rPr>
          <w:rFonts w:ascii="Century Gothic" w:hAnsi="Century Gothic" w:cs="Arial"/>
          <w:bCs/>
          <w:sz w:val="22"/>
          <w:szCs w:val="22"/>
          <w:lang w:val="en"/>
        </w:rPr>
        <w:t>In addition to the responsibilities of Subject Teacher, the Head of Faculty should have a knowledge and understanding of</w:t>
      </w:r>
      <w:r>
        <w:rPr>
          <w:rFonts w:ascii="Century Gothic" w:hAnsi="Century Gothic" w:cs="Arial"/>
          <w:bCs/>
          <w:sz w:val="22"/>
          <w:szCs w:val="22"/>
          <w:lang w:val="en"/>
        </w:rPr>
        <w:t xml:space="preserve"> t</w:t>
      </w:r>
      <w:r w:rsidRPr="009810FB">
        <w:rPr>
          <w:rFonts w:ascii="Century Gothic" w:hAnsi="Century Gothic" w:cs="Arial"/>
          <w:bCs/>
          <w:sz w:val="22"/>
          <w:szCs w:val="22"/>
          <w:lang w:val="en"/>
        </w:rPr>
        <w:t xml:space="preserve">he vision and ethos of the Academy and be instrumental in helping it to be </w:t>
      </w:r>
      <w:proofErr w:type="spellStart"/>
      <w:r w:rsidRPr="009810FB">
        <w:rPr>
          <w:rFonts w:ascii="Century Gothic" w:hAnsi="Century Gothic" w:cs="Arial"/>
          <w:bCs/>
          <w:sz w:val="22"/>
          <w:szCs w:val="22"/>
          <w:lang w:val="en"/>
        </w:rPr>
        <w:t>realised</w:t>
      </w:r>
      <w:proofErr w:type="spellEnd"/>
      <w:r w:rsidRPr="009810FB">
        <w:rPr>
          <w:rFonts w:ascii="Century Gothic" w:hAnsi="Century Gothic" w:cs="Arial"/>
          <w:bCs/>
          <w:sz w:val="22"/>
          <w:szCs w:val="22"/>
          <w:lang w:val="en"/>
        </w:rPr>
        <w:t>.</w:t>
      </w:r>
      <w:r w:rsidR="00346F61">
        <w:rPr>
          <w:rFonts w:ascii="Century Gothic" w:hAnsi="Century Gothic" w:cs="Arial"/>
          <w:bCs/>
          <w:sz w:val="22"/>
          <w:szCs w:val="22"/>
          <w:lang w:val="en"/>
        </w:rPr>
        <w:t xml:space="preserve"> They should also facilitate t</w:t>
      </w:r>
      <w:r w:rsidRPr="009810FB">
        <w:rPr>
          <w:rFonts w:ascii="Century Gothic" w:hAnsi="Century Gothic" w:cs="Arial"/>
          <w:bCs/>
          <w:sz w:val="22"/>
          <w:szCs w:val="22"/>
          <w:lang w:val="en"/>
        </w:rPr>
        <w:t xml:space="preserve">he relationship of the subject to the </w:t>
      </w:r>
      <w:proofErr w:type="gramStart"/>
      <w:r w:rsidRPr="009810FB">
        <w:rPr>
          <w:rFonts w:ascii="Century Gothic" w:hAnsi="Century Gothic" w:cs="Arial"/>
          <w:bCs/>
          <w:sz w:val="22"/>
          <w:szCs w:val="22"/>
          <w:lang w:val="en"/>
        </w:rPr>
        <w:t>curriculum as a whole</w:t>
      </w:r>
      <w:proofErr w:type="gramEnd"/>
      <w:r w:rsidRPr="009810FB">
        <w:rPr>
          <w:rFonts w:ascii="Century Gothic" w:hAnsi="Century Gothic" w:cs="Arial"/>
          <w:bCs/>
          <w:sz w:val="22"/>
          <w:szCs w:val="22"/>
          <w:lang w:val="en"/>
        </w:rPr>
        <w:t>.</w:t>
      </w:r>
    </w:p>
    <w:p w14:paraId="4D7FCA0E" w14:textId="77777777" w:rsidR="00E932F8" w:rsidRDefault="00E932F8" w:rsidP="00DD78A9">
      <w:pPr>
        <w:jc w:val="both"/>
        <w:rPr>
          <w:rFonts w:ascii="Century Gothic" w:hAnsi="Century Gothic" w:cs="Arial"/>
          <w:sz w:val="22"/>
          <w:szCs w:val="22"/>
        </w:rPr>
      </w:pPr>
    </w:p>
    <w:p w14:paraId="01980B78" w14:textId="35E5D742" w:rsidR="00DD78A9" w:rsidRPr="00370854" w:rsidRDefault="00DD78A9" w:rsidP="00DD78A9">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68C4E8C" w14:textId="77777777" w:rsidR="00C2519E" w:rsidRPr="00FD1250" w:rsidRDefault="00C2519E" w:rsidP="00A51C59">
      <w:pPr>
        <w:jc w:val="both"/>
        <w:rPr>
          <w:rFonts w:ascii="Century Gothic" w:hAnsi="Century Gothic" w:cs="Arial"/>
          <w:sz w:val="22"/>
          <w:szCs w:val="22"/>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2B04AA53" w14:textId="71CB0410" w:rsidR="00BC667F" w:rsidRDefault="00CC1D86" w:rsidP="00CC1D86">
      <w:pPr>
        <w:rPr>
          <w:rFonts w:ascii="Century Gothic" w:hAnsi="Century Gothic" w:cs="Arial"/>
          <w:sz w:val="22"/>
          <w:szCs w:val="22"/>
        </w:rPr>
      </w:pPr>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5A43D2" w:rsidRPr="00FD1250">
        <w:rPr>
          <w:rFonts w:ascii="Century Gothic" w:hAnsi="Century Gothic" w:cs="Arial"/>
          <w:sz w:val="22"/>
          <w:szCs w:val="22"/>
        </w:rPr>
        <w:t>the</w:t>
      </w:r>
      <w:r w:rsidR="00BC667F" w:rsidRPr="00FD1250">
        <w:rPr>
          <w:rFonts w:ascii="Century Gothic" w:hAnsi="Century Gothic" w:cs="Arial"/>
          <w:sz w:val="22"/>
          <w:szCs w:val="22"/>
        </w:rPr>
        <w:t xml:space="preserve"> </w:t>
      </w:r>
      <w:r w:rsidR="009F4B5D">
        <w:rPr>
          <w:rFonts w:ascii="Century Gothic" w:hAnsi="Century Gothic" w:cs="Arial"/>
          <w:sz w:val="22"/>
          <w:szCs w:val="22"/>
        </w:rPr>
        <w:t xml:space="preserve">Teacher of Mathematics </w:t>
      </w:r>
      <w:r w:rsidRPr="00FD1250">
        <w:rPr>
          <w:rFonts w:ascii="Century Gothic" w:hAnsi="Century Gothic" w:cs="Arial"/>
          <w:sz w:val="22"/>
          <w:szCs w:val="22"/>
        </w:rPr>
        <w:t>are:</w:t>
      </w:r>
    </w:p>
    <w:p w14:paraId="6AEACDD3" w14:textId="77777777" w:rsidR="00B01C69" w:rsidRDefault="00B01C69" w:rsidP="00CC1D86">
      <w:pPr>
        <w:rPr>
          <w:rFonts w:ascii="Century Gothic" w:hAnsi="Century Gothic" w:cs="Arial"/>
          <w:sz w:val="22"/>
          <w:szCs w:val="22"/>
        </w:rPr>
      </w:pPr>
    </w:p>
    <w:p w14:paraId="5539406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an Outstanding Teacher (or have the potential to be) with evidence of impact on pupil outcomes with a proven track record of total commitment to helping every pupil achieve their very best and make </w:t>
      </w:r>
      <w:proofErr w:type="gramStart"/>
      <w:r w:rsidRPr="00C717C4">
        <w:rPr>
          <w:rFonts w:ascii="Century Gothic" w:hAnsi="Century Gothic" w:cs="Arial"/>
        </w:rPr>
        <w:t>progress;</w:t>
      </w:r>
      <w:proofErr w:type="gramEnd"/>
      <w:r w:rsidRPr="00C717C4">
        <w:rPr>
          <w:rFonts w:ascii="Century Gothic" w:hAnsi="Century Gothic" w:cs="Arial"/>
        </w:rPr>
        <w:t xml:space="preserve"> </w:t>
      </w:r>
    </w:p>
    <w:p w14:paraId="106968EC"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excellent understanding of what constitutes excellence in teaching and </w:t>
      </w:r>
      <w:proofErr w:type="gramStart"/>
      <w:r w:rsidRPr="00C717C4">
        <w:rPr>
          <w:rFonts w:ascii="Century Gothic" w:hAnsi="Century Gothic" w:cs="Arial"/>
        </w:rPr>
        <w:t>learning;</w:t>
      </w:r>
      <w:proofErr w:type="gramEnd"/>
      <w:r w:rsidRPr="00C717C4">
        <w:rPr>
          <w:rFonts w:ascii="Century Gothic" w:hAnsi="Century Gothic" w:cs="Arial"/>
        </w:rPr>
        <w:t xml:space="preserve"> </w:t>
      </w:r>
    </w:p>
    <w:p w14:paraId="36EAD89D"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Have a keen understanding of data and be able to analyse patterns in performance over </w:t>
      </w:r>
      <w:proofErr w:type="gramStart"/>
      <w:r w:rsidRPr="00C717C4">
        <w:rPr>
          <w:rFonts w:ascii="Century Gothic" w:hAnsi="Century Gothic" w:cs="Arial"/>
        </w:rPr>
        <w:t>time;</w:t>
      </w:r>
      <w:proofErr w:type="gramEnd"/>
    </w:p>
    <w:p w14:paraId="6A84BF52" w14:textId="77777777"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Be a positive role model for pupils and staff on a day-to-day </w:t>
      </w:r>
      <w:proofErr w:type="gramStart"/>
      <w:r w:rsidRPr="00C717C4">
        <w:rPr>
          <w:rFonts w:ascii="Century Gothic" w:hAnsi="Century Gothic" w:cs="Arial"/>
        </w:rPr>
        <w:t>basis;</w:t>
      </w:r>
      <w:proofErr w:type="gramEnd"/>
    </w:p>
    <w:p w14:paraId="25207382" w14:textId="42123FDB" w:rsidR="00C717C4" w:rsidRPr="00C717C4" w:rsidRDefault="00C717C4" w:rsidP="00C717C4">
      <w:pPr>
        <w:pStyle w:val="ListParagraph"/>
        <w:numPr>
          <w:ilvl w:val="0"/>
          <w:numId w:val="25"/>
        </w:numPr>
        <w:rPr>
          <w:rFonts w:ascii="Century Gothic" w:hAnsi="Century Gothic" w:cs="Arial"/>
        </w:rPr>
      </w:pPr>
      <w:r w:rsidRPr="00C717C4">
        <w:rPr>
          <w:rFonts w:ascii="Century Gothic" w:hAnsi="Century Gothic" w:cs="Arial"/>
        </w:rPr>
        <w:t xml:space="preserve">Collaborate effectively with staff, parents/carers and </w:t>
      </w:r>
      <w:proofErr w:type="gramStart"/>
      <w:r w:rsidRPr="00C717C4">
        <w:rPr>
          <w:rFonts w:ascii="Century Gothic" w:hAnsi="Century Gothic" w:cs="Arial"/>
        </w:rPr>
        <w:t>students;</w:t>
      </w:r>
      <w:proofErr w:type="gramEnd"/>
      <w:r w:rsidRPr="00C717C4">
        <w:rPr>
          <w:rFonts w:ascii="Century Gothic" w:hAnsi="Century Gothic" w:cs="Arial"/>
        </w:rPr>
        <w:t xml:space="preserve"> </w:t>
      </w: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lastRenderedPageBreak/>
        <w:t xml:space="preserve">an awareness of the impact of your own communication on </w:t>
      </w:r>
      <w:proofErr w:type="gramStart"/>
      <w:r w:rsidRPr="0008561D">
        <w:rPr>
          <w:rFonts w:ascii="Century Gothic" w:hAnsi="Century Gothic" w:cs="Arial"/>
          <w:sz w:val="22"/>
          <w:szCs w:val="22"/>
        </w:rPr>
        <w:t>others;</w:t>
      </w:r>
      <w:proofErr w:type="gramEnd"/>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w:t>
      </w:r>
      <w:proofErr w:type="gramStart"/>
      <w:r w:rsidRPr="0008561D">
        <w:rPr>
          <w:rFonts w:ascii="Century Gothic" w:hAnsi="Century Gothic" w:cs="Arial"/>
          <w:sz w:val="22"/>
          <w:szCs w:val="22"/>
        </w:rPr>
        <w:t>benefit</w:t>
      </w:r>
      <w:proofErr w:type="gramEnd"/>
      <w:r w:rsidRPr="0008561D">
        <w:rPr>
          <w:rFonts w:ascii="Century Gothic" w:hAnsi="Century Gothic" w:cs="Arial"/>
          <w:sz w:val="22"/>
          <w:szCs w:val="22"/>
        </w:rPr>
        <w:t xml:space="preserve">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t xml:space="preserve">the </w:t>
      </w:r>
      <w:proofErr w:type="gramStart"/>
      <w:r w:rsidRPr="0008561D">
        <w:rPr>
          <w:rFonts w:ascii="Century Gothic" w:hAnsi="Century Gothic" w:cs="Arial"/>
          <w:sz w:val="22"/>
          <w:szCs w:val="22"/>
        </w:rPr>
        <w:t>team;</w:t>
      </w:r>
      <w:proofErr w:type="gramEnd"/>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 xml:space="preserve">Be able to multi-task and work under </w:t>
      </w:r>
      <w:proofErr w:type="gramStart"/>
      <w:r w:rsidRPr="00964CD7">
        <w:rPr>
          <w:rFonts w:ascii="Century Gothic" w:hAnsi="Century Gothic" w:cs="Arial"/>
        </w:rPr>
        <w:t>pressure</w:t>
      </w:r>
      <w:r w:rsidR="00AF6C5B">
        <w:rPr>
          <w:rFonts w:ascii="Century Gothic" w:hAnsi="Century Gothic" w:cs="Arial"/>
        </w:rPr>
        <w:t>;</w:t>
      </w:r>
      <w:proofErr w:type="gramEnd"/>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 xml:space="preserve">Be flexible and resilient in managing and executing their daily </w:t>
      </w:r>
      <w:proofErr w:type="gramStart"/>
      <w:r w:rsidRPr="00964CD7">
        <w:rPr>
          <w:rFonts w:ascii="Century Gothic" w:hAnsi="Century Gothic" w:cs="Arial"/>
        </w:rPr>
        <w:t>responsibilities</w:t>
      </w:r>
      <w:r w:rsidR="00AF6C5B">
        <w:rPr>
          <w:rFonts w:ascii="Century Gothic" w:hAnsi="Century Gothic" w:cs="Arial"/>
        </w:rPr>
        <w:t>;</w:t>
      </w:r>
      <w:proofErr w:type="gramEnd"/>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 xml:space="preserve">Able to demonstrate strong planning and organisational </w:t>
      </w:r>
      <w:proofErr w:type="gramStart"/>
      <w:r w:rsidRPr="00AF6C5B">
        <w:rPr>
          <w:rFonts w:ascii="Century Gothic" w:hAnsi="Century Gothic" w:cs="Arial"/>
        </w:rPr>
        <w:t>skills</w:t>
      </w:r>
      <w:r>
        <w:rPr>
          <w:rFonts w:ascii="Century Gothic" w:hAnsi="Century Gothic" w:cs="Arial"/>
        </w:rPr>
        <w:t>;</w:t>
      </w:r>
      <w:proofErr w:type="gramEnd"/>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w:t>
      </w:r>
      <w:proofErr w:type="gramStart"/>
      <w:r w:rsidRPr="0008561D">
        <w:rPr>
          <w:rFonts w:ascii="Century Gothic" w:hAnsi="Century Gothic" w:cs="Arial"/>
        </w:rPr>
        <w:t>actions;</w:t>
      </w:r>
      <w:proofErr w:type="gramEnd"/>
      <w:r w:rsidRPr="0008561D">
        <w:rPr>
          <w:rFonts w:ascii="Century Gothic" w:hAnsi="Century Gothic" w:cs="Arial"/>
        </w:rPr>
        <w:t xml:space="preserve"> </w:t>
      </w:r>
    </w:p>
    <w:p w14:paraId="63FE810B" w14:textId="6C956C12" w:rsidR="00F43AD2" w:rsidRPr="00456C4C" w:rsidRDefault="00456C4C" w:rsidP="00456C4C">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08561D" w:rsidRPr="00456C4C">
        <w:rPr>
          <w:rFonts w:ascii="Century Gothic" w:hAnsi="Century Gothic" w:cs="Arial"/>
        </w:rPr>
        <w:cr/>
      </w:r>
    </w:p>
    <w:p w14:paraId="3BC62F28" w14:textId="7455913B" w:rsidR="00E23383" w:rsidRPr="000A6062" w:rsidRDefault="00CC1D86" w:rsidP="00BC667F">
      <w:pPr>
        <w:rPr>
          <w:rFonts w:ascii="Century Gothic" w:hAnsi="Century Gothic" w:cs="Arial"/>
          <w:sz w:val="22"/>
          <w:szCs w:val="22"/>
        </w:rPr>
      </w:pPr>
      <w:r w:rsidRPr="00FD1250">
        <w:rPr>
          <w:rFonts w:ascii="Century Gothic" w:hAnsi="Century Gothic" w:cs="Arial"/>
          <w:sz w:val="22"/>
          <w:szCs w:val="22"/>
        </w:rPr>
        <w:t xml:space="preserve">The qualifications and </w:t>
      </w:r>
      <w:r w:rsidR="005A43D2" w:rsidRPr="00FD1250">
        <w:rPr>
          <w:rFonts w:ascii="Century Gothic" w:hAnsi="Century Gothic" w:cs="Arial"/>
          <w:sz w:val="22"/>
          <w:szCs w:val="22"/>
        </w:rPr>
        <w:t>experience required of</w:t>
      </w:r>
      <w:r w:rsidR="00535158" w:rsidRPr="00FD1250">
        <w:rPr>
          <w:rFonts w:ascii="Century Gothic" w:hAnsi="Century Gothic" w:cs="Arial"/>
          <w:sz w:val="22"/>
          <w:szCs w:val="22"/>
        </w:rPr>
        <w:t xml:space="preserve"> </w:t>
      </w:r>
      <w:r w:rsidR="005A43D2" w:rsidRPr="00FD1250">
        <w:rPr>
          <w:rFonts w:ascii="Century Gothic" w:hAnsi="Century Gothic" w:cs="Arial"/>
          <w:sz w:val="22"/>
          <w:szCs w:val="22"/>
        </w:rPr>
        <w:t>the</w:t>
      </w:r>
      <w:r w:rsidR="00B01C69">
        <w:rPr>
          <w:rFonts w:ascii="Century Gothic" w:hAnsi="Century Gothic" w:cs="Arial"/>
          <w:sz w:val="22"/>
          <w:szCs w:val="22"/>
        </w:rPr>
        <w:t xml:space="preserve"> Teacher of Mathematics </w:t>
      </w:r>
      <w:r w:rsidRPr="00FD1250">
        <w:rPr>
          <w:rFonts w:ascii="Century Gothic" w:hAnsi="Century Gothic" w:cs="Arial"/>
          <w:sz w:val="22"/>
          <w:szCs w:val="22"/>
        </w:rPr>
        <w:t>are:</w:t>
      </w:r>
    </w:p>
    <w:p w14:paraId="45000C54" w14:textId="77777777" w:rsidR="00F43AD2" w:rsidRDefault="00F43AD2" w:rsidP="00BC667F">
      <w:pPr>
        <w:rPr>
          <w:rFonts w:ascii="Century Gothic" w:hAnsi="Century Gothic" w:cs="Arial"/>
          <w:b/>
          <w:bCs/>
          <w:sz w:val="22"/>
          <w:szCs w:val="22"/>
        </w:rPr>
      </w:pPr>
    </w:p>
    <w:p w14:paraId="6350B711" w14:textId="3EF4FF7D" w:rsidR="00F43AD2" w:rsidRPr="001C57BD" w:rsidRDefault="007C0A39" w:rsidP="00F43AD2">
      <w:pPr>
        <w:pStyle w:val="ListParagraph"/>
        <w:numPr>
          <w:ilvl w:val="0"/>
          <w:numId w:val="23"/>
        </w:numPr>
        <w:rPr>
          <w:rFonts w:ascii="Century Gothic" w:hAnsi="Century Gothic" w:cs="Arial"/>
        </w:rPr>
      </w:pPr>
      <w:r w:rsidRPr="001C57BD">
        <w:rPr>
          <w:rFonts w:ascii="Century Gothic" w:hAnsi="Century Gothic" w:cs="Arial"/>
        </w:rPr>
        <w:t>Have</w:t>
      </w:r>
      <w:r w:rsidR="003A33FE" w:rsidRPr="001C57BD">
        <w:rPr>
          <w:rFonts w:ascii="Century Gothic" w:hAnsi="Century Gothic" w:cs="Arial"/>
        </w:rPr>
        <w:t xml:space="preserve"> a </w:t>
      </w:r>
      <w:r w:rsidR="00A9195F" w:rsidRPr="001C57BD">
        <w:rPr>
          <w:rFonts w:ascii="Century Gothic" w:hAnsi="Century Gothic" w:cs="Arial"/>
        </w:rPr>
        <w:t xml:space="preserve">qualified teacher </w:t>
      </w:r>
      <w:proofErr w:type="gramStart"/>
      <w:r w:rsidR="00A9195F" w:rsidRPr="001C57BD">
        <w:rPr>
          <w:rFonts w:ascii="Century Gothic" w:hAnsi="Century Gothic" w:cs="Arial"/>
        </w:rPr>
        <w:t>status</w:t>
      </w:r>
      <w:proofErr w:type="gramEnd"/>
    </w:p>
    <w:p w14:paraId="5F32CB97" w14:textId="77777777" w:rsidR="00FC4AEA" w:rsidRPr="001C57BD" w:rsidRDefault="00FC4AEA" w:rsidP="00F43AD2">
      <w:pPr>
        <w:pStyle w:val="ListParagraph"/>
        <w:numPr>
          <w:ilvl w:val="0"/>
          <w:numId w:val="23"/>
        </w:numPr>
        <w:rPr>
          <w:rFonts w:ascii="Century Gothic" w:hAnsi="Century Gothic" w:cs="Arial"/>
        </w:rPr>
      </w:pPr>
      <w:r w:rsidRPr="001C57BD">
        <w:rPr>
          <w:rFonts w:ascii="Century Gothic" w:hAnsi="Century Gothic" w:cs="Arial"/>
          <w:lang w:val="en-US"/>
        </w:rPr>
        <w:t xml:space="preserve">First/Second class degree. </w:t>
      </w:r>
    </w:p>
    <w:p w14:paraId="1B04D5D3" w14:textId="77777777" w:rsidR="002C0A79" w:rsidRPr="001C57BD" w:rsidRDefault="00FC4AEA" w:rsidP="00F43AD2">
      <w:pPr>
        <w:pStyle w:val="ListParagraph"/>
        <w:numPr>
          <w:ilvl w:val="0"/>
          <w:numId w:val="23"/>
        </w:numPr>
        <w:rPr>
          <w:rFonts w:ascii="Century Gothic" w:hAnsi="Century Gothic" w:cs="Arial"/>
        </w:rPr>
      </w:pPr>
      <w:r w:rsidRPr="001C57BD">
        <w:rPr>
          <w:rFonts w:ascii="Century Gothic" w:hAnsi="Century Gothic" w:cs="Arial"/>
          <w:lang w:val="en-US"/>
        </w:rPr>
        <w:t xml:space="preserve">Willingness to continue to develop own expertise (evidenced through Continuing Professional Development). </w:t>
      </w:r>
    </w:p>
    <w:p w14:paraId="0CF3EE35" w14:textId="7047D463" w:rsidR="00F43AD2" w:rsidRPr="001C57BD" w:rsidRDefault="00FC4AEA" w:rsidP="00F30926">
      <w:pPr>
        <w:pStyle w:val="ListParagraph"/>
        <w:numPr>
          <w:ilvl w:val="0"/>
          <w:numId w:val="23"/>
        </w:numPr>
        <w:rPr>
          <w:rFonts w:ascii="Century Gothic" w:hAnsi="Century Gothic" w:cs="Arial"/>
        </w:rPr>
      </w:pPr>
      <w:r w:rsidRPr="001C57BD">
        <w:rPr>
          <w:rFonts w:ascii="Century Gothic" w:hAnsi="Century Gothic" w:cs="Arial"/>
          <w:lang w:val="en-US"/>
        </w:rPr>
        <w:t xml:space="preserve">Appropriate qualifications, experience and any other requirements needed to perform the role in relation to safeguarding and promoting the welfare and safety of children and young </w:t>
      </w:r>
      <w:proofErr w:type="gramStart"/>
      <w:r w:rsidRPr="001C57BD">
        <w:rPr>
          <w:rFonts w:ascii="Century Gothic" w:hAnsi="Century Gothic" w:cs="Arial"/>
          <w:lang w:val="en-US"/>
        </w:rPr>
        <w:t>people</w:t>
      </w:r>
      <w:proofErr w:type="gramEnd"/>
    </w:p>
    <w:p w14:paraId="4485CDAA" w14:textId="77777777" w:rsidR="00F43AD2" w:rsidRDefault="00F43AD2" w:rsidP="00F30926">
      <w:pPr>
        <w:jc w:val="both"/>
        <w:rPr>
          <w:rFonts w:ascii="Century Gothic" w:hAnsi="Century Gothic" w:cs="Arial"/>
          <w:b/>
          <w:sz w:val="22"/>
          <w:szCs w:val="22"/>
          <w:lang w:val="en-GB"/>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FD1250" w:rsidRDefault="00AC2356" w:rsidP="00F30926">
      <w:pPr>
        <w:jc w:val="both"/>
        <w:rPr>
          <w:rFonts w:ascii="Century Gothic" w:hAnsi="Century Gothic" w:cs="Arial"/>
          <w:b/>
          <w:sz w:val="22"/>
          <w:szCs w:val="22"/>
          <w:lang w:val="en-GB"/>
        </w:rPr>
      </w:pPr>
    </w:p>
    <w:p w14:paraId="05F708F3"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To provide professional leadership and management of Mathematics to secure high quality teaching, effective use of resources and improved standards of learning and achievement for all students.</w:t>
      </w:r>
    </w:p>
    <w:p w14:paraId="711EF9E9"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To support, guide and motivate teachers of the subject and other supporting staff promoting positive culture, good practice and continuing professional development.</w:t>
      </w:r>
    </w:p>
    <w:p w14:paraId="4C666338"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To monitor, evaluate and be accountable for the standards of teaching and learning within the Maths Faculty.</w:t>
      </w:r>
    </w:p>
    <w:p w14:paraId="0EF933B0"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To be accountable for the efficient and effective day to day running of the Mathematics Faculty including student behaviour and the effective deployment of staff and resources.</w:t>
      </w:r>
    </w:p>
    <w:p w14:paraId="0940A056"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To carry out a systematic approach to self-evaluation in line with Academy policy.</w:t>
      </w:r>
    </w:p>
    <w:p w14:paraId="0F53BBF7"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To develop the Maths Faculty in line with the overall Academy aims with an understanding of how the subject area contributes to Academy priorities and to the overall education and achievement of students.</w:t>
      </w:r>
    </w:p>
    <w:p w14:paraId="1A5EB977"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 xml:space="preserve">To forge cross curricular links with other faculties </w:t>
      </w:r>
      <w:proofErr w:type="gramStart"/>
      <w:r w:rsidRPr="00E056A1">
        <w:rPr>
          <w:rFonts w:ascii="Century Gothic" w:hAnsi="Century Gothic" w:cs="Arial"/>
        </w:rPr>
        <w:t>in order to</w:t>
      </w:r>
      <w:proofErr w:type="gramEnd"/>
      <w:r w:rsidRPr="00E056A1">
        <w:rPr>
          <w:rFonts w:ascii="Century Gothic" w:hAnsi="Century Gothic" w:cs="Arial"/>
        </w:rPr>
        <w:t xml:space="preserve"> enrich the experience of students.</w:t>
      </w:r>
    </w:p>
    <w:p w14:paraId="3EFDCFB0" w14:textId="77777777" w:rsidR="00E056A1" w:rsidRPr="00E056A1" w:rsidRDefault="00E056A1" w:rsidP="00E056A1">
      <w:pPr>
        <w:pStyle w:val="ListParagraph"/>
        <w:numPr>
          <w:ilvl w:val="0"/>
          <w:numId w:val="33"/>
        </w:numPr>
        <w:rPr>
          <w:rFonts w:ascii="Century Gothic" w:hAnsi="Century Gothic" w:cs="Arial"/>
        </w:rPr>
      </w:pPr>
      <w:r w:rsidRPr="00E056A1">
        <w:rPr>
          <w:rFonts w:ascii="Century Gothic" w:hAnsi="Century Gothic" w:cs="Arial"/>
        </w:rPr>
        <w:t xml:space="preserve">To create and maintain links with other schools, colleges, </w:t>
      </w:r>
      <w:proofErr w:type="gramStart"/>
      <w:r w:rsidRPr="00E056A1">
        <w:rPr>
          <w:rFonts w:ascii="Century Gothic" w:hAnsi="Century Gothic" w:cs="Arial"/>
        </w:rPr>
        <w:t>industry</w:t>
      </w:r>
      <w:proofErr w:type="gramEnd"/>
      <w:r w:rsidRPr="00E056A1">
        <w:rPr>
          <w:rFonts w:ascii="Century Gothic" w:hAnsi="Century Gothic" w:cs="Arial"/>
        </w:rPr>
        <w:t xml:space="preserve"> and commerce to make learning as relevant as possible.</w:t>
      </w:r>
    </w:p>
    <w:p w14:paraId="12A379FC" w14:textId="77777777" w:rsidR="00535158" w:rsidRPr="00FD1250" w:rsidRDefault="00535158" w:rsidP="00535158">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5A43D2">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5F74A187" w14:textId="77777777" w:rsidR="00825B0C" w:rsidRDefault="00825B0C" w:rsidP="003819B6">
      <w:pPr>
        <w:rPr>
          <w:rFonts w:ascii="Century Gothic" w:hAnsi="Century Gothic" w:cs="Arial"/>
          <w:b/>
          <w:sz w:val="22"/>
          <w:szCs w:val="22"/>
        </w:rPr>
      </w:pPr>
    </w:p>
    <w:p w14:paraId="3082B6D4" w14:textId="77777777" w:rsidR="00094BB1" w:rsidRDefault="00094BB1" w:rsidP="003819B6">
      <w:pPr>
        <w:rPr>
          <w:rFonts w:ascii="Century Gothic" w:hAnsi="Century Gothic" w:cs="Arial"/>
          <w:b/>
          <w:sz w:val="22"/>
          <w:szCs w:val="22"/>
        </w:rPr>
      </w:pPr>
    </w:p>
    <w:p w14:paraId="7663A271" w14:textId="77777777" w:rsidR="00094BB1" w:rsidRDefault="00094BB1" w:rsidP="003819B6">
      <w:pPr>
        <w:rPr>
          <w:rFonts w:ascii="Century Gothic" w:hAnsi="Century Gothic" w:cs="Arial"/>
          <w:b/>
          <w:sz w:val="22"/>
          <w:szCs w:val="22"/>
        </w:rPr>
      </w:pPr>
    </w:p>
    <w:p w14:paraId="4B0199FC" w14:textId="21AC9F2F" w:rsidR="003819B6" w:rsidRDefault="00E056A1" w:rsidP="003819B6">
      <w:pPr>
        <w:rPr>
          <w:rFonts w:ascii="Century Gothic" w:hAnsi="Century Gothic" w:cs="Arial"/>
          <w:b/>
          <w:sz w:val="22"/>
          <w:szCs w:val="22"/>
        </w:rPr>
      </w:pPr>
      <w:r>
        <w:rPr>
          <w:rFonts w:ascii="Century Gothic" w:hAnsi="Century Gothic" w:cs="Arial"/>
          <w:b/>
          <w:sz w:val="22"/>
          <w:szCs w:val="22"/>
        </w:rPr>
        <w:lastRenderedPageBreak/>
        <w:t>Strategic Direction</w:t>
      </w:r>
    </w:p>
    <w:p w14:paraId="7535E052" w14:textId="77777777" w:rsidR="00E056A1" w:rsidRPr="00E8437C" w:rsidRDefault="00E056A1" w:rsidP="003819B6">
      <w:pPr>
        <w:rPr>
          <w:rFonts w:ascii="Century Gothic" w:hAnsi="Century Gothic" w:cs="Arial"/>
          <w:b/>
          <w:sz w:val="22"/>
          <w:szCs w:val="22"/>
        </w:rPr>
      </w:pPr>
    </w:p>
    <w:p w14:paraId="0F367834"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Leading the development of policy and practice to support the continued improvement of effective teaching and learning in Mathematics and across the Academy.</w:t>
      </w:r>
    </w:p>
    <w:p w14:paraId="37AE0B6D"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 xml:space="preserve">Contributing to students’ spiritual, moral, </w:t>
      </w:r>
      <w:proofErr w:type="gramStart"/>
      <w:r w:rsidRPr="00FF54FD">
        <w:rPr>
          <w:rFonts w:ascii="Century Gothic" w:hAnsi="Century Gothic" w:cs="Arial"/>
        </w:rPr>
        <w:t>social</w:t>
      </w:r>
      <w:proofErr w:type="gramEnd"/>
      <w:r w:rsidRPr="00FF54FD">
        <w:rPr>
          <w:rFonts w:ascii="Century Gothic" w:hAnsi="Century Gothic" w:cs="Arial"/>
        </w:rPr>
        <w:t xml:space="preserve"> and cultural development.</w:t>
      </w:r>
    </w:p>
    <w:p w14:paraId="2AF938B4"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 xml:space="preserve">Analysing and interpreting relevant data, </w:t>
      </w:r>
      <w:proofErr w:type="gramStart"/>
      <w:r w:rsidRPr="00FF54FD">
        <w:rPr>
          <w:rFonts w:ascii="Century Gothic" w:hAnsi="Century Gothic" w:cs="Arial"/>
        </w:rPr>
        <w:t>research</w:t>
      </w:r>
      <w:proofErr w:type="gramEnd"/>
      <w:r w:rsidRPr="00FF54FD">
        <w:rPr>
          <w:rFonts w:ascii="Century Gothic" w:hAnsi="Century Gothic" w:cs="Arial"/>
        </w:rPr>
        <w:t xml:space="preserve"> and other documentation to inform future practice, expectations and teaching methods.</w:t>
      </w:r>
    </w:p>
    <w:p w14:paraId="36011EA5"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 xml:space="preserve">Monitoring progress made in implementing subject plans and achieving targets, evaluating the effect on </w:t>
      </w:r>
      <w:proofErr w:type="gramStart"/>
      <w:r w:rsidRPr="00FF54FD">
        <w:rPr>
          <w:rFonts w:ascii="Century Gothic" w:hAnsi="Century Gothic" w:cs="Arial"/>
        </w:rPr>
        <w:t>teaching</w:t>
      </w:r>
      <w:proofErr w:type="gramEnd"/>
      <w:r w:rsidRPr="00FF54FD">
        <w:rPr>
          <w:rFonts w:ascii="Century Gothic" w:hAnsi="Century Gothic" w:cs="Arial"/>
        </w:rPr>
        <w:t xml:space="preserve"> and learning and using this analysis to guide further improvement.</w:t>
      </w:r>
    </w:p>
    <w:p w14:paraId="64015DD5"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Leading Maths Faculty meetings and ensuring that information is disseminated to and from these meetings.</w:t>
      </w:r>
    </w:p>
    <w:p w14:paraId="23798F92"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 xml:space="preserve">Producing, </w:t>
      </w:r>
      <w:proofErr w:type="gramStart"/>
      <w:r w:rsidRPr="00FF54FD">
        <w:rPr>
          <w:rFonts w:ascii="Century Gothic" w:hAnsi="Century Gothic" w:cs="Arial"/>
        </w:rPr>
        <w:t>monitoring</w:t>
      </w:r>
      <w:proofErr w:type="gramEnd"/>
      <w:r w:rsidRPr="00FF54FD">
        <w:rPr>
          <w:rFonts w:ascii="Century Gothic" w:hAnsi="Century Gothic" w:cs="Arial"/>
        </w:rPr>
        <w:t xml:space="preserve"> and evaluating the Maths Faculty Improvement and Development Plan, SEF and associate Department Plans.</w:t>
      </w:r>
    </w:p>
    <w:p w14:paraId="098589B1"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Maintaining the Maths Faculty records, rewards and discipline, minutes of Faculty meetings, exam results, job descriptions and responsibilities, schemes of work and the Maths Faculty Handbook.</w:t>
      </w:r>
    </w:p>
    <w:p w14:paraId="630000DF"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Ensuring implementation of Academy policies within the Maths Faculty.</w:t>
      </w:r>
    </w:p>
    <w:p w14:paraId="122E6659"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Ensuring the Maths Faculty and the Academy are kept up to date with the latest research, methods and syllabi which are being used for teaching and examining the subject.</w:t>
      </w:r>
    </w:p>
    <w:p w14:paraId="19191710" w14:textId="77777777" w:rsidR="00FF54FD" w:rsidRPr="00FF54FD" w:rsidRDefault="00FF54FD" w:rsidP="00FF54FD">
      <w:pPr>
        <w:pStyle w:val="ListParagraph"/>
        <w:numPr>
          <w:ilvl w:val="0"/>
          <w:numId w:val="34"/>
        </w:numPr>
        <w:rPr>
          <w:rFonts w:ascii="Century Gothic" w:hAnsi="Century Gothic" w:cs="Arial"/>
        </w:rPr>
      </w:pPr>
      <w:r w:rsidRPr="00FF54FD">
        <w:rPr>
          <w:rFonts w:ascii="Century Gothic" w:hAnsi="Century Gothic" w:cs="Arial"/>
        </w:rPr>
        <w:t>Contributing to Academy forward thinking, leadership and management by being a proactive member of the Wider Leadership Team.</w:t>
      </w:r>
    </w:p>
    <w:p w14:paraId="6FF05C3E" w14:textId="77777777" w:rsidR="003819B6" w:rsidRPr="00E8437C" w:rsidRDefault="003819B6" w:rsidP="003819B6">
      <w:pPr>
        <w:jc w:val="both"/>
        <w:rPr>
          <w:rFonts w:ascii="Century Gothic" w:hAnsi="Century Gothic" w:cs="Arial"/>
          <w:sz w:val="22"/>
          <w:szCs w:val="22"/>
        </w:rPr>
      </w:pPr>
    </w:p>
    <w:p w14:paraId="4F3D0791" w14:textId="77777777" w:rsidR="004624F0" w:rsidRDefault="004624F0" w:rsidP="004624F0">
      <w:pPr>
        <w:jc w:val="both"/>
        <w:rPr>
          <w:rFonts w:ascii="Century Gothic" w:hAnsi="Century Gothic" w:cs="Arial"/>
          <w:b/>
          <w:sz w:val="22"/>
          <w:szCs w:val="22"/>
        </w:rPr>
      </w:pPr>
      <w:r w:rsidRPr="004624F0">
        <w:rPr>
          <w:rFonts w:ascii="Century Gothic" w:hAnsi="Century Gothic" w:cs="Arial"/>
          <w:b/>
          <w:sz w:val="22"/>
          <w:szCs w:val="22"/>
        </w:rPr>
        <w:t>Team Leadership</w:t>
      </w:r>
    </w:p>
    <w:p w14:paraId="0BD37D75" w14:textId="77777777" w:rsidR="004624F0" w:rsidRPr="004624F0" w:rsidRDefault="004624F0" w:rsidP="004624F0">
      <w:pPr>
        <w:jc w:val="both"/>
        <w:rPr>
          <w:rFonts w:ascii="Century Gothic" w:hAnsi="Century Gothic" w:cs="Arial"/>
          <w:b/>
          <w:sz w:val="22"/>
          <w:szCs w:val="22"/>
        </w:rPr>
      </w:pPr>
    </w:p>
    <w:p w14:paraId="7358147F"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Being a positive role model to each member of the </w:t>
      </w:r>
      <w:proofErr w:type="spellStart"/>
      <w:r w:rsidRPr="004624F0">
        <w:rPr>
          <w:rFonts w:ascii="Century Gothic" w:hAnsi="Century Gothic" w:cs="Arial"/>
          <w:bCs/>
        </w:rPr>
        <w:t>Maths</w:t>
      </w:r>
      <w:proofErr w:type="spellEnd"/>
      <w:r w:rsidRPr="004624F0">
        <w:rPr>
          <w:rFonts w:ascii="Century Gothic" w:hAnsi="Century Gothic" w:cs="Arial"/>
          <w:bCs/>
        </w:rPr>
        <w:t xml:space="preserve"> Faculty.</w:t>
      </w:r>
    </w:p>
    <w:p w14:paraId="15174FA4"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Ensuring oversight of each member of the </w:t>
      </w:r>
      <w:proofErr w:type="spellStart"/>
      <w:r w:rsidRPr="004624F0">
        <w:rPr>
          <w:rFonts w:ascii="Century Gothic" w:hAnsi="Century Gothic" w:cs="Arial"/>
          <w:bCs/>
        </w:rPr>
        <w:t>Maths</w:t>
      </w:r>
      <w:proofErr w:type="spellEnd"/>
      <w:r w:rsidRPr="004624F0">
        <w:rPr>
          <w:rFonts w:ascii="Century Gothic" w:hAnsi="Century Gothic" w:cs="Arial"/>
          <w:bCs/>
        </w:rPr>
        <w:t xml:space="preserve"> Faculty ensuring that attendance, classwork and homework are checked and </w:t>
      </w:r>
      <w:proofErr w:type="gramStart"/>
      <w:r w:rsidRPr="004624F0">
        <w:rPr>
          <w:rFonts w:ascii="Century Gothic" w:hAnsi="Century Gothic" w:cs="Arial"/>
          <w:bCs/>
        </w:rPr>
        <w:t>marked</w:t>
      </w:r>
      <w:proofErr w:type="gramEnd"/>
      <w:r w:rsidRPr="004624F0">
        <w:rPr>
          <w:rFonts w:ascii="Century Gothic" w:hAnsi="Century Gothic" w:cs="Arial"/>
          <w:bCs/>
        </w:rPr>
        <w:t xml:space="preserve"> and accurate records are maintained.</w:t>
      </w:r>
    </w:p>
    <w:p w14:paraId="3A56F1AA"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Establishing constructive working relationships among colleagues, including sharing good practice, devolving </w:t>
      </w:r>
      <w:proofErr w:type="gramStart"/>
      <w:r w:rsidRPr="004624F0">
        <w:rPr>
          <w:rFonts w:ascii="Century Gothic" w:hAnsi="Century Gothic" w:cs="Arial"/>
          <w:bCs/>
        </w:rPr>
        <w:t>responsibilities</w:t>
      </w:r>
      <w:proofErr w:type="gramEnd"/>
      <w:r w:rsidRPr="004624F0">
        <w:rPr>
          <w:rFonts w:ascii="Century Gothic" w:hAnsi="Century Gothic" w:cs="Arial"/>
          <w:bCs/>
        </w:rPr>
        <w:t xml:space="preserve"> and delegating tasks.</w:t>
      </w:r>
    </w:p>
    <w:p w14:paraId="3481CB3E"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Supporting the team in achieving constructive relationships with students.</w:t>
      </w:r>
    </w:p>
    <w:p w14:paraId="725EE41C"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Carrying out performance management reviews and classroom observations in line with Academy policy.</w:t>
      </w:r>
    </w:p>
    <w:p w14:paraId="3D61F72A"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Supporting the professional development of all staff including newly qualified teachers and initial teacher training students.</w:t>
      </w:r>
    </w:p>
    <w:p w14:paraId="7253DCCC"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Identifying CPD needs of the whole </w:t>
      </w:r>
      <w:proofErr w:type="spellStart"/>
      <w:r w:rsidRPr="004624F0">
        <w:rPr>
          <w:rFonts w:ascii="Century Gothic" w:hAnsi="Century Gothic" w:cs="Arial"/>
          <w:bCs/>
        </w:rPr>
        <w:t>Maths</w:t>
      </w:r>
      <w:proofErr w:type="spellEnd"/>
      <w:r w:rsidRPr="004624F0">
        <w:rPr>
          <w:rFonts w:ascii="Century Gothic" w:hAnsi="Century Gothic" w:cs="Arial"/>
          <w:bCs/>
        </w:rPr>
        <w:t xml:space="preserve"> Faculty and individuals within it.</w:t>
      </w:r>
    </w:p>
    <w:p w14:paraId="164A7672"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Leading professional development through example and support.</w:t>
      </w:r>
    </w:p>
    <w:p w14:paraId="41AEC277"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Contributing to the selection, </w:t>
      </w:r>
      <w:proofErr w:type="gramStart"/>
      <w:r w:rsidRPr="004624F0">
        <w:rPr>
          <w:rFonts w:ascii="Century Gothic" w:hAnsi="Century Gothic" w:cs="Arial"/>
          <w:bCs/>
        </w:rPr>
        <w:t>induction</w:t>
      </w:r>
      <w:proofErr w:type="gramEnd"/>
      <w:r w:rsidRPr="004624F0">
        <w:rPr>
          <w:rFonts w:ascii="Century Gothic" w:hAnsi="Century Gothic" w:cs="Arial"/>
          <w:bCs/>
        </w:rPr>
        <w:t xml:space="preserve"> and promotion of staff, as well as assessment for the Threshold and Expert Teacher Pay Range and writing references.</w:t>
      </w:r>
    </w:p>
    <w:p w14:paraId="68671AE8"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Ensuring those members of staff with responsibilities in the </w:t>
      </w:r>
      <w:proofErr w:type="spellStart"/>
      <w:r w:rsidRPr="004624F0">
        <w:rPr>
          <w:rFonts w:ascii="Century Gothic" w:hAnsi="Century Gothic" w:cs="Arial"/>
          <w:bCs/>
        </w:rPr>
        <w:t>Maths</w:t>
      </w:r>
      <w:proofErr w:type="spellEnd"/>
      <w:r w:rsidRPr="004624F0">
        <w:rPr>
          <w:rFonts w:ascii="Century Gothic" w:hAnsi="Century Gothic" w:cs="Arial"/>
          <w:bCs/>
        </w:rPr>
        <w:t xml:space="preserve"> Faculty have clearly defined job descriptions and oversee their implementation and review.</w:t>
      </w:r>
    </w:p>
    <w:p w14:paraId="568021A7"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Working with the SENCO and the Student Support Team to ensure effective support for all students.</w:t>
      </w:r>
    </w:p>
    <w:p w14:paraId="0C97E8AD"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 xml:space="preserve">Liaising with the designated person in charge of cover when a member of staff is absent and </w:t>
      </w:r>
      <w:proofErr w:type="gramStart"/>
      <w:r w:rsidRPr="004624F0">
        <w:rPr>
          <w:rFonts w:ascii="Century Gothic" w:hAnsi="Century Gothic" w:cs="Arial"/>
          <w:bCs/>
        </w:rPr>
        <w:t>making arrangements</w:t>
      </w:r>
      <w:proofErr w:type="gramEnd"/>
      <w:r w:rsidRPr="004624F0">
        <w:rPr>
          <w:rFonts w:ascii="Century Gothic" w:hAnsi="Century Gothic" w:cs="Arial"/>
          <w:bCs/>
        </w:rPr>
        <w:t xml:space="preserve"> for the setting of cover work.</w:t>
      </w:r>
    </w:p>
    <w:p w14:paraId="3AC5E2A1" w14:textId="77777777" w:rsidR="004624F0" w:rsidRPr="004624F0" w:rsidRDefault="004624F0" w:rsidP="004624F0">
      <w:pPr>
        <w:pStyle w:val="ListParagraph"/>
        <w:numPr>
          <w:ilvl w:val="0"/>
          <w:numId w:val="35"/>
        </w:numPr>
        <w:rPr>
          <w:rFonts w:ascii="Century Gothic" w:hAnsi="Century Gothic" w:cs="Arial"/>
          <w:bCs/>
        </w:rPr>
      </w:pPr>
      <w:r w:rsidRPr="004624F0">
        <w:rPr>
          <w:rFonts w:ascii="Century Gothic" w:hAnsi="Century Gothic" w:cs="Arial"/>
          <w:bCs/>
        </w:rPr>
        <w:t>Following disciplinary, capability and competency procedures when necessary.</w:t>
      </w:r>
    </w:p>
    <w:p w14:paraId="60B807E8" w14:textId="77777777" w:rsidR="003819B6" w:rsidRPr="00E8437C" w:rsidRDefault="003819B6" w:rsidP="003819B6">
      <w:pPr>
        <w:jc w:val="both"/>
        <w:rPr>
          <w:rFonts w:ascii="Century Gothic" w:hAnsi="Century Gothic" w:cs="Arial"/>
          <w:sz w:val="22"/>
          <w:szCs w:val="22"/>
        </w:rPr>
      </w:pPr>
    </w:p>
    <w:p w14:paraId="2C075620" w14:textId="7611F87D" w:rsidR="00D80BAA" w:rsidRDefault="00D80BAA" w:rsidP="00D80BAA">
      <w:pPr>
        <w:rPr>
          <w:rFonts w:ascii="Century Gothic" w:hAnsi="Century Gothic" w:cs="Arial"/>
          <w:b/>
          <w:sz w:val="22"/>
          <w:szCs w:val="22"/>
        </w:rPr>
      </w:pPr>
      <w:r w:rsidRPr="00D80BAA">
        <w:rPr>
          <w:rFonts w:ascii="Century Gothic" w:hAnsi="Century Gothic" w:cs="Arial"/>
          <w:b/>
          <w:sz w:val="22"/>
          <w:szCs w:val="22"/>
        </w:rPr>
        <w:lastRenderedPageBreak/>
        <w:t>Curriculum Development</w:t>
      </w:r>
    </w:p>
    <w:p w14:paraId="0B831EE6" w14:textId="77777777" w:rsidR="00094BB1" w:rsidRPr="00D80BAA" w:rsidRDefault="00094BB1" w:rsidP="00D80BAA">
      <w:pPr>
        <w:rPr>
          <w:rFonts w:ascii="Century Gothic" w:hAnsi="Century Gothic" w:cs="Arial"/>
          <w:b/>
          <w:sz w:val="22"/>
          <w:szCs w:val="22"/>
        </w:rPr>
      </w:pPr>
    </w:p>
    <w:p w14:paraId="307FE377"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Leading curriculum development for the curriculum area.</w:t>
      </w:r>
    </w:p>
    <w:p w14:paraId="35461DE7"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Ensuring that National Curriculum requirements, KS4 and KS5 criteria are met.</w:t>
      </w:r>
    </w:p>
    <w:p w14:paraId="5DF6004E"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Ensuring there is full curriculum coverage with continuity and progression through the regular review and development of schemes of work.</w:t>
      </w:r>
    </w:p>
    <w:p w14:paraId="4176A4ED"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 xml:space="preserve">Developing schemes of work and lesson planning which include a particular focus on Literacy, Numeracy, ICT, PSHE, links to wider learning and spiritual, moral, </w:t>
      </w:r>
      <w:proofErr w:type="gramStart"/>
      <w:r w:rsidRPr="00D80BAA">
        <w:rPr>
          <w:rFonts w:ascii="Century Gothic" w:hAnsi="Century Gothic" w:cs="Arial"/>
          <w:bCs/>
        </w:rPr>
        <w:t>social</w:t>
      </w:r>
      <w:proofErr w:type="gramEnd"/>
      <w:r w:rsidRPr="00D80BAA">
        <w:rPr>
          <w:rFonts w:ascii="Century Gothic" w:hAnsi="Century Gothic" w:cs="Arial"/>
          <w:bCs/>
        </w:rPr>
        <w:t xml:space="preserve"> and cultural development.</w:t>
      </w:r>
    </w:p>
    <w:p w14:paraId="7FA1E3D9"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 xml:space="preserve">Reviewing, </w:t>
      </w:r>
      <w:proofErr w:type="gramStart"/>
      <w:r w:rsidRPr="00D80BAA">
        <w:rPr>
          <w:rFonts w:ascii="Century Gothic" w:hAnsi="Century Gothic" w:cs="Arial"/>
          <w:bCs/>
        </w:rPr>
        <w:t>evaluating</w:t>
      </w:r>
      <w:proofErr w:type="gramEnd"/>
      <w:r w:rsidRPr="00D80BAA">
        <w:rPr>
          <w:rFonts w:ascii="Century Gothic" w:hAnsi="Century Gothic" w:cs="Arial"/>
          <w:bCs/>
        </w:rPr>
        <w:t xml:space="preserve"> and developing the curriculum appropriate to student needs, actively monitoring initiatives at national, regional and local levels.</w:t>
      </w:r>
    </w:p>
    <w:p w14:paraId="00AEEE2D"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 xml:space="preserve">Developing enrichment activities to enhance teaching and learning including exchanges, </w:t>
      </w:r>
      <w:proofErr w:type="gramStart"/>
      <w:r w:rsidRPr="00D80BAA">
        <w:rPr>
          <w:rFonts w:ascii="Century Gothic" w:hAnsi="Century Gothic" w:cs="Arial"/>
          <w:bCs/>
        </w:rPr>
        <w:t>trips</w:t>
      </w:r>
      <w:proofErr w:type="gramEnd"/>
      <w:r w:rsidRPr="00D80BAA">
        <w:rPr>
          <w:rFonts w:ascii="Century Gothic" w:hAnsi="Century Gothic" w:cs="Arial"/>
          <w:bCs/>
        </w:rPr>
        <w:t xml:space="preserve"> and competitions.</w:t>
      </w:r>
    </w:p>
    <w:p w14:paraId="51F3EF04" w14:textId="77777777" w:rsidR="00D80BAA" w:rsidRPr="00D80BAA" w:rsidRDefault="00D80BAA" w:rsidP="00D80BAA">
      <w:pPr>
        <w:pStyle w:val="ListParagraph"/>
        <w:numPr>
          <w:ilvl w:val="0"/>
          <w:numId w:val="36"/>
        </w:numPr>
        <w:rPr>
          <w:rFonts w:ascii="Century Gothic" w:hAnsi="Century Gothic" w:cs="Arial"/>
          <w:bCs/>
        </w:rPr>
      </w:pPr>
      <w:r w:rsidRPr="00D80BAA">
        <w:rPr>
          <w:rFonts w:ascii="Century Gothic" w:hAnsi="Century Gothic" w:cs="Arial"/>
          <w:bCs/>
        </w:rPr>
        <w:t>Establishing effective links with business and the local community to enhance the subject and develop students’ wider understanding.</w:t>
      </w:r>
    </w:p>
    <w:p w14:paraId="3E14A101" w14:textId="77777777" w:rsidR="00AA63D9" w:rsidRDefault="00AA63D9" w:rsidP="00AA63D9">
      <w:pPr>
        <w:rPr>
          <w:rFonts w:ascii="Century Gothic" w:hAnsi="Century Gothic" w:cs="Arial"/>
        </w:rPr>
      </w:pPr>
    </w:p>
    <w:p w14:paraId="11D667E8" w14:textId="77777777" w:rsidR="00FF0F9E" w:rsidRDefault="00FF0F9E" w:rsidP="00FF0F9E">
      <w:pPr>
        <w:rPr>
          <w:rFonts w:ascii="Century Gothic" w:hAnsi="Century Gothic" w:cs="Arial"/>
          <w:b/>
          <w:bCs/>
          <w:sz w:val="22"/>
          <w:szCs w:val="22"/>
        </w:rPr>
      </w:pPr>
      <w:r w:rsidRPr="00FF0F9E">
        <w:rPr>
          <w:rFonts w:ascii="Century Gothic" w:hAnsi="Century Gothic" w:cs="Arial"/>
          <w:b/>
          <w:bCs/>
          <w:sz w:val="22"/>
          <w:szCs w:val="22"/>
        </w:rPr>
        <w:t>Teaching and Learning</w:t>
      </w:r>
    </w:p>
    <w:p w14:paraId="50353DD9" w14:textId="77777777" w:rsidR="00FF0F9E" w:rsidRPr="00FF0F9E" w:rsidRDefault="00FF0F9E" w:rsidP="00FF0F9E">
      <w:pPr>
        <w:rPr>
          <w:rFonts w:ascii="Century Gothic" w:hAnsi="Century Gothic" w:cs="Arial"/>
          <w:b/>
          <w:bCs/>
          <w:sz w:val="22"/>
          <w:szCs w:val="22"/>
        </w:rPr>
      </w:pPr>
    </w:p>
    <w:p w14:paraId="695CE334"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 xml:space="preserve">Being responsible for the oversight of work and </w:t>
      </w:r>
      <w:proofErr w:type="spellStart"/>
      <w:r w:rsidRPr="00FF0F9E">
        <w:rPr>
          <w:rFonts w:ascii="Century Gothic" w:hAnsi="Century Gothic" w:cs="Arial"/>
        </w:rPr>
        <w:t>behaviour</w:t>
      </w:r>
      <w:proofErr w:type="spellEnd"/>
      <w:r w:rsidRPr="00FF0F9E">
        <w:rPr>
          <w:rFonts w:ascii="Century Gothic" w:hAnsi="Century Gothic" w:cs="Arial"/>
        </w:rPr>
        <w:t xml:space="preserve"> of all students within the </w:t>
      </w:r>
      <w:proofErr w:type="spellStart"/>
      <w:r w:rsidRPr="00FF0F9E">
        <w:rPr>
          <w:rFonts w:ascii="Century Gothic" w:hAnsi="Century Gothic" w:cs="Arial"/>
        </w:rPr>
        <w:t>Maths</w:t>
      </w:r>
      <w:proofErr w:type="spellEnd"/>
      <w:r w:rsidRPr="00FF0F9E">
        <w:rPr>
          <w:rFonts w:ascii="Century Gothic" w:hAnsi="Century Gothic" w:cs="Arial"/>
        </w:rPr>
        <w:t xml:space="preserve"> Faculty by:</w:t>
      </w:r>
    </w:p>
    <w:p w14:paraId="2B853D60" w14:textId="77777777" w:rsidR="00FF0F9E" w:rsidRPr="00FF0F9E" w:rsidRDefault="00FF0F9E" w:rsidP="00FF0F9E">
      <w:pPr>
        <w:ind w:left="1800"/>
        <w:rPr>
          <w:rFonts w:ascii="Century Gothic" w:hAnsi="Century Gothic" w:cs="Arial"/>
        </w:rPr>
      </w:pPr>
      <w:r w:rsidRPr="00FF0F9E">
        <w:rPr>
          <w:rFonts w:ascii="Century Gothic" w:hAnsi="Century Gothic" w:cs="Arial"/>
        </w:rPr>
        <w:t xml:space="preserve">Monitoring achievement in each class by looking at schemes of work, examining exercise books, visiting </w:t>
      </w:r>
      <w:proofErr w:type="gramStart"/>
      <w:r w:rsidRPr="00FF0F9E">
        <w:rPr>
          <w:rFonts w:ascii="Century Gothic" w:hAnsi="Century Gothic" w:cs="Arial"/>
        </w:rPr>
        <w:t>lessons</w:t>
      </w:r>
      <w:proofErr w:type="gramEnd"/>
      <w:r w:rsidRPr="00FF0F9E">
        <w:rPr>
          <w:rFonts w:ascii="Century Gothic" w:hAnsi="Century Gothic" w:cs="Arial"/>
        </w:rPr>
        <w:t xml:space="preserve"> and talking to teachers.</w:t>
      </w:r>
    </w:p>
    <w:p w14:paraId="31904C8A" w14:textId="5DDDEF33" w:rsidR="00FF0F9E" w:rsidRPr="00FF0F9E" w:rsidRDefault="00FF0F9E" w:rsidP="00FF0F9E">
      <w:pPr>
        <w:pStyle w:val="ListParagraph"/>
        <w:ind w:left="1800"/>
        <w:rPr>
          <w:rFonts w:ascii="Century Gothic" w:hAnsi="Century Gothic" w:cs="Arial"/>
        </w:rPr>
      </w:pPr>
      <w:r w:rsidRPr="00FF0F9E">
        <w:rPr>
          <w:rFonts w:ascii="Century Gothic" w:hAnsi="Century Gothic" w:cs="Arial"/>
        </w:rPr>
        <w:t>Taking appropriate action when a cause for concern is identified.</w:t>
      </w:r>
    </w:p>
    <w:p w14:paraId="07D51A9C"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Developing the quality of teaching and learning by advising on specific strategies to differentiate work at all levels including HPA students, disadvantaged and vulnerable learners.</w:t>
      </w:r>
    </w:p>
    <w:p w14:paraId="156A894C"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Ensuring that lessons are at an appropriate linguistic and conceptual level for all students.</w:t>
      </w:r>
    </w:p>
    <w:p w14:paraId="3321EC0C"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Developing resources available to staff and students in the Academy and the Academy Trust.</w:t>
      </w:r>
    </w:p>
    <w:p w14:paraId="37694E1E"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 xml:space="preserve">Using </w:t>
      </w:r>
      <w:proofErr w:type="spellStart"/>
      <w:r w:rsidRPr="00FF0F9E">
        <w:rPr>
          <w:rFonts w:ascii="Century Gothic" w:hAnsi="Century Gothic" w:cs="Arial"/>
        </w:rPr>
        <w:t>Maths</w:t>
      </w:r>
      <w:proofErr w:type="spellEnd"/>
      <w:r w:rsidRPr="00FF0F9E">
        <w:rPr>
          <w:rFonts w:ascii="Century Gothic" w:hAnsi="Century Gothic" w:cs="Arial"/>
        </w:rPr>
        <w:t xml:space="preserve"> Faculty meetings and INSET to provide guidance and support on the choice of appropriate teaching and learning methods to meet the needs of the subject and students.</w:t>
      </w:r>
    </w:p>
    <w:p w14:paraId="5DE6B2DB"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 xml:space="preserve">Establishing clear policies and practices for assessing, </w:t>
      </w:r>
      <w:proofErr w:type="gramStart"/>
      <w:r w:rsidRPr="00FF0F9E">
        <w:rPr>
          <w:rFonts w:ascii="Century Gothic" w:hAnsi="Century Gothic" w:cs="Arial"/>
        </w:rPr>
        <w:t>recording</w:t>
      </w:r>
      <w:proofErr w:type="gramEnd"/>
      <w:r w:rsidRPr="00FF0F9E">
        <w:rPr>
          <w:rFonts w:ascii="Century Gothic" w:hAnsi="Century Gothic" w:cs="Arial"/>
        </w:rPr>
        <w:t xml:space="preserve"> and reporting on student achievement.</w:t>
      </w:r>
    </w:p>
    <w:p w14:paraId="76687337"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 xml:space="preserve">Ensuring methods are </w:t>
      </w:r>
      <w:proofErr w:type="spellStart"/>
      <w:r w:rsidRPr="00FF0F9E">
        <w:rPr>
          <w:rFonts w:ascii="Century Gothic" w:hAnsi="Century Gothic" w:cs="Arial"/>
        </w:rPr>
        <w:t>standardised</w:t>
      </w:r>
      <w:proofErr w:type="spellEnd"/>
      <w:r w:rsidRPr="00FF0F9E">
        <w:rPr>
          <w:rFonts w:ascii="Century Gothic" w:hAnsi="Century Gothic" w:cs="Arial"/>
        </w:rPr>
        <w:t xml:space="preserve"> across the </w:t>
      </w:r>
      <w:proofErr w:type="spellStart"/>
      <w:r w:rsidRPr="00FF0F9E">
        <w:rPr>
          <w:rFonts w:ascii="Century Gothic" w:hAnsi="Century Gothic" w:cs="Arial"/>
        </w:rPr>
        <w:t>Maths</w:t>
      </w:r>
      <w:proofErr w:type="spellEnd"/>
      <w:r w:rsidRPr="00FF0F9E">
        <w:rPr>
          <w:rFonts w:ascii="Century Gothic" w:hAnsi="Century Gothic" w:cs="Arial"/>
        </w:rPr>
        <w:t xml:space="preserve"> Faculty, achievement and underperformance identified and targets for further improvement set and implemented.</w:t>
      </w:r>
    </w:p>
    <w:p w14:paraId="20190842"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Instigating intervention techniques, monitor implementation and reviewing the effect of all intervention.</w:t>
      </w:r>
    </w:p>
    <w:p w14:paraId="7B5E8871"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 xml:space="preserve">Ensuring the explicit teaching of Literacy and Numeracy within the </w:t>
      </w:r>
      <w:proofErr w:type="spellStart"/>
      <w:r w:rsidRPr="00FF0F9E">
        <w:rPr>
          <w:rFonts w:ascii="Century Gothic" w:hAnsi="Century Gothic" w:cs="Arial"/>
        </w:rPr>
        <w:t>Maths</w:t>
      </w:r>
      <w:proofErr w:type="spellEnd"/>
      <w:r w:rsidRPr="00FF0F9E">
        <w:rPr>
          <w:rFonts w:ascii="Century Gothic" w:hAnsi="Century Gothic" w:cs="Arial"/>
        </w:rPr>
        <w:t xml:space="preserve"> Faculty in line with Academy policies.</w:t>
      </w:r>
    </w:p>
    <w:p w14:paraId="74A5474A"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Working with the SENCO and Student Support Team to ensure effective support for students with Individual Education Plans.</w:t>
      </w:r>
    </w:p>
    <w:p w14:paraId="03ACE5FC"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 xml:space="preserve">Celebrating students’ work with displays and liaising with Heads of Year/House, Form </w:t>
      </w:r>
      <w:proofErr w:type="gramStart"/>
      <w:r w:rsidRPr="00FF0F9E">
        <w:rPr>
          <w:rFonts w:ascii="Century Gothic" w:hAnsi="Century Gothic" w:cs="Arial"/>
        </w:rPr>
        <w:t>Tutors</w:t>
      </w:r>
      <w:proofErr w:type="gramEnd"/>
      <w:r w:rsidRPr="00FF0F9E">
        <w:rPr>
          <w:rFonts w:ascii="Century Gothic" w:hAnsi="Century Gothic" w:cs="Arial"/>
        </w:rPr>
        <w:t xml:space="preserve"> and the Student Support Team.</w:t>
      </w:r>
    </w:p>
    <w:p w14:paraId="1AFFB104" w14:textId="77777777" w:rsidR="00FF0F9E" w:rsidRPr="00FF0F9E" w:rsidRDefault="00FF0F9E" w:rsidP="00FF0F9E">
      <w:pPr>
        <w:pStyle w:val="ListParagraph"/>
        <w:numPr>
          <w:ilvl w:val="0"/>
          <w:numId w:val="37"/>
        </w:numPr>
        <w:rPr>
          <w:rFonts w:ascii="Century Gothic" w:hAnsi="Century Gothic" w:cs="Arial"/>
        </w:rPr>
      </w:pPr>
      <w:r w:rsidRPr="00FF0F9E">
        <w:rPr>
          <w:rFonts w:ascii="Century Gothic" w:hAnsi="Century Gothic" w:cs="Arial"/>
        </w:rPr>
        <w:t>Ensuring setting and marking of appropriate examinations and student assessments.</w:t>
      </w:r>
    </w:p>
    <w:p w14:paraId="3AA257B4" w14:textId="77777777" w:rsidR="00094BB1" w:rsidRDefault="00094BB1" w:rsidP="009C6E3B">
      <w:pPr>
        <w:jc w:val="both"/>
        <w:rPr>
          <w:rFonts w:ascii="Century Gothic" w:hAnsi="Century Gothic" w:cs="Arial"/>
          <w:b/>
          <w:sz w:val="22"/>
          <w:szCs w:val="22"/>
        </w:rPr>
      </w:pPr>
    </w:p>
    <w:p w14:paraId="21811CAF" w14:textId="0F228704" w:rsidR="009C6E3B" w:rsidRDefault="009C6E3B" w:rsidP="009C6E3B">
      <w:pPr>
        <w:jc w:val="both"/>
        <w:rPr>
          <w:rFonts w:ascii="Century Gothic" w:hAnsi="Century Gothic" w:cs="Arial"/>
          <w:b/>
          <w:sz w:val="22"/>
          <w:szCs w:val="22"/>
        </w:rPr>
      </w:pPr>
      <w:r w:rsidRPr="009C6E3B">
        <w:rPr>
          <w:rFonts w:ascii="Century Gothic" w:hAnsi="Century Gothic" w:cs="Arial"/>
          <w:b/>
          <w:sz w:val="22"/>
          <w:szCs w:val="22"/>
        </w:rPr>
        <w:lastRenderedPageBreak/>
        <w:t>Quality Assurance</w:t>
      </w:r>
    </w:p>
    <w:p w14:paraId="11A8069A" w14:textId="77777777" w:rsidR="00094BB1" w:rsidRPr="009C6E3B" w:rsidRDefault="00094BB1" w:rsidP="009C6E3B">
      <w:pPr>
        <w:jc w:val="both"/>
        <w:rPr>
          <w:rFonts w:ascii="Century Gothic" w:hAnsi="Century Gothic" w:cs="Arial"/>
          <w:b/>
          <w:sz w:val="22"/>
          <w:szCs w:val="22"/>
        </w:rPr>
      </w:pPr>
    </w:p>
    <w:p w14:paraId="713631A0" w14:textId="77777777" w:rsidR="009C6E3B" w:rsidRPr="009C6E3B" w:rsidRDefault="009C6E3B" w:rsidP="009C6E3B">
      <w:pPr>
        <w:pStyle w:val="ListParagraph"/>
        <w:numPr>
          <w:ilvl w:val="0"/>
          <w:numId w:val="40"/>
        </w:numPr>
        <w:rPr>
          <w:rFonts w:ascii="Century Gothic" w:hAnsi="Century Gothic" w:cs="Arial"/>
          <w:bCs/>
        </w:rPr>
      </w:pPr>
      <w:r w:rsidRPr="009C6E3B">
        <w:rPr>
          <w:rFonts w:ascii="Century Gothic" w:hAnsi="Century Gothic" w:cs="Arial"/>
          <w:bCs/>
        </w:rPr>
        <w:t>Ensuring quality assurance through lesson observations, examinations analysis and all student progress data.</w:t>
      </w:r>
    </w:p>
    <w:p w14:paraId="471AAEFA" w14:textId="77777777" w:rsidR="009C6E3B" w:rsidRPr="009C6E3B" w:rsidRDefault="009C6E3B" w:rsidP="009C6E3B">
      <w:pPr>
        <w:pStyle w:val="ListParagraph"/>
        <w:numPr>
          <w:ilvl w:val="0"/>
          <w:numId w:val="40"/>
        </w:numPr>
        <w:rPr>
          <w:rFonts w:ascii="Century Gothic" w:hAnsi="Century Gothic" w:cs="Arial"/>
          <w:bCs/>
        </w:rPr>
      </w:pPr>
      <w:r w:rsidRPr="009C6E3B">
        <w:rPr>
          <w:rFonts w:ascii="Century Gothic" w:hAnsi="Century Gothic" w:cs="Arial"/>
          <w:bCs/>
        </w:rPr>
        <w:t>Establishing the process of setting targets within the curriculum area and working towards their achievement.</w:t>
      </w:r>
    </w:p>
    <w:p w14:paraId="65B77D5E" w14:textId="77777777" w:rsidR="009C6E3B" w:rsidRPr="009C6E3B" w:rsidRDefault="009C6E3B" w:rsidP="009C6E3B">
      <w:pPr>
        <w:pStyle w:val="ListParagraph"/>
        <w:numPr>
          <w:ilvl w:val="0"/>
          <w:numId w:val="40"/>
        </w:numPr>
        <w:rPr>
          <w:rFonts w:ascii="Century Gothic" w:hAnsi="Century Gothic" w:cs="Arial"/>
          <w:bCs/>
        </w:rPr>
      </w:pPr>
      <w:r w:rsidRPr="009C6E3B">
        <w:rPr>
          <w:rFonts w:ascii="Century Gothic" w:hAnsi="Century Gothic" w:cs="Arial"/>
          <w:bCs/>
        </w:rPr>
        <w:t xml:space="preserve">Establishing common standards of practice within the curriculum area and developing the effectiveness of teaching and learning styles in all subject areas within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w:t>
      </w:r>
    </w:p>
    <w:p w14:paraId="4B51631A" w14:textId="77777777" w:rsidR="009C6E3B" w:rsidRPr="009C6E3B" w:rsidRDefault="009C6E3B" w:rsidP="009C6E3B">
      <w:pPr>
        <w:pStyle w:val="ListParagraph"/>
        <w:numPr>
          <w:ilvl w:val="0"/>
          <w:numId w:val="40"/>
        </w:numPr>
        <w:rPr>
          <w:rFonts w:ascii="Century Gothic" w:hAnsi="Century Gothic" w:cs="Arial"/>
          <w:bCs/>
        </w:rPr>
      </w:pPr>
      <w:r w:rsidRPr="009C6E3B">
        <w:rPr>
          <w:rFonts w:ascii="Century Gothic" w:hAnsi="Century Gothic" w:cs="Arial"/>
          <w:bCs/>
        </w:rPr>
        <w:t>Monitoring and evaluating the curriculum area in line with Academy procedures including evaluation against quality standards and performance criteria.</w:t>
      </w:r>
    </w:p>
    <w:p w14:paraId="0C53C220" w14:textId="77777777" w:rsidR="009C6E3B" w:rsidRPr="009C6E3B" w:rsidRDefault="009C6E3B" w:rsidP="009C6E3B">
      <w:pPr>
        <w:pStyle w:val="ListParagraph"/>
        <w:numPr>
          <w:ilvl w:val="0"/>
          <w:numId w:val="40"/>
        </w:numPr>
        <w:rPr>
          <w:rFonts w:ascii="Century Gothic" w:hAnsi="Century Gothic" w:cs="Arial"/>
          <w:bCs/>
        </w:rPr>
      </w:pPr>
      <w:r w:rsidRPr="009C6E3B">
        <w:rPr>
          <w:rFonts w:ascii="Century Gothic" w:hAnsi="Century Gothic" w:cs="Arial"/>
          <w:bCs/>
        </w:rPr>
        <w:t>Ensuring the curriculum area quality procedures meet the requirements of the Self Evaluation and the Academy Development and Improvement Plan.</w:t>
      </w:r>
    </w:p>
    <w:p w14:paraId="044B0BC3" w14:textId="77777777" w:rsidR="009C6E3B" w:rsidRPr="009C6E3B" w:rsidRDefault="009C6E3B" w:rsidP="009C6E3B">
      <w:pPr>
        <w:pStyle w:val="ListParagraph"/>
        <w:numPr>
          <w:ilvl w:val="0"/>
          <w:numId w:val="40"/>
        </w:numPr>
        <w:rPr>
          <w:rFonts w:ascii="Century Gothic" w:hAnsi="Century Gothic" w:cs="Arial"/>
          <w:bCs/>
        </w:rPr>
      </w:pPr>
      <w:r w:rsidRPr="009C6E3B">
        <w:rPr>
          <w:rFonts w:ascii="Century Gothic" w:hAnsi="Century Gothic" w:cs="Arial"/>
          <w:bCs/>
        </w:rPr>
        <w:t xml:space="preserve">To produce reports within the Academy’s self-review cycle for the curriculum areas within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w:t>
      </w:r>
    </w:p>
    <w:p w14:paraId="5ED18201" w14:textId="77777777" w:rsidR="009C6E3B" w:rsidRDefault="009C6E3B" w:rsidP="009C6E3B">
      <w:pPr>
        <w:jc w:val="both"/>
        <w:rPr>
          <w:rFonts w:ascii="Century Gothic" w:hAnsi="Century Gothic" w:cs="Arial"/>
          <w:b/>
        </w:rPr>
      </w:pPr>
    </w:p>
    <w:p w14:paraId="4E0EEBEA" w14:textId="01596DAF" w:rsidR="009C6E3B" w:rsidRPr="009C6E3B" w:rsidRDefault="009C6E3B" w:rsidP="009C6E3B">
      <w:pPr>
        <w:jc w:val="both"/>
        <w:rPr>
          <w:rFonts w:ascii="Century Gothic" w:hAnsi="Century Gothic" w:cs="Arial"/>
          <w:b/>
          <w:sz w:val="22"/>
          <w:szCs w:val="22"/>
        </w:rPr>
      </w:pPr>
      <w:proofErr w:type="spellStart"/>
      <w:r w:rsidRPr="009C6E3B">
        <w:rPr>
          <w:rFonts w:ascii="Century Gothic" w:hAnsi="Century Gothic" w:cs="Arial"/>
          <w:b/>
          <w:sz w:val="22"/>
          <w:szCs w:val="22"/>
        </w:rPr>
        <w:t>Behaviour</w:t>
      </w:r>
      <w:proofErr w:type="spellEnd"/>
      <w:r w:rsidRPr="009C6E3B">
        <w:rPr>
          <w:rFonts w:ascii="Century Gothic" w:hAnsi="Century Gothic" w:cs="Arial"/>
          <w:b/>
          <w:sz w:val="22"/>
          <w:szCs w:val="22"/>
        </w:rPr>
        <w:t xml:space="preserve"> and Safety</w:t>
      </w:r>
    </w:p>
    <w:p w14:paraId="35E3DB1B" w14:textId="77777777" w:rsidR="009C6E3B" w:rsidRPr="009C6E3B" w:rsidRDefault="009C6E3B" w:rsidP="009C6E3B">
      <w:pPr>
        <w:jc w:val="both"/>
        <w:rPr>
          <w:rFonts w:ascii="Century Gothic" w:hAnsi="Century Gothic" w:cs="Arial"/>
          <w:b/>
        </w:rPr>
      </w:pPr>
    </w:p>
    <w:p w14:paraId="2D7D5311"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Establishing constructive working relationships with students based on clear expectations from staff.</w:t>
      </w:r>
    </w:p>
    <w:p w14:paraId="3BE86B99"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Managing student </w:t>
      </w:r>
      <w:proofErr w:type="spellStart"/>
      <w:r w:rsidRPr="009C6E3B">
        <w:rPr>
          <w:rFonts w:ascii="Century Gothic" w:hAnsi="Century Gothic" w:cs="Arial"/>
          <w:bCs/>
        </w:rPr>
        <w:t>behaviour</w:t>
      </w:r>
      <w:proofErr w:type="spellEnd"/>
      <w:r w:rsidRPr="009C6E3B">
        <w:rPr>
          <w:rFonts w:ascii="Century Gothic" w:hAnsi="Century Gothic" w:cs="Arial"/>
          <w:bCs/>
        </w:rPr>
        <w:t xml:space="preserve"> in the area each day in liaison with other key staff.</w:t>
      </w:r>
    </w:p>
    <w:p w14:paraId="5E749DCE"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Being the first point of reference for </w:t>
      </w:r>
      <w:proofErr w:type="spellStart"/>
      <w:r w:rsidRPr="009C6E3B">
        <w:rPr>
          <w:rFonts w:ascii="Century Gothic" w:hAnsi="Century Gothic" w:cs="Arial"/>
          <w:bCs/>
        </w:rPr>
        <w:t>behavioural</w:t>
      </w:r>
      <w:proofErr w:type="spellEnd"/>
      <w:r w:rsidRPr="009C6E3B">
        <w:rPr>
          <w:rFonts w:ascii="Century Gothic" w:hAnsi="Century Gothic" w:cs="Arial"/>
          <w:bCs/>
        </w:rPr>
        <w:t xml:space="preserve"> and curricular issues within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w:t>
      </w:r>
    </w:p>
    <w:p w14:paraId="3AD6BDC8"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Ensuring that all aspects of the Academy’s Health and Safety Policy are implemented, </w:t>
      </w:r>
      <w:proofErr w:type="spellStart"/>
      <w:r w:rsidRPr="009C6E3B">
        <w:rPr>
          <w:rFonts w:ascii="Century Gothic" w:hAnsi="Century Gothic" w:cs="Arial"/>
          <w:bCs/>
        </w:rPr>
        <w:t>publicised</w:t>
      </w:r>
      <w:proofErr w:type="spellEnd"/>
      <w:r w:rsidRPr="009C6E3B">
        <w:rPr>
          <w:rFonts w:ascii="Century Gothic" w:hAnsi="Century Gothic" w:cs="Arial"/>
          <w:bCs/>
        </w:rPr>
        <w:t xml:space="preserve"> and followed within the </w:t>
      </w:r>
      <w:proofErr w:type="gramStart"/>
      <w:r w:rsidRPr="009C6E3B">
        <w:rPr>
          <w:rFonts w:ascii="Century Gothic" w:hAnsi="Century Gothic" w:cs="Arial"/>
          <w:bCs/>
        </w:rPr>
        <w:t>Faculty</w:t>
      </w:r>
      <w:proofErr w:type="gramEnd"/>
      <w:r w:rsidRPr="009C6E3B">
        <w:rPr>
          <w:rFonts w:ascii="Century Gothic" w:hAnsi="Century Gothic" w:cs="Arial"/>
          <w:bCs/>
        </w:rPr>
        <w:t xml:space="preserve"> and report any Health and Safety concerns or hazards. </w:t>
      </w:r>
    </w:p>
    <w:p w14:paraId="5B3B623E"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Checking on the accommodation allocated to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 and reporting defects and ensuring as pleasant and safe an environment as possible.</w:t>
      </w:r>
    </w:p>
    <w:p w14:paraId="1034D465"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Be responsible for the annual completion of all required risk assessments and Health and Safety documents relevant to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 areas.</w:t>
      </w:r>
    </w:p>
    <w:p w14:paraId="55C4E16F"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Managing Resources</w:t>
      </w:r>
    </w:p>
    <w:p w14:paraId="7D0948BF"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Reviewing timetable arrangements, deducing staff requirements in consultation with all staff.</w:t>
      </w:r>
    </w:p>
    <w:p w14:paraId="6838B707"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Managing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 budgets in line with Academy policy.</w:t>
      </w:r>
    </w:p>
    <w:p w14:paraId="62D27A42" w14:textId="77777777" w:rsidR="009C6E3B" w:rsidRPr="009C6E3B" w:rsidRDefault="009C6E3B" w:rsidP="009C6E3B">
      <w:pPr>
        <w:pStyle w:val="ListParagraph"/>
        <w:numPr>
          <w:ilvl w:val="0"/>
          <w:numId w:val="39"/>
        </w:numPr>
        <w:rPr>
          <w:rFonts w:ascii="Century Gothic" w:hAnsi="Century Gothic" w:cs="Arial"/>
          <w:bCs/>
        </w:rPr>
      </w:pPr>
      <w:r w:rsidRPr="009C6E3B">
        <w:rPr>
          <w:rFonts w:ascii="Century Gothic" w:hAnsi="Century Gothic" w:cs="Arial"/>
          <w:bCs/>
        </w:rPr>
        <w:t xml:space="preserve">Maintaining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 inventory and resource stock control.</w:t>
      </w:r>
    </w:p>
    <w:p w14:paraId="3FA91356" w14:textId="77777777" w:rsidR="009C6E3B" w:rsidRPr="009C6E3B" w:rsidRDefault="009C6E3B" w:rsidP="009C6E3B">
      <w:pPr>
        <w:pStyle w:val="ListParagraph"/>
        <w:numPr>
          <w:ilvl w:val="0"/>
          <w:numId w:val="39"/>
        </w:numPr>
        <w:rPr>
          <w:rFonts w:ascii="Century Gothic" w:hAnsi="Century Gothic" w:cs="Arial"/>
          <w:b/>
        </w:rPr>
      </w:pPr>
      <w:r w:rsidRPr="009C6E3B">
        <w:rPr>
          <w:rFonts w:ascii="Century Gothic" w:hAnsi="Century Gothic" w:cs="Arial"/>
          <w:bCs/>
        </w:rPr>
        <w:t xml:space="preserve">Ensuring the security of rooms, </w:t>
      </w:r>
      <w:proofErr w:type="gramStart"/>
      <w:r w:rsidRPr="009C6E3B">
        <w:rPr>
          <w:rFonts w:ascii="Century Gothic" w:hAnsi="Century Gothic" w:cs="Arial"/>
          <w:bCs/>
        </w:rPr>
        <w:t>equipment</w:t>
      </w:r>
      <w:proofErr w:type="gramEnd"/>
      <w:r w:rsidRPr="009C6E3B">
        <w:rPr>
          <w:rFonts w:ascii="Century Gothic" w:hAnsi="Century Gothic" w:cs="Arial"/>
          <w:bCs/>
        </w:rPr>
        <w:t xml:space="preserve"> and software</w:t>
      </w:r>
      <w:r w:rsidRPr="009C6E3B">
        <w:rPr>
          <w:rFonts w:ascii="Century Gothic" w:hAnsi="Century Gothic" w:cs="Arial"/>
          <w:b/>
        </w:rPr>
        <w:t>.</w:t>
      </w:r>
    </w:p>
    <w:p w14:paraId="5457B085" w14:textId="77777777" w:rsidR="009C6E3B" w:rsidRPr="009C6E3B" w:rsidRDefault="009C6E3B" w:rsidP="009C6E3B">
      <w:pPr>
        <w:jc w:val="both"/>
        <w:rPr>
          <w:rFonts w:ascii="Century Gothic" w:hAnsi="Century Gothic" w:cs="Arial"/>
          <w:b/>
        </w:rPr>
      </w:pPr>
    </w:p>
    <w:p w14:paraId="431BB5D5" w14:textId="77777777" w:rsidR="009C6E3B" w:rsidRPr="009C6E3B" w:rsidRDefault="009C6E3B" w:rsidP="009C6E3B">
      <w:pPr>
        <w:jc w:val="both"/>
        <w:rPr>
          <w:rFonts w:ascii="Century Gothic" w:hAnsi="Century Gothic" w:cs="Arial"/>
          <w:b/>
          <w:sz w:val="22"/>
          <w:szCs w:val="22"/>
        </w:rPr>
      </w:pPr>
      <w:r w:rsidRPr="009C6E3B">
        <w:rPr>
          <w:rFonts w:ascii="Century Gothic" w:hAnsi="Century Gothic" w:cs="Arial"/>
          <w:b/>
          <w:sz w:val="22"/>
          <w:szCs w:val="22"/>
        </w:rPr>
        <w:t>Communication</w:t>
      </w:r>
    </w:p>
    <w:p w14:paraId="16B73052" w14:textId="77777777" w:rsidR="009C6E3B" w:rsidRPr="009C6E3B" w:rsidRDefault="009C6E3B" w:rsidP="009C6E3B">
      <w:pPr>
        <w:jc w:val="both"/>
        <w:rPr>
          <w:rFonts w:ascii="Century Gothic" w:hAnsi="Century Gothic" w:cs="Arial"/>
          <w:b/>
        </w:rPr>
      </w:pPr>
    </w:p>
    <w:p w14:paraId="191B8C37"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Ensuring that all members of the curriculum area are familiar with its aims and objectives.</w:t>
      </w:r>
    </w:p>
    <w:p w14:paraId="50DED9AB"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 xml:space="preserve">Providing information to parents, carers, </w:t>
      </w:r>
      <w:proofErr w:type="gramStart"/>
      <w:r w:rsidRPr="009C6E3B">
        <w:rPr>
          <w:rFonts w:ascii="Century Gothic" w:hAnsi="Century Gothic" w:cs="Arial"/>
          <w:bCs/>
        </w:rPr>
        <w:t>colleagues</w:t>
      </w:r>
      <w:proofErr w:type="gramEnd"/>
      <w:r w:rsidRPr="009C6E3B">
        <w:rPr>
          <w:rFonts w:ascii="Century Gothic" w:hAnsi="Century Gothic" w:cs="Arial"/>
          <w:bCs/>
        </w:rPr>
        <w:t xml:space="preserve"> and the Trust about the work of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 and the progress of students.</w:t>
      </w:r>
    </w:p>
    <w:p w14:paraId="10515E19"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Responding to parental concerns after consultation with appropriate staff and ensuring that accurate records of correspondence are kept.</w:t>
      </w:r>
    </w:p>
    <w:p w14:paraId="1C93AAEB"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 xml:space="preserve">Preparing the </w:t>
      </w:r>
      <w:proofErr w:type="spellStart"/>
      <w:r w:rsidRPr="009C6E3B">
        <w:rPr>
          <w:rFonts w:ascii="Century Gothic" w:hAnsi="Century Gothic" w:cs="Arial"/>
          <w:bCs/>
        </w:rPr>
        <w:t>Maths</w:t>
      </w:r>
      <w:proofErr w:type="spellEnd"/>
      <w:r w:rsidRPr="009C6E3B">
        <w:rPr>
          <w:rFonts w:ascii="Century Gothic" w:hAnsi="Century Gothic" w:cs="Arial"/>
          <w:bCs/>
        </w:rPr>
        <w:t xml:space="preserve"> Faculty sections of all Academy information brochures.</w:t>
      </w:r>
    </w:p>
    <w:p w14:paraId="6810B7EF"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 xml:space="preserve">Contributing to Academy liaison and marketing activities </w:t>
      </w:r>
      <w:proofErr w:type="gramStart"/>
      <w:r w:rsidRPr="009C6E3B">
        <w:rPr>
          <w:rFonts w:ascii="Century Gothic" w:hAnsi="Century Gothic" w:cs="Arial"/>
          <w:bCs/>
        </w:rPr>
        <w:t>e.g.</w:t>
      </w:r>
      <w:proofErr w:type="gramEnd"/>
      <w:r w:rsidRPr="009C6E3B">
        <w:rPr>
          <w:rFonts w:ascii="Century Gothic" w:hAnsi="Century Gothic" w:cs="Arial"/>
          <w:bCs/>
        </w:rPr>
        <w:t xml:space="preserve"> website submissions and the collection of material for press release.</w:t>
      </w:r>
    </w:p>
    <w:p w14:paraId="646D3F5D"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Leading the development of effective subject links with partner schools and the effective promotion of the subject at Open Evenings and other events.</w:t>
      </w:r>
    </w:p>
    <w:p w14:paraId="4E24B012"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lastRenderedPageBreak/>
        <w:t>Liaising effectively with examination boards, awarding bodies, Local Authority advisers and other relevant external bodies.</w:t>
      </w:r>
    </w:p>
    <w:p w14:paraId="708381D8"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Be aware of students with Special Needs and supply information under the requirements of the SEN Code of Practice.</w:t>
      </w:r>
    </w:p>
    <w:p w14:paraId="00193D79" w14:textId="77777777" w:rsidR="009C6E3B" w:rsidRPr="009C6E3B" w:rsidRDefault="009C6E3B" w:rsidP="009C6E3B">
      <w:pPr>
        <w:pStyle w:val="ListParagraph"/>
        <w:numPr>
          <w:ilvl w:val="0"/>
          <w:numId w:val="38"/>
        </w:numPr>
        <w:rPr>
          <w:rFonts w:ascii="Century Gothic" w:hAnsi="Century Gothic" w:cs="Arial"/>
          <w:bCs/>
        </w:rPr>
      </w:pPr>
      <w:r w:rsidRPr="009C6E3B">
        <w:rPr>
          <w:rFonts w:ascii="Century Gothic" w:hAnsi="Century Gothic" w:cs="Arial"/>
          <w:bCs/>
        </w:rPr>
        <w:t>Representing the curriculum area’s views and interests.</w:t>
      </w:r>
    </w:p>
    <w:p w14:paraId="3AEB23A7" w14:textId="77777777" w:rsidR="009C6E3B" w:rsidRDefault="009C6E3B" w:rsidP="009C6E3B">
      <w:pPr>
        <w:rPr>
          <w:rFonts w:ascii="Century Gothic" w:hAnsi="Century Gothic" w:cs="Arial"/>
          <w:bCs/>
        </w:rPr>
      </w:pPr>
    </w:p>
    <w:p w14:paraId="63580420" w14:textId="59B2C98E" w:rsidR="009C6E3B" w:rsidRPr="009C6E3B" w:rsidRDefault="009C6E3B" w:rsidP="009C6E3B">
      <w:pPr>
        <w:rPr>
          <w:rFonts w:ascii="Century Gothic" w:hAnsi="Century Gothic" w:cs="Arial"/>
          <w:b/>
          <w:sz w:val="22"/>
          <w:szCs w:val="22"/>
        </w:rPr>
      </w:pPr>
      <w:r w:rsidRPr="009C6E3B">
        <w:rPr>
          <w:rFonts w:ascii="Century Gothic" w:hAnsi="Century Gothic" w:cs="Arial"/>
          <w:b/>
          <w:sz w:val="22"/>
          <w:szCs w:val="22"/>
        </w:rPr>
        <w:t>Additional Responsibilities</w:t>
      </w:r>
    </w:p>
    <w:p w14:paraId="0FF9E381" w14:textId="77777777" w:rsidR="009C6E3B" w:rsidRPr="009C6E3B" w:rsidRDefault="009C6E3B" w:rsidP="009C6E3B">
      <w:pPr>
        <w:rPr>
          <w:rFonts w:ascii="Century Gothic" w:hAnsi="Century Gothic" w:cs="Arial"/>
          <w:bCs/>
        </w:rPr>
      </w:pPr>
    </w:p>
    <w:p w14:paraId="42A3302B" w14:textId="77777777" w:rsidR="009C6E3B" w:rsidRPr="00094BB1" w:rsidRDefault="009C6E3B" w:rsidP="009C6E3B">
      <w:pPr>
        <w:rPr>
          <w:rFonts w:ascii="Century Gothic" w:hAnsi="Century Gothic" w:cs="Arial"/>
          <w:bCs/>
          <w:sz w:val="22"/>
          <w:szCs w:val="22"/>
        </w:rPr>
      </w:pPr>
      <w:r w:rsidRPr="00094BB1">
        <w:rPr>
          <w:rFonts w:ascii="Century Gothic" w:hAnsi="Century Gothic" w:cs="Arial"/>
          <w:bCs/>
          <w:sz w:val="22"/>
          <w:szCs w:val="22"/>
        </w:rPr>
        <w:t>You may reasonably be expected to perform duties of a similar nature to those outlined the job description.</w:t>
      </w:r>
    </w:p>
    <w:p w14:paraId="1A637096" w14:textId="77777777" w:rsidR="000320E3" w:rsidRPr="00094BB1" w:rsidRDefault="000320E3" w:rsidP="009C6E3B">
      <w:pPr>
        <w:rPr>
          <w:rFonts w:ascii="Century Gothic" w:hAnsi="Century Gothic" w:cs="Arial"/>
          <w:bCs/>
          <w:sz w:val="22"/>
          <w:szCs w:val="22"/>
        </w:rPr>
      </w:pPr>
    </w:p>
    <w:p w14:paraId="097BC25B" w14:textId="77777777" w:rsidR="009C6E3B" w:rsidRPr="00094BB1" w:rsidRDefault="009C6E3B" w:rsidP="009C6E3B">
      <w:pPr>
        <w:pStyle w:val="ListParagraph"/>
        <w:numPr>
          <w:ilvl w:val="0"/>
          <w:numId w:val="38"/>
        </w:numPr>
        <w:rPr>
          <w:rFonts w:ascii="Century Gothic" w:hAnsi="Century Gothic" w:cs="Arial"/>
          <w:b/>
        </w:rPr>
      </w:pPr>
      <w:r w:rsidRPr="00094BB1">
        <w:rPr>
          <w:rFonts w:ascii="Century Gothic" w:hAnsi="Century Gothic" w:cs="Arial"/>
          <w:bCs/>
        </w:rPr>
        <w:t>To undertake any tasks deemed appropriate by the Executive Principal</w:t>
      </w:r>
      <w:r w:rsidRPr="00094BB1">
        <w:rPr>
          <w:rFonts w:ascii="Century Gothic" w:hAnsi="Century Gothic" w:cs="Arial"/>
          <w:b/>
        </w:rPr>
        <w:t>.</w:t>
      </w:r>
    </w:p>
    <w:p w14:paraId="5D6782FE" w14:textId="77777777" w:rsidR="009C6E3B" w:rsidRDefault="009C6E3B" w:rsidP="005A43D2">
      <w:pPr>
        <w:jc w:val="both"/>
        <w:rPr>
          <w:rFonts w:ascii="Century Gothic" w:hAnsi="Century Gothic" w:cs="Arial"/>
          <w:bCs/>
          <w:sz w:val="22"/>
          <w:szCs w:val="22"/>
        </w:rPr>
      </w:pPr>
    </w:p>
    <w:p w14:paraId="4887E680" w14:textId="6950D77B" w:rsidR="005A43D2" w:rsidRPr="00FD1250" w:rsidRDefault="000451B4" w:rsidP="005A43D2">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0F565B">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5A43D2">
      <w:pPr>
        <w:jc w:val="both"/>
        <w:rPr>
          <w:rFonts w:ascii="Century Gothic" w:hAnsi="Century Gothic" w:cs="Arial"/>
          <w:sz w:val="22"/>
          <w:szCs w:val="22"/>
        </w:rPr>
      </w:pPr>
    </w:p>
    <w:p w14:paraId="2208F889" w14:textId="2D62BA89" w:rsidR="006D1498" w:rsidRDefault="00535158" w:rsidP="005A3026">
      <w:pPr>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9D9019E" w14:textId="77777777" w:rsidR="00E00C23" w:rsidRDefault="00E00C23"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Paid Weeks per year</w:t>
            </w:r>
          </w:p>
        </w:tc>
        <w:tc>
          <w:tcPr>
            <w:tcW w:w="6492" w:type="dxa"/>
          </w:tcPr>
          <w:p w14:paraId="1476FD29" w14:textId="5647F7B2" w:rsidR="00A57CD4" w:rsidRPr="000A6062" w:rsidRDefault="0063603B" w:rsidP="00A57CD4">
            <w:pPr>
              <w:jc w:val="both"/>
              <w:rPr>
                <w:rFonts w:ascii="Century Gothic" w:hAnsi="Century Gothic" w:cs="Arial"/>
                <w:sz w:val="22"/>
                <w:szCs w:val="22"/>
                <w:lang w:val="en-GB"/>
              </w:rPr>
            </w:pPr>
            <w:r w:rsidRPr="000A6062">
              <w:rPr>
                <w:rFonts w:ascii="Century Gothic" w:hAnsi="Century Gothic" w:cs="Arial"/>
                <w:sz w:val="22"/>
                <w:szCs w:val="22"/>
                <w:lang w:val="en-GB"/>
              </w:rPr>
              <w:t>52 weeks</w:t>
            </w:r>
          </w:p>
          <w:p w14:paraId="2E83390F" w14:textId="02D13C04" w:rsidR="00BC667F" w:rsidRPr="000A6062" w:rsidRDefault="00BC667F" w:rsidP="00033F73">
            <w:pPr>
              <w:jc w:val="both"/>
              <w:rPr>
                <w:rFonts w:ascii="Century Gothic" w:hAnsi="Century Gothic" w:cs="Arial"/>
                <w:sz w:val="22"/>
                <w:lang w:val="en-GB"/>
              </w:rPr>
            </w:pPr>
          </w:p>
        </w:tc>
      </w:tr>
      <w:tr w:rsidR="00BC667F" w:rsidRPr="00FD1250" w14:paraId="36E08947" w14:textId="77777777" w:rsidTr="00CF3191">
        <w:tc>
          <w:tcPr>
            <w:tcW w:w="3006" w:type="dxa"/>
          </w:tcPr>
          <w:p w14:paraId="18169933"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Hours per week</w:t>
            </w:r>
          </w:p>
        </w:tc>
        <w:tc>
          <w:tcPr>
            <w:tcW w:w="6492" w:type="dxa"/>
          </w:tcPr>
          <w:p w14:paraId="35FFF180" w14:textId="5FF7F554" w:rsidR="00BC667F" w:rsidRPr="000A6062" w:rsidRDefault="000320E3" w:rsidP="001A625B">
            <w:pPr>
              <w:jc w:val="both"/>
              <w:rPr>
                <w:rFonts w:ascii="Century Gothic" w:hAnsi="Century Gothic" w:cs="Arial"/>
                <w:sz w:val="22"/>
                <w:lang w:val="en-GB"/>
              </w:rPr>
            </w:pPr>
            <w:r>
              <w:rPr>
                <w:rFonts w:ascii="Century Gothic" w:hAnsi="Century Gothic" w:cs="Arial"/>
                <w:sz w:val="22"/>
                <w:szCs w:val="22"/>
                <w:lang w:val="en-GB"/>
              </w:rPr>
              <w:t>32.5</w:t>
            </w:r>
            <w:r w:rsidR="00016712" w:rsidRPr="000A6062">
              <w:rPr>
                <w:rFonts w:ascii="Century Gothic" w:hAnsi="Century Gothic" w:cs="Arial"/>
                <w:sz w:val="22"/>
                <w:szCs w:val="22"/>
                <w:lang w:val="en-GB"/>
              </w:rPr>
              <w:t xml:space="preserve"> hours per week </w:t>
            </w:r>
          </w:p>
        </w:tc>
      </w:tr>
      <w:tr w:rsidR="00BC667F" w:rsidRPr="00FD1250" w14:paraId="1CFCC965" w14:textId="77777777" w:rsidTr="00CF3191">
        <w:tc>
          <w:tcPr>
            <w:tcW w:w="3006" w:type="dxa"/>
          </w:tcPr>
          <w:p w14:paraId="5EFF3119" w14:textId="4D27C0BE"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Normal</w:t>
            </w:r>
            <w:r w:rsidR="0006634E" w:rsidRPr="000A6062">
              <w:rPr>
                <w:rFonts w:ascii="Century Gothic" w:hAnsi="Century Gothic" w:cs="Arial"/>
                <w:sz w:val="22"/>
                <w:lang w:val="en-GB"/>
              </w:rPr>
              <w:t xml:space="preserve"> w</w:t>
            </w:r>
            <w:r w:rsidRPr="000A6062">
              <w:rPr>
                <w:rFonts w:ascii="Century Gothic" w:hAnsi="Century Gothic" w:cs="Arial"/>
                <w:sz w:val="22"/>
                <w:lang w:val="en-GB"/>
              </w:rPr>
              <w:t>orking Pattern</w:t>
            </w:r>
          </w:p>
        </w:tc>
        <w:tc>
          <w:tcPr>
            <w:tcW w:w="6492" w:type="dxa"/>
          </w:tcPr>
          <w:p w14:paraId="74F2ADA7" w14:textId="18A1E9EB" w:rsidR="00BC667F" w:rsidRPr="000A6062" w:rsidRDefault="00A57CD4" w:rsidP="00A57CD4">
            <w:pPr>
              <w:jc w:val="both"/>
              <w:rPr>
                <w:rFonts w:ascii="Century Gothic" w:hAnsi="Century Gothic" w:cs="Arial"/>
                <w:sz w:val="22"/>
                <w:lang w:val="en-GB"/>
              </w:rPr>
            </w:pPr>
            <w:r w:rsidRPr="000A6062">
              <w:rPr>
                <w:rFonts w:ascii="Century Gothic" w:hAnsi="Century Gothic" w:cs="Arial"/>
                <w:sz w:val="22"/>
                <w:szCs w:val="22"/>
                <w:lang w:val="en-GB"/>
              </w:rPr>
              <w:t>Days &amp; times to be discussed at interview / to fit the needs of the department</w:t>
            </w:r>
          </w:p>
        </w:tc>
      </w:tr>
      <w:tr w:rsidR="00BC667F" w:rsidRPr="00FD1250" w14:paraId="73A3735A" w14:textId="77777777" w:rsidTr="00CF3191">
        <w:tc>
          <w:tcPr>
            <w:tcW w:w="3006" w:type="dxa"/>
          </w:tcPr>
          <w:p w14:paraId="1B09BA57" w14:textId="77777777" w:rsidR="00BC667F" w:rsidRPr="000A6062" w:rsidRDefault="00BC667F" w:rsidP="00033F73">
            <w:pPr>
              <w:jc w:val="both"/>
              <w:rPr>
                <w:rFonts w:ascii="Century Gothic" w:hAnsi="Century Gothic" w:cs="Arial"/>
                <w:sz w:val="22"/>
                <w:lang w:val="en-GB"/>
              </w:rPr>
            </w:pPr>
            <w:r w:rsidRPr="000A6062">
              <w:rPr>
                <w:rFonts w:ascii="Century Gothic" w:hAnsi="Century Gothic" w:cs="Arial"/>
                <w:sz w:val="22"/>
                <w:lang w:val="en-GB"/>
              </w:rPr>
              <w:t>Holidays</w:t>
            </w:r>
          </w:p>
        </w:tc>
        <w:tc>
          <w:tcPr>
            <w:tcW w:w="6492" w:type="dxa"/>
          </w:tcPr>
          <w:p w14:paraId="7C1004C2" w14:textId="77777777" w:rsidR="00A57CD4" w:rsidRPr="000A6062" w:rsidRDefault="00A57CD4" w:rsidP="00A57CD4">
            <w:pPr>
              <w:jc w:val="both"/>
              <w:rPr>
                <w:rFonts w:ascii="Century Gothic" w:hAnsi="Century Gothic" w:cs="Arial"/>
                <w:sz w:val="22"/>
                <w:szCs w:val="22"/>
                <w:lang w:val="en-GB"/>
              </w:rPr>
            </w:pPr>
            <w:r w:rsidRPr="000A6062">
              <w:rPr>
                <w:rFonts w:ascii="Century Gothic" w:hAnsi="Century Gothic" w:cs="Arial"/>
                <w:sz w:val="22"/>
                <w:szCs w:val="22"/>
                <w:lang w:val="en-GB"/>
              </w:rPr>
              <w:t xml:space="preserve">Holiday pay entitlement is included in the pro rata salary for the post and there is no entitlement to take holidays during term-time.  </w:t>
            </w:r>
          </w:p>
          <w:p w14:paraId="5F3E49D6" w14:textId="05570711" w:rsidR="00BC667F" w:rsidRPr="000A6062" w:rsidRDefault="00BC667F" w:rsidP="00817B4C">
            <w:pPr>
              <w:jc w:val="both"/>
              <w:rPr>
                <w:rFonts w:ascii="Century Gothic" w:hAnsi="Century Gothic" w:cs="Arial"/>
                <w:sz w:val="22"/>
                <w:lang w:val="en-GB"/>
              </w:rPr>
            </w:pPr>
          </w:p>
        </w:tc>
      </w:tr>
    </w:tbl>
    <w:p w14:paraId="01184632" w14:textId="77777777" w:rsidR="00534651" w:rsidRPr="00534651" w:rsidRDefault="00534651" w:rsidP="00534651">
      <w:pPr>
        <w:jc w:val="both"/>
        <w:rPr>
          <w:rFonts w:ascii="Century Gothic" w:hAnsi="Century Gothic" w:cs="Arial"/>
          <w:sz w:val="22"/>
          <w:szCs w:val="22"/>
        </w:rPr>
      </w:pPr>
    </w:p>
    <w:p w14:paraId="4BC8866F" w14:textId="7F608A5F" w:rsidR="0058272D" w:rsidRDefault="0058272D" w:rsidP="0058272D">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 xml:space="preserve">the </w:t>
      </w:r>
      <w:r w:rsidR="00817B4C">
        <w:rPr>
          <w:rFonts w:ascii="Century Gothic" w:hAnsi="Century Gothic" w:cs="Arial"/>
          <w:color w:val="000000"/>
          <w:sz w:val="22"/>
          <w:szCs w:val="22"/>
          <w:lang w:val="en-GB"/>
        </w:rPr>
        <w:t>Teachers</w:t>
      </w:r>
      <w:r w:rsidR="00065CAE">
        <w:rPr>
          <w:rFonts w:ascii="Century Gothic" w:hAnsi="Century Gothic" w:cs="Arial"/>
          <w:color w:val="000000"/>
          <w:sz w:val="22"/>
          <w:szCs w:val="22"/>
          <w:lang w:val="en-GB"/>
        </w:rPr>
        <w:t xml:space="preserve">’ </w:t>
      </w:r>
      <w:r w:rsidRPr="0058272D">
        <w:rPr>
          <w:rFonts w:ascii="Century Gothic" w:hAnsi="Century Gothic" w:cs="Arial"/>
          <w:color w:val="000000"/>
          <w:sz w:val="22"/>
          <w:szCs w:val="22"/>
          <w:lang w:val="en-GB"/>
        </w:rPr>
        <w:t>pension scheme</w:t>
      </w:r>
      <w:r w:rsidR="00817B4C">
        <w:rPr>
          <w:rFonts w:ascii="Century Gothic" w:hAnsi="Century Gothic" w:cs="Arial"/>
          <w:color w:val="000000"/>
          <w:sz w:val="22"/>
          <w:szCs w:val="22"/>
          <w:lang w:val="en-GB"/>
        </w:rPr>
        <w:t>.</w:t>
      </w:r>
    </w:p>
    <w:p w14:paraId="1B147A17" w14:textId="77777777" w:rsidR="0058272D" w:rsidRPr="00FD1250" w:rsidRDefault="0058272D" w:rsidP="0058272D">
      <w:pPr>
        <w:jc w:val="both"/>
        <w:rPr>
          <w:rFonts w:ascii="Century Gothic" w:hAnsi="Century Gothic" w:cs="Arial"/>
          <w:color w:val="000000"/>
          <w:sz w:val="22"/>
          <w:szCs w:val="22"/>
          <w:lang w:val="en-GB"/>
        </w:rPr>
      </w:pPr>
    </w:p>
    <w:p w14:paraId="6F6F416D" w14:textId="07BBEAE9" w:rsidR="007E0F72" w:rsidRPr="00FD1250" w:rsidRDefault="007E0F72" w:rsidP="00F30926">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F30926">
      <w:pPr>
        <w:jc w:val="both"/>
        <w:rPr>
          <w:rFonts w:ascii="Century Gothic" w:hAnsi="Century Gothic" w:cs="Arial"/>
          <w:b/>
          <w:sz w:val="22"/>
          <w:szCs w:val="22"/>
        </w:rPr>
      </w:pPr>
    </w:p>
    <w:p w14:paraId="6CE5B587" w14:textId="691CAC31" w:rsidR="007E0F72" w:rsidRPr="00FD1250" w:rsidRDefault="00C81600" w:rsidP="00F30926">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 xml:space="preserve">will be supplied with appropriate Staff ID. This must be </w:t>
      </w:r>
      <w:proofErr w:type="gramStart"/>
      <w:r w:rsidR="007E0F72" w:rsidRPr="00FD1250">
        <w:rPr>
          <w:rFonts w:ascii="Century Gothic" w:hAnsi="Century Gothic" w:cs="Arial"/>
          <w:sz w:val="22"/>
          <w:szCs w:val="22"/>
        </w:rPr>
        <w:t>worn at all times</w:t>
      </w:r>
      <w:proofErr w:type="gramEnd"/>
      <w:r w:rsidR="007E0F72" w:rsidRPr="00FD1250">
        <w:rPr>
          <w:rFonts w:ascii="Century Gothic" w:hAnsi="Century Gothic" w:cs="Arial"/>
          <w:sz w:val="22"/>
          <w:szCs w:val="22"/>
        </w:rPr>
        <w:t xml:space="preserve"> to ensure that students, staff and visitors are able to identify employees.</w:t>
      </w:r>
    </w:p>
    <w:p w14:paraId="4371FAAC" w14:textId="77777777" w:rsidR="007E0F72" w:rsidRPr="00FD1250" w:rsidRDefault="007E0F72" w:rsidP="00F30926">
      <w:pPr>
        <w:jc w:val="both"/>
        <w:rPr>
          <w:rFonts w:ascii="Century Gothic" w:hAnsi="Century Gothic" w:cs="Arial"/>
          <w:sz w:val="22"/>
          <w:szCs w:val="22"/>
        </w:rPr>
      </w:pPr>
    </w:p>
    <w:p w14:paraId="06AA716E" w14:textId="77777777" w:rsidR="003C1347" w:rsidRPr="00FD1250" w:rsidRDefault="003C1347" w:rsidP="00F30926">
      <w:pPr>
        <w:pStyle w:val="Body1"/>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F30926">
      <w:pPr>
        <w:pStyle w:val="Body1"/>
        <w:rPr>
          <w:rFonts w:ascii="Century Gothic" w:hAnsi="Century Gothic" w:cs="Arial"/>
          <w:b/>
          <w:bCs/>
          <w:iCs/>
          <w:sz w:val="22"/>
          <w:szCs w:val="22"/>
        </w:rPr>
      </w:pPr>
    </w:p>
    <w:p w14:paraId="27AFA05B" w14:textId="77777777" w:rsidR="005A43D2" w:rsidRPr="00FD1250" w:rsidRDefault="005A43D2" w:rsidP="005A43D2">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2686C52">
      <w:pPr>
        <w:pStyle w:val="Body1"/>
        <w:jc w:val="both"/>
        <w:rPr>
          <w:rFonts w:ascii="Century Gothic" w:hAnsi="Century Gothic" w:cs="Arial"/>
          <w:sz w:val="22"/>
          <w:szCs w:val="22"/>
          <w:lang w:val="en-US"/>
        </w:rPr>
      </w:pPr>
      <w:r w:rsidRPr="02686C52">
        <w:rPr>
          <w:rFonts w:ascii="Century Gothic" w:hAnsi="Century Gothic" w:cs="Arial"/>
          <w:sz w:val="22"/>
          <w:szCs w:val="22"/>
          <w:lang w:val="en-US"/>
        </w:rPr>
        <w:t xml:space="preserve">All staff must be prepared to undergo </w:t>
      </w:r>
      <w:r w:rsidR="00B86B89" w:rsidRPr="02686C52">
        <w:rPr>
          <w:rFonts w:ascii="Century Gothic" w:hAnsi="Century Gothic" w:cs="Arial"/>
          <w:sz w:val="22"/>
          <w:szCs w:val="22"/>
          <w:lang w:val="en-US"/>
        </w:rPr>
        <w:t>several</w:t>
      </w:r>
      <w:r w:rsidRPr="02686C52">
        <w:rPr>
          <w:rFonts w:ascii="Century Gothic" w:hAnsi="Century Gothic" w:cs="Arial"/>
          <w:sz w:val="22"/>
          <w:szCs w:val="22"/>
          <w:lang w:val="en-US"/>
        </w:rPr>
        <w:t xml:space="preserve"> </w:t>
      </w:r>
      <w:r w:rsidR="00B86B89" w:rsidRPr="02686C52">
        <w:rPr>
          <w:rFonts w:ascii="Century Gothic" w:hAnsi="Century Gothic" w:cs="Arial"/>
          <w:sz w:val="22"/>
          <w:szCs w:val="22"/>
          <w:lang w:val="en-US"/>
        </w:rPr>
        <w:t xml:space="preserve">vetting </w:t>
      </w:r>
      <w:r w:rsidRPr="02686C52">
        <w:rPr>
          <w:rFonts w:ascii="Century Gothic" w:hAnsi="Century Gothic" w:cs="Arial"/>
          <w:sz w:val="22"/>
          <w:szCs w:val="22"/>
          <w:lang w:val="en-US"/>
        </w:rPr>
        <w:t xml:space="preserve">checks to confirm their suitability to work with children and young people.  </w:t>
      </w:r>
      <w:r w:rsidR="00D559D6" w:rsidRPr="02686C52">
        <w:rPr>
          <w:rFonts w:ascii="Century Gothic" w:hAnsi="Century Gothic" w:cs="Arial"/>
          <w:sz w:val="22"/>
          <w:szCs w:val="22"/>
          <w:lang w:val="en-US"/>
        </w:rPr>
        <w:t>The Trust</w:t>
      </w:r>
      <w:r w:rsidRPr="02686C52">
        <w:rPr>
          <w:rFonts w:ascii="Century Gothic" w:hAnsi="Century Gothic" w:cs="Arial"/>
          <w:sz w:val="22"/>
          <w:szCs w:val="22"/>
          <w:lang w:val="en-US"/>
        </w:rPr>
        <w:t xml:space="preserve"> reserves the right to withdraw offers of employment where checks or references are </w:t>
      </w:r>
      <w:r w:rsidR="0033056A" w:rsidRPr="02686C52">
        <w:rPr>
          <w:rFonts w:ascii="Century Gothic" w:hAnsi="Century Gothic" w:cs="Arial"/>
          <w:sz w:val="22"/>
          <w:szCs w:val="22"/>
          <w:lang w:val="en-US"/>
        </w:rPr>
        <w:t xml:space="preserve">deemed to be </w:t>
      </w:r>
      <w:r w:rsidR="00BD0426" w:rsidRPr="02686C52">
        <w:rPr>
          <w:rFonts w:ascii="Century Gothic" w:hAnsi="Century Gothic" w:cs="Arial"/>
          <w:sz w:val="22"/>
          <w:szCs w:val="22"/>
          <w:lang w:val="en-US"/>
        </w:rPr>
        <w:t>unsatisfactory.</w:t>
      </w:r>
    </w:p>
    <w:p w14:paraId="11D0F109" w14:textId="77777777" w:rsidR="003C1347" w:rsidRPr="00FD1250" w:rsidRDefault="003C1347" w:rsidP="00F30926">
      <w:pPr>
        <w:pStyle w:val="Body1"/>
        <w:rPr>
          <w:rFonts w:ascii="Century Gothic" w:hAnsi="Century Gothic" w:cs="Arial"/>
          <w:b/>
          <w:bCs/>
          <w:sz w:val="22"/>
          <w:szCs w:val="22"/>
        </w:rPr>
      </w:pPr>
    </w:p>
    <w:sectPr w:rsidR="003C1347" w:rsidRPr="00FD1250" w:rsidSect="00754E4F">
      <w:footerReference w:type="default" r:id="rId14"/>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9F5A" w14:textId="77777777" w:rsidR="002021B6" w:rsidRDefault="002021B6" w:rsidP="00452E67">
      <w:r>
        <w:separator/>
      </w:r>
    </w:p>
  </w:endnote>
  <w:endnote w:type="continuationSeparator" w:id="0">
    <w:p w14:paraId="0AF3F643" w14:textId="77777777" w:rsidR="002021B6" w:rsidRDefault="002021B6"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25F2B25F" w:rsidR="003C1347" w:rsidRPr="00A21989" w:rsidRDefault="00A21989" w:rsidP="00A57CD4">
    <w:pPr>
      <w:pStyle w:val="Footer"/>
      <w:rPr>
        <w:rFonts w:ascii="Century Gothic" w:hAnsi="Century Gothic" w:cs="Arial"/>
        <w:sz w:val="20"/>
        <w:szCs w:val="20"/>
      </w:rPr>
    </w:pPr>
    <w:r w:rsidRPr="00A21989">
      <w:rPr>
        <w:rFonts w:ascii="Century Gothic" w:hAnsi="Century Gothic" w:cs="Arial"/>
        <w:sz w:val="20"/>
        <w:szCs w:val="20"/>
      </w:rPr>
      <w:t xml:space="preserve">Attleborough Academy </w:t>
    </w:r>
    <w:r w:rsidR="00A57CD4" w:rsidRPr="00A21989">
      <w:rPr>
        <w:rFonts w:ascii="Century Gothic" w:hAnsi="Century Gothic" w:cs="Arial"/>
        <w:sz w:val="20"/>
        <w:szCs w:val="20"/>
      </w:rPr>
      <w:tab/>
    </w:r>
    <w:r w:rsidR="00A57CD4" w:rsidRPr="00A21989">
      <w:rPr>
        <w:rFonts w:ascii="Century Gothic" w:hAnsi="Century Gothic" w:cs="Arial"/>
        <w:sz w:val="20"/>
        <w:szCs w:val="20"/>
      </w:rPr>
      <w:tab/>
      <w:t xml:space="preserve">JD </w:t>
    </w:r>
    <w:r w:rsidRPr="00A21989">
      <w:rPr>
        <w:rFonts w:ascii="Century Gothic" w:hAnsi="Century Gothic" w:cs="Arial"/>
        <w:sz w:val="20"/>
        <w:szCs w:val="20"/>
      </w:rPr>
      <w:t>Teacher of Mathematics</w:t>
    </w:r>
    <w:r w:rsidR="00A57CD4" w:rsidRPr="00A21989">
      <w:rPr>
        <w:rFonts w:ascii="Century Gothic" w:hAnsi="Century Gothic" w:cs="Arial"/>
        <w:sz w:val="20"/>
        <w:szCs w:val="20"/>
      </w:rPr>
      <w:t xml:space="preserve"> </w:t>
    </w:r>
    <w:r w:rsidRPr="00A21989">
      <w:rPr>
        <w:rFonts w:ascii="Century Gothic" w:hAnsi="Century Gothic" w:cs="Arial"/>
        <w:sz w:val="20"/>
        <w:szCs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8C51" w14:textId="77777777" w:rsidR="002021B6" w:rsidRDefault="002021B6" w:rsidP="00452E67">
      <w:r>
        <w:separator/>
      </w:r>
    </w:p>
  </w:footnote>
  <w:footnote w:type="continuationSeparator" w:id="0">
    <w:p w14:paraId="77304DC0" w14:textId="77777777" w:rsidR="002021B6" w:rsidRDefault="002021B6"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065F6"/>
    <w:multiLevelType w:val="hybridMultilevel"/>
    <w:tmpl w:val="D316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7B13"/>
    <w:multiLevelType w:val="hybridMultilevel"/>
    <w:tmpl w:val="C870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8608B"/>
    <w:multiLevelType w:val="hybridMultilevel"/>
    <w:tmpl w:val="5276F9BE"/>
    <w:lvl w:ilvl="0" w:tplc="08090001">
      <w:start w:val="1"/>
      <w:numFmt w:val="bullet"/>
      <w:lvlText w:val=""/>
      <w:lvlJc w:val="left"/>
      <w:pPr>
        <w:ind w:left="720" w:hanging="360"/>
      </w:pPr>
      <w:rPr>
        <w:rFonts w:ascii="Symbol" w:hAnsi="Symbol" w:hint="default"/>
      </w:rPr>
    </w:lvl>
    <w:lvl w:ilvl="1" w:tplc="B190984A">
      <w:numFmt w:val="bullet"/>
      <w:lvlText w:val="-"/>
      <w:lvlJc w:val="left"/>
      <w:pPr>
        <w:ind w:left="1800" w:hanging="72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F65BE"/>
    <w:multiLevelType w:val="hybridMultilevel"/>
    <w:tmpl w:val="D402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4A492F"/>
    <w:multiLevelType w:val="hybridMultilevel"/>
    <w:tmpl w:val="CDB6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46337"/>
    <w:multiLevelType w:val="hybridMultilevel"/>
    <w:tmpl w:val="2410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B5414"/>
    <w:multiLevelType w:val="hybridMultilevel"/>
    <w:tmpl w:val="703A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576F6"/>
    <w:multiLevelType w:val="hybridMultilevel"/>
    <w:tmpl w:val="3578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62A89"/>
    <w:multiLevelType w:val="hybridMultilevel"/>
    <w:tmpl w:val="1114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643FDE"/>
    <w:multiLevelType w:val="hybridMultilevel"/>
    <w:tmpl w:val="F32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B3554"/>
    <w:multiLevelType w:val="hybridMultilevel"/>
    <w:tmpl w:val="2A46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1C7087"/>
    <w:multiLevelType w:val="hybridMultilevel"/>
    <w:tmpl w:val="6D8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AB7"/>
    <w:multiLevelType w:val="hybridMultilevel"/>
    <w:tmpl w:val="42A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454C1"/>
    <w:multiLevelType w:val="hybridMultilevel"/>
    <w:tmpl w:val="83EA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BB7A72"/>
    <w:multiLevelType w:val="hybridMultilevel"/>
    <w:tmpl w:val="5D2C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111866">
    <w:abstractNumId w:val="30"/>
  </w:num>
  <w:num w:numId="2" w16cid:durableId="1464352355">
    <w:abstractNumId w:val="0"/>
  </w:num>
  <w:num w:numId="3" w16cid:durableId="2022202457">
    <w:abstractNumId w:val="34"/>
  </w:num>
  <w:num w:numId="4" w16cid:durableId="201358211">
    <w:abstractNumId w:val="3"/>
  </w:num>
  <w:num w:numId="5" w16cid:durableId="998383407">
    <w:abstractNumId w:val="19"/>
  </w:num>
  <w:num w:numId="6" w16cid:durableId="1774739206">
    <w:abstractNumId w:val="23"/>
  </w:num>
  <w:num w:numId="7" w16cid:durableId="1683312771">
    <w:abstractNumId w:val="29"/>
  </w:num>
  <w:num w:numId="8" w16cid:durableId="441925685">
    <w:abstractNumId w:val="11"/>
  </w:num>
  <w:num w:numId="9" w16cid:durableId="637690509">
    <w:abstractNumId w:val="8"/>
  </w:num>
  <w:num w:numId="10" w16cid:durableId="10772431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971322">
    <w:abstractNumId w:val="4"/>
  </w:num>
  <w:num w:numId="12" w16cid:durableId="617593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361966">
    <w:abstractNumId w:val="27"/>
  </w:num>
  <w:num w:numId="14" w16cid:durableId="1063262353">
    <w:abstractNumId w:val="33"/>
  </w:num>
  <w:num w:numId="15" w16cid:durableId="773093362">
    <w:abstractNumId w:val="20"/>
  </w:num>
  <w:num w:numId="16" w16cid:durableId="909929057">
    <w:abstractNumId w:val="35"/>
  </w:num>
  <w:num w:numId="17" w16cid:durableId="910576275">
    <w:abstractNumId w:val="32"/>
  </w:num>
  <w:num w:numId="18" w16cid:durableId="1214922703">
    <w:abstractNumId w:val="9"/>
  </w:num>
  <w:num w:numId="19" w16cid:durableId="2091614120">
    <w:abstractNumId w:val="2"/>
  </w:num>
  <w:num w:numId="20" w16cid:durableId="762260411">
    <w:abstractNumId w:val="36"/>
  </w:num>
  <w:num w:numId="21" w16cid:durableId="1061829630">
    <w:abstractNumId w:val="16"/>
  </w:num>
  <w:num w:numId="22" w16cid:durableId="1972057144">
    <w:abstractNumId w:val="28"/>
  </w:num>
  <w:num w:numId="23" w16cid:durableId="1348751690">
    <w:abstractNumId w:val="25"/>
  </w:num>
  <w:num w:numId="24" w16cid:durableId="1902249901">
    <w:abstractNumId w:val="1"/>
  </w:num>
  <w:num w:numId="25" w16cid:durableId="1839953645">
    <w:abstractNumId w:val="17"/>
  </w:num>
  <w:num w:numId="26" w16cid:durableId="200827140">
    <w:abstractNumId w:val="26"/>
  </w:num>
  <w:num w:numId="27" w16cid:durableId="1727608159">
    <w:abstractNumId w:val="18"/>
  </w:num>
  <w:num w:numId="28" w16cid:durableId="376319843">
    <w:abstractNumId w:val="13"/>
  </w:num>
  <w:num w:numId="29" w16cid:durableId="1668827622">
    <w:abstractNumId w:val="21"/>
  </w:num>
  <w:num w:numId="30" w16cid:durableId="1260219243">
    <w:abstractNumId w:val="6"/>
  </w:num>
  <w:num w:numId="31" w16cid:durableId="989990230">
    <w:abstractNumId w:val="14"/>
  </w:num>
  <w:num w:numId="32" w16cid:durableId="792595855">
    <w:abstractNumId w:val="22"/>
  </w:num>
  <w:num w:numId="33" w16cid:durableId="244730787">
    <w:abstractNumId w:val="37"/>
  </w:num>
  <w:num w:numId="34" w16cid:durableId="778138796">
    <w:abstractNumId w:val="15"/>
  </w:num>
  <w:num w:numId="35" w16cid:durableId="1316765914">
    <w:abstractNumId w:val="5"/>
  </w:num>
  <w:num w:numId="36" w16cid:durableId="486408260">
    <w:abstractNumId w:val="24"/>
  </w:num>
  <w:num w:numId="37" w16cid:durableId="1297948094">
    <w:abstractNumId w:val="7"/>
  </w:num>
  <w:num w:numId="38" w16cid:durableId="957493373">
    <w:abstractNumId w:val="31"/>
  </w:num>
  <w:num w:numId="39" w16cid:durableId="386489911">
    <w:abstractNumId w:val="12"/>
  </w:num>
  <w:num w:numId="40" w16cid:durableId="115491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4962"/>
    <w:rsid w:val="00007E41"/>
    <w:rsid w:val="00016712"/>
    <w:rsid w:val="0002569A"/>
    <w:rsid w:val="000320E3"/>
    <w:rsid w:val="000451B4"/>
    <w:rsid w:val="0005089D"/>
    <w:rsid w:val="00052FF2"/>
    <w:rsid w:val="00057390"/>
    <w:rsid w:val="00057684"/>
    <w:rsid w:val="00065CAE"/>
    <w:rsid w:val="0006634E"/>
    <w:rsid w:val="000663E1"/>
    <w:rsid w:val="00072010"/>
    <w:rsid w:val="00084E5F"/>
    <w:rsid w:val="0008561D"/>
    <w:rsid w:val="00090325"/>
    <w:rsid w:val="00094BB1"/>
    <w:rsid w:val="000A11F9"/>
    <w:rsid w:val="000A6062"/>
    <w:rsid w:val="000B0596"/>
    <w:rsid w:val="000B35A3"/>
    <w:rsid w:val="000C4F7F"/>
    <w:rsid w:val="000D6DFC"/>
    <w:rsid w:val="000E29E2"/>
    <w:rsid w:val="000F34CC"/>
    <w:rsid w:val="000F565B"/>
    <w:rsid w:val="000F79E6"/>
    <w:rsid w:val="0011052F"/>
    <w:rsid w:val="001178DC"/>
    <w:rsid w:val="001227D7"/>
    <w:rsid w:val="0013223D"/>
    <w:rsid w:val="0013262C"/>
    <w:rsid w:val="00145E15"/>
    <w:rsid w:val="00151F49"/>
    <w:rsid w:val="0015554F"/>
    <w:rsid w:val="00163F50"/>
    <w:rsid w:val="00185258"/>
    <w:rsid w:val="001878CD"/>
    <w:rsid w:val="00192DD1"/>
    <w:rsid w:val="001A213C"/>
    <w:rsid w:val="001A625B"/>
    <w:rsid w:val="001B0EB9"/>
    <w:rsid w:val="001C57BD"/>
    <w:rsid w:val="001D0739"/>
    <w:rsid w:val="001D0E6C"/>
    <w:rsid w:val="001D63A2"/>
    <w:rsid w:val="001E2038"/>
    <w:rsid w:val="002021B6"/>
    <w:rsid w:val="00220624"/>
    <w:rsid w:val="00222CDC"/>
    <w:rsid w:val="00226615"/>
    <w:rsid w:val="00236679"/>
    <w:rsid w:val="002368D3"/>
    <w:rsid w:val="00252ABA"/>
    <w:rsid w:val="0025375E"/>
    <w:rsid w:val="00274AB2"/>
    <w:rsid w:val="002A0364"/>
    <w:rsid w:val="002C0A79"/>
    <w:rsid w:val="002C21B1"/>
    <w:rsid w:val="002D4371"/>
    <w:rsid w:val="002D51FE"/>
    <w:rsid w:val="002E787A"/>
    <w:rsid w:val="003065D9"/>
    <w:rsid w:val="003120F1"/>
    <w:rsid w:val="0033056A"/>
    <w:rsid w:val="00346F61"/>
    <w:rsid w:val="00356C04"/>
    <w:rsid w:val="00357139"/>
    <w:rsid w:val="00375B60"/>
    <w:rsid w:val="003819B6"/>
    <w:rsid w:val="003A33FE"/>
    <w:rsid w:val="003B2C72"/>
    <w:rsid w:val="003C1347"/>
    <w:rsid w:val="003C253A"/>
    <w:rsid w:val="003D4620"/>
    <w:rsid w:val="003E5415"/>
    <w:rsid w:val="00401693"/>
    <w:rsid w:val="00420812"/>
    <w:rsid w:val="00433270"/>
    <w:rsid w:val="004352DA"/>
    <w:rsid w:val="00452E67"/>
    <w:rsid w:val="00453D4F"/>
    <w:rsid w:val="00456C4C"/>
    <w:rsid w:val="004624F0"/>
    <w:rsid w:val="00465AEC"/>
    <w:rsid w:val="004778FB"/>
    <w:rsid w:val="004830E3"/>
    <w:rsid w:val="0049151D"/>
    <w:rsid w:val="00491581"/>
    <w:rsid w:val="00495DE1"/>
    <w:rsid w:val="004A69A7"/>
    <w:rsid w:val="004A6E6F"/>
    <w:rsid w:val="004D49E3"/>
    <w:rsid w:val="004D5F5E"/>
    <w:rsid w:val="00506122"/>
    <w:rsid w:val="005064DA"/>
    <w:rsid w:val="005115B8"/>
    <w:rsid w:val="00517FCF"/>
    <w:rsid w:val="00523536"/>
    <w:rsid w:val="0052748C"/>
    <w:rsid w:val="00530627"/>
    <w:rsid w:val="00534651"/>
    <w:rsid w:val="00535158"/>
    <w:rsid w:val="00536A6A"/>
    <w:rsid w:val="00536F15"/>
    <w:rsid w:val="00553617"/>
    <w:rsid w:val="00561BA2"/>
    <w:rsid w:val="00566D28"/>
    <w:rsid w:val="005725E6"/>
    <w:rsid w:val="005730A1"/>
    <w:rsid w:val="0058272D"/>
    <w:rsid w:val="00590486"/>
    <w:rsid w:val="005A0089"/>
    <w:rsid w:val="005A0E19"/>
    <w:rsid w:val="005A3026"/>
    <w:rsid w:val="005A43D2"/>
    <w:rsid w:val="005B0E6F"/>
    <w:rsid w:val="005C300F"/>
    <w:rsid w:val="005D01F7"/>
    <w:rsid w:val="005D033F"/>
    <w:rsid w:val="005D22BB"/>
    <w:rsid w:val="005D557D"/>
    <w:rsid w:val="00603C4F"/>
    <w:rsid w:val="00605579"/>
    <w:rsid w:val="006317BA"/>
    <w:rsid w:val="0063603B"/>
    <w:rsid w:val="0063729C"/>
    <w:rsid w:val="0064091D"/>
    <w:rsid w:val="00651FF3"/>
    <w:rsid w:val="0065688C"/>
    <w:rsid w:val="00670D03"/>
    <w:rsid w:val="00673BB5"/>
    <w:rsid w:val="006B1FC7"/>
    <w:rsid w:val="006B56DA"/>
    <w:rsid w:val="006D1498"/>
    <w:rsid w:val="006E2031"/>
    <w:rsid w:val="006E2B1F"/>
    <w:rsid w:val="006E5A9D"/>
    <w:rsid w:val="0070064A"/>
    <w:rsid w:val="007038AA"/>
    <w:rsid w:val="00710043"/>
    <w:rsid w:val="00714C38"/>
    <w:rsid w:val="00727A88"/>
    <w:rsid w:val="00734916"/>
    <w:rsid w:val="007360D1"/>
    <w:rsid w:val="007414CC"/>
    <w:rsid w:val="00754E4F"/>
    <w:rsid w:val="0078094D"/>
    <w:rsid w:val="007A229D"/>
    <w:rsid w:val="007B3C33"/>
    <w:rsid w:val="007C05FE"/>
    <w:rsid w:val="007C0A39"/>
    <w:rsid w:val="007C3645"/>
    <w:rsid w:val="007C5175"/>
    <w:rsid w:val="007C52AD"/>
    <w:rsid w:val="007E0F72"/>
    <w:rsid w:val="007E125F"/>
    <w:rsid w:val="00801DC2"/>
    <w:rsid w:val="00817B4C"/>
    <w:rsid w:val="00825B0C"/>
    <w:rsid w:val="00827648"/>
    <w:rsid w:val="00834384"/>
    <w:rsid w:val="00840320"/>
    <w:rsid w:val="008423BB"/>
    <w:rsid w:val="008A0000"/>
    <w:rsid w:val="008B48C9"/>
    <w:rsid w:val="008C48D0"/>
    <w:rsid w:val="008D2F71"/>
    <w:rsid w:val="008F0D46"/>
    <w:rsid w:val="008F7E06"/>
    <w:rsid w:val="00924721"/>
    <w:rsid w:val="00932E2A"/>
    <w:rsid w:val="00933054"/>
    <w:rsid w:val="00942953"/>
    <w:rsid w:val="0095392C"/>
    <w:rsid w:val="00953CE9"/>
    <w:rsid w:val="00964CD7"/>
    <w:rsid w:val="0096561A"/>
    <w:rsid w:val="009810FB"/>
    <w:rsid w:val="009A6D13"/>
    <w:rsid w:val="009C1D73"/>
    <w:rsid w:val="009C6E3B"/>
    <w:rsid w:val="009E4887"/>
    <w:rsid w:val="009E5846"/>
    <w:rsid w:val="009F4B5D"/>
    <w:rsid w:val="00A02764"/>
    <w:rsid w:val="00A21989"/>
    <w:rsid w:val="00A22023"/>
    <w:rsid w:val="00A26D41"/>
    <w:rsid w:val="00A324C6"/>
    <w:rsid w:val="00A3778F"/>
    <w:rsid w:val="00A443B2"/>
    <w:rsid w:val="00A51C59"/>
    <w:rsid w:val="00A57CD4"/>
    <w:rsid w:val="00A57F0A"/>
    <w:rsid w:val="00A9195F"/>
    <w:rsid w:val="00A94A59"/>
    <w:rsid w:val="00A95FD5"/>
    <w:rsid w:val="00AA43C2"/>
    <w:rsid w:val="00AA63D9"/>
    <w:rsid w:val="00AC2356"/>
    <w:rsid w:val="00AD2BF6"/>
    <w:rsid w:val="00AD3C62"/>
    <w:rsid w:val="00AE46D2"/>
    <w:rsid w:val="00AE6C24"/>
    <w:rsid w:val="00AF6C5B"/>
    <w:rsid w:val="00B016D6"/>
    <w:rsid w:val="00B01C69"/>
    <w:rsid w:val="00B06B05"/>
    <w:rsid w:val="00B07573"/>
    <w:rsid w:val="00B264B5"/>
    <w:rsid w:val="00B3566D"/>
    <w:rsid w:val="00B6725C"/>
    <w:rsid w:val="00B67AB4"/>
    <w:rsid w:val="00B86B89"/>
    <w:rsid w:val="00B92A42"/>
    <w:rsid w:val="00BA30B5"/>
    <w:rsid w:val="00BA66B9"/>
    <w:rsid w:val="00BB749C"/>
    <w:rsid w:val="00BC165B"/>
    <w:rsid w:val="00BC667F"/>
    <w:rsid w:val="00BC6828"/>
    <w:rsid w:val="00BD0426"/>
    <w:rsid w:val="00BF6A18"/>
    <w:rsid w:val="00C2519E"/>
    <w:rsid w:val="00C2574F"/>
    <w:rsid w:val="00C35133"/>
    <w:rsid w:val="00C36E8C"/>
    <w:rsid w:val="00C425EB"/>
    <w:rsid w:val="00C45B78"/>
    <w:rsid w:val="00C540CA"/>
    <w:rsid w:val="00C63978"/>
    <w:rsid w:val="00C64A90"/>
    <w:rsid w:val="00C717C4"/>
    <w:rsid w:val="00C71C70"/>
    <w:rsid w:val="00C814FB"/>
    <w:rsid w:val="00C81600"/>
    <w:rsid w:val="00C939A5"/>
    <w:rsid w:val="00CB31AB"/>
    <w:rsid w:val="00CC1D86"/>
    <w:rsid w:val="00CD133B"/>
    <w:rsid w:val="00CD412B"/>
    <w:rsid w:val="00CF3191"/>
    <w:rsid w:val="00D167E2"/>
    <w:rsid w:val="00D3149C"/>
    <w:rsid w:val="00D315BE"/>
    <w:rsid w:val="00D53DEE"/>
    <w:rsid w:val="00D559D6"/>
    <w:rsid w:val="00D60E6D"/>
    <w:rsid w:val="00D60F3E"/>
    <w:rsid w:val="00D61129"/>
    <w:rsid w:val="00D638AD"/>
    <w:rsid w:val="00D71EB2"/>
    <w:rsid w:val="00D75317"/>
    <w:rsid w:val="00D76108"/>
    <w:rsid w:val="00D80BAA"/>
    <w:rsid w:val="00D8308D"/>
    <w:rsid w:val="00D84654"/>
    <w:rsid w:val="00D85102"/>
    <w:rsid w:val="00D93265"/>
    <w:rsid w:val="00D94857"/>
    <w:rsid w:val="00DA113E"/>
    <w:rsid w:val="00DA318D"/>
    <w:rsid w:val="00DC76D9"/>
    <w:rsid w:val="00DD5C70"/>
    <w:rsid w:val="00DD78A9"/>
    <w:rsid w:val="00E00C23"/>
    <w:rsid w:val="00E056A1"/>
    <w:rsid w:val="00E0631B"/>
    <w:rsid w:val="00E23383"/>
    <w:rsid w:val="00E30131"/>
    <w:rsid w:val="00E33C6D"/>
    <w:rsid w:val="00E35EEF"/>
    <w:rsid w:val="00E37A07"/>
    <w:rsid w:val="00E52326"/>
    <w:rsid w:val="00E527EE"/>
    <w:rsid w:val="00E53F91"/>
    <w:rsid w:val="00E56E60"/>
    <w:rsid w:val="00E62948"/>
    <w:rsid w:val="00E74D2E"/>
    <w:rsid w:val="00E8437C"/>
    <w:rsid w:val="00E87CC2"/>
    <w:rsid w:val="00E932F8"/>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7FB7"/>
    <w:rsid w:val="00F90725"/>
    <w:rsid w:val="00F9212B"/>
    <w:rsid w:val="00FA3FD9"/>
    <w:rsid w:val="00FA404A"/>
    <w:rsid w:val="00FA4516"/>
    <w:rsid w:val="00FC0262"/>
    <w:rsid w:val="00FC4AEA"/>
    <w:rsid w:val="00FC646F"/>
    <w:rsid w:val="00FC6AA2"/>
    <w:rsid w:val="00FC7A0E"/>
    <w:rsid w:val="00FD1250"/>
    <w:rsid w:val="00FD5CE7"/>
    <w:rsid w:val="00FF0F9E"/>
    <w:rsid w:val="00FF4D7F"/>
    <w:rsid w:val="00FF54FD"/>
    <w:rsid w:val="0268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CD133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D133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3943.2F15A7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AF5AFB9AC5B4CAE342E02F5DF9151" ma:contentTypeVersion="15" ma:contentTypeDescription="Create a new document." ma:contentTypeScope="" ma:versionID="ae524835c0d8e285d354416e0558421c">
  <xsd:schema xmlns:xsd="http://www.w3.org/2001/XMLSchema" xmlns:xs="http://www.w3.org/2001/XMLSchema" xmlns:p="http://schemas.microsoft.com/office/2006/metadata/properties" xmlns:ns2="f4ad30ef-d04b-4725-a931-8d40a70c2737" xmlns:ns3="c36f6eb0-243a-4754-b999-a7eb0f822024" targetNamespace="http://schemas.microsoft.com/office/2006/metadata/properties" ma:root="true" ma:fieldsID="41a7e22408eca664441812a2d9869635" ns2:_="" ns3:_="">
    <xsd:import namespace="f4ad30ef-d04b-4725-a931-8d40a70c2737"/>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30ef-d04b-4725-a931-8d40a70c2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SharedWithUsers xmlns="c36f6eb0-243a-4754-b999-a7eb0f822024">
      <UserInfo>
        <DisplayName>SET HR Visitors</DisplayName>
        <AccountId>4</AccountId>
        <AccountType/>
      </UserInfo>
      <UserInfo>
        <DisplayName>SET - HR Team</DisplayName>
        <AccountId>11</AccountId>
        <AccountType/>
      </UserInfo>
      <UserInfo>
        <DisplayName>Mrs T Collinson (CLLt3)</DisplayName>
        <AccountId>99</AccountId>
        <AccountType/>
      </UserInfo>
      <UserInfo>
        <DisplayName>T.Collinson</DisplayName>
        <AccountId>1423</AccountId>
        <AccountType/>
      </UserInfo>
      <UserInfo>
        <DisplayName>Tracey Collinson</DisplayName>
        <AccountId>1503</AccountId>
        <AccountType/>
      </UserInfo>
      <UserInfo>
        <DisplayName>Eilish Croughan</DisplayName>
        <AccountId>1530</AccountId>
        <AccountType/>
      </UserInfo>
      <UserInfo>
        <DisplayName>SharingLinks.4bcb180f-f955-4a0e-a923-159c4eb73b4d.Flexible.5da29f91-acae-4c14-82e0-c179fc120151</DisplayName>
        <AccountId>2546</AccountId>
        <AccountType/>
      </UserInfo>
    </SharedWithUsers>
    <lcf76f155ced4ddcb4097134ff3c332f xmlns="f4ad30ef-d04b-4725-a931-8d40a70c27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FF1C3-26A5-489E-BEBC-840899A4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30ef-d04b-4725-a931-8d40a70c2737"/>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3.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c36f6eb0-243a-4754-b999-a7eb0f822024"/>
    <ds:schemaRef ds:uri="f4ad30ef-d04b-4725-a931-8d40a70c2737"/>
  </ds:schemaRefs>
</ds:datastoreItem>
</file>

<file path=customXml/itemProps4.xml><?xml version="1.0" encoding="utf-8"?>
<ds:datastoreItem xmlns:ds="http://schemas.openxmlformats.org/officeDocument/2006/customXml" ds:itemID="{608E7CCC-C4BF-4644-8E8D-C9FFB88C7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2163</Words>
  <Characters>12332</Characters>
  <Application>Microsoft Office Word</Application>
  <DocSecurity>0</DocSecurity>
  <Lines>102</Lines>
  <Paragraphs>28</Paragraphs>
  <ScaleCrop>false</ScaleCrop>
  <Company>Wymondham College</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15</cp:revision>
  <cp:lastPrinted>2024-03-22T14:49:00Z</cp:lastPrinted>
  <dcterms:created xsi:type="dcterms:W3CDTF">2024-03-27T09:40:00Z</dcterms:created>
  <dcterms:modified xsi:type="dcterms:W3CDTF">2024-03-27T09:58:00Z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0x010100CF95084E1C4BED47B653D159B74BB3EC</vt:lpwstr>
  </property>
  <property fmtid="{D5CDD505-2E9C-101B-9397-08002B2CF9AE}" pid="3" name="Order">
    <vt:r8>3255500</vt:r8>
  </property>
  <property fmtid="{D5CDD505-2E9C-101B-9397-08002B2CF9AE}" pid="4" name="MediaServiceImageTags">
    <vt:lpwstr/>
  </property>
  <property fmtid="{D5CDD505-2E9C-101B-9397-08002B2CF9AE}" pid="5" name="_ExtendedDescription">
    <vt:lpwstr/>
  </property>
</Properties>
</file>