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F7B4D7" w14:textId="77777777" w:rsidR="00774CC5" w:rsidRDefault="00774CC5" w:rsidP="002F162C">
      <w:pPr>
        <w:tabs>
          <w:tab w:val="left" w:pos="1418"/>
        </w:tabs>
        <w:jc w:val="both"/>
        <w:rPr>
          <w:rFonts w:ascii="Lato" w:hAnsi="Lato" w:cs="Lato"/>
          <w:b/>
          <w:sz w:val="22"/>
          <w:szCs w:val="22"/>
        </w:rPr>
      </w:pPr>
    </w:p>
    <w:p w14:paraId="4327632B" w14:textId="77777777" w:rsidR="00774CC5" w:rsidRDefault="00774CC5" w:rsidP="002F162C">
      <w:pPr>
        <w:tabs>
          <w:tab w:val="left" w:pos="1418"/>
        </w:tabs>
        <w:jc w:val="both"/>
        <w:rPr>
          <w:rFonts w:ascii="Lato" w:hAnsi="Lato" w:cs="Lato"/>
          <w:b/>
          <w:sz w:val="22"/>
          <w:szCs w:val="22"/>
        </w:rPr>
      </w:pPr>
    </w:p>
    <w:p w14:paraId="0DC14D12" w14:textId="77777777" w:rsidR="00774CC5" w:rsidRDefault="00774CC5" w:rsidP="002F162C">
      <w:pPr>
        <w:tabs>
          <w:tab w:val="left" w:pos="1418"/>
        </w:tabs>
        <w:jc w:val="both"/>
        <w:rPr>
          <w:rFonts w:ascii="Lato" w:hAnsi="Lato" w:cs="Lato"/>
          <w:b/>
          <w:sz w:val="22"/>
          <w:szCs w:val="22"/>
        </w:rPr>
      </w:pPr>
    </w:p>
    <w:p w14:paraId="74351B5C" w14:textId="6C72DE26" w:rsidR="002F162C" w:rsidRPr="002F162C" w:rsidRDefault="002F162C" w:rsidP="002F162C">
      <w:pPr>
        <w:tabs>
          <w:tab w:val="left" w:pos="1418"/>
        </w:tabs>
        <w:jc w:val="both"/>
        <w:rPr>
          <w:rFonts w:ascii="Lato" w:hAnsi="Lato" w:cs="Lato"/>
          <w:b/>
          <w:sz w:val="22"/>
          <w:szCs w:val="22"/>
        </w:rPr>
      </w:pPr>
      <w:r w:rsidRPr="002F162C">
        <w:rPr>
          <w:rFonts w:ascii="Lato" w:hAnsi="Lato" w:cs="Lato"/>
          <w:b/>
          <w:sz w:val="22"/>
          <w:szCs w:val="22"/>
        </w:rPr>
        <w:t>POST</w:t>
      </w:r>
      <w:r w:rsidRPr="002F162C">
        <w:rPr>
          <w:rFonts w:ascii="Lato" w:hAnsi="Lato" w:cs="Lato"/>
          <w:b/>
          <w:sz w:val="22"/>
          <w:szCs w:val="22"/>
        </w:rPr>
        <w:tab/>
      </w:r>
      <w:r w:rsidRPr="002F162C">
        <w:rPr>
          <w:rFonts w:ascii="Lato" w:hAnsi="Lato" w:cs="Lato"/>
          <w:b/>
          <w:sz w:val="22"/>
          <w:szCs w:val="22"/>
        </w:rPr>
        <w:tab/>
      </w:r>
      <w:r w:rsidRPr="002F162C">
        <w:rPr>
          <w:rFonts w:ascii="Lato" w:hAnsi="Lato" w:cs="Lato"/>
          <w:b/>
          <w:sz w:val="22"/>
          <w:szCs w:val="22"/>
        </w:rPr>
        <w:tab/>
        <w:t>Leader of Music</w:t>
      </w:r>
    </w:p>
    <w:p w14:paraId="34678C56" w14:textId="77777777" w:rsidR="002F162C" w:rsidRPr="002F162C" w:rsidRDefault="002F162C" w:rsidP="002F162C">
      <w:pPr>
        <w:tabs>
          <w:tab w:val="left" w:pos="1418"/>
        </w:tabs>
        <w:jc w:val="both"/>
        <w:rPr>
          <w:rFonts w:ascii="Lato" w:hAnsi="Lato" w:cs="Lato"/>
          <w:b/>
          <w:sz w:val="22"/>
          <w:szCs w:val="22"/>
        </w:rPr>
      </w:pPr>
    </w:p>
    <w:p w14:paraId="037F9916" w14:textId="7547A587" w:rsidR="002F162C" w:rsidRPr="002F162C" w:rsidRDefault="002F162C" w:rsidP="002F162C">
      <w:pPr>
        <w:tabs>
          <w:tab w:val="left" w:pos="1418"/>
        </w:tabs>
        <w:jc w:val="both"/>
        <w:rPr>
          <w:rFonts w:ascii="Lato" w:hAnsi="Lato" w:cs="Lato"/>
          <w:b/>
          <w:sz w:val="22"/>
          <w:szCs w:val="22"/>
        </w:rPr>
      </w:pPr>
      <w:r w:rsidRPr="002F162C">
        <w:rPr>
          <w:rFonts w:ascii="Lato" w:hAnsi="Lato" w:cs="Lato"/>
          <w:b/>
          <w:sz w:val="22"/>
          <w:szCs w:val="22"/>
        </w:rPr>
        <w:t>REPORTS TO:</w:t>
      </w:r>
      <w:r w:rsidRPr="002F162C">
        <w:rPr>
          <w:rFonts w:ascii="Lato" w:hAnsi="Lato" w:cs="Lato"/>
          <w:b/>
          <w:sz w:val="22"/>
          <w:szCs w:val="22"/>
        </w:rPr>
        <w:tab/>
      </w:r>
      <w:r w:rsidRPr="002F162C">
        <w:rPr>
          <w:rFonts w:ascii="Lato" w:hAnsi="Lato" w:cs="Lato"/>
          <w:b/>
          <w:sz w:val="22"/>
          <w:szCs w:val="22"/>
        </w:rPr>
        <w:tab/>
      </w:r>
      <w:r w:rsidRPr="002F162C">
        <w:rPr>
          <w:rFonts w:ascii="Lato" w:hAnsi="Lato" w:cs="Lato"/>
          <w:b/>
          <w:sz w:val="22"/>
          <w:szCs w:val="22"/>
        </w:rPr>
        <w:tab/>
      </w:r>
      <w:r w:rsidRPr="002F162C">
        <w:rPr>
          <w:rFonts w:ascii="Lato" w:hAnsi="Lato" w:cs="Lato"/>
          <w:b/>
          <w:sz w:val="22"/>
          <w:szCs w:val="22"/>
        </w:rPr>
        <w:t xml:space="preserve">Leader of Learning For </w:t>
      </w:r>
      <w:r w:rsidRPr="002F162C">
        <w:rPr>
          <w:rFonts w:ascii="Lato" w:hAnsi="Lato" w:cs="Lato"/>
          <w:b/>
          <w:sz w:val="22"/>
          <w:szCs w:val="22"/>
        </w:rPr>
        <w:t>Performing Arts</w:t>
      </w:r>
    </w:p>
    <w:p w14:paraId="51208C4D" w14:textId="77777777" w:rsidR="002F162C" w:rsidRPr="002F162C" w:rsidRDefault="002F162C" w:rsidP="002F162C">
      <w:pPr>
        <w:tabs>
          <w:tab w:val="left" w:pos="1418"/>
        </w:tabs>
        <w:jc w:val="both"/>
        <w:rPr>
          <w:rFonts w:ascii="Lato" w:hAnsi="Lato" w:cs="Lato"/>
          <w:b/>
          <w:sz w:val="22"/>
          <w:szCs w:val="22"/>
          <w:u w:val="single"/>
        </w:rPr>
      </w:pPr>
    </w:p>
    <w:p w14:paraId="68B33F5C" w14:textId="77777777" w:rsidR="002F162C" w:rsidRPr="002F162C" w:rsidRDefault="002F162C" w:rsidP="002F162C">
      <w:pPr>
        <w:tabs>
          <w:tab w:val="left" w:pos="1418"/>
        </w:tabs>
        <w:ind w:left="2160" w:hanging="2160"/>
        <w:rPr>
          <w:rFonts w:ascii="Lato" w:hAnsi="Lato" w:cs="Lato"/>
          <w:b/>
          <w:sz w:val="22"/>
          <w:szCs w:val="22"/>
        </w:rPr>
      </w:pPr>
      <w:r w:rsidRPr="002F162C">
        <w:rPr>
          <w:rFonts w:ascii="Lato" w:hAnsi="Lato" w:cs="Lato"/>
          <w:b/>
          <w:sz w:val="22"/>
          <w:szCs w:val="22"/>
        </w:rPr>
        <w:t>SCALE:</w:t>
      </w:r>
      <w:r w:rsidRPr="002F162C">
        <w:rPr>
          <w:rFonts w:ascii="Lato" w:hAnsi="Lato" w:cs="Lato"/>
          <w:b/>
          <w:sz w:val="22"/>
          <w:szCs w:val="22"/>
        </w:rPr>
        <w:tab/>
      </w:r>
      <w:r w:rsidRPr="002F162C">
        <w:rPr>
          <w:rFonts w:ascii="Lato" w:hAnsi="Lato" w:cs="Lato"/>
          <w:b/>
          <w:sz w:val="22"/>
          <w:szCs w:val="22"/>
        </w:rPr>
        <w:tab/>
        <w:t>TMS/UPS plus TLR2a</w:t>
      </w:r>
    </w:p>
    <w:p w14:paraId="3F92A103" w14:textId="77777777" w:rsidR="002F162C" w:rsidRPr="002F162C" w:rsidRDefault="002F162C" w:rsidP="002F162C">
      <w:pPr>
        <w:tabs>
          <w:tab w:val="left" w:pos="1418"/>
        </w:tabs>
        <w:rPr>
          <w:rFonts w:ascii="Lato" w:hAnsi="Lato" w:cs="Lato"/>
          <w:b/>
          <w:sz w:val="22"/>
          <w:szCs w:val="22"/>
        </w:rPr>
      </w:pPr>
    </w:p>
    <w:p w14:paraId="7737BBD7" w14:textId="1C4C9268" w:rsidR="002F162C" w:rsidRPr="002F162C" w:rsidRDefault="002F162C" w:rsidP="002F162C">
      <w:pPr>
        <w:ind w:left="2160" w:hanging="2160"/>
        <w:rPr>
          <w:rFonts w:ascii="Lato" w:hAnsi="Lato" w:cs="Lato"/>
          <w:b/>
          <w:sz w:val="22"/>
          <w:szCs w:val="22"/>
        </w:rPr>
      </w:pPr>
      <w:r w:rsidRPr="002F162C">
        <w:rPr>
          <w:rFonts w:ascii="Lato" w:hAnsi="Lato" w:cs="Lato"/>
          <w:b/>
          <w:sz w:val="22"/>
          <w:szCs w:val="22"/>
        </w:rPr>
        <w:t>KEY PURPOSE</w:t>
      </w:r>
      <w:r w:rsidRPr="002F162C">
        <w:rPr>
          <w:rFonts w:ascii="Lato" w:hAnsi="Lato" w:cs="Lato"/>
          <w:b/>
          <w:sz w:val="22"/>
          <w:szCs w:val="22"/>
        </w:rPr>
        <w:tab/>
        <w:t xml:space="preserve">To ensure the continued delivery of high quality learning and teaching of </w:t>
      </w:r>
      <w:r w:rsidRPr="002F162C">
        <w:rPr>
          <w:rFonts w:ascii="Lato" w:hAnsi="Lato" w:cs="Lato"/>
          <w:b/>
          <w:sz w:val="22"/>
          <w:szCs w:val="22"/>
        </w:rPr>
        <w:t>Music</w:t>
      </w:r>
      <w:r w:rsidRPr="002F162C">
        <w:rPr>
          <w:rFonts w:ascii="Lato" w:hAnsi="Lato" w:cs="Lato"/>
          <w:b/>
          <w:sz w:val="22"/>
          <w:szCs w:val="22"/>
        </w:rPr>
        <w:t xml:space="preserve"> and to therefore raise attainment in </w:t>
      </w:r>
      <w:r w:rsidRPr="002F162C">
        <w:rPr>
          <w:rFonts w:ascii="Lato" w:hAnsi="Lato" w:cs="Lato"/>
          <w:b/>
          <w:sz w:val="22"/>
          <w:szCs w:val="22"/>
        </w:rPr>
        <w:t>Music</w:t>
      </w:r>
      <w:r w:rsidRPr="002F162C">
        <w:rPr>
          <w:rFonts w:ascii="Lato" w:hAnsi="Lato" w:cs="Lato"/>
          <w:b/>
          <w:sz w:val="22"/>
          <w:szCs w:val="22"/>
        </w:rPr>
        <w:t xml:space="preserve"> in all year groups.</w:t>
      </w:r>
    </w:p>
    <w:p w14:paraId="302E1973" w14:textId="0132B4A9" w:rsidR="002F162C" w:rsidRDefault="002F162C" w:rsidP="002F162C">
      <w:pPr>
        <w:ind w:left="2160"/>
        <w:rPr>
          <w:rFonts w:ascii="Lato" w:hAnsi="Lato" w:cs="Lato"/>
          <w:b/>
          <w:sz w:val="22"/>
          <w:szCs w:val="22"/>
        </w:rPr>
      </w:pPr>
      <w:r w:rsidRPr="002F162C">
        <w:rPr>
          <w:rFonts w:ascii="Lato" w:hAnsi="Lato" w:cs="Lato"/>
          <w:b/>
          <w:sz w:val="22"/>
          <w:szCs w:val="22"/>
        </w:rPr>
        <w:t>To lead the subject team.</w:t>
      </w:r>
    </w:p>
    <w:p w14:paraId="1149579E" w14:textId="42AF7BB1" w:rsidR="006C1394" w:rsidRPr="002F162C" w:rsidRDefault="006C1394" w:rsidP="002F162C">
      <w:pPr>
        <w:ind w:left="2160"/>
        <w:rPr>
          <w:rFonts w:ascii="Lato" w:hAnsi="Lato" w:cs="Lato"/>
          <w:b/>
          <w:sz w:val="22"/>
          <w:szCs w:val="22"/>
        </w:rPr>
      </w:pPr>
      <w:r>
        <w:rPr>
          <w:rFonts w:ascii="Lato" w:hAnsi="Lato" w:cs="Lato"/>
          <w:b/>
          <w:sz w:val="22"/>
          <w:szCs w:val="22"/>
        </w:rPr>
        <w:t>To lead strategies to enhance curriculum and pedagogical progression.</w:t>
      </w:r>
    </w:p>
    <w:p w14:paraId="73930B72" w14:textId="2A54484B" w:rsidR="002F162C" w:rsidRDefault="002F162C" w:rsidP="002F162C">
      <w:pPr>
        <w:ind w:left="2160" w:hanging="2160"/>
        <w:rPr>
          <w:rFonts w:ascii="Lato" w:hAnsi="Lato" w:cs="Lato"/>
          <w:b/>
          <w:sz w:val="22"/>
          <w:szCs w:val="22"/>
        </w:rPr>
      </w:pPr>
      <w:r w:rsidRPr="002F162C">
        <w:rPr>
          <w:rFonts w:ascii="Lato" w:hAnsi="Lato" w:cs="Lato"/>
          <w:b/>
          <w:sz w:val="22"/>
          <w:szCs w:val="22"/>
        </w:rPr>
        <w:tab/>
        <w:t>To lead in designing an engaging and challenging curriculum that inspires students to appreciate the subject.</w:t>
      </w:r>
    </w:p>
    <w:p w14:paraId="7E66315F" w14:textId="30928CDD" w:rsidR="006C1394" w:rsidRPr="002F162C" w:rsidRDefault="006C1394" w:rsidP="002F162C">
      <w:pPr>
        <w:ind w:left="2160" w:hanging="2160"/>
        <w:rPr>
          <w:rFonts w:ascii="Lato" w:hAnsi="Lato" w:cs="Lato"/>
          <w:b/>
          <w:sz w:val="22"/>
          <w:szCs w:val="22"/>
        </w:rPr>
      </w:pPr>
      <w:r>
        <w:rPr>
          <w:rFonts w:ascii="Lato" w:hAnsi="Lato" w:cs="Lato"/>
          <w:b/>
          <w:sz w:val="22"/>
          <w:szCs w:val="22"/>
        </w:rPr>
        <w:tab/>
        <w:t xml:space="preserve">To contribute to creativity and learning beyond the classroom </w:t>
      </w:r>
    </w:p>
    <w:p w14:paraId="6B2AF6DE" w14:textId="77777777" w:rsidR="002F162C" w:rsidRPr="002F162C" w:rsidRDefault="002F162C" w:rsidP="002F162C">
      <w:pPr>
        <w:jc w:val="both"/>
        <w:rPr>
          <w:rFonts w:ascii="Lato" w:hAnsi="Lato" w:cs="Lato"/>
          <w:b/>
          <w:sz w:val="22"/>
          <w:szCs w:val="22"/>
        </w:rPr>
      </w:pPr>
    </w:p>
    <w:p w14:paraId="6A4D968F" w14:textId="77777777" w:rsidR="002F162C" w:rsidRPr="002F162C" w:rsidRDefault="002F162C" w:rsidP="002F162C">
      <w:pPr>
        <w:jc w:val="both"/>
        <w:rPr>
          <w:rFonts w:ascii="Lato" w:hAnsi="Lato" w:cs="Lato"/>
          <w:b/>
          <w:sz w:val="22"/>
          <w:szCs w:val="22"/>
        </w:rPr>
      </w:pPr>
      <w:r w:rsidRPr="002F162C">
        <w:rPr>
          <w:rFonts w:ascii="Lato" w:hAnsi="Lato" w:cs="Lato"/>
          <w:b/>
          <w:sz w:val="22"/>
          <w:szCs w:val="22"/>
        </w:rPr>
        <w:t>RESPONSIBILITIES</w:t>
      </w:r>
    </w:p>
    <w:p w14:paraId="3D95EC27" w14:textId="77777777" w:rsidR="002F162C" w:rsidRPr="002F162C" w:rsidRDefault="002F162C" w:rsidP="002F162C">
      <w:pPr>
        <w:jc w:val="both"/>
        <w:rPr>
          <w:rFonts w:ascii="Lato" w:hAnsi="Lato" w:cs="Lato"/>
          <w:b/>
          <w:sz w:val="22"/>
          <w:szCs w:val="22"/>
        </w:rPr>
      </w:pPr>
    </w:p>
    <w:p w14:paraId="53FCC27E" w14:textId="5445A7D2" w:rsidR="002F162C" w:rsidRDefault="002F162C" w:rsidP="002F162C">
      <w:pPr>
        <w:jc w:val="both"/>
        <w:rPr>
          <w:rStyle w:val="eop"/>
          <w:rFonts w:ascii="Lato" w:hAnsi="Lato" w:cs="Lato"/>
          <w:color w:val="000000"/>
          <w:sz w:val="22"/>
          <w:szCs w:val="22"/>
          <w:shd w:val="clear" w:color="auto" w:fill="FFFFFF"/>
        </w:rPr>
      </w:pPr>
      <w:r>
        <w:rPr>
          <w:rStyle w:val="normaltextrun"/>
          <w:rFonts w:ascii="Lato" w:hAnsi="Lato" w:cs="Lato"/>
          <w:color w:val="000000"/>
          <w:sz w:val="22"/>
          <w:szCs w:val="22"/>
          <w:shd w:val="clear" w:color="auto" w:fill="FFFFFF"/>
        </w:rPr>
        <w:t>The duties and particular expectations of this post are detailed below and are in addition to those specified in the latest School Teachers’ Pay and Conditions Document.  All reflect the National Teachers’ Standards introduced on 1 September 2012.</w:t>
      </w:r>
      <w:r>
        <w:rPr>
          <w:rStyle w:val="eop"/>
          <w:rFonts w:ascii="Lato" w:hAnsi="Lato" w:cs="Lato"/>
          <w:color w:val="000000"/>
          <w:sz w:val="22"/>
          <w:szCs w:val="22"/>
          <w:shd w:val="clear" w:color="auto" w:fill="FFFFFF"/>
        </w:rPr>
        <w:t> </w:t>
      </w:r>
    </w:p>
    <w:p w14:paraId="0F440A05" w14:textId="77777777" w:rsidR="002F162C" w:rsidRPr="002F162C" w:rsidRDefault="002F162C" w:rsidP="002F162C">
      <w:pPr>
        <w:jc w:val="both"/>
        <w:rPr>
          <w:rFonts w:ascii="Lato" w:hAnsi="Lato" w:cs="Lato"/>
          <w:b/>
          <w:sz w:val="22"/>
          <w:szCs w:val="22"/>
        </w:rPr>
      </w:pPr>
    </w:p>
    <w:p w14:paraId="22BE505D" w14:textId="1965C04D" w:rsidR="002F162C" w:rsidRPr="002F162C" w:rsidRDefault="002F162C" w:rsidP="002F162C">
      <w:pPr>
        <w:jc w:val="both"/>
        <w:rPr>
          <w:rFonts w:ascii="Lato" w:hAnsi="Lato" w:cs="Lato"/>
          <w:b/>
          <w:sz w:val="22"/>
          <w:szCs w:val="22"/>
        </w:rPr>
      </w:pPr>
      <w:r w:rsidRPr="002F162C">
        <w:rPr>
          <w:rFonts w:ascii="Lato" w:hAnsi="Lato" w:cs="Lato"/>
          <w:b/>
          <w:sz w:val="22"/>
          <w:szCs w:val="22"/>
        </w:rPr>
        <w:t xml:space="preserve">As well as an identified area of responsibility, the Leader of </w:t>
      </w:r>
      <w:r>
        <w:rPr>
          <w:rFonts w:ascii="Lato" w:hAnsi="Lato" w:cs="Lato"/>
          <w:b/>
          <w:sz w:val="22"/>
          <w:szCs w:val="22"/>
        </w:rPr>
        <w:t>Music</w:t>
      </w:r>
      <w:r w:rsidRPr="002F162C">
        <w:rPr>
          <w:rFonts w:ascii="Lato" w:hAnsi="Lato" w:cs="Lato"/>
          <w:b/>
          <w:sz w:val="22"/>
          <w:szCs w:val="22"/>
        </w:rPr>
        <w:t xml:space="preserve"> will take a lead in:</w:t>
      </w:r>
    </w:p>
    <w:p w14:paraId="7A1DCB89" w14:textId="77777777" w:rsidR="002F162C" w:rsidRPr="002F162C" w:rsidRDefault="002F162C" w:rsidP="002F162C">
      <w:pPr>
        <w:jc w:val="both"/>
        <w:rPr>
          <w:rFonts w:ascii="Lato" w:hAnsi="Lato" w:cs="Lato"/>
          <w:b/>
          <w:sz w:val="22"/>
          <w:szCs w:val="22"/>
        </w:rPr>
      </w:pPr>
    </w:p>
    <w:p w14:paraId="6416391C" w14:textId="77777777" w:rsidR="002F162C" w:rsidRPr="002F162C" w:rsidRDefault="002F162C" w:rsidP="002F162C">
      <w:pPr>
        <w:numPr>
          <w:ilvl w:val="0"/>
          <w:numId w:val="17"/>
        </w:numPr>
        <w:tabs>
          <w:tab w:val="clear" w:pos="720"/>
          <w:tab w:val="num" w:pos="567"/>
        </w:tabs>
        <w:spacing w:after="80"/>
        <w:ind w:left="567" w:hanging="567"/>
        <w:jc w:val="both"/>
        <w:rPr>
          <w:rFonts w:ascii="Lato" w:hAnsi="Lato" w:cs="Lato"/>
          <w:sz w:val="22"/>
          <w:szCs w:val="22"/>
        </w:rPr>
      </w:pPr>
      <w:r w:rsidRPr="002F162C">
        <w:rPr>
          <w:rFonts w:ascii="Lato" w:hAnsi="Lato" w:cs="Lato"/>
          <w:sz w:val="22"/>
          <w:szCs w:val="22"/>
        </w:rPr>
        <w:t>Setting high expectations and contributing to the leadership and management of an effective team.</w:t>
      </w:r>
    </w:p>
    <w:p w14:paraId="4399C834" w14:textId="77777777" w:rsidR="002F162C" w:rsidRPr="002F162C" w:rsidRDefault="002F162C" w:rsidP="002F162C">
      <w:pPr>
        <w:numPr>
          <w:ilvl w:val="0"/>
          <w:numId w:val="17"/>
        </w:numPr>
        <w:tabs>
          <w:tab w:val="clear" w:pos="720"/>
          <w:tab w:val="num" w:pos="567"/>
        </w:tabs>
        <w:spacing w:after="80"/>
        <w:ind w:left="567" w:hanging="567"/>
        <w:jc w:val="both"/>
        <w:rPr>
          <w:rFonts w:ascii="Lato" w:hAnsi="Lato" w:cs="Lato"/>
          <w:sz w:val="22"/>
          <w:szCs w:val="22"/>
        </w:rPr>
      </w:pPr>
      <w:r w:rsidRPr="002F162C">
        <w:rPr>
          <w:rFonts w:ascii="Lato" w:hAnsi="Lato" w:cs="Lato"/>
          <w:sz w:val="22"/>
          <w:szCs w:val="22"/>
        </w:rPr>
        <w:t>Strategic development and direction of the faculty.</w:t>
      </w:r>
    </w:p>
    <w:p w14:paraId="7DA25558" w14:textId="77777777" w:rsidR="002F162C" w:rsidRPr="002F162C" w:rsidRDefault="002F162C" w:rsidP="002F162C">
      <w:pPr>
        <w:numPr>
          <w:ilvl w:val="0"/>
          <w:numId w:val="17"/>
        </w:numPr>
        <w:tabs>
          <w:tab w:val="clear" w:pos="720"/>
          <w:tab w:val="num" w:pos="567"/>
        </w:tabs>
        <w:spacing w:after="80"/>
        <w:ind w:left="567" w:hanging="567"/>
        <w:jc w:val="both"/>
        <w:rPr>
          <w:rFonts w:ascii="Lato" w:hAnsi="Lato" w:cs="Lato"/>
          <w:sz w:val="22"/>
          <w:szCs w:val="22"/>
        </w:rPr>
      </w:pPr>
      <w:r w:rsidRPr="002F162C">
        <w:rPr>
          <w:rFonts w:ascii="Lato" w:hAnsi="Lato" w:cs="Lato"/>
          <w:sz w:val="22"/>
          <w:szCs w:val="22"/>
        </w:rPr>
        <w:t>Curriculum development.</w:t>
      </w:r>
    </w:p>
    <w:p w14:paraId="57B104BB" w14:textId="73070A22" w:rsidR="002F162C" w:rsidRDefault="002F162C" w:rsidP="002F162C">
      <w:pPr>
        <w:numPr>
          <w:ilvl w:val="0"/>
          <w:numId w:val="17"/>
        </w:numPr>
        <w:tabs>
          <w:tab w:val="clear" w:pos="720"/>
          <w:tab w:val="num" w:pos="567"/>
        </w:tabs>
        <w:spacing w:after="80"/>
        <w:ind w:left="567" w:hanging="567"/>
        <w:jc w:val="both"/>
        <w:rPr>
          <w:rFonts w:ascii="Lato" w:hAnsi="Lato" w:cs="Lato"/>
          <w:sz w:val="22"/>
          <w:szCs w:val="22"/>
        </w:rPr>
      </w:pPr>
      <w:r w:rsidRPr="002F162C">
        <w:rPr>
          <w:rFonts w:ascii="Lato" w:hAnsi="Lato" w:cs="Lato"/>
          <w:sz w:val="22"/>
          <w:szCs w:val="22"/>
        </w:rPr>
        <w:t>Quality of learning and teaching and raising standards in the faculty.</w:t>
      </w:r>
    </w:p>
    <w:p w14:paraId="701C9FBA" w14:textId="6EB3F773" w:rsidR="006C1394" w:rsidRPr="002F162C" w:rsidRDefault="006C1394" w:rsidP="002F162C">
      <w:pPr>
        <w:numPr>
          <w:ilvl w:val="0"/>
          <w:numId w:val="17"/>
        </w:numPr>
        <w:tabs>
          <w:tab w:val="clear" w:pos="720"/>
          <w:tab w:val="num" w:pos="567"/>
        </w:tabs>
        <w:spacing w:after="80"/>
        <w:ind w:left="567" w:hanging="567"/>
        <w:jc w:val="both"/>
        <w:rPr>
          <w:rFonts w:ascii="Lato" w:hAnsi="Lato" w:cs="Lato"/>
          <w:sz w:val="22"/>
          <w:szCs w:val="22"/>
        </w:rPr>
      </w:pPr>
      <w:r>
        <w:rPr>
          <w:rFonts w:ascii="Lato" w:hAnsi="Lato" w:cs="Lato"/>
          <w:sz w:val="22"/>
          <w:szCs w:val="22"/>
        </w:rPr>
        <w:t>Quality assurance within the faculty, the school and any other areas as agreed.</w:t>
      </w:r>
    </w:p>
    <w:p w14:paraId="3D0F6C33" w14:textId="11227C4B" w:rsidR="002F162C" w:rsidRPr="002F162C" w:rsidRDefault="002F162C" w:rsidP="002F162C">
      <w:pPr>
        <w:numPr>
          <w:ilvl w:val="0"/>
          <w:numId w:val="17"/>
        </w:numPr>
        <w:tabs>
          <w:tab w:val="clear" w:pos="720"/>
          <w:tab w:val="num" w:pos="567"/>
        </w:tabs>
        <w:spacing w:after="80"/>
        <w:ind w:left="567" w:hanging="567"/>
        <w:jc w:val="both"/>
        <w:rPr>
          <w:rFonts w:ascii="Lato" w:hAnsi="Lato" w:cs="Lato"/>
          <w:sz w:val="22"/>
          <w:szCs w:val="22"/>
        </w:rPr>
      </w:pPr>
      <w:r w:rsidRPr="002F162C">
        <w:rPr>
          <w:rFonts w:ascii="Lato" w:hAnsi="Lato" w:cs="Lato"/>
          <w:sz w:val="22"/>
          <w:szCs w:val="22"/>
        </w:rPr>
        <w:t>Assessment, recording, reporting and</w:t>
      </w:r>
      <w:r w:rsidR="006C1394">
        <w:rPr>
          <w:rFonts w:ascii="Lato" w:hAnsi="Lato" w:cs="Lato"/>
          <w:sz w:val="22"/>
          <w:szCs w:val="22"/>
        </w:rPr>
        <w:t xml:space="preserve"> monitoring of student progress to secure achievement and the closing of the gap agenda</w:t>
      </w:r>
    </w:p>
    <w:p w14:paraId="13B6BA72" w14:textId="77777777" w:rsidR="002F162C" w:rsidRPr="002F162C" w:rsidRDefault="002F162C" w:rsidP="002F162C">
      <w:pPr>
        <w:numPr>
          <w:ilvl w:val="0"/>
          <w:numId w:val="17"/>
        </w:numPr>
        <w:tabs>
          <w:tab w:val="clear" w:pos="720"/>
          <w:tab w:val="num" w:pos="567"/>
        </w:tabs>
        <w:spacing w:after="80"/>
        <w:ind w:left="567" w:hanging="567"/>
        <w:jc w:val="both"/>
        <w:rPr>
          <w:rFonts w:ascii="Lato" w:hAnsi="Lato" w:cs="Lato"/>
          <w:sz w:val="22"/>
          <w:szCs w:val="22"/>
        </w:rPr>
      </w:pPr>
      <w:r w:rsidRPr="002F162C">
        <w:rPr>
          <w:rFonts w:ascii="Lato" w:hAnsi="Lato" w:cs="Lato"/>
          <w:sz w:val="22"/>
          <w:szCs w:val="22"/>
        </w:rPr>
        <w:t>Professional development of an assigned number of staff working within the faculty.</w:t>
      </w:r>
    </w:p>
    <w:p w14:paraId="641B59B0" w14:textId="77777777" w:rsidR="002F162C" w:rsidRPr="002F162C" w:rsidRDefault="002F162C" w:rsidP="002F162C">
      <w:pPr>
        <w:numPr>
          <w:ilvl w:val="0"/>
          <w:numId w:val="17"/>
        </w:numPr>
        <w:tabs>
          <w:tab w:val="clear" w:pos="720"/>
          <w:tab w:val="num" w:pos="567"/>
        </w:tabs>
        <w:spacing w:after="80"/>
        <w:ind w:left="567" w:hanging="567"/>
        <w:jc w:val="both"/>
        <w:rPr>
          <w:rFonts w:ascii="Lato" w:hAnsi="Lato" w:cs="Lato"/>
          <w:sz w:val="22"/>
          <w:szCs w:val="22"/>
        </w:rPr>
      </w:pPr>
      <w:r w:rsidRPr="002F162C">
        <w:rPr>
          <w:rFonts w:ascii="Lato" w:hAnsi="Lato" w:cs="Lato"/>
          <w:sz w:val="22"/>
          <w:szCs w:val="22"/>
        </w:rPr>
        <w:t>Quality of agreed resources for learning, their efficient and effective deployment and the quality of the learning environment in the faculty.</w:t>
      </w:r>
    </w:p>
    <w:p w14:paraId="084CB093" w14:textId="77777777" w:rsidR="002F162C" w:rsidRPr="002F162C" w:rsidRDefault="002F162C" w:rsidP="002F162C">
      <w:pPr>
        <w:numPr>
          <w:ilvl w:val="0"/>
          <w:numId w:val="17"/>
        </w:numPr>
        <w:tabs>
          <w:tab w:val="clear" w:pos="720"/>
          <w:tab w:val="num" w:pos="567"/>
        </w:tabs>
        <w:spacing w:after="80"/>
        <w:ind w:left="567" w:hanging="567"/>
        <w:jc w:val="both"/>
        <w:rPr>
          <w:rFonts w:ascii="Lato" w:hAnsi="Lato" w:cs="Lato"/>
          <w:sz w:val="22"/>
          <w:szCs w:val="22"/>
        </w:rPr>
      </w:pPr>
      <w:r w:rsidRPr="002F162C">
        <w:rPr>
          <w:rFonts w:ascii="Lato" w:hAnsi="Lato" w:cs="Lato"/>
          <w:sz w:val="22"/>
          <w:szCs w:val="22"/>
        </w:rPr>
        <w:t>Learning beyond the classroom; recognising the needs of all students and the importance of enhancing the learning environment and experience.</w:t>
      </w:r>
    </w:p>
    <w:p w14:paraId="011E9FA5" w14:textId="77777777" w:rsidR="002F162C" w:rsidRPr="002F162C" w:rsidRDefault="002F162C" w:rsidP="002F162C">
      <w:pPr>
        <w:numPr>
          <w:ilvl w:val="0"/>
          <w:numId w:val="17"/>
        </w:numPr>
        <w:tabs>
          <w:tab w:val="clear" w:pos="720"/>
          <w:tab w:val="num" w:pos="567"/>
        </w:tabs>
        <w:spacing w:after="80"/>
        <w:ind w:left="567" w:hanging="567"/>
        <w:jc w:val="both"/>
        <w:rPr>
          <w:rFonts w:ascii="Lato" w:hAnsi="Lato" w:cs="Lato"/>
          <w:sz w:val="22"/>
          <w:szCs w:val="22"/>
        </w:rPr>
      </w:pPr>
      <w:r w:rsidRPr="002F162C">
        <w:rPr>
          <w:rFonts w:ascii="Lato" w:hAnsi="Lato" w:cs="Lato"/>
          <w:sz w:val="22"/>
          <w:szCs w:val="22"/>
        </w:rPr>
        <w:t>Equality of opportunity.</w:t>
      </w:r>
    </w:p>
    <w:p w14:paraId="0EDF1ED0" w14:textId="25BBD81F" w:rsidR="002F162C" w:rsidRPr="002F162C" w:rsidRDefault="002F162C" w:rsidP="002F162C">
      <w:pPr>
        <w:numPr>
          <w:ilvl w:val="0"/>
          <w:numId w:val="17"/>
        </w:numPr>
        <w:tabs>
          <w:tab w:val="clear" w:pos="720"/>
          <w:tab w:val="num" w:pos="567"/>
        </w:tabs>
        <w:spacing w:after="80"/>
        <w:ind w:left="567" w:hanging="567"/>
        <w:jc w:val="both"/>
        <w:rPr>
          <w:rFonts w:ascii="Lato" w:hAnsi="Lato" w:cs="Lato"/>
          <w:sz w:val="22"/>
          <w:szCs w:val="22"/>
        </w:rPr>
      </w:pPr>
      <w:r w:rsidRPr="002F162C">
        <w:rPr>
          <w:rFonts w:ascii="Lato" w:hAnsi="Lato" w:cs="Lato"/>
          <w:sz w:val="22"/>
          <w:szCs w:val="22"/>
        </w:rPr>
        <w:t>Be</w:t>
      </w:r>
      <w:r>
        <w:rPr>
          <w:rFonts w:ascii="Lato" w:hAnsi="Lato" w:cs="Lato"/>
          <w:sz w:val="22"/>
          <w:szCs w:val="22"/>
        </w:rPr>
        <w:t>ing</w:t>
      </w:r>
      <w:r w:rsidRPr="002F162C">
        <w:rPr>
          <w:rFonts w:ascii="Lato" w:hAnsi="Lato" w:cs="Lato"/>
          <w:sz w:val="22"/>
          <w:szCs w:val="22"/>
        </w:rPr>
        <w:t xml:space="preserve"> responsible for promoting and safeguarding the welfare of children and young people.</w:t>
      </w:r>
    </w:p>
    <w:p w14:paraId="20ADC8F0" w14:textId="77777777" w:rsidR="002F162C" w:rsidRPr="002F162C" w:rsidRDefault="002F162C" w:rsidP="002F162C">
      <w:pPr>
        <w:jc w:val="both"/>
        <w:rPr>
          <w:rFonts w:ascii="Lato" w:hAnsi="Lato" w:cs="Lato"/>
          <w:sz w:val="22"/>
          <w:szCs w:val="22"/>
        </w:rPr>
      </w:pPr>
    </w:p>
    <w:p w14:paraId="126772AA" w14:textId="77777777" w:rsidR="00774CC5" w:rsidRDefault="00774CC5" w:rsidP="002F162C">
      <w:pPr>
        <w:pStyle w:val="Heading2"/>
        <w:jc w:val="both"/>
        <w:rPr>
          <w:rFonts w:ascii="Lato" w:hAnsi="Lato" w:cs="Lato"/>
          <w:sz w:val="22"/>
          <w:szCs w:val="22"/>
        </w:rPr>
      </w:pPr>
    </w:p>
    <w:p w14:paraId="46026715" w14:textId="561C2FED" w:rsidR="002F162C" w:rsidRPr="002F162C" w:rsidRDefault="002F162C" w:rsidP="002F162C">
      <w:pPr>
        <w:pStyle w:val="Heading2"/>
        <w:jc w:val="both"/>
        <w:rPr>
          <w:rFonts w:ascii="Lato" w:hAnsi="Lato" w:cs="Lato"/>
          <w:sz w:val="22"/>
          <w:szCs w:val="22"/>
        </w:rPr>
      </w:pPr>
      <w:bookmarkStart w:id="0" w:name="_GoBack"/>
      <w:bookmarkEnd w:id="0"/>
      <w:r w:rsidRPr="002F162C">
        <w:rPr>
          <w:rFonts w:ascii="Lato" w:hAnsi="Lato" w:cs="Lato"/>
          <w:sz w:val="22"/>
          <w:szCs w:val="22"/>
        </w:rPr>
        <w:t>DUTIES</w:t>
      </w:r>
    </w:p>
    <w:p w14:paraId="65396230" w14:textId="77777777" w:rsidR="002F162C" w:rsidRPr="002F162C" w:rsidRDefault="002F162C" w:rsidP="002F162C">
      <w:pPr>
        <w:jc w:val="both"/>
        <w:rPr>
          <w:rFonts w:ascii="Lato" w:hAnsi="Lato" w:cs="Lato"/>
          <w:sz w:val="22"/>
          <w:szCs w:val="22"/>
        </w:rPr>
      </w:pPr>
    </w:p>
    <w:p w14:paraId="6578AD97" w14:textId="77777777" w:rsidR="002F162C" w:rsidRPr="002F162C" w:rsidRDefault="002F162C" w:rsidP="002F162C">
      <w:pPr>
        <w:numPr>
          <w:ilvl w:val="0"/>
          <w:numId w:val="11"/>
        </w:numPr>
        <w:tabs>
          <w:tab w:val="clear" w:pos="720"/>
          <w:tab w:val="num" w:pos="567"/>
        </w:tabs>
        <w:ind w:left="567" w:hanging="567"/>
        <w:jc w:val="both"/>
        <w:rPr>
          <w:rFonts w:ascii="Lato" w:hAnsi="Lato" w:cs="Lato"/>
          <w:b/>
          <w:sz w:val="22"/>
          <w:szCs w:val="22"/>
        </w:rPr>
      </w:pPr>
      <w:r w:rsidRPr="002F162C">
        <w:rPr>
          <w:rFonts w:ascii="Lato" w:hAnsi="Lato" w:cs="Lato"/>
          <w:b/>
          <w:sz w:val="22"/>
          <w:szCs w:val="22"/>
        </w:rPr>
        <w:t>Ethos/Vision</w:t>
      </w:r>
    </w:p>
    <w:p w14:paraId="61A8781C" w14:textId="77777777" w:rsidR="002F162C" w:rsidRPr="002F162C" w:rsidRDefault="002F162C" w:rsidP="002F162C">
      <w:pPr>
        <w:jc w:val="both"/>
        <w:rPr>
          <w:rFonts w:ascii="Lato" w:hAnsi="Lato" w:cs="Lato"/>
          <w:sz w:val="22"/>
          <w:szCs w:val="22"/>
        </w:rPr>
      </w:pPr>
    </w:p>
    <w:p w14:paraId="1714A67D" w14:textId="12B64610" w:rsidR="002F162C" w:rsidRPr="002F162C" w:rsidRDefault="002F162C" w:rsidP="002F162C">
      <w:pPr>
        <w:numPr>
          <w:ilvl w:val="0"/>
          <w:numId w:val="10"/>
        </w:numPr>
        <w:tabs>
          <w:tab w:val="clear" w:pos="360"/>
          <w:tab w:val="num" w:pos="567"/>
        </w:tabs>
        <w:spacing w:after="120"/>
        <w:ind w:left="595" w:hanging="595"/>
        <w:jc w:val="both"/>
        <w:rPr>
          <w:rFonts w:ascii="Lato" w:hAnsi="Lato" w:cs="Lato"/>
          <w:sz w:val="22"/>
          <w:szCs w:val="22"/>
        </w:rPr>
      </w:pPr>
      <w:r w:rsidRPr="002F162C">
        <w:rPr>
          <w:rFonts w:ascii="Lato" w:hAnsi="Lato" w:cs="Lato"/>
          <w:sz w:val="22"/>
          <w:szCs w:val="22"/>
        </w:rPr>
        <w:t xml:space="preserve">Contribute to curriculum vision, and enhance support for teachers in their delivery of </w:t>
      </w:r>
      <w:r>
        <w:rPr>
          <w:rFonts w:ascii="Lato" w:hAnsi="Lato" w:cs="Lato"/>
          <w:sz w:val="22"/>
          <w:szCs w:val="22"/>
        </w:rPr>
        <w:t>Music</w:t>
      </w:r>
      <w:r w:rsidRPr="002F162C">
        <w:rPr>
          <w:rFonts w:ascii="Lato" w:hAnsi="Lato" w:cs="Lato"/>
          <w:sz w:val="22"/>
          <w:szCs w:val="22"/>
        </w:rPr>
        <w:t>.</w:t>
      </w:r>
    </w:p>
    <w:p w14:paraId="0E43B47F" w14:textId="77777777" w:rsidR="002F162C" w:rsidRPr="002F162C" w:rsidRDefault="002F162C" w:rsidP="002F162C">
      <w:pPr>
        <w:numPr>
          <w:ilvl w:val="0"/>
          <w:numId w:val="10"/>
        </w:numPr>
        <w:tabs>
          <w:tab w:val="clear" w:pos="360"/>
          <w:tab w:val="num" w:pos="567"/>
        </w:tabs>
        <w:spacing w:after="120"/>
        <w:ind w:left="595" w:hanging="595"/>
        <w:jc w:val="both"/>
        <w:rPr>
          <w:rFonts w:ascii="Lato" w:hAnsi="Lato" w:cs="Lato"/>
          <w:sz w:val="22"/>
          <w:szCs w:val="22"/>
        </w:rPr>
      </w:pPr>
      <w:r w:rsidRPr="002F162C">
        <w:rPr>
          <w:rFonts w:ascii="Lato" w:hAnsi="Lato" w:cs="Lato"/>
          <w:sz w:val="22"/>
          <w:szCs w:val="22"/>
        </w:rPr>
        <w:t>Set high expectations of staff and students.</w:t>
      </w:r>
    </w:p>
    <w:p w14:paraId="5670309F" w14:textId="77777777" w:rsidR="002F162C" w:rsidRPr="002F162C" w:rsidRDefault="002F162C" w:rsidP="002F162C">
      <w:pPr>
        <w:numPr>
          <w:ilvl w:val="0"/>
          <w:numId w:val="10"/>
        </w:numPr>
        <w:tabs>
          <w:tab w:val="clear" w:pos="360"/>
          <w:tab w:val="num" w:pos="567"/>
        </w:tabs>
        <w:spacing w:after="120"/>
        <w:ind w:left="595" w:hanging="595"/>
        <w:jc w:val="both"/>
        <w:rPr>
          <w:rFonts w:ascii="Lato" w:hAnsi="Lato" w:cs="Lato"/>
          <w:sz w:val="22"/>
          <w:szCs w:val="22"/>
        </w:rPr>
      </w:pPr>
      <w:r w:rsidRPr="002F162C">
        <w:rPr>
          <w:rFonts w:ascii="Lato" w:hAnsi="Lato" w:cs="Lato"/>
          <w:sz w:val="22"/>
          <w:szCs w:val="22"/>
        </w:rPr>
        <w:t>Promote a positive climate for learning and maintain effective arrangements for managing student behaviour for success.</w:t>
      </w:r>
    </w:p>
    <w:p w14:paraId="29061E5A" w14:textId="77777777" w:rsidR="002F162C" w:rsidRPr="002F162C" w:rsidRDefault="002F162C" w:rsidP="002F162C">
      <w:pPr>
        <w:numPr>
          <w:ilvl w:val="0"/>
          <w:numId w:val="10"/>
        </w:numPr>
        <w:tabs>
          <w:tab w:val="clear" w:pos="360"/>
          <w:tab w:val="num" w:pos="567"/>
        </w:tabs>
        <w:spacing w:after="120"/>
        <w:ind w:left="595" w:hanging="595"/>
        <w:jc w:val="both"/>
        <w:rPr>
          <w:rFonts w:ascii="Lato" w:hAnsi="Lato" w:cs="Lato"/>
          <w:sz w:val="22"/>
          <w:szCs w:val="22"/>
        </w:rPr>
      </w:pPr>
      <w:r w:rsidRPr="002F162C">
        <w:rPr>
          <w:rFonts w:ascii="Lato" w:hAnsi="Lato" w:cs="Lato"/>
          <w:sz w:val="22"/>
          <w:szCs w:val="22"/>
        </w:rPr>
        <w:t>Lead by example to help motivate and inspire staff and students.</w:t>
      </w:r>
    </w:p>
    <w:p w14:paraId="50B65B66" w14:textId="77777777" w:rsidR="002F162C" w:rsidRPr="002F162C" w:rsidRDefault="002F162C" w:rsidP="002F162C">
      <w:pPr>
        <w:numPr>
          <w:ilvl w:val="0"/>
          <w:numId w:val="10"/>
        </w:numPr>
        <w:tabs>
          <w:tab w:val="clear" w:pos="360"/>
          <w:tab w:val="num" w:pos="567"/>
        </w:tabs>
        <w:spacing w:after="120"/>
        <w:ind w:left="595" w:hanging="595"/>
        <w:rPr>
          <w:rFonts w:ascii="Lato" w:hAnsi="Lato" w:cs="Lato"/>
          <w:sz w:val="22"/>
          <w:szCs w:val="22"/>
        </w:rPr>
      </w:pPr>
      <w:r w:rsidRPr="002F162C">
        <w:rPr>
          <w:rFonts w:ascii="Lato" w:hAnsi="Lato" w:cs="Lato"/>
          <w:sz w:val="22"/>
          <w:szCs w:val="22"/>
        </w:rPr>
        <w:t>To encourage students to recognise their role within school and within the wider community</w:t>
      </w:r>
    </w:p>
    <w:p w14:paraId="7EDD47EB" w14:textId="77777777" w:rsidR="002F162C" w:rsidRPr="002F162C" w:rsidRDefault="002F162C" w:rsidP="002F162C">
      <w:pPr>
        <w:numPr>
          <w:ilvl w:val="0"/>
          <w:numId w:val="10"/>
        </w:numPr>
        <w:tabs>
          <w:tab w:val="clear" w:pos="360"/>
          <w:tab w:val="num" w:pos="567"/>
        </w:tabs>
        <w:spacing w:after="120"/>
        <w:ind w:left="595" w:hanging="595"/>
        <w:rPr>
          <w:rFonts w:ascii="Lato" w:hAnsi="Lato" w:cs="Lato"/>
          <w:sz w:val="22"/>
          <w:szCs w:val="22"/>
        </w:rPr>
      </w:pPr>
      <w:r w:rsidRPr="002F162C">
        <w:rPr>
          <w:rFonts w:ascii="Lato" w:hAnsi="Lato" w:cs="Lato"/>
          <w:sz w:val="22"/>
          <w:szCs w:val="22"/>
        </w:rPr>
        <w:t>To set a good example in terms of dress, punctuality, attendance and expectations outlined in the National Teachers’ Standards.</w:t>
      </w:r>
    </w:p>
    <w:p w14:paraId="0A1D09D8" w14:textId="77777777" w:rsidR="002F162C" w:rsidRPr="002F162C" w:rsidRDefault="002F162C" w:rsidP="002F162C">
      <w:pPr>
        <w:numPr>
          <w:ilvl w:val="0"/>
          <w:numId w:val="10"/>
        </w:numPr>
        <w:tabs>
          <w:tab w:val="clear" w:pos="360"/>
          <w:tab w:val="num" w:pos="567"/>
        </w:tabs>
        <w:spacing w:after="120"/>
        <w:ind w:left="595" w:hanging="595"/>
        <w:rPr>
          <w:rFonts w:ascii="Lato" w:hAnsi="Lato" w:cs="Lato"/>
          <w:sz w:val="22"/>
          <w:szCs w:val="22"/>
        </w:rPr>
      </w:pPr>
      <w:r w:rsidRPr="002F162C">
        <w:rPr>
          <w:rFonts w:ascii="Lato" w:hAnsi="Lato" w:cs="Lato"/>
          <w:sz w:val="22"/>
          <w:szCs w:val="22"/>
        </w:rPr>
        <w:t>To uphold the school’s policies, procedures and practices.</w:t>
      </w:r>
    </w:p>
    <w:p w14:paraId="75D48423" w14:textId="77777777" w:rsidR="002F162C" w:rsidRPr="002F162C" w:rsidRDefault="002F162C" w:rsidP="002F162C">
      <w:pPr>
        <w:jc w:val="both"/>
        <w:rPr>
          <w:rFonts w:ascii="Lato" w:hAnsi="Lato" w:cs="Lato"/>
          <w:sz w:val="22"/>
          <w:szCs w:val="22"/>
        </w:rPr>
      </w:pPr>
    </w:p>
    <w:p w14:paraId="74DE2880" w14:textId="77777777" w:rsidR="002F162C" w:rsidRPr="002F162C" w:rsidRDefault="002F162C" w:rsidP="002F162C">
      <w:pPr>
        <w:numPr>
          <w:ilvl w:val="0"/>
          <w:numId w:val="11"/>
        </w:numPr>
        <w:tabs>
          <w:tab w:val="clear" w:pos="720"/>
          <w:tab w:val="num" w:pos="567"/>
        </w:tabs>
        <w:ind w:left="567" w:hanging="567"/>
        <w:jc w:val="both"/>
        <w:rPr>
          <w:rFonts w:ascii="Lato" w:hAnsi="Lato" w:cs="Lato"/>
          <w:b/>
          <w:sz w:val="22"/>
          <w:szCs w:val="22"/>
        </w:rPr>
      </w:pPr>
      <w:r w:rsidRPr="002F162C">
        <w:rPr>
          <w:rFonts w:ascii="Lato" w:hAnsi="Lato" w:cs="Lato"/>
          <w:b/>
          <w:sz w:val="22"/>
          <w:szCs w:val="22"/>
        </w:rPr>
        <w:t>Planning</w:t>
      </w:r>
    </w:p>
    <w:p w14:paraId="09C4A506" w14:textId="77777777" w:rsidR="002F162C" w:rsidRPr="002F162C" w:rsidRDefault="002F162C" w:rsidP="002F162C">
      <w:pPr>
        <w:jc w:val="both"/>
        <w:rPr>
          <w:rFonts w:ascii="Lato" w:hAnsi="Lato" w:cs="Lato"/>
          <w:sz w:val="22"/>
          <w:szCs w:val="22"/>
        </w:rPr>
      </w:pPr>
    </w:p>
    <w:p w14:paraId="57FB87A8" w14:textId="43B3950D" w:rsidR="002F162C" w:rsidRPr="002F162C" w:rsidRDefault="002F162C" w:rsidP="002F162C">
      <w:pPr>
        <w:numPr>
          <w:ilvl w:val="0"/>
          <w:numId w:val="10"/>
        </w:numPr>
        <w:tabs>
          <w:tab w:val="clear" w:pos="360"/>
          <w:tab w:val="num" w:pos="567"/>
        </w:tabs>
        <w:spacing w:after="120"/>
        <w:ind w:left="595" w:hanging="595"/>
        <w:jc w:val="both"/>
        <w:rPr>
          <w:rFonts w:ascii="Lato" w:hAnsi="Lato" w:cs="Lato"/>
          <w:sz w:val="22"/>
          <w:szCs w:val="22"/>
        </w:rPr>
      </w:pPr>
      <w:r w:rsidRPr="002F162C">
        <w:rPr>
          <w:rFonts w:ascii="Lato" w:hAnsi="Lato" w:cs="Lato"/>
          <w:sz w:val="22"/>
          <w:szCs w:val="22"/>
        </w:rPr>
        <w:t xml:space="preserve">Lead in prioritising, planning and organising the development of </w:t>
      </w:r>
      <w:r>
        <w:rPr>
          <w:rFonts w:ascii="Lato" w:hAnsi="Lato" w:cs="Lato"/>
          <w:sz w:val="22"/>
          <w:szCs w:val="22"/>
        </w:rPr>
        <w:t>Music</w:t>
      </w:r>
      <w:r w:rsidRPr="002F162C">
        <w:rPr>
          <w:rFonts w:ascii="Lato" w:hAnsi="Lato" w:cs="Lato"/>
          <w:sz w:val="22"/>
          <w:szCs w:val="22"/>
        </w:rPr>
        <w:t xml:space="preserve"> through objective/target setting.</w:t>
      </w:r>
    </w:p>
    <w:p w14:paraId="36F5A8C6" w14:textId="77777777" w:rsidR="002F162C" w:rsidRPr="002F162C" w:rsidRDefault="002F162C" w:rsidP="002F162C">
      <w:pPr>
        <w:numPr>
          <w:ilvl w:val="0"/>
          <w:numId w:val="10"/>
        </w:numPr>
        <w:tabs>
          <w:tab w:val="clear" w:pos="360"/>
          <w:tab w:val="num" w:pos="567"/>
        </w:tabs>
        <w:spacing w:after="120"/>
        <w:ind w:left="595" w:hanging="595"/>
        <w:jc w:val="both"/>
        <w:rPr>
          <w:rFonts w:ascii="Lato" w:hAnsi="Lato" w:cs="Lato"/>
          <w:sz w:val="22"/>
          <w:szCs w:val="22"/>
        </w:rPr>
      </w:pPr>
      <w:r w:rsidRPr="002F162C">
        <w:rPr>
          <w:rFonts w:ascii="Lato" w:hAnsi="Lato" w:cs="Lato"/>
          <w:sz w:val="22"/>
          <w:szCs w:val="22"/>
        </w:rPr>
        <w:t>Ensure the productive use of assigned meeting time to focus on learning, teaching, inclusion and student progress.</w:t>
      </w:r>
    </w:p>
    <w:p w14:paraId="09587319" w14:textId="77777777" w:rsidR="002F162C" w:rsidRPr="002F162C" w:rsidRDefault="002F162C" w:rsidP="002F162C">
      <w:pPr>
        <w:numPr>
          <w:ilvl w:val="0"/>
          <w:numId w:val="10"/>
        </w:numPr>
        <w:tabs>
          <w:tab w:val="clear" w:pos="360"/>
          <w:tab w:val="num" w:pos="567"/>
        </w:tabs>
        <w:spacing w:after="120"/>
        <w:ind w:left="595" w:hanging="595"/>
        <w:jc w:val="both"/>
        <w:rPr>
          <w:rFonts w:ascii="Lato" w:hAnsi="Lato" w:cs="Lato"/>
          <w:sz w:val="22"/>
          <w:szCs w:val="22"/>
        </w:rPr>
      </w:pPr>
      <w:r w:rsidRPr="002F162C">
        <w:rPr>
          <w:rFonts w:ascii="Lato" w:hAnsi="Lato" w:cs="Lato"/>
          <w:sz w:val="22"/>
          <w:szCs w:val="22"/>
        </w:rPr>
        <w:t>Maintain up to date policies on learning and teaching, to complement school and faculty policies.</w:t>
      </w:r>
    </w:p>
    <w:p w14:paraId="21443E48" w14:textId="76CD34AB" w:rsidR="002F162C" w:rsidRPr="002F162C" w:rsidRDefault="002F162C" w:rsidP="002F162C">
      <w:pPr>
        <w:numPr>
          <w:ilvl w:val="0"/>
          <w:numId w:val="10"/>
        </w:numPr>
        <w:tabs>
          <w:tab w:val="clear" w:pos="360"/>
          <w:tab w:val="num" w:pos="567"/>
        </w:tabs>
        <w:spacing w:after="120"/>
        <w:ind w:left="595" w:hanging="595"/>
        <w:jc w:val="both"/>
        <w:rPr>
          <w:rFonts w:ascii="Lato" w:hAnsi="Lato" w:cs="Lato"/>
          <w:sz w:val="22"/>
          <w:szCs w:val="22"/>
        </w:rPr>
      </w:pPr>
      <w:r w:rsidRPr="002F162C">
        <w:rPr>
          <w:rFonts w:ascii="Lato" w:hAnsi="Lato" w:cs="Lato"/>
          <w:sz w:val="22"/>
          <w:szCs w:val="22"/>
        </w:rPr>
        <w:t xml:space="preserve">Take a significant lead in maintaining a consistent approach to lesson planning for </w:t>
      </w:r>
      <w:r>
        <w:rPr>
          <w:rFonts w:ascii="Lato" w:hAnsi="Lato" w:cs="Lato"/>
          <w:sz w:val="22"/>
          <w:szCs w:val="22"/>
        </w:rPr>
        <w:t>Music</w:t>
      </w:r>
      <w:r w:rsidRPr="002F162C">
        <w:rPr>
          <w:rFonts w:ascii="Lato" w:hAnsi="Lato" w:cs="Lato"/>
          <w:sz w:val="22"/>
          <w:szCs w:val="22"/>
        </w:rPr>
        <w:t xml:space="preserve"> across the school in line with school learning and teaching policy.</w:t>
      </w:r>
    </w:p>
    <w:p w14:paraId="52160C79" w14:textId="77777777" w:rsidR="002F162C" w:rsidRPr="002F162C" w:rsidRDefault="002F162C" w:rsidP="002F162C">
      <w:pPr>
        <w:tabs>
          <w:tab w:val="left" w:pos="567"/>
        </w:tabs>
        <w:jc w:val="both"/>
        <w:rPr>
          <w:rFonts w:ascii="Lato" w:hAnsi="Lato" w:cs="Lato"/>
          <w:b/>
          <w:sz w:val="22"/>
          <w:szCs w:val="22"/>
        </w:rPr>
      </w:pPr>
    </w:p>
    <w:p w14:paraId="32E96044" w14:textId="77777777" w:rsidR="002F162C" w:rsidRPr="002F162C" w:rsidRDefault="002F162C" w:rsidP="002F162C">
      <w:pPr>
        <w:tabs>
          <w:tab w:val="left" w:pos="567"/>
        </w:tabs>
        <w:jc w:val="both"/>
        <w:rPr>
          <w:rFonts w:ascii="Lato" w:hAnsi="Lato" w:cs="Lato"/>
          <w:b/>
          <w:sz w:val="22"/>
          <w:szCs w:val="22"/>
        </w:rPr>
      </w:pPr>
      <w:r w:rsidRPr="002F162C">
        <w:rPr>
          <w:rFonts w:ascii="Lato" w:hAnsi="Lato" w:cs="Lato"/>
          <w:b/>
          <w:sz w:val="22"/>
          <w:szCs w:val="22"/>
        </w:rPr>
        <w:t>3.</w:t>
      </w:r>
      <w:r w:rsidRPr="002F162C">
        <w:rPr>
          <w:rFonts w:ascii="Lato" w:hAnsi="Lato" w:cs="Lato"/>
          <w:b/>
          <w:sz w:val="22"/>
          <w:szCs w:val="22"/>
        </w:rPr>
        <w:tab/>
        <w:t>Curriculum</w:t>
      </w:r>
    </w:p>
    <w:p w14:paraId="3E1ED02B" w14:textId="77777777" w:rsidR="002F162C" w:rsidRPr="002F162C" w:rsidRDefault="002F162C" w:rsidP="002F162C">
      <w:pPr>
        <w:jc w:val="both"/>
        <w:rPr>
          <w:rFonts w:ascii="Lato" w:hAnsi="Lato" w:cs="Lato"/>
          <w:sz w:val="22"/>
          <w:szCs w:val="22"/>
        </w:rPr>
      </w:pPr>
    </w:p>
    <w:p w14:paraId="3F24D5B1" w14:textId="77777777" w:rsidR="002F162C" w:rsidRPr="002F162C" w:rsidRDefault="002F162C" w:rsidP="002F162C">
      <w:pPr>
        <w:ind w:firstLine="595"/>
        <w:jc w:val="both"/>
        <w:rPr>
          <w:rFonts w:ascii="Lato" w:hAnsi="Lato" w:cs="Lato"/>
          <w:b/>
          <w:sz w:val="22"/>
          <w:szCs w:val="22"/>
        </w:rPr>
      </w:pPr>
      <w:r w:rsidRPr="002F162C">
        <w:rPr>
          <w:rFonts w:ascii="Lato" w:hAnsi="Lato" w:cs="Lato"/>
          <w:b/>
          <w:sz w:val="22"/>
          <w:szCs w:val="22"/>
        </w:rPr>
        <w:t>To take an agreed lead in:</w:t>
      </w:r>
    </w:p>
    <w:p w14:paraId="0326B980" w14:textId="77777777" w:rsidR="002F162C" w:rsidRPr="002F162C" w:rsidRDefault="002F162C" w:rsidP="002F162C">
      <w:pPr>
        <w:ind w:firstLine="595"/>
        <w:jc w:val="both"/>
        <w:rPr>
          <w:rFonts w:ascii="Lato" w:hAnsi="Lato" w:cs="Lato"/>
          <w:b/>
          <w:sz w:val="22"/>
          <w:szCs w:val="22"/>
        </w:rPr>
      </w:pPr>
    </w:p>
    <w:p w14:paraId="7FA720F0" w14:textId="77777777" w:rsidR="002F162C" w:rsidRPr="002F162C" w:rsidRDefault="002F162C" w:rsidP="002F162C">
      <w:pPr>
        <w:numPr>
          <w:ilvl w:val="0"/>
          <w:numId w:val="10"/>
        </w:numPr>
        <w:tabs>
          <w:tab w:val="clear" w:pos="360"/>
          <w:tab w:val="num" w:pos="567"/>
        </w:tabs>
        <w:spacing w:after="120"/>
        <w:ind w:left="595" w:hanging="595"/>
        <w:jc w:val="both"/>
        <w:rPr>
          <w:rFonts w:ascii="Lato" w:hAnsi="Lato" w:cs="Lato"/>
          <w:sz w:val="22"/>
          <w:szCs w:val="22"/>
        </w:rPr>
      </w:pPr>
      <w:r w:rsidRPr="002F162C">
        <w:rPr>
          <w:rFonts w:ascii="Lato" w:hAnsi="Lato" w:cs="Lato"/>
          <w:sz w:val="22"/>
          <w:szCs w:val="22"/>
        </w:rPr>
        <w:t>Ensuring staff are kept up-to-date with appropriate faculty, curriculum and examination development information and implement school policies.</w:t>
      </w:r>
    </w:p>
    <w:p w14:paraId="49A7954B" w14:textId="4E415424" w:rsidR="002F162C" w:rsidRPr="002F162C" w:rsidRDefault="002F162C" w:rsidP="002F162C">
      <w:pPr>
        <w:numPr>
          <w:ilvl w:val="0"/>
          <w:numId w:val="10"/>
        </w:numPr>
        <w:tabs>
          <w:tab w:val="clear" w:pos="360"/>
          <w:tab w:val="num" w:pos="567"/>
        </w:tabs>
        <w:spacing w:after="120"/>
        <w:ind w:left="595" w:hanging="595"/>
        <w:jc w:val="both"/>
        <w:rPr>
          <w:rFonts w:ascii="Lato" w:hAnsi="Lato" w:cs="Lato"/>
          <w:sz w:val="22"/>
          <w:szCs w:val="22"/>
        </w:rPr>
      </w:pPr>
      <w:r w:rsidRPr="002F162C">
        <w:rPr>
          <w:rFonts w:ascii="Lato" w:hAnsi="Lato" w:cs="Lato"/>
          <w:sz w:val="22"/>
          <w:szCs w:val="22"/>
        </w:rPr>
        <w:t xml:space="preserve">Monitoring arrangements for grouping of students for </w:t>
      </w:r>
      <w:r>
        <w:rPr>
          <w:rFonts w:ascii="Lato" w:hAnsi="Lato" w:cs="Lato"/>
          <w:sz w:val="22"/>
          <w:szCs w:val="22"/>
        </w:rPr>
        <w:t>Music</w:t>
      </w:r>
      <w:r w:rsidRPr="002F162C">
        <w:rPr>
          <w:rFonts w:ascii="Lato" w:hAnsi="Lato" w:cs="Lato"/>
          <w:sz w:val="22"/>
          <w:szCs w:val="22"/>
        </w:rPr>
        <w:t>, and to ensure that grouping criteria help to raise attainment.</w:t>
      </w:r>
    </w:p>
    <w:p w14:paraId="3D1743A0" w14:textId="7A55CCB0" w:rsidR="002F162C" w:rsidRPr="002F162C" w:rsidRDefault="002F162C" w:rsidP="002F162C">
      <w:pPr>
        <w:numPr>
          <w:ilvl w:val="0"/>
          <w:numId w:val="10"/>
        </w:numPr>
        <w:tabs>
          <w:tab w:val="clear" w:pos="360"/>
          <w:tab w:val="num" w:pos="567"/>
        </w:tabs>
        <w:spacing w:after="120"/>
        <w:ind w:left="595" w:hanging="595"/>
        <w:jc w:val="both"/>
        <w:rPr>
          <w:rFonts w:ascii="Lato" w:hAnsi="Lato" w:cs="Lato"/>
          <w:sz w:val="22"/>
          <w:szCs w:val="22"/>
        </w:rPr>
      </w:pPr>
      <w:r w:rsidRPr="002F162C">
        <w:rPr>
          <w:rFonts w:ascii="Lato" w:hAnsi="Lato" w:cs="Lato"/>
          <w:sz w:val="22"/>
          <w:szCs w:val="22"/>
        </w:rPr>
        <w:t xml:space="preserve">Ensuring that teaching, management, and organisation within </w:t>
      </w:r>
      <w:r>
        <w:rPr>
          <w:rFonts w:ascii="Lato" w:hAnsi="Lato" w:cs="Lato"/>
          <w:sz w:val="22"/>
          <w:szCs w:val="22"/>
        </w:rPr>
        <w:t>Music</w:t>
      </w:r>
      <w:r w:rsidRPr="002F162C">
        <w:rPr>
          <w:rFonts w:ascii="Lato" w:hAnsi="Lato" w:cs="Lato"/>
          <w:sz w:val="22"/>
          <w:szCs w:val="22"/>
        </w:rPr>
        <w:t xml:space="preserve"> promotes equality of opportunity.</w:t>
      </w:r>
    </w:p>
    <w:p w14:paraId="408A21C0" w14:textId="77777777" w:rsidR="002F162C" w:rsidRPr="002F162C" w:rsidRDefault="002F162C" w:rsidP="002F162C">
      <w:pPr>
        <w:numPr>
          <w:ilvl w:val="0"/>
          <w:numId w:val="10"/>
        </w:numPr>
        <w:tabs>
          <w:tab w:val="clear" w:pos="360"/>
          <w:tab w:val="num" w:pos="567"/>
        </w:tabs>
        <w:spacing w:after="120"/>
        <w:ind w:left="595" w:hanging="595"/>
        <w:jc w:val="both"/>
        <w:rPr>
          <w:rFonts w:ascii="Lato" w:hAnsi="Lato" w:cs="Lato"/>
          <w:sz w:val="22"/>
          <w:szCs w:val="22"/>
        </w:rPr>
      </w:pPr>
      <w:r w:rsidRPr="002F162C">
        <w:rPr>
          <w:rFonts w:ascii="Lato" w:hAnsi="Lato" w:cs="Lato"/>
          <w:sz w:val="22"/>
          <w:szCs w:val="22"/>
        </w:rPr>
        <w:t>Deploying teaching and support staff effectively.</w:t>
      </w:r>
    </w:p>
    <w:p w14:paraId="0E3D8750" w14:textId="77777777" w:rsidR="002F162C" w:rsidRPr="002F162C" w:rsidRDefault="002F162C" w:rsidP="002F162C">
      <w:pPr>
        <w:spacing w:after="120"/>
        <w:ind w:left="595"/>
        <w:jc w:val="both"/>
        <w:rPr>
          <w:rFonts w:ascii="Lato" w:hAnsi="Lato" w:cs="Lato"/>
          <w:sz w:val="22"/>
          <w:szCs w:val="22"/>
        </w:rPr>
      </w:pPr>
    </w:p>
    <w:p w14:paraId="697CC341" w14:textId="77777777" w:rsidR="002F162C" w:rsidRPr="002F162C" w:rsidRDefault="002F162C" w:rsidP="002F162C">
      <w:pPr>
        <w:numPr>
          <w:ilvl w:val="0"/>
          <w:numId w:val="13"/>
        </w:numPr>
        <w:tabs>
          <w:tab w:val="clear" w:pos="360"/>
          <w:tab w:val="num" w:pos="567"/>
        </w:tabs>
        <w:ind w:left="567" w:hanging="567"/>
        <w:jc w:val="both"/>
        <w:rPr>
          <w:rFonts w:ascii="Lato" w:hAnsi="Lato" w:cs="Lato"/>
          <w:b/>
          <w:sz w:val="22"/>
          <w:szCs w:val="22"/>
        </w:rPr>
      </w:pPr>
      <w:r w:rsidRPr="002F162C">
        <w:rPr>
          <w:rFonts w:ascii="Lato" w:hAnsi="Lato" w:cs="Lato"/>
          <w:b/>
          <w:sz w:val="22"/>
          <w:szCs w:val="22"/>
        </w:rPr>
        <w:lastRenderedPageBreak/>
        <w:t>Learning and Teaching</w:t>
      </w:r>
    </w:p>
    <w:p w14:paraId="725B817B" w14:textId="77777777" w:rsidR="002F162C" w:rsidRPr="002F162C" w:rsidRDefault="002F162C" w:rsidP="002F162C">
      <w:pPr>
        <w:jc w:val="both"/>
        <w:rPr>
          <w:rFonts w:ascii="Lato" w:hAnsi="Lato" w:cs="Lato"/>
          <w:sz w:val="22"/>
          <w:szCs w:val="22"/>
        </w:rPr>
      </w:pPr>
    </w:p>
    <w:p w14:paraId="3B8348F7" w14:textId="77777777" w:rsidR="002F162C" w:rsidRPr="002F162C" w:rsidRDefault="002F162C" w:rsidP="002F162C">
      <w:pPr>
        <w:ind w:firstLine="567"/>
        <w:jc w:val="both"/>
        <w:rPr>
          <w:rFonts w:ascii="Lato" w:hAnsi="Lato" w:cs="Lato"/>
          <w:b/>
          <w:sz w:val="22"/>
          <w:szCs w:val="22"/>
        </w:rPr>
      </w:pPr>
      <w:r w:rsidRPr="002F162C">
        <w:rPr>
          <w:rFonts w:ascii="Lato" w:hAnsi="Lato" w:cs="Lato"/>
          <w:b/>
          <w:sz w:val="22"/>
          <w:szCs w:val="22"/>
        </w:rPr>
        <w:t>To take an agreed lead in:</w:t>
      </w:r>
    </w:p>
    <w:p w14:paraId="3692FA2E" w14:textId="77777777" w:rsidR="002F162C" w:rsidRPr="002F162C" w:rsidRDefault="002F162C" w:rsidP="002F162C">
      <w:pPr>
        <w:numPr>
          <w:ilvl w:val="0"/>
          <w:numId w:val="10"/>
        </w:numPr>
        <w:tabs>
          <w:tab w:val="clear" w:pos="360"/>
          <w:tab w:val="num" w:pos="567"/>
        </w:tabs>
        <w:spacing w:after="120"/>
        <w:ind w:left="595" w:hanging="595"/>
        <w:jc w:val="both"/>
        <w:rPr>
          <w:rFonts w:ascii="Lato" w:hAnsi="Lato" w:cs="Lato"/>
          <w:sz w:val="22"/>
          <w:szCs w:val="22"/>
        </w:rPr>
      </w:pPr>
      <w:r w:rsidRPr="002F162C">
        <w:rPr>
          <w:rFonts w:ascii="Lato" w:hAnsi="Lato" w:cs="Lato"/>
          <w:sz w:val="22"/>
          <w:szCs w:val="22"/>
        </w:rPr>
        <w:t>Maintaining a framework for the monitoring and evaluation of teaching and learning, to include work scrutiny, classroom observation, discussion with students and staff, and analysis of results.</w:t>
      </w:r>
    </w:p>
    <w:p w14:paraId="3F94975E" w14:textId="77777777" w:rsidR="002F162C" w:rsidRPr="002F162C" w:rsidRDefault="002F162C" w:rsidP="002F162C">
      <w:pPr>
        <w:numPr>
          <w:ilvl w:val="0"/>
          <w:numId w:val="10"/>
        </w:numPr>
        <w:tabs>
          <w:tab w:val="clear" w:pos="360"/>
          <w:tab w:val="num" w:pos="567"/>
        </w:tabs>
        <w:spacing w:after="120"/>
        <w:ind w:left="595" w:hanging="595"/>
        <w:jc w:val="both"/>
        <w:rPr>
          <w:rFonts w:ascii="Lato" w:hAnsi="Lato" w:cs="Lato"/>
          <w:sz w:val="22"/>
          <w:szCs w:val="22"/>
        </w:rPr>
      </w:pPr>
      <w:r w:rsidRPr="002F162C">
        <w:rPr>
          <w:rFonts w:ascii="Lato" w:hAnsi="Lato" w:cs="Lato"/>
          <w:sz w:val="22"/>
          <w:szCs w:val="22"/>
        </w:rPr>
        <w:t>Dissembling good learning and teaching priorities within the faculty team.</w:t>
      </w:r>
    </w:p>
    <w:p w14:paraId="427FD720" w14:textId="77777777" w:rsidR="002F162C" w:rsidRPr="002F162C" w:rsidRDefault="002F162C" w:rsidP="002F162C">
      <w:pPr>
        <w:numPr>
          <w:ilvl w:val="0"/>
          <w:numId w:val="10"/>
        </w:numPr>
        <w:tabs>
          <w:tab w:val="clear" w:pos="360"/>
          <w:tab w:val="num" w:pos="567"/>
        </w:tabs>
        <w:spacing w:after="120"/>
        <w:ind w:left="595" w:hanging="595"/>
        <w:jc w:val="both"/>
        <w:rPr>
          <w:rFonts w:ascii="Lato" w:hAnsi="Lato" w:cs="Lato"/>
          <w:sz w:val="22"/>
          <w:szCs w:val="22"/>
        </w:rPr>
      </w:pPr>
      <w:r w:rsidRPr="002F162C">
        <w:rPr>
          <w:rFonts w:ascii="Lato" w:hAnsi="Lato" w:cs="Lato"/>
          <w:sz w:val="22"/>
          <w:szCs w:val="22"/>
        </w:rPr>
        <w:t>Ensuring that students’ special educational needs are recognised and met.</w:t>
      </w:r>
    </w:p>
    <w:p w14:paraId="3D6CC8A2" w14:textId="77777777" w:rsidR="002F162C" w:rsidRPr="002F162C" w:rsidRDefault="002F162C" w:rsidP="002F162C">
      <w:pPr>
        <w:numPr>
          <w:ilvl w:val="0"/>
          <w:numId w:val="10"/>
        </w:numPr>
        <w:tabs>
          <w:tab w:val="clear" w:pos="360"/>
          <w:tab w:val="num" w:pos="567"/>
        </w:tabs>
        <w:spacing w:after="120"/>
        <w:ind w:left="595" w:hanging="595"/>
        <w:jc w:val="both"/>
        <w:rPr>
          <w:rFonts w:ascii="Lato" w:hAnsi="Lato" w:cs="Lato"/>
          <w:sz w:val="22"/>
          <w:szCs w:val="22"/>
        </w:rPr>
      </w:pPr>
      <w:r w:rsidRPr="002F162C">
        <w:rPr>
          <w:rFonts w:ascii="Lato" w:hAnsi="Lato" w:cs="Lato"/>
          <w:sz w:val="22"/>
          <w:szCs w:val="22"/>
        </w:rPr>
        <w:t>Promoting and developing different learning styles for students.</w:t>
      </w:r>
    </w:p>
    <w:p w14:paraId="1159B8CF" w14:textId="6F726749" w:rsidR="002F162C" w:rsidRPr="002F162C" w:rsidRDefault="002F162C" w:rsidP="002F162C">
      <w:pPr>
        <w:numPr>
          <w:ilvl w:val="0"/>
          <w:numId w:val="10"/>
        </w:numPr>
        <w:tabs>
          <w:tab w:val="clear" w:pos="360"/>
          <w:tab w:val="num" w:pos="567"/>
        </w:tabs>
        <w:spacing w:after="120"/>
        <w:ind w:left="595" w:hanging="595"/>
        <w:jc w:val="both"/>
        <w:rPr>
          <w:rFonts w:ascii="Lato" w:hAnsi="Lato" w:cs="Lato"/>
          <w:sz w:val="22"/>
          <w:szCs w:val="22"/>
        </w:rPr>
      </w:pPr>
      <w:r w:rsidRPr="002F162C">
        <w:rPr>
          <w:rFonts w:ascii="Lato" w:hAnsi="Lato" w:cs="Lato"/>
          <w:sz w:val="22"/>
          <w:szCs w:val="22"/>
        </w:rPr>
        <w:t xml:space="preserve">Ensuring effective deployment of Teaching Assistants/support staff/technicians to support the development of </w:t>
      </w:r>
      <w:r>
        <w:rPr>
          <w:rFonts w:ascii="Lato" w:hAnsi="Lato" w:cs="Lato"/>
          <w:sz w:val="22"/>
          <w:szCs w:val="22"/>
        </w:rPr>
        <w:t>Music</w:t>
      </w:r>
    </w:p>
    <w:p w14:paraId="3A139B64" w14:textId="77777777" w:rsidR="002F162C" w:rsidRPr="002F162C" w:rsidRDefault="002F162C" w:rsidP="002F162C">
      <w:pPr>
        <w:numPr>
          <w:ilvl w:val="0"/>
          <w:numId w:val="10"/>
        </w:numPr>
        <w:tabs>
          <w:tab w:val="clear" w:pos="360"/>
          <w:tab w:val="num" w:pos="567"/>
        </w:tabs>
        <w:spacing w:after="120"/>
        <w:ind w:left="595" w:hanging="595"/>
        <w:jc w:val="both"/>
        <w:rPr>
          <w:rFonts w:ascii="Lato" w:hAnsi="Lato" w:cs="Lato"/>
          <w:sz w:val="22"/>
          <w:szCs w:val="22"/>
        </w:rPr>
      </w:pPr>
      <w:r w:rsidRPr="002F162C">
        <w:rPr>
          <w:rFonts w:ascii="Lato" w:hAnsi="Lato" w:cs="Lato"/>
          <w:sz w:val="22"/>
          <w:szCs w:val="22"/>
        </w:rPr>
        <w:t>Co-ordinating the development and review of schemes for learning.</w:t>
      </w:r>
    </w:p>
    <w:p w14:paraId="1D3D1C07" w14:textId="77777777" w:rsidR="002F162C" w:rsidRPr="002F162C" w:rsidRDefault="002F162C" w:rsidP="002F162C">
      <w:pPr>
        <w:numPr>
          <w:ilvl w:val="0"/>
          <w:numId w:val="10"/>
        </w:numPr>
        <w:tabs>
          <w:tab w:val="clear" w:pos="360"/>
          <w:tab w:val="num" w:pos="567"/>
        </w:tabs>
        <w:spacing w:after="120"/>
        <w:ind w:left="595" w:hanging="595"/>
        <w:jc w:val="both"/>
        <w:rPr>
          <w:rFonts w:ascii="Lato" w:hAnsi="Lato" w:cs="Lato"/>
          <w:sz w:val="22"/>
          <w:szCs w:val="22"/>
        </w:rPr>
      </w:pPr>
      <w:r w:rsidRPr="002F162C">
        <w:rPr>
          <w:rFonts w:ascii="Lato" w:hAnsi="Lato" w:cs="Lato"/>
          <w:sz w:val="22"/>
          <w:szCs w:val="22"/>
        </w:rPr>
        <w:t>Maintaining an environment which promotes high quality learning.</w:t>
      </w:r>
    </w:p>
    <w:p w14:paraId="4C690412" w14:textId="77777777" w:rsidR="002F162C" w:rsidRPr="002F162C" w:rsidRDefault="002F162C" w:rsidP="002F162C">
      <w:pPr>
        <w:numPr>
          <w:ilvl w:val="0"/>
          <w:numId w:val="10"/>
        </w:numPr>
        <w:tabs>
          <w:tab w:val="clear" w:pos="360"/>
          <w:tab w:val="num" w:pos="567"/>
        </w:tabs>
        <w:spacing w:after="120"/>
        <w:ind w:left="595" w:hanging="595"/>
        <w:jc w:val="both"/>
        <w:rPr>
          <w:rFonts w:ascii="Lato" w:hAnsi="Lato" w:cs="Lato"/>
          <w:sz w:val="22"/>
          <w:szCs w:val="22"/>
        </w:rPr>
      </w:pPr>
      <w:r w:rsidRPr="002F162C">
        <w:rPr>
          <w:rFonts w:ascii="Lato" w:hAnsi="Lato" w:cs="Lato"/>
          <w:sz w:val="22"/>
          <w:szCs w:val="22"/>
        </w:rPr>
        <w:t>Promoting consistent improvement in examination results by using data to monitor and track student progress, including effective intervention strategies.</w:t>
      </w:r>
    </w:p>
    <w:p w14:paraId="73CE03F9" w14:textId="77777777" w:rsidR="002F162C" w:rsidRPr="002F162C" w:rsidRDefault="002F162C" w:rsidP="002F162C">
      <w:pPr>
        <w:numPr>
          <w:ilvl w:val="0"/>
          <w:numId w:val="10"/>
        </w:numPr>
        <w:tabs>
          <w:tab w:val="clear" w:pos="360"/>
          <w:tab w:val="num" w:pos="567"/>
        </w:tabs>
        <w:spacing w:after="120"/>
        <w:ind w:left="595" w:hanging="595"/>
        <w:jc w:val="both"/>
        <w:rPr>
          <w:rFonts w:ascii="Lato" w:hAnsi="Lato" w:cs="Lato"/>
          <w:sz w:val="22"/>
          <w:szCs w:val="22"/>
        </w:rPr>
      </w:pPr>
      <w:r w:rsidRPr="002F162C">
        <w:rPr>
          <w:rFonts w:ascii="Lato" w:hAnsi="Lato" w:cs="Lato"/>
          <w:sz w:val="22"/>
          <w:szCs w:val="22"/>
        </w:rPr>
        <w:t>Ensuring good record keeping with respect to teaching and learning.</w:t>
      </w:r>
    </w:p>
    <w:p w14:paraId="417B54B4" w14:textId="77777777" w:rsidR="002F162C" w:rsidRPr="002F162C" w:rsidRDefault="002F162C" w:rsidP="002F162C">
      <w:pPr>
        <w:spacing w:after="120"/>
        <w:ind w:left="595"/>
        <w:jc w:val="both"/>
        <w:rPr>
          <w:rFonts w:ascii="Lato" w:hAnsi="Lato" w:cs="Lato"/>
          <w:sz w:val="22"/>
          <w:szCs w:val="22"/>
        </w:rPr>
      </w:pPr>
    </w:p>
    <w:p w14:paraId="336D50F0" w14:textId="77777777" w:rsidR="002F162C" w:rsidRPr="002F162C" w:rsidRDefault="002F162C" w:rsidP="002F162C">
      <w:pPr>
        <w:numPr>
          <w:ilvl w:val="0"/>
          <w:numId w:val="13"/>
        </w:numPr>
        <w:tabs>
          <w:tab w:val="clear" w:pos="360"/>
          <w:tab w:val="num" w:pos="567"/>
        </w:tabs>
        <w:ind w:left="567" w:hanging="567"/>
        <w:jc w:val="both"/>
        <w:rPr>
          <w:rFonts w:ascii="Lato" w:hAnsi="Lato" w:cs="Lato"/>
          <w:b/>
          <w:sz w:val="22"/>
          <w:szCs w:val="22"/>
        </w:rPr>
      </w:pPr>
      <w:r w:rsidRPr="002F162C">
        <w:rPr>
          <w:rFonts w:ascii="Lato" w:hAnsi="Lato" w:cs="Lato"/>
          <w:b/>
          <w:sz w:val="22"/>
          <w:szCs w:val="22"/>
        </w:rPr>
        <w:t>Assessment/Recording and Reporting</w:t>
      </w:r>
    </w:p>
    <w:p w14:paraId="03C6CEF9" w14:textId="77777777" w:rsidR="002F162C" w:rsidRPr="002F162C" w:rsidRDefault="002F162C" w:rsidP="002F162C">
      <w:pPr>
        <w:jc w:val="both"/>
        <w:rPr>
          <w:rFonts w:ascii="Lato" w:hAnsi="Lato" w:cs="Lato"/>
          <w:sz w:val="22"/>
          <w:szCs w:val="22"/>
        </w:rPr>
      </w:pPr>
    </w:p>
    <w:p w14:paraId="7CFEDA61" w14:textId="77777777" w:rsidR="002F162C" w:rsidRPr="002F162C" w:rsidRDefault="002F162C" w:rsidP="002F162C">
      <w:pPr>
        <w:ind w:left="567"/>
        <w:jc w:val="both"/>
        <w:rPr>
          <w:rFonts w:ascii="Lato" w:hAnsi="Lato" w:cs="Lato"/>
          <w:b/>
          <w:sz w:val="22"/>
          <w:szCs w:val="22"/>
        </w:rPr>
      </w:pPr>
      <w:r w:rsidRPr="002F162C">
        <w:rPr>
          <w:rFonts w:ascii="Lato" w:hAnsi="Lato" w:cs="Lato"/>
          <w:b/>
          <w:sz w:val="22"/>
          <w:szCs w:val="22"/>
        </w:rPr>
        <w:t>To lead on agreed aspects of:</w:t>
      </w:r>
    </w:p>
    <w:p w14:paraId="580CB6B8" w14:textId="77777777" w:rsidR="002F162C" w:rsidRPr="002F162C" w:rsidRDefault="002F162C" w:rsidP="002F162C">
      <w:pPr>
        <w:jc w:val="both"/>
        <w:rPr>
          <w:rFonts w:ascii="Lato" w:hAnsi="Lato" w:cs="Lato"/>
          <w:sz w:val="22"/>
          <w:szCs w:val="22"/>
        </w:rPr>
      </w:pPr>
    </w:p>
    <w:p w14:paraId="7ACA97DE" w14:textId="7068760C" w:rsidR="002F162C" w:rsidRPr="002F162C" w:rsidRDefault="002F162C" w:rsidP="002F162C">
      <w:pPr>
        <w:numPr>
          <w:ilvl w:val="0"/>
          <w:numId w:val="10"/>
        </w:numPr>
        <w:tabs>
          <w:tab w:val="clear" w:pos="360"/>
          <w:tab w:val="num" w:pos="567"/>
        </w:tabs>
        <w:spacing w:after="120"/>
        <w:ind w:left="595" w:hanging="595"/>
        <w:jc w:val="both"/>
        <w:rPr>
          <w:rFonts w:ascii="Lato" w:hAnsi="Lato" w:cs="Lato"/>
          <w:sz w:val="22"/>
          <w:szCs w:val="22"/>
        </w:rPr>
      </w:pPr>
      <w:r w:rsidRPr="002F162C">
        <w:rPr>
          <w:rFonts w:ascii="Lato" w:hAnsi="Lato" w:cs="Lato"/>
          <w:sz w:val="22"/>
          <w:szCs w:val="22"/>
        </w:rPr>
        <w:t xml:space="preserve">Using comparative data, together with prior attainment, to establish benchmarks and set targets for students and the development of </w:t>
      </w:r>
      <w:r>
        <w:rPr>
          <w:rFonts w:ascii="Lato" w:hAnsi="Lato" w:cs="Lato"/>
          <w:sz w:val="22"/>
          <w:szCs w:val="22"/>
        </w:rPr>
        <w:t>Music</w:t>
      </w:r>
      <w:r w:rsidRPr="002F162C">
        <w:rPr>
          <w:rFonts w:ascii="Lato" w:hAnsi="Lato" w:cs="Lato"/>
          <w:sz w:val="22"/>
          <w:szCs w:val="22"/>
        </w:rPr>
        <w:t>.</w:t>
      </w:r>
    </w:p>
    <w:p w14:paraId="4931167C" w14:textId="77777777" w:rsidR="002F162C" w:rsidRPr="002F162C" w:rsidRDefault="002F162C" w:rsidP="002F162C">
      <w:pPr>
        <w:numPr>
          <w:ilvl w:val="0"/>
          <w:numId w:val="10"/>
        </w:numPr>
        <w:tabs>
          <w:tab w:val="clear" w:pos="360"/>
          <w:tab w:val="num" w:pos="567"/>
        </w:tabs>
        <w:spacing w:after="120"/>
        <w:ind w:left="595" w:hanging="595"/>
        <w:jc w:val="both"/>
        <w:rPr>
          <w:rFonts w:ascii="Lato" w:hAnsi="Lato" w:cs="Lato"/>
          <w:sz w:val="22"/>
          <w:szCs w:val="22"/>
        </w:rPr>
      </w:pPr>
      <w:r w:rsidRPr="002F162C">
        <w:rPr>
          <w:rFonts w:ascii="Lato" w:hAnsi="Lato" w:cs="Lato"/>
          <w:sz w:val="22"/>
          <w:szCs w:val="22"/>
        </w:rPr>
        <w:t>Ensuring the effective assessment of students’ performance.</w:t>
      </w:r>
    </w:p>
    <w:p w14:paraId="7B38702E" w14:textId="77777777" w:rsidR="002F162C" w:rsidRPr="002F162C" w:rsidRDefault="002F162C" w:rsidP="002F162C">
      <w:pPr>
        <w:numPr>
          <w:ilvl w:val="0"/>
          <w:numId w:val="10"/>
        </w:numPr>
        <w:tabs>
          <w:tab w:val="clear" w:pos="360"/>
          <w:tab w:val="num" w:pos="567"/>
        </w:tabs>
        <w:spacing w:after="120"/>
        <w:ind w:left="595" w:hanging="595"/>
        <w:jc w:val="both"/>
        <w:rPr>
          <w:rFonts w:ascii="Lato" w:hAnsi="Lato" w:cs="Lato"/>
          <w:sz w:val="22"/>
          <w:szCs w:val="22"/>
        </w:rPr>
      </w:pPr>
      <w:r w:rsidRPr="002F162C">
        <w:rPr>
          <w:rFonts w:ascii="Lato" w:hAnsi="Lato" w:cs="Lato"/>
          <w:sz w:val="22"/>
          <w:szCs w:val="22"/>
        </w:rPr>
        <w:t>Ensuring consistency in the formative use of assessment.</w:t>
      </w:r>
    </w:p>
    <w:p w14:paraId="3F348C72" w14:textId="77777777" w:rsidR="002F162C" w:rsidRPr="002F162C" w:rsidRDefault="002F162C" w:rsidP="002F162C">
      <w:pPr>
        <w:numPr>
          <w:ilvl w:val="0"/>
          <w:numId w:val="10"/>
        </w:numPr>
        <w:tabs>
          <w:tab w:val="clear" w:pos="360"/>
          <w:tab w:val="num" w:pos="567"/>
        </w:tabs>
        <w:spacing w:after="120"/>
        <w:ind w:left="595" w:hanging="595"/>
        <w:jc w:val="both"/>
        <w:rPr>
          <w:rFonts w:ascii="Lato" w:hAnsi="Lato" w:cs="Lato"/>
          <w:sz w:val="22"/>
          <w:szCs w:val="22"/>
        </w:rPr>
      </w:pPr>
      <w:r w:rsidRPr="002F162C">
        <w:rPr>
          <w:rFonts w:ascii="Lato" w:hAnsi="Lato" w:cs="Lato"/>
          <w:sz w:val="22"/>
          <w:szCs w:val="22"/>
        </w:rPr>
        <w:t>Ensuring the effective use of performance data to promote achievement.</w:t>
      </w:r>
    </w:p>
    <w:p w14:paraId="5DFCD571" w14:textId="77777777" w:rsidR="002F162C" w:rsidRPr="002F162C" w:rsidRDefault="002F162C" w:rsidP="002F162C">
      <w:pPr>
        <w:numPr>
          <w:ilvl w:val="0"/>
          <w:numId w:val="10"/>
        </w:numPr>
        <w:tabs>
          <w:tab w:val="clear" w:pos="360"/>
          <w:tab w:val="num" w:pos="567"/>
        </w:tabs>
        <w:spacing w:after="120"/>
        <w:ind w:left="595" w:hanging="595"/>
        <w:jc w:val="both"/>
        <w:rPr>
          <w:rFonts w:ascii="Lato" w:hAnsi="Lato" w:cs="Lato"/>
          <w:sz w:val="22"/>
          <w:szCs w:val="22"/>
        </w:rPr>
      </w:pPr>
      <w:r w:rsidRPr="002F162C">
        <w:rPr>
          <w:rFonts w:ascii="Lato" w:hAnsi="Lato" w:cs="Lato"/>
          <w:sz w:val="22"/>
          <w:szCs w:val="22"/>
        </w:rPr>
        <w:t>Ensuring the school’s assessment policy is adhered to.</w:t>
      </w:r>
    </w:p>
    <w:p w14:paraId="47953CB2" w14:textId="77777777" w:rsidR="002F162C" w:rsidRPr="002F162C" w:rsidRDefault="002F162C" w:rsidP="002F162C">
      <w:pPr>
        <w:numPr>
          <w:ilvl w:val="0"/>
          <w:numId w:val="10"/>
        </w:numPr>
        <w:tabs>
          <w:tab w:val="clear" w:pos="360"/>
          <w:tab w:val="num" w:pos="567"/>
        </w:tabs>
        <w:spacing w:after="120"/>
        <w:ind w:left="595" w:hanging="595"/>
        <w:jc w:val="both"/>
        <w:rPr>
          <w:rFonts w:ascii="Lato" w:hAnsi="Lato" w:cs="Lato"/>
          <w:sz w:val="22"/>
          <w:szCs w:val="22"/>
        </w:rPr>
      </w:pPr>
      <w:r w:rsidRPr="002F162C">
        <w:rPr>
          <w:rFonts w:ascii="Lato" w:hAnsi="Lato" w:cs="Lato"/>
          <w:sz w:val="22"/>
          <w:szCs w:val="22"/>
        </w:rPr>
        <w:t>Ensuring that the School’s Recording and Reporting procedures are implemented effectively.</w:t>
      </w:r>
    </w:p>
    <w:p w14:paraId="4346610A" w14:textId="77777777" w:rsidR="002F162C" w:rsidRPr="002F162C" w:rsidRDefault="002F162C" w:rsidP="002F162C">
      <w:pPr>
        <w:tabs>
          <w:tab w:val="left" w:pos="567"/>
        </w:tabs>
        <w:ind w:left="567" w:hanging="567"/>
        <w:jc w:val="both"/>
        <w:rPr>
          <w:rFonts w:ascii="Lato" w:hAnsi="Lato" w:cs="Lato"/>
          <w:b/>
          <w:sz w:val="22"/>
          <w:szCs w:val="22"/>
        </w:rPr>
      </w:pPr>
    </w:p>
    <w:p w14:paraId="7E059771" w14:textId="77777777" w:rsidR="002F162C" w:rsidRPr="002F162C" w:rsidRDefault="002F162C" w:rsidP="002F162C">
      <w:pPr>
        <w:tabs>
          <w:tab w:val="left" w:pos="567"/>
        </w:tabs>
        <w:ind w:left="567" w:hanging="567"/>
        <w:jc w:val="both"/>
        <w:rPr>
          <w:rFonts w:ascii="Lato" w:hAnsi="Lato" w:cs="Lato"/>
          <w:b/>
          <w:sz w:val="22"/>
          <w:szCs w:val="22"/>
        </w:rPr>
      </w:pPr>
      <w:r w:rsidRPr="002F162C">
        <w:rPr>
          <w:rFonts w:ascii="Lato" w:hAnsi="Lato" w:cs="Lato"/>
          <w:b/>
          <w:sz w:val="22"/>
          <w:szCs w:val="22"/>
        </w:rPr>
        <w:t>6.</w:t>
      </w:r>
      <w:r w:rsidRPr="002F162C">
        <w:rPr>
          <w:rFonts w:ascii="Lato" w:hAnsi="Lato" w:cs="Lato"/>
          <w:b/>
          <w:sz w:val="22"/>
          <w:szCs w:val="22"/>
        </w:rPr>
        <w:tab/>
        <w:t>Staff Development</w:t>
      </w:r>
    </w:p>
    <w:p w14:paraId="378FCFF3" w14:textId="77777777" w:rsidR="002F162C" w:rsidRPr="002F162C" w:rsidRDefault="002F162C" w:rsidP="002F162C">
      <w:pPr>
        <w:jc w:val="both"/>
        <w:rPr>
          <w:rFonts w:ascii="Lato" w:hAnsi="Lato" w:cs="Lato"/>
          <w:sz w:val="22"/>
          <w:szCs w:val="22"/>
          <w:u w:val="single"/>
        </w:rPr>
      </w:pPr>
    </w:p>
    <w:p w14:paraId="23296789" w14:textId="77777777" w:rsidR="002F162C" w:rsidRPr="002F162C" w:rsidRDefault="002F162C" w:rsidP="002F162C">
      <w:pPr>
        <w:ind w:left="567"/>
        <w:jc w:val="both"/>
        <w:rPr>
          <w:rFonts w:ascii="Lato" w:hAnsi="Lato" w:cs="Lato"/>
          <w:b/>
          <w:sz w:val="22"/>
          <w:szCs w:val="22"/>
        </w:rPr>
      </w:pPr>
      <w:r w:rsidRPr="002F162C">
        <w:rPr>
          <w:rFonts w:ascii="Lato" w:hAnsi="Lato" w:cs="Lato"/>
          <w:b/>
          <w:sz w:val="22"/>
          <w:szCs w:val="22"/>
        </w:rPr>
        <w:t>To contribute significantly to:</w:t>
      </w:r>
    </w:p>
    <w:p w14:paraId="0675A679" w14:textId="77777777" w:rsidR="002F162C" w:rsidRPr="002F162C" w:rsidRDefault="002F162C" w:rsidP="002F162C">
      <w:pPr>
        <w:jc w:val="both"/>
        <w:rPr>
          <w:rFonts w:ascii="Lato" w:hAnsi="Lato" w:cs="Lato"/>
          <w:sz w:val="22"/>
          <w:szCs w:val="22"/>
          <w:u w:val="single"/>
        </w:rPr>
      </w:pPr>
    </w:p>
    <w:p w14:paraId="6A80302B" w14:textId="77777777" w:rsidR="002F162C" w:rsidRPr="002F162C" w:rsidRDefault="002F162C" w:rsidP="002F162C">
      <w:pPr>
        <w:numPr>
          <w:ilvl w:val="0"/>
          <w:numId w:val="10"/>
        </w:numPr>
        <w:tabs>
          <w:tab w:val="clear" w:pos="360"/>
          <w:tab w:val="num" w:pos="567"/>
        </w:tabs>
        <w:spacing w:after="120"/>
        <w:ind w:left="595" w:hanging="595"/>
        <w:jc w:val="both"/>
        <w:rPr>
          <w:rFonts w:ascii="Lato" w:hAnsi="Lato" w:cs="Lato"/>
          <w:sz w:val="22"/>
          <w:szCs w:val="22"/>
        </w:rPr>
      </w:pPr>
      <w:r w:rsidRPr="002F162C">
        <w:rPr>
          <w:rFonts w:ascii="Lato" w:hAnsi="Lato" w:cs="Lato"/>
          <w:sz w:val="22"/>
          <w:szCs w:val="22"/>
        </w:rPr>
        <w:t>Playing a key role in the school’s performance management/appraisal process.</w:t>
      </w:r>
    </w:p>
    <w:p w14:paraId="52C4D503" w14:textId="77777777" w:rsidR="002F162C" w:rsidRPr="002F162C" w:rsidRDefault="002F162C" w:rsidP="002F162C">
      <w:pPr>
        <w:numPr>
          <w:ilvl w:val="0"/>
          <w:numId w:val="10"/>
        </w:numPr>
        <w:tabs>
          <w:tab w:val="clear" w:pos="360"/>
          <w:tab w:val="num" w:pos="567"/>
        </w:tabs>
        <w:spacing w:after="120"/>
        <w:ind w:left="595" w:hanging="595"/>
        <w:jc w:val="both"/>
        <w:rPr>
          <w:rFonts w:ascii="Lato" w:hAnsi="Lato" w:cs="Lato"/>
          <w:sz w:val="22"/>
          <w:szCs w:val="22"/>
        </w:rPr>
      </w:pPr>
      <w:r w:rsidRPr="002F162C">
        <w:rPr>
          <w:rFonts w:ascii="Lato" w:hAnsi="Lato" w:cs="Lato"/>
          <w:sz w:val="22"/>
          <w:szCs w:val="22"/>
        </w:rPr>
        <w:t>Identifying training needs and to promote the continuous professional development of faculty staff.</w:t>
      </w:r>
    </w:p>
    <w:p w14:paraId="642CA370" w14:textId="77777777" w:rsidR="002F162C" w:rsidRPr="002F162C" w:rsidRDefault="002F162C" w:rsidP="002F162C">
      <w:pPr>
        <w:numPr>
          <w:ilvl w:val="0"/>
          <w:numId w:val="10"/>
        </w:numPr>
        <w:tabs>
          <w:tab w:val="clear" w:pos="360"/>
          <w:tab w:val="num" w:pos="567"/>
        </w:tabs>
        <w:spacing w:after="120"/>
        <w:ind w:left="595" w:hanging="595"/>
        <w:jc w:val="both"/>
        <w:rPr>
          <w:rFonts w:ascii="Lato" w:hAnsi="Lato" w:cs="Lato"/>
          <w:sz w:val="22"/>
          <w:szCs w:val="22"/>
        </w:rPr>
      </w:pPr>
      <w:r w:rsidRPr="002F162C">
        <w:rPr>
          <w:rFonts w:ascii="Lato" w:hAnsi="Lato" w:cs="Lato"/>
          <w:sz w:val="22"/>
          <w:szCs w:val="22"/>
        </w:rPr>
        <w:lastRenderedPageBreak/>
        <w:t>Monitoring health and safety matters within the faculty and ensure staff are aware of relevant Health &amp; Safety policies.</w:t>
      </w:r>
    </w:p>
    <w:p w14:paraId="1F86E73E" w14:textId="77777777" w:rsidR="002F162C" w:rsidRPr="002F162C" w:rsidRDefault="002F162C" w:rsidP="002F162C">
      <w:pPr>
        <w:numPr>
          <w:ilvl w:val="0"/>
          <w:numId w:val="10"/>
        </w:numPr>
        <w:tabs>
          <w:tab w:val="clear" w:pos="360"/>
          <w:tab w:val="num" w:pos="567"/>
        </w:tabs>
        <w:spacing w:after="120"/>
        <w:ind w:left="595" w:hanging="595"/>
        <w:jc w:val="both"/>
        <w:rPr>
          <w:rFonts w:ascii="Lato" w:hAnsi="Lato" w:cs="Lato"/>
          <w:sz w:val="22"/>
          <w:szCs w:val="22"/>
        </w:rPr>
      </w:pPr>
      <w:r w:rsidRPr="002F162C">
        <w:rPr>
          <w:rFonts w:ascii="Lato" w:hAnsi="Lato" w:cs="Lato"/>
          <w:sz w:val="22"/>
          <w:szCs w:val="22"/>
        </w:rPr>
        <w:t>Leading by example.</w:t>
      </w:r>
    </w:p>
    <w:p w14:paraId="1561EA0D" w14:textId="77777777" w:rsidR="002F162C" w:rsidRPr="002F162C" w:rsidRDefault="002F162C" w:rsidP="002F162C">
      <w:pPr>
        <w:jc w:val="both"/>
        <w:rPr>
          <w:rFonts w:ascii="Lato" w:hAnsi="Lato" w:cs="Lato"/>
          <w:sz w:val="22"/>
          <w:szCs w:val="22"/>
        </w:rPr>
      </w:pPr>
    </w:p>
    <w:p w14:paraId="685CB4DC" w14:textId="77777777" w:rsidR="002F162C" w:rsidRPr="002F162C" w:rsidRDefault="002F162C" w:rsidP="002F162C">
      <w:pPr>
        <w:numPr>
          <w:ilvl w:val="0"/>
          <w:numId w:val="12"/>
        </w:numPr>
        <w:tabs>
          <w:tab w:val="clear" w:pos="360"/>
          <w:tab w:val="num" w:pos="567"/>
        </w:tabs>
        <w:ind w:left="567" w:hanging="567"/>
        <w:jc w:val="both"/>
        <w:rPr>
          <w:rFonts w:ascii="Lato" w:hAnsi="Lato" w:cs="Lato"/>
          <w:b/>
          <w:sz w:val="22"/>
          <w:szCs w:val="22"/>
        </w:rPr>
      </w:pPr>
      <w:r w:rsidRPr="002F162C">
        <w:rPr>
          <w:rFonts w:ascii="Lato" w:hAnsi="Lato" w:cs="Lato"/>
          <w:b/>
          <w:sz w:val="22"/>
          <w:szCs w:val="22"/>
        </w:rPr>
        <w:t>Management of Resources</w:t>
      </w:r>
    </w:p>
    <w:p w14:paraId="47934858" w14:textId="77777777" w:rsidR="002F162C" w:rsidRPr="002F162C" w:rsidRDefault="002F162C" w:rsidP="002F162C">
      <w:pPr>
        <w:jc w:val="both"/>
        <w:rPr>
          <w:rFonts w:ascii="Lato" w:hAnsi="Lato" w:cs="Lato"/>
          <w:sz w:val="22"/>
          <w:szCs w:val="22"/>
          <w:u w:val="single"/>
        </w:rPr>
      </w:pPr>
    </w:p>
    <w:p w14:paraId="784B2B70" w14:textId="77777777" w:rsidR="002F162C" w:rsidRPr="002F162C" w:rsidRDefault="002F162C" w:rsidP="002F162C">
      <w:pPr>
        <w:ind w:left="567"/>
        <w:jc w:val="both"/>
        <w:rPr>
          <w:rFonts w:ascii="Lato" w:hAnsi="Lato" w:cs="Lato"/>
          <w:b/>
          <w:sz w:val="22"/>
          <w:szCs w:val="22"/>
        </w:rPr>
      </w:pPr>
      <w:r w:rsidRPr="002F162C">
        <w:rPr>
          <w:rFonts w:ascii="Lato" w:hAnsi="Lato" w:cs="Lato"/>
          <w:b/>
          <w:sz w:val="22"/>
          <w:szCs w:val="22"/>
        </w:rPr>
        <w:t>To contribute significantly to:</w:t>
      </w:r>
    </w:p>
    <w:p w14:paraId="76CE4EDC" w14:textId="77777777" w:rsidR="002F162C" w:rsidRPr="002F162C" w:rsidRDefault="002F162C" w:rsidP="002F162C">
      <w:pPr>
        <w:jc w:val="both"/>
        <w:rPr>
          <w:rFonts w:ascii="Lato" w:hAnsi="Lato" w:cs="Lato"/>
          <w:sz w:val="22"/>
          <w:szCs w:val="22"/>
          <w:u w:val="single"/>
        </w:rPr>
      </w:pPr>
    </w:p>
    <w:p w14:paraId="63B452C5" w14:textId="77777777" w:rsidR="002F162C" w:rsidRPr="002F162C" w:rsidRDefault="002F162C" w:rsidP="002F162C">
      <w:pPr>
        <w:numPr>
          <w:ilvl w:val="0"/>
          <w:numId w:val="10"/>
        </w:numPr>
        <w:tabs>
          <w:tab w:val="clear" w:pos="360"/>
          <w:tab w:val="num" w:pos="567"/>
        </w:tabs>
        <w:spacing w:after="120"/>
        <w:ind w:left="595" w:hanging="595"/>
        <w:jc w:val="both"/>
        <w:rPr>
          <w:rFonts w:ascii="Lato" w:hAnsi="Lato" w:cs="Lato"/>
          <w:sz w:val="22"/>
          <w:szCs w:val="22"/>
        </w:rPr>
      </w:pPr>
      <w:r w:rsidRPr="002F162C">
        <w:rPr>
          <w:rFonts w:ascii="Lato" w:hAnsi="Lato" w:cs="Lato"/>
          <w:sz w:val="22"/>
          <w:szCs w:val="22"/>
        </w:rPr>
        <w:t>Deploying all resources effectively inclusive of per capita.</w:t>
      </w:r>
    </w:p>
    <w:p w14:paraId="17D82B5B" w14:textId="77777777" w:rsidR="002F162C" w:rsidRPr="002F162C" w:rsidRDefault="002F162C" w:rsidP="002F162C">
      <w:pPr>
        <w:numPr>
          <w:ilvl w:val="0"/>
          <w:numId w:val="10"/>
        </w:numPr>
        <w:tabs>
          <w:tab w:val="clear" w:pos="360"/>
          <w:tab w:val="num" w:pos="567"/>
        </w:tabs>
        <w:spacing w:after="120"/>
        <w:ind w:left="595" w:hanging="595"/>
        <w:jc w:val="both"/>
        <w:rPr>
          <w:rFonts w:ascii="Lato" w:hAnsi="Lato" w:cs="Lato"/>
          <w:sz w:val="22"/>
          <w:szCs w:val="22"/>
        </w:rPr>
      </w:pPr>
      <w:r w:rsidRPr="002F162C">
        <w:rPr>
          <w:rFonts w:ascii="Lato" w:hAnsi="Lato" w:cs="Lato"/>
          <w:sz w:val="22"/>
          <w:szCs w:val="22"/>
        </w:rPr>
        <w:t>Managing staff to effect change and to maximise potential.</w:t>
      </w:r>
    </w:p>
    <w:p w14:paraId="5B040917" w14:textId="4BBB802D" w:rsidR="002F162C" w:rsidRPr="002F162C" w:rsidRDefault="002F162C" w:rsidP="002F162C">
      <w:pPr>
        <w:numPr>
          <w:ilvl w:val="0"/>
          <w:numId w:val="10"/>
        </w:numPr>
        <w:tabs>
          <w:tab w:val="clear" w:pos="360"/>
          <w:tab w:val="num" w:pos="567"/>
        </w:tabs>
        <w:spacing w:after="120"/>
        <w:ind w:left="595" w:hanging="595"/>
        <w:jc w:val="both"/>
        <w:rPr>
          <w:rFonts w:ascii="Lato" w:hAnsi="Lato" w:cs="Lato"/>
          <w:sz w:val="22"/>
          <w:szCs w:val="22"/>
        </w:rPr>
      </w:pPr>
      <w:r w:rsidRPr="002F162C">
        <w:rPr>
          <w:rFonts w:ascii="Lato" w:hAnsi="Lato" w:cs="Lato"/>
          <w:sz w:val="22"/>
          <w:szCs w:val="22"/>
        </w:rPr>
        <w:t xml:space="preserve">Helping organise the workload of support staff allocated to support </w:t>
      </w:r>
      <w:r>
        <w:rPr>
          <w:rFonts w:ascii="Lato" w:hAnsi="Lato" w:cs="Lato"/>
          <w:sz w:val="22"/>
          <w:szCs w:val="22"/>
        </w:rPr>
        <w:t>Music</w:t>
      </w:r>
      <w:r w:rsidRPr="002F162C">
        <w:rPr>
          <w:rFonts w:ascii="Lato" w:hAnsi="Lato" w:cs="Lato"/>
          <w:sz w:val="22"/>
          <w:szCs w:val="22"/>
        </w:rPr>
        <w:t>.</w:t>
      </w:r>
    </w:p>
    <w:p w14:paraId="44DD98B0" w14:textId="77777777" w:rsidR="002F162C" w:rsidRPr="002F162C" w:rsidRDefault="002F162C" w:rsidP="002F162C">
      <w:pPr>
        <w:numPr>
          <w:ilvl w:val="0"/>
          <w:numId w:val="10"/>
        </w:numPr>
        <w:tabs>
          <w:tab w:val="clear" w:pos="360"/>
          <w:tab w:val="num" w:pos="567"/>
        </w:tabs>
        <w:spacing w:after="120"/>
        <w:ind w:left="595" w:hanging="595"/>
        <w:jc w:val="both"/>
        <w:rPr>
          <w:rFonts w:ascii="Lato" w:hAnsi="Lato" w:cs="Lato"/>
          <w:sz w:val="22"/>
          <w:szCs w:val="22"/>
        </w:rPr>
      </w:pPr>
      <w:r w:rsidRPr="002F162C">
        <w:rPr>
          <w:rFonts w:ascii="Lato" w:hAnsi="Lato" w:cs="Lato"/>
          <w:sz w:val="22"/>
          <w:szCs w:val="22"/>
        </w:rPr>
        <w:t>Building an effective team.</w:t>
      </w:r>
    </w:p>
    <w:p w14:paraId="04376FE8" w14:textId="77777777" w:rsidR="002F162C" w:rsidRPr="002F162C" w:rsidRDefault="002F162C" w:rsidP="002F162C">
      <w:pPr>
        <w:jc w:val="both"/>
        <w:rPr>
          <w:rFonts w:ascii="Lato" w:hAnsi="Lato" w:cs="Lato"/>
          <w:sz w:val="22"/>
          <w:szCs w:val="22"/>
        </w:rPr>
      </w:pPr>
    </w:p>
    <w:p w14:paraId="5DCCD432" w14:textId="77777777" w:rsidR="002F162C" w:rsidRPr="002F162C" w:rsidRDefault="002F162C" w:rsidP="002F162C">
      <w:pPr>
        <w:numPr>
          <w:ilvl w:val="0"/>
          <w:numId w:val="12"/>
        </w:numPr>
        <w:tabs>
          <w:tab w:val="clear" w:pos="360"/>
          <w:tab w:val="num" w:pos="567"/>
        </w:tabs>
        <w:ind w:left="567" w:hanging="567"/>
        <w:jc w:val="both"/>
        <w:rPr>
          <w:rFonts w:ascii="Lato" w:hAnsi="Lato" w:cs="Lato"/>
          <w:b/>
          <w:sz w:val="22"/>
          <w:szCs w:val="22"/>
        </w:rPr>
      </w:pPr>
      <w:r w:rsidRPr="002F162C">
        <w:rPr>
          <w:rFonts w:ascii="Lato" w:hAnsi="Lato" w:cs="Lato"/>
          <w:b/>
          <w:sz w:val="22"/>
          <w:szCs w:val="22"/>
        </w:rPr>
        <w:t>Equality of Opportunity</w:t>
      </w:r>
    </w:p>
    <w:p w14:paraId="15F575DB" w14:textId="77777777" w:rsidR="002F162C" w:rsidRPr="002F162C" w:rsidRDefault="002F162C" w:rsidP="002F162C">
      <w:pPr>
        <w:numPr>
          <w:ilvl w:val="0"/>
          <w:numId w:val="10"/>
        </w:numPr>
        <w:tabs>
          <w:tab w:val="clear" w:pos="360"/>
          <w:tab w:val="num" w:pos="567"/>
        </w:tabs>
        <w:spacing w:after="120"/>
        <w:ind w:left="595" w:hanging="595"/>
        <w:jc w:val="both"/>
        <w:rPr>
          <w:rFonts w:ascii="Lato" w:hAnsi="Lato" w:cs="Lato"/>
          <w:sz w:val="22"/>
          <w:szCs w:val="22"/>
        </w:rPr>
      </w:pPr>
      <w:r w:rsidRPr="002F162C">
        <w:rPr>
          <w:rFonts w:ascii="Lato" w:hAnsi="Lato" w:cs="Lato"/>
          <w:sz w:val="22"/>
          <w:szCs w:val="22"/>
        </w:rPr>
        <w:t>To ensure, along with key leaders, that everyone within the learning environment is valued as an individual.</w:t>
      </w:r>
    </w:p>
    <w:p w14:paraId="04B7176C" w14:textId="77777777" w:rsidR="002F162C" w:rsidRPr="002F162C" w:rsidRDefault="002F162C" w:rsidP="002F162C">
      <w:pPr>
        <w:jc w:val="both"/>
        <w:rPr>
          <w:rFonts w:ascii="Lato" w:hAnsi="Lato" w:cs="Lato"/>
          <w:sz w:val="22"/>
          <w:szCs w:val="22"/>
        </w:rPr>
      </w:pPr>
    </w:p>
    <w:p w14:paraId="641EB8B6" w14:textId="77777777" w:rsidR="000D0836" w:rsidRPr="002F162C" w:rsidRDefault="000D0836" w:rsidP="000D0836">
      <w:pPr>
        <w:pStyle w:val="paragraph"/>
        <w:spacing w:before="0" w:beforeAutospacing="0" w:after="0" w:afterAutospacing="0"/>
        <w:textAlignment w:val="baseline"/>
        <w:rPr>
          <w:rFonts w:ascii="Lato" w:hAnsi="Lato" w:cs="Lato"/>
          <w:sz w:val="22"/>
          <w:szCs w:val="22"/>
        </w:rPr>
      </w:pPr>
      <w:r w:rsidRPr="002F162C">
        <w:rPr>
          <w:rStyle w:val="normaltextrun"/>
          <w:rFonts w:ascii="Lato" w:hAnsi="Lato" w:cs="Lato"/>
          <w:b/>
          <w:bCs/>
          <w:color w:val="000000"/>
          <w:sz w:val="22"/>
          <w:szCs w:val="22"/>
          <w:lang w:val="en-US"/>
        </w:rPr>
        <w:t>Safeguarding </w:t>
      </w:r>
      <w:r w:rsidRPr="002F162C">
        <w:rPr>
          <w:rStyle w:val="eop"/>
          <w:rFonts w:ascii="Lato" w:hAnsi="Lato" w:cs="Lato"/>
          <w:color w:val="000000"/>
          <w:sz w:val="22"/>
          <w:szCs w:val="22"/>
        </w:rPr>
        <w:t> </w:t>
      </w:r>
    </w:p>
    <w:p w14:paraId="09A11D6D" w14:textId="77777777" w:rsidR="000D0836" w:rsidRPr="002F162C" w:rsidRDefault="000D0836" w:rsidP="000D0836">
      <w:pPr>
        <w:pStyle w:val="paragraph"/>
        <w:spacing w:before="0" w:beforeAutospacing="0" w:after="0" w:afterAutospacing="0"/>
        <w:textAlignment w:val="baseline"/>
        <w:rPr>
          <w:rFonts w:ascii="Lato" w:hAnsi="Lato" w:cs="Lato"/>
          <w:sz w:val="22"/>
          <w:szCs w:val="22"/>
        </w:rPr>
      </w:pPr>
      <w:r w:rsidRPr="002F162C">
        <w:rPr>
          <w:rStyle w:val="normaltextrun"/>
          <w:rFonts w:ascii="Lato" w:hAnsi="Lato" w:cs="Lato"/>
          <w:color w:val="000000"/>
          <w:sz w:val="22"/>
          <w:szCs w:val="22"/>
          <w:lang w:val="en-US"/>
        </w:rPr>
        <w:t>Staff are accountable for the way in which they exercise authority, manage risk, use resources and protect students, who they are responsible for or in contact with, from discrimination and avoidable harm.  All staff, where paid or voluntary, have a duty to keep young people safe and to protect them from harm.  When an individual accepts a role that involves working with children and young people they need to understand acknowledge that the responsibilities and trust are inherent to that role.  There will be a requirement that staff observe their obligations in accordance with the Trust’s safeguarding procedure and report any concerns in accordance with the procedure to the appropriate person.  </w:t>
      </w:r>
      <w:r w:rsidRPr="002F162C">
        <w:rPr>
          <w:rStyle w:val="eop"/>
          <w:rFonts w:ascii="Lato" w:hAnsi="Lato" w:cs="Lato"/>
          <w:color w:val="000000"/>
          <w:sz w:val="22"/>
          <w:szCs w:val="22"/>
        </w:rPr>
        <w:t> </w:t>
      </w:r>
    </w:p>
    <w:p w14:paraId="04F28304" w14:textId="77777777" w:rsidR="000D0836" w:rsidRPr="002F162C" w:rsidRDefault="000D0836" w:rsidP="000D0836">
      <w:pPr>
        <w:pStyle w:val="paragraph"/>
        <w:spacing w:before="0" w:beforeAutospacing="0" w:after="0" w:afterAutospacing="0"/>
        <w:textAlignment w:val="baseline"/>
        <w:rPr>
          <w:rFonts w:ascii="Lato" w:hAnsi="Lato" w:cs="Lato"/>
          <w:sz w:val="22"/>
          <w:szCs w:val="22"/>
        </w:rPr>
      </w:pPr>
      <w:r w:rsidRPr="002F162C">
        <w:rPr>
          <w:rStyle w:val="eop"/>
          <w:rFonts w:ascii="Lato" w:hAnsi="Lato" w:cs="Lato"/>
          <w:color w:val="000000"/>
          <w:sz w:val="22"/>
          <w:szCs w:val="22"/>
        </w:rPr>
        <w:t> </w:t>
      </w:r>
    </w:p>
    <w:p w14:paraId="6698EE91" w14:textId="77777777" w:rsidR="000D0836" w:rsidRPr="002F162C" w:rsidRDefault="000D0836" w:rsidP="000D0836">
      <w:pPr>
        <w:pStyle w:val="paragraph"/>
        <w:spacing w:before="0" w:beforeAutospacing="0" w:after="0" w:afterAutospacing="0"/>
        <w:textAlignment w:val="baseline"/>
        <w:rPr>
          <w:rFonts w:ascii="Lato" w:hAnsi="Lato" w:cs="Lato"/>
          <w:sz w:val="22"/>
          <w:szCs w:val="22"/>
        </w:rPr>
      </w:pPr>
      <w:r w:rsidRPr="002F162C">
        <w:rPr>
          <w:rStyle w:val="normaltextrun"/>
          <w:rFonts w:ascii="Lato" w:hAnsi="Lato" w:cs="Lato"/>
          <w:b/>
          <w:bCs/>
          <w:color w:val="000000"/>
          <w:sz w:val="22"/>
          <w:szCs w:val="22"/>
          <w:lang w:val="en-US"/>
        </w:rPr>
        <w:t>Rehabilitation of Offenders Act 1974 </w:t>
      </w:r>
      <w:r w:rsidRPr="002F162C">
        <w:rPr>
          <w:rStyle w:val="eop"/>
          <w:rFonts w:ascii="Lato" w:hAnsi="Lato" w:cs="Lato"/>
          <w:color w:val="000000"/>
          <w:sz w:val="22"/>
          <w:szCs w:val="22"/>
        </w:rPr>
        <w:t> </w:t>
      </w:r>
    </w:p>
    <w:p w14:paraId="140520C6" w14:textId="3213908A" w:rsidR="000D0836" w:rsidRPr="002F162C" w:rsidRDefault="000D0836" w:rsidP="000D0836">
      <w:pPr>
        <w:pStyle w:val="paragraph"/>
        <w:spacing w:before="0" w:beforeAutospacing="0" w:after="0" w:afterAutospacing="0"/>
        <w:textAlignment w:val="baseline"/>
        <w:rPr>
          <w:rFonts w:ascii="Lato" w:hAnsi="Lato" w:cs="Lato"/>
          <w:sz w:val="22"/>
          <w:szCs w:val="22"/>
        </w:rPr>
      </w:pPr>
      <w:r w:rsidRPr="002F162C">
        <w:rPr>
          <w:rStyle w:val="normaltextrun"/>
          <w:rFonts w:ascii="Lato" w:hAnsi="Lato" w:cs="Lato"/>
          <w:color w:val="000000"/>
          <w:sz w:val="22"/>
          <w:szCs w:val="22"/>
          <w:lang w:val="en-US"/>
        </w:rPr>
        <w:t>This job is exempt from the provisions of the Rehabilitation of Offenders Act 1974. Appointment to this job is subject to an enhanced DBS disclosure being obtained, and any relevant convictions cautions and reprimands being considered. Any convictions</w:t>
      </w:r>
      <w:r w:rsidR="009126CF" w:rsidRPr="002F162C">
        <w:rPr>
          <w:rStyle w:val="normaltextrun"/>
          <w:rFonts w:ascii="Lato" w:hAnsi="Lato" w:cs="Lato"/>
          <w:color w:val="000000"/>
          <w:sz w:val="22"/>
          <w:szCs w:val="22"/>
          <w:lang w:val="en-US"/>
        </w:rPr>
        <w:t>,</w:t>
      </w:r>
      <w:r w:rsidRPr="002F162C">
        <w:rPr>
          <w:rStyle w:val="normaltextrun"/>
          <w:rFonts w:ascii="Lato" w:hAnsi="Lato" w:cs="Lato"/>
          <w:color w:val="000000"/>
          <w:sz w:val="22"/>
          <w:szCs w:val="22"/>
          <w:lang w:val="en-US"/>
        </w:rPr>
        <w:t xml:space="preserve"> cautions or reprimands of relevance, obtained by the post holder after enhanced DBS clearance has been acquired, must be disclosed to the headteacher by the post holder.  Failure by the post holder to do so, or the obtaining by the post holder of a relevant conviction caution or reprimand, may be managed in accordance with the Trust’s disciplinary procedure.</w:t>
      </w:r>
      <w:r w:rsidRPr="002F162C">
        <w:rPr>
          <w:rStyle w:val="eop"/>
          <w:rFonts w:ascii="Lato" w:hAnsi="Lato" w:cs="Lato"/>
          <w:color w:val="000000"/>
          <w:sz w:val="22"/>
          <w:szCs w:val="22"/>
        </w:rPr>
        <w:t> </w:t>
      </w:r>
    </w:p>
    <w:p w14:paraId="23C6F538" w14:textId="77777777" w:rsidR="000D0836" w:rsidRPr="002F162C" w:rsidRDefault="000D0836" w:rsidP="000D0836">
      <w:pPr>
        <w:pStyle w:val="paragraph"/>
        <w:spacing w:before="0" w:beforeAutospacing="0" w:after="0" w:afterAutospacing="0"/>
        <w:textAlignment w:val="baseline"/>
        <w:rPr>
          <w:rFonts w:ascii="Lato" w:hAnsi="Lato" w:cs="Lato"/>
          <w:sz w:val="22"/>
          <w:szCs w:val="22"/>
        </w:rPr>
      </w:pPr>
      <w:r w:rsidRPr="002F162C">
        <w:rPr>
          <w:rStyle w:val="eop"/>
          <w:rFonts w:ascii="Lato" w:hAnsi="Lato" w:cs="Lato"/>
          <w:color w:val="000000"/>
          <w:sz w:val="22"/>
          <w:szCs w:val="22"/>
        </w:rPr>
        <w:t> </w:t>
      </w:r>
    </w:p>
    <w:p w14:paraId="22BA1C0B" w14:textId="77777777" w:rsidR="000D0836" w:rsidRPr="002F162C" w:rsidRDefault="000D0836" w:rsidP="000D0836">
      <w:pPr>
        <w:pStyle w:val="paragraph"/>
        <w:spacing w:before="0" w:beforeAutospacing="0" w:after="0" w:afterAutospacing="0"/>
        <w:textAlignment w:val="baseline"/>
        <w:rPr>
          <w:rFonts w:ascii="Lato" w:hAnsi="Lato" w:cs="Lato"/>
          <w:sz w:val="22"/>
          <w:szCs w:val="22"/>
        </w:rPr>
      </w:pPr>
      <w:r w:rsidRPr="002F162C">
        <w:rPr>
          <w:rStyle w:val="normaltextrun"/>
          <w:rFonts w:ascii="Lato" w:hAnsi="Lato" w:cs="Lato"/>
          <w:b/>
          <w:bCs/>
          <w:color w:val="000000"/>
          <w:sz w:val="22"/>
          <w:szCs w:val="22"/>
          <w:lang w:val="en-US"/>
        </w:rPr>
        <w:t>Health and Safety</w:t>
      </w:r>
      <w:r w:rsidRPr="002F162C">
        <w:rPr>
          <w:rStyle w:val="eop"/>
          <w:rFonts w:ascii="Lato" w:hAnsi="Lato" w:cs="Lato"/>
          <w:color w:val="000000"/>
          <w:sz w:val="22"/>
          <w:szCs w:val="22"/>
        </w:rPr>
        <w:t> </w:t>
      </w:r>
    </w:p>
    <w:p w14:paraId="58D29C66" w14:textId="77777777" w:rsidR="000D0836" w:rsidRPr="002F162C" w:rsidRDefault="000D0836" w:rsidP="000D0836">
      <w:pPr>
        <w:pStyle w:val="paragraph"/>
        <w:spacing w:before="0" w:beforeAutospacing="0" w:after="0" w:afterAutospacing="0"/>
        <w:textAlignment w:val="baseline"/>
        <w:rPr>
          <w:rFonts w:ascii="Lato" w:hAnsi="Lato" w:cs="Lato"/>
          <w:sz w:val="22"/>
          <w:szCs w:val="22"/>
        </w:rPr>
      </w:pPr>
      <w:r w:rsidRPr="002F162C">
        <w:rPr>
          <w:rStyle w:val="normaltextrun"/>
          <w:rFonts w:ascii="Lato" w:hAnsi="Lato" w:cs="Lato"/>
          <w:color w:val="000000"/>
          <w:sz w:val="22"/>
          <w:szCs w:val="22"/>
          <w:lang w:val="en-US"/>
        </w:rPr>
        <w:t>The post holder is required to exercise their duty of care by taking responsibility for their own health and safety, and the health and safety of other people who may be affected by their acts or omissions (failure to act). Full guidance regarding health and safety is set out in the Trust’s Health and Safety Policy, and in any risk assessments relevant to the post holder’s role or circumstances. Which must be observed. </w:t>
      </w:r>
      <w:r w:rsidRPr="002F162C">
        <w:rPr>
          <w:rStyle w:val="eop"/>
          <w:rFonts w:ascii="Lato" w:hAnsi="Lato" w:cs="Lato"/>
          <w:color w:val="000000"/>
          <w:sz w:val="22"/>
          <w:szCs w:val="22"/>
        </w:rPr>
        <w:t> </w:t>
      </w:r>
    </w:p>
    <w:p w14:paraId="22C6DD0F" w14:textId="77777777" w:rsidR="000D0836" w:rsidRPr="002F162C" w:rsidRDefault="000D0836" w:rsidP="000D0836">
      <w:pPr>
        <w:pStyle w:val="paragraph"/>
        <w:spacing w:before="0" w:beforeAutospacing="0" w:after="0" w:afterAutospacing="0"/>
        <w:textAlignment w:val="baseline"/>
        <w:rPr>
          <w:rFonts w:ascii="Lato" w:hAnsi="Lato" w:cs="Lato"/>
          <w:sz w:val="22"/>
          <w:szCs w:val="22"/>
        </w:rPr>
      </w:pPr>
      <w:r w:rsidRPr="002F162C">
        <w:rPr>
          <w:rStyle w:val="eop"/>
          <w:rFonts w:ascii="Lato" w:hAnsi="Lato" w:cs="Lato"/>
          <w:color w:val="000000"/>
          <w:sz w:val="22"/>
          <w:szCs w:val="22"/>
        </w:rPr>
        <w:t> </w:t>
      </w:r>
    </w:p>
    <w:p w14:paraId="421B406C" w14:textId="77777777" w:rsidR="000D0836" w:rsidRPr="002F162C" w:rsidRDefault="000D0836" w:rsidP="000D0836">
      <w:pPr>
        <w:pStyle w:val="paragraph"/>
        <w:spacing w:before="0" w:beforeAutospacing="0" w:after="0" w:afterAutospacing="0"/>
        <w:textAlignment w:val="baseline"/>
        <w:rPr>
          <w:rFonts w:ascii="Lato" w:hAnsi="Lato" w:cs="Lato"/>
          <w:sz w:val="22"/>
          <w:szCs w:val="22"/>
        </w:rPr>
      </w:pPr>
      <w:r w:rsidRPr="002F162C">
        <w:rPr>
          <w:rStyle w:val="normaltextrun"/>
          <w:rFonts w:ascii="Lato" w:hAnsi="Lato" w:cs="Lato"/>
          <w:b/>
          <w:bCs/>
          <w:color w:val="000000"/>
          <w:sz w:val="22"/>
          <w:szCs w:val="22"/>
          <w:lang w:val="en-US"/>
        </w:rPr>
        <w:lastRenderedPageBreak/>
        <w:t>Confidentiality and Data Protection </w:t>
      </w:r>
      <w:r w:rsidRPr="002F162C">
        <w:rPr>
          <w:rStyle w:val="eop"/>
          <w:rFonts w:ascii="Lato" w:hAnsi="Lato" w:cs="Lato"/>
          <w:color w:val="000000"/>
          <w:sz w:val="22"/>
          <w:szCs w:val="22"/>
        </w:rPr>
        <w:t> </w:t>
      </w:r>
    </w:p>
    <w:p w14:paraId="2A833D03" w14:textId="77777777" w:rsidR="000D0836" w:rsidRPr="002F162C" w:rsidRDefault="000D0836" w:rsidP="000D0836">
      <w:pPr>
        <w:pStyle w:val="paragraph"/>
        <w:spacing w:before="0" w:beforeAutospacing="0" w:after="0" w:afterAutospacing="0"/>
        <w:textAlignment w:val="baseline"/>
        <w:rPr>
          <w:rFonts w:ascii="Lato" w:hAnsi="Lato" w:cs="Lato"/>
          <w:sz w:val="22"/>
          <w:szCs w:val="22"/>
        </w:rPr>
      </w:pPr>
      <w:r w:rsidRPr="002F162C">
        <w:rPr>
          <w:rStyle w:val="normaltextrun"/>
          <w:rFonts w:ascii="Lato" w:hAnsi="Lato" w:cs="Lato"/>
          <w:color w:val="000000"/>
          <w:sz w:val="22"/>
          <w:szCs w:val="22"/>
          <w:lang w:val="en-US"/>
        </w:rPr>
        <w:t>The post holder is expected to comply with the provisions of the Data Protection Act 2018.  Any information they have access to, or are responsible for, must be managed appropriately and any requirements for confidentiality and security observed. Information must not be disclosed to any person or Authority, for example a parent or the Police, without observing the correct procedure for disclosure as set out in the Trust’s Data Protection Policy. </w:t>
      </w:r>
      <w:r w:rsidRPr="002F162C">
        <w:rPr>
          <w:rStyle w:val="eop"/>
          <w:rFonts w:ascii="Lato" w:hAnsi="Lato" w:cs="Lato"/>
          <w:color w:val="000000"/>
          <w:sz w:val="22"/>
          <w:szCs w:val="22"/>
        </w:rPr>
        <w:t> </w:t>
      </w:r>
    </w:p>
    <w:p w14:paraId="07C86466" w14:textId="77777777" w:rsidR="000D0836" w:rsidRPr="002F162C" w:rsidRDefault="000D0836" w:rsidP="000D0836">
      <w:pPr>
        <w:pStyle w:val="paragraph"/>
        <w:spacing w:before="0" w:beforeAutospacing="0" w:after="0" w:afterAutospacing="0"/>
        <w:textAlignment w:val="baseline"/>
        <w:rPr>
          <w:rFonts w:ascii="Lato" w:hAnsi="Lato" w:cs="Lato"/>
          <w:sz w:val="22"/>
          <w:szCs w:val="22"/>
        </w:rPr>
      </w:pPr>
      <w:r w:rsidRPr="002F162C">
        <w:rPr>
          <w:rStyle w:val="eop"/>
          <w:rFonts w:ascii="Lato" w:hAnsi="Lato" w:cs="Lato"/>
          <w:color w:val="000000"/>
          <w:sz w:val="22"/>
          <w:szCs w:val="22"/>
        </w:rPr>
        <w:t> </w:t>
      </w:r>
    </w:p>
    <w:p w14:paraId="2DC05B65" w14:textId="77777777" w:rsidR="000D0836" w:rsidRPr="002F162C" w:rsidRDefault="000D0836" w:rsidP="000D0836">
      <w:pPr>
        <w:pStyle w:val="paragraph"/>
        <w:spacing w:before="0" w:beforeAutospacing="0" w:after="0" w:afterAutospacing="0"/>
        <w:textAlignment w:val="baseline"/>
        <w:rPr>
          <w:rFonts w:ascii="Lato" w:hAnsi="Lato" w:cs="Lato"/>
          <w:sz w:val="22"/>
          <w:szCs w:val="22"/>
        </w:rPr>
      </w:pPr>
      <w:r w:rsidRPr="002F162C">
        <w:rPr>
          <w:rStyle w:val="normaltextrun"/>
          <w:rFonts w:ascii="Lato" w:hAnsi="Lato" w:cs="Lato"/>
          <w:b/>
          <w:bCs/>
          <w:color w:val="000000"/>
          <w:sz w:val="22"/>
          <w:szCs w:val="22"/>
          <w:lang w:val="en-US"/>
        </w:rPr>
        <w:t>Equality and Diversity </w:t>
      </w:r>
      <w:r w:rsidRPr="002F162C">
        <w:rPr>
          <w:rStyle w:val="eop"/>
          <w:rFonts w:ascii="Lato" w:hAnsi="Lato" w:cs="Lato"/>
          <w:color w:val="000000"/>
          <w:sz w:val="22"/>
          <w:szCs w:val="22"/>
        </w:rPr>
        <w:t> </w:t>
      </w:r>
    </w:p>
    <w:p w14:paraId="477F1053" w14:textId="77777777" w:rsidR="000D0836" w:rsidRPr="002F162C" w:rsidRDefault="000D0836" w:rsidP="000D0836">
      <w:pPr>
        <w:pStyle w:val="paragraph"/>
        <w:spacing w:before="0" w:beforeAutospacing="0" w:after="0" w:afterAutospacing="0"/>
        <w:textAlignment w:val="baseline"/>
        <w:rPr>
          <w:rFonts w:ascii="Lato" w:hAnsi="Lato" w:cs="Lato"/>
          <w:sz w:val="22"/>
          <w:szCs w:val="22"/>
        </w:rPr>
      </w:pPr>
      <w:r w:rsidRPr="002F162C">
        <w:rPr>
          <w:rStyle w:val="normaltextrun"/>
          <w:rFonts w:ascii="Lato" w:hAnsi="Lato" w:cs="Lato"/>
          <w:color w:val="000000"/>
          <w:sz w:val="22"/>
          <w:szCs w:val="22"/>
          <w:lang w:val="en-US"/>
        </w:rPr>
        <w:t>The Trust is committed to equality and values diversity. As such the Academy is committed to fulfilling its Equality Duty obligations, and expects all staff and volunteers to share this commitment. The Duty requires the Academy to have due regard to the need to eliminate unlawful discrimination, harassment and victimisation, advance equality of opportunity and foster good relations between people who share characteristics, such as age gender, race and faith, and people who do not share them. Staff and volunteers are required to treat all people they come into contact with, with dignity and respect, and are entitled to expect this in return.</w:t>
      </w:r>
      <w:r w:rsidRPr="002F162C">
        <w:rPr>
          <w:rStyle w:val="eop"/>
          <w:rFonts w:ascii="Lato" w:hAnsi="Lato" w:cs="Lato"/>
          <w:color w:val="000000"/>
          <w:sz w:val="22"/>
          <w:szCs w:val="22"/>
        </w:rPr>
        <w:t> </w:t>
      </w:r>
    </w:p>
    <w:p w14:paraId="70A229CC" w14:textId="77777777" w:rsidR="000D0836" w:rsidRPr="002F162C" w:rsidRDefault="000D0836" w:rsidP="000D0836">
      <w:pPr>
        <w:pStyle w:val="paragraph"/>
        <w:spacing w:before="0" w:beforeAutospacing="0" w:after="0" w:afterAutospacing="0"/>
        <w:textAlignment w:val="baseline"/>
        <w:rPr>
          <w:rFonts w:ascii="Lato" w:hAnsi="Lato" w:cs="Lato"/>
          <w:sz w:val="22"/>
          <w:szCs w:val="22"/>
        </w:rPr>
      </w:pPr>
      <w:r w:rsidRPr="002F162C">
        <w:rPr>
          <w:rStyle w:val="eop"/>
          <w:rFonts w:ascii="Lato" w:hAnsi="Lato" w:cs="Lato"/>
          <w:color w:val="000000"/>
          <w:sz w:val="22"/>
          <w:szCs w:val="22"/>
        </w:rPr>
        <w:t> </w:t>
      </w:r>
    </w:p>
    <w:p w14:paraId="182A7BA9" w14:textId="77777777" w:rsidR="000D0836" w:rsidRPr="002F162C" w:rsidRDefault="000D0836" w:rsidP="000D0836">
      <w:pPr>
        <w:pStyle w:val="paragraph"/>
        <w:spacing w:before="0" w:beforeAutospacing="0" w:after="0" w:afterAutospacing="0"/>
        <w:jc w:val="both"/>
        <w:textAlignment w:val="baseline"/>
        <w:rPr>
          <w:rFonts w:ascii="Lato" w:hAnsi="Lato" w:cs="Lato"/>
          <w:sz w:val="22"/>
          <w:szCs w:val="22"/>
        </w:rPr>
      </w:pPr>
      <w:r w:rsidRPr="002F162C">
        <w:rPr>
          <w:rStyle w:val="normaltextrun"/>
          <w:rFonts w:ascii="Lato" w:hAnsi="Lato" w:cs="Lato"/>
          <w:b/>
          <w:bCs/>
          <w:color w:val="000000"/>
          <w:sz w:val="22"/>
          <w:szCs w:val="22"/>
          <w:lang w:val="en-US"/>
        </w:rPr>
        <w:t>Training</w:t>
      </w:r>
      <w:r w:rsidRPr="002F162C">
        <w:rPr>
          <w:rStyle w:val="eop"/>
          <w:rFonts w:ascii="Lato" w:hAnsi="Lato" w:cs="Lato"/>
          <w:color w:val="000000"/>
          <w:sz w:val="22"/>
          <w:szCs w:val="22"/>
        </w:rPr>
        <w:t> </w:t>
      </w:r>
    </w:p>
    <w:p w14:paraId="30D6C24F" w14:textId="77777777" w:rsidR="000D0836" w:rsidRPr="002F162C" w:rsidRDefault="000D0836" w:rsidP="000D0836">
      <w:pPr>
        <w:pStyle w:val="paragraph"/>
        <w:spacing w:before="0" w:beforeAutospacing="0" w:after="0" w:afterAutospacing="0"/>
        <w:jc w:val="both"/>
        <w:textAlignment w:val="baseline"/>
        <w:rPr>
          <w:rFonts w:ascii="Lato" w:hAnsi="Lato" w:cs="Lato"/>
          <w:sz w:val="22"/>
          <w:szCs w:val="22"/>
        </w:rPr>
      </w:pPr>
      <w:r w:rsidRPr="002F162C">
        <w:rPr>
          <w:rStyle w:val="normaltextrun"/>
          <w:rFonts w:ascii="Lato" w:hAnsi="Lato" w:cs="Lato"/>
          <w:color w:val="000000"/>
          <w:sz w:val="22"/>
          <w:szCs w:val="22"/>
          <w:lang w:val="en-US"/>
        </w:rPr>
        <w:t>The Trust has a shared responsibility with the post holder for identifying and satisfying training and development needs.  The post holder is expected to actively contribute to their own continuous professional development, and to attend and participate in any training or development activities required to assist them in undertaking their role and meeting their safeguarding and general obligations.</w:t>
      </w:r>
      <w:r w:rsidRPr="002F162C">
        <w:rPr>
          <w:rStyle w:val="eop"/>
          <w:rFonts w:ascii="Lato" w:hAnsi="Lato" w:cs="Lato"/>
          <w:color w:val="000000"/>
          <w:sz w:val="22"/>
          <w:szCs w:val="22"/>
        </w:rPr>
        <w:t> </w:t>
      </w:r>
    </w:p>
    <w:p w14:paraId="39E92837" w14:textId="77777777" w:rsidR="000D0836" w:rsidRPr="002F162C" w:rsidRDefault="000D0836" w:rsidP="000D0836">
      <w:pPr>
        <w:pStyle w:val="paragraph"/>
        <w:spacing w:before="0" w:beforeAutospacing="0" w:after="0" w:afterAutospacing="0"/>
        <w:jc w:val="both"/>
        <w:textAlignment w:val="baseline"/>
        <w:rPr>
          <w:rFonts w:ascii="Lato" w:hAnsi="Lato" w:cs="Lato"/>
          <w:sz w:val="22"/>
          <w:szCs w:val="22"/>
        </w:rPr>
      </w:pPr>
      <w:r w:rsidRPr="002F162C">
        <w:rPr>
          <w:rStyle w:val="eop"/>
          <w:rFonts w:ascii="Lato" w:hAnsi="Lato" w:cs="Lato"/>
          <w:color w:val="000000"/>
          <w:sz w:val="22"/>
          <w:szCs w:val="22"/>
        </w:rPr>
        <w:t> </w:t>
      </w:r>
    </w:p>
    <w:p w14:paraId="40B8A5D0" w14:textId="77777777" w:rsidR="000D0836" w:rsidRPr="002F162C" w:rsidRDefault="000D0836" w:rsidP="000D0836">
      <w:pPr>
        <w:pStyle w:val="paragraph"/>
        <w:spacing w:before="0" w:beforeAutospacing="0" w:after="0" w:afterAutospacing="0"/>
        <w:jc w:val="both"/>
        <w:textAlignment w:val="baseline"/>
        <w:rPr>
          <w:rFonts w:ascii="Lato" w:hAnsi="Lato" w:cs="Lato"/>
          <w:sz w:val="22"/>
          <w:szCs w:val="22"/>
        </w:rPr>
      </w:pPr>
      <w:r w:rsidRPr="002F162C">
        <w:rPr>
          <w:rStyle w:val="normaltextrun"/>
          <w:rFonts w:ascii="Lato" w:hAnsi="Lato" w:cs="Lato"/>
          <w:color w:val="000000"/>
          <w:sz w:val="22"/>
          <w:szCs w:val="22"/>
          <w:lang w:val="en-US"/>
        </w:rPr>
        <w:t>This job description may subject to review and/ or amendment at any time to reflect the requirements of the job. Any amendments will be made in consultation with any existing post holder and will be commensurate with the grade for the job. The post holder is expected to comply with any reasonable management requests.</w:t>
      </w:r>
      <w:r w:rsidRPr="002F162C">
        <w:rPr>
          <w:rStyle w:val="eop"/>
          <w:rFonts w:ascii="Lato" w:hAnsi="Lato" w:cs="Lato"/>
          <w:color w:val="000000"/>
          <w:sz w:val="22"/>
          <w:szCs w:val="22"/>
        </w:rPr>
        <w:t> </w:t>
      </w:r>
    </w:p>
    <w:p w14:paraId="06BE029E" w14:textId="77777777" w:rsidR="000D0836" w:rsidRPr="002F162C" w:rsidRDefault="000D0836" w:rsidP="000D0836">
      <w:pPr>
        <w:pStyle w:val="paragraph"/>
        <w:spacing w:before="0" w:beforeAutospacing="0" w:after="0" w:afterAutospacing="0"/>
        <w:textAlignment w:val="baseline"/>
        <w:rPr>
          <w:rFonts w:ascii="Lato" w:hAnsi="Lato" w:cs="Lato"/>
          <w:sz w:val="22"/>
          <w:szCs w:val="22"/>
        </w:rPr>
      </w:pPr>
      <w:r w:rsidRPr="002F162C">
        <w:rPr>
          <w:rStyle w:val="eop"/>
          <w:rFonts w:ascii="Lato" w:hAnsi="Lato" w:cs="Lato"/>
          <w:color w:val="000000"/>
          <w:sz w:val="22"/>
          <w:szCs w:val="22"/>
        </w:rPr>
        <w:t> </w:t>
      </w:r>
    </w:p>
    <w:p w14:paraId="42772A03" w14:textId="77777777" w:rsidR="000D0836" w:rsidRPr="002F162C" w:rsidRDefault="000D0836" w:rsidP="000D0836">
      <w:pPr>
        <w:pStyle w:val="paragraph"/>
        <w:spacing w:before="0" w:beforeAutospacing="0" w:after="0" w:afterAutospacing="0"/>
        <w:textAlignment w:val="baseline"/>
        <w:rPr>
          <w:rFonts w:ascii="Lato" w:hAnsi="Lato" w:cs="Lato"/>
          <w:sz w:val="22"/>
          <w:szCs w:val="22"/>
        </w:rPr>
      </w:pPr>
      <w:r w:rsidRPr="002F162C">
        <w:rPr>
          <w:rStyle w:val="normaltextrun"/>
          <w:rFonts w:ascii="Lato" w:hAnsi="Lato" w:cs="Lato"/>
          <w:color w:val="000000"/>
          <w:sz w:val="22"/>
          <w:szCs w:val="22"/>
          <w:lang w:val="en-US"/>
        </w:rPr>
        <w:t>Copies of all relevant policies are available through the post holder’s line manager and the Trust HR team.</w:t>
      </w:r>
      <w:r w:rsidRPr="002F162C">
        <w:rPr>
          <w:rStyle w:val="eop"/>
          <w:rFonts w:ascii="Lato" w:hAnsi="Lato" w:cs="Lato"/>
          <w:color w:val="000000"/>
          <w:sz w:val="22"/>
          <w:szCs w:val="22"/>
        </w:rPr>
        <w:t> </w:t>
      </w:r>
    </w:p>
    <w:p w14:paraId="19DE3EAD" w14:textId="77777777" w:rsidR="000D0836" w:rsidRPr="002F162C" w:rsidRDefault="000D0836" w:rsidP="00B2776C">
      <w:pPr>
        <w:rPr>
          <w:rFonts w:ascii="Lato" w:hAnsi="Lato" w:cs="Lato"/>
          <w:sz w:val="22"/>
          <w:szCs w:val="22"/>
        </w:rPr>
      </w:pPr>
    </w:p>
    <w:sectPr w:rsidR="000D0836" w:rsidRPr="002F162C" w:rsidSect="00394415">
      <w:headerReference w:type="default" r:id="rId11"/>
      <w:footerReference w:type="default" r:id="rId12"/>
      <w:headerReference w:type="first" r:id="rId13"/>
      <w:footerReference w:type="first" r:id="rId14"/>
      <w:pgSz w:w="11900" w:h="16840" w:code="9"/>
      <w:pgMar w:top="1701" w:right="669" w:bottom="2421" w:left="669" w:header="567" w:footer="68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836112" w14:textId="77777777" w:rsidR="00A443E0" w:rsidRDefault="00A443E0" w:rsidP="006E3441">
      <w:r>
        <w:separator/>
      </w:r>
    </w:p>
  </w:endnote>
  <w:endnote w:type="continuationSeparator" w:id="0">
    <w:p w14:paraId="34428E78" w14:textId="77777777" w:rsidR="00A443E0" w:rsidRDefault="00A443E0" w:rsidP="006E34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Lucida Grande">
    <w:altName w:val="Times New Roman"/>
    <w:charset w:val="00"/>
    <w:family w:val="auto"/>
    <w:pitch w:val="variable"/>
    <w:sig w:usb0="00000000" w:usb1="5000A1FF" w:usb2="00000000" w:usb3="00000000" w:csb0="000001BF" w:csb1="00000000"/>
  </w:font>
  <w:font w:name="Lato">
    <w:altName w:val="Calibri"/>
    <w:panose1 w:val="020F0502020204030203"/>
    <w:charset w:val="00"/>
    <w:family w:val="swiss"/>
    <w:pitch w:val="variable"/>
    <w:sig w:usb0="E10002FF" w:usb1="5000ECFF" w:usb2="00000009"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23B42B" w14:textId="77777777" w:rsidR="006E3441" w:rsidRDefault="006E3441">
    <w:pPr>
      <w:pStyle w:val="Footer"/>
    </w:pPr>
  </w:p>
  <w:p w14:paraId="60C3C09E" w14:textId="77777777" w:rsidR="006E3441" w:rsidRDefault="006E3441">
    <w:pPr>
      <w:pStyle w:val="Footer"/>
    </w:pPr>
  </w:p>
  <w:p w14:paraId="50C155EC" w14:textId="77777777" w:rsidR="006E3441" w:rsidRDefault="006E3441">
    <w:pPr>
      <w:pStyle w:val="Footer"/>
    </w:pPr>
  </w:p>
  <w:p w14:paraId="240A277C" w14:textId="77777777" w:rsidR="006E3441" w:rsidRDefault="006E34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C9154A" w14:textId="75F510AF" w:rsidR="00422193" w:rsidRDefault="00422193" w:rsidP="00320261">
    <w:pPr>
      <w:pStyle w:val="Footer"/>
    </w:pPr>
  </w:p>
  <w:p w14:paraId="3A4286A2" w14:textId="727C50DE" w:rsidR="00422193" w:rsidRDefault="00422193" w:rsidP="00320261">
    <w:pPr>
      <w:pStyle w:val="Footer"/>
    </w:pPr>
  </w:p>
  <w:p w14:paraId="2533CB05" w14:textId="5E047BCD" w:rsidR="00422193" w:rsidRDefault="00422193" w:rsidP="00320261">
    <w:pPr>
      <w:pStyle w:val="Footer"/>
    </w:pPr>
  </w:p>
  <w:p w14:paraId="4F00544F" w14:textId="0ADE8BD0" w:rsidR="00422193" w:rsidRDefault="00422193" w:rsidP="00320261">
    <w:pPr>
      <w:pStyle w:val="Footer"/>
    </w:pPr>
  </w:p>
  <w:p w14:paraId="4F7BA6B9" w14:textId="448072EA" w:rsidR="006F0C4F" w:rsidRPr="00320261" w:rsidRDefault="006F0C4F" w:rsidP="003202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16F0EF" w14:textId="77777777" w:rsidR="00A443E0" w:rsidRDefault="00A443E0" w:rsidP="006E3441">
      <w:r>
        <w:separator/>
      </w:r>
    </w:p>
  </w:footnote>
  <w:footnote w:type="continuationSeparator" w:id="0">
    <w:p w14:paraId="609C1BF3" w14:textId="77777777" w:rsidR="00A443E0" w:rsidRDefault="00A443E0" w:rsidP="006E34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6220E6" w14:textId="7DB6E2BF" w:rsidR="00CE6319" w:rsidRPr="00193C37" w:rsidRDefault="00FE3CA5" w:rsidP="00CE6319">
    <w:pPr>
      <w:pStyle w:val="Header"/>
    </w:pPr>
    <w:r>
      <w:rPr>
        <w:noProof/>
        <w:lang w:val="en-GB" w:eastAsia="en-GB"/>
      </w:rPr>
      <w:drawing>
        <wp:anchor distT="0" distB="0" distL="114300" distR="114300" simplePos="0" relativeHeight="251660288" behindDoc="0" locked="0" layoutInCell="1" allowOverlap="1" wp14:anchorId="06C7D033" wp14:editId="3A8AE66E">
          <wp:simplePos x="0" y="0"/>
          <wp:positionH relativeFrom="column">
            <wp:posOffset>-424815</wp:posOffset>
          </wp:positionH>
          <wp:positionV relativeFrom="paragraph">
            <wp:posOffset>-321310</wp:posOffset>
          </wp:positionV>
          <wp:extent cx="7559040" cy="1389380"/>
          <wp:effectExtent l="0" t="0" r="10160" b="762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PT-header3-1.jpg"/>
                  <pic:cNvPicPr/>
                </pic:nvPicPr>
                <pic:blipFill>
                  <a:blip r:embed="rId1">
                    <a:extLst>
                      <a:ext uri="{28A0092B-C50C-407E-A947-70E740481C1C}">
                        <a14:useLocalDpi xmlns:a14="http://schemas.microsoft.com/office/drawing/2010/main" val="0"/>
                      </a:ext>
                    </a:extLst>
                  </a:blip>
                  <a:stretch>
                    <a:fillRect/>
                  </a:stretch>
                </pic:blipFill>
                <pic:spPr>
                  <a:xfrm>
                    <a:off x="0" y="0"/>
                    <a:ext cx="7559040" cy="1389380"/>
                  </a:xfrm>
                  <a:prstGeom prst="rect">
                    <a:avLst/>
                  </a:prstGeom>
                </pic:spPr>
              </pic:pic>
            </a:graphicData>
          </a:graphic>
          <wp14:sizeRelH relativeFrom="page">
            <wp14:pctWidth>0</wp14:pctWidth>
          </wp14:sizeRelH>
          <wp14:sizeRelV relativeFrom="page">
            <wp14:pctHeight>0</wp14:pctHeight>
          </wp14:sizeRelV>
        </wp:anchor>
      </w:drawing>
    </w:r>
  </w:p>
  <w:p w14:paraId="5394E7CD" w14:textId="77777777" w:rsidR="006E3441" w:rsidRPr="00CE6319" w:rsidRDefault="006E3441" w:rsidP="00CE63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28C27A" w14:textId="558DEF7A" w:rsidR="00CE6319" w:rsidRPr="00FE3CA5" w:rsidRDefault="00316C12">
    <w:pPr>
      <w:pStyle w:val="Header"/>
      <w:rPr>
        <w:sz w:val="2"/>
        <w:szCs w:val="2"/>
      </w:rPr>
    </w:pPr>
    <w:r>
      <w:rPr>
        <w:noProof/>
        <w:lang w:eastAsia="en-GB"/>
      </w:rPr>
      <w:drawing>
        <wp:anchor distT="0" distB="0" distL="114300" distR="114300" simplePos="0" relativeHeight="251662336" behindDoc="1" locked="0" layoutInCell="1" allowOverlap="1" wp14:anchorId="1C6DE79F" wp14:editId="2553048B">
          <wp:simplePos x="0" y="0"/>
          <wp:positionH relativeFrom="page">
            <wp:align>left</wp:align>
          </wp:positionH>
          <wp:positionV relativeFrom="page">
            <wp:posOffset>29210</wp:posOffset>
          </wp:positionV>
          <wp:extent cx="7560000" cy="10685047"/>
          <wp:effectExtent l="0" t="0" r="3175"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560000" cy="1068504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715B5"/>
    <w:multiLevelType w:val="singleLevel"/>
    <w:tmpl w:val="EC74C22E"/>
    <w:lvl w:ilvl="0">
      <w:start w:val="1"/>
      <w:numFmt w:val="decimal"/>
      <w:lvlText w:val="%1."/>
      <w:lvlJc w:val="left"/>
      <w:pPr>
        <w:tabs>
          <w:tab w:val="num" w:pos="720"/>
        </w:tabs>
        <w:ind w:left="720" w:hanging="720"/>
      </w:pPr>
      <w:rPr>
        <w:rFonts w:hint="default"/>
      </w:rPr>
    </w:lvl>
  </w:abstractNum>
  <w:abstractNum w:abstractNumId="1" w15:restartNumberingAfterBreak="0">
    <w:nsid w:val="21155968"/>
    <w:multiLevelType w:val="hybridMultilevel"/>
    <w:tmpl w:val="643602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15B2603"/>
    <w:multiLevelType w:val="hybridMultilevel"/>
    <w:tmpl w:val="F59AB8A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D3146A1"/>
    <w:multiLevelType w:val="singleLevel"/>
    <w:tmpl w:val="0809000F"/>
    <w:lvl w:ilvl="0">
      <w:start w:val="7"/>
      <w:numFmt w:val="decimal"/>
      <w:lvlText w:val="%1."/>
      <w:lvlJc w:val="left"/>
      <w:pPr>
        <w:tabs>
          <w:tab w:val="num" w:pos="360"/>
        </w:tabs>
        <w:ind w:left="360" w:hanging="360"/>
      </w:pPr>
      <w:rPr>
        <w:rFonts w:hint="default"/>
      </w:rPr>
    </w:lvl>
  </w:abstractNum>
  <w:abstractNum w:abstractNumId="4" w15:restartNumberingAfterBreak="0">
    <w:nsid w:val="41ED720B"/>
    <w:multiLevelType w:val="hybridMultilevel"/>
    <w:tmpl w:val="4950D754"/>
    <w:lvl w:ilvl="0" w:tplc="442EE3A8">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45D6685A"/>
    <w:multiLevelType w:val="singleLevel"/>
    <w:tmpl w:val="0809000F"/>
    <w:lvl w:ilvl="0">
      <w:start w:val="4"/>
      <w:numFmt w:val="decimal"/>
      <w:lvlText w:val="%1."/>
      <w:lvlJc w:val="left"/>
      <w:pPr>
        <w:tabs>
          <w:tab w:val="num" w:pos="360"/>
        </w:tabs>
        <w:ind w:left="360" w:hanging="360"/>
      </w:pPr>
      <w:rPr>
        <w:rFonts w:hint="default"/>
      </w:rPr>
    </w:lvl>
  </w:abstractNum>
  <w:abstractNum w:abstractNumId="6" w15:restartNumberingAfterBreak="0">
    <w:nsid w:val="4F215FE6"/>
    <w:multiLevelType w:val="hybridMultilevel"/>
    <w:tmpl w:val="794AA2E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F96702A"/>
    <w:multiLevelType w:val="hybridMultilevel"/>
    <w:tmpl w:val="8062A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FB04FA4"/>
    <w:multiLevelType w:val="hybridMultilevel"/>
    <w:tmpl w:val="1924FB72"/>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5122599B"/>
    <w:multiLevelType w:val="hybridMultilevel"/>
    <w:tmpl w:val="B26E97D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5666345"/>
    <w:multiLevelType w:val="hybridMultilevel"/>
    <w:tmpl w:val="509CF4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6BF3286"/>
    <w:multiLevelType w:val="hybridMultilevel"/>
    <w:tmpl w:val="E44E2A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DB115A5"/>
    <w:multiLevelType w:val="singleLevel"/>
    <w:tmpl w:val="1EC242E0"/>
    <w:lvl w:ilvl="0">
      <w:start w:val="1"/>
      <w:numFmt w:val="decimal"/>
      <w:lvlText w:val="%1."/>
      <w:lvlJc w:val="left"/>
      <w:pPr>
        <w:tabs>
          <w:tab w:val="num" w:pos="720"/>
        </w:tabs>
        <w:ind w:left="720" w:hanging="720"/>
      </w:pPr>
      <w:rPr>
        <w:rFonts w:hint="default"/>
      </w:rPr>
    </w:lvl>
  </w:abstractNum>
  <w:abstractNum w:abstractNumId="13" w15:restartNumberingAfterBreak="0">
    <w:nsid w:val="63E3353D"/>
    <w:multiLevelType w:val="hybridMultilevel"/>
    <w:tmpl w:val="496C2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1B334DD"/>
    <w:multiLevelType w:val="multilevel"/>
    <w:tmpl w:val="842896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55C174F"/>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7F0E2343"/>
    <w:multiLevelType w:val="hybridMultilevel"/>
    <w:tmpl w:val="FF947F9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1"/>
  </w:num>
  <w:num w:numId="3">
    <w:abstractNumId w:val="16"/>
  </w:num>
  <w:num w:numId="4">
    <w:abstractNumId w:val="6"/>
  </w:num>
  <w:num w:numId="5">
    <w:abstractNumId w:val="9"/>
  </w:num>
  <w:num w:numId="6">
    <w:abstractNumId w:val="2"/>
  </w:num>
  <w:num w:numId="7">
    <w:abstractNumId w:val="10"/>
  </w:num>
  <w:num w:numId="8">
    <w:abstractNumId w:val="13"/>
  </w:num>
  <w:num w:numId="9">
    <w:abstractNumId w:val="7"/>
  </w:num>
  <w:num w:numId="10">
    <w:abstractNumId w:val="15"/>
  </w:num>
  <w:num w:numId="11">
    <w:abstractNumId w:val="0"/>
  </w:num>
  <w:num w:numId="12">
    <w:abstractNumId w:val="3"/>
  </w:num>
  <w:num w:numId="13">
    <w:abstractNumId w:val="5"/>
  </w:num>
  <w:num w:numId="14">
    <w:abstractNumId w:val="8"/>
  </w:num>
  <w:num w:numId="15">
    <w:abstractNumId w:val="11"/>
  </w:num>
  <w:num w:numId="16">
    <w:abstractNumId w:val="4"/>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3441"/>
    <w:rsid w:val="00007FAA"/>
    <w:rsid w:val="00012739"/>
    <w:rsid w:val="00052802"/>
    <w:rsid w:val="000D0836"/>
    <w:rsid w:val="000F4922"/>
    <w:rsid w:val="00193C37"/>
    <w:rsid w:val="001F7F87"/>
    <w:rsid w:val="00204540"/>
    <w:rsid w:val="00217BE5"/>
    <w:rsid w:val="0022201E"/>
    <w:rsid w:val="0029000A"/>
    <w:rsid w:val="002B1E9D"/>
    <w:rsid w:val="002D34BF"/>
    <w:rsid w:val="002F162C"/>
    <w:rsid w:val="003138CA"/>
    <w:rsid w:val="00316C12"/>
    <w:rsid w:val="00320261"/>
    <w:rsid w:val="00330CF9"/>
    <w:rsid w:val="003314B1"/>
    <w:rsid w:val="0035073B"/>
    <w:rsid w:val="0036574D"/>
    <w:rsid w:val="0039098B"/>
    <w:rsid w:val="00394415"/>
    <w:rsid w:val="00422193"/>
    <w:rsid w:val="00432D36"/>
    <w:rsid w:val="00435656"/>
    <w:rsid w:val="00442345"/>
    <w:rsid w:val="00473B16"/>
    <w:rsid w:val="00475305"/>
    <w:rsid w:val="00490916"/>
    <w:rsid w:val="004A3271"/>
    <w:rsid w:val="00537848"/>
    <w:rsid w:val="005E28B8"/>
    <w:rsid w:val="00602D44"/>
    <w:rsid w:val="00627ABF"/>
    <w:rsid w:val="00677B5C"/>
    <w:rsid w:val="006A60BF"/>
    <w:rsid w:val="006C1394"/>
    <w:rsid w:val="006C6528"/>
    <w:rsid w:val="006E3441"/>
    <w:rsid w:val="006E7B6D"/>
    <w:rsid w:val="006F0C4F"/>
    <w:rsid w:val="00715566"/>
    <w:rsid w:val="007310E2"/>
    <w:rsid w:val="00774CC5"/>
    <w:rsid w:val="007B5909"/>
    <w:rsid w:val="007E6E05"/>
    <w:rsid w:val="00812CEF"/>
    <w:rsid w:val="00842A82"/>
    <w:rsid w:val="00860712"/>
    <w:rsid w:val="008E6071"/>
    <w:rsid w:val="00904847"/>
    <w:rsid w:val="009126CF"/>
    <w:rsid w:val="00926D8E"/>
    <w:rsid w:val="009A0251"/>
    <w:rsid w:val="009F35F5"/>
    <w:rsid w:val="00A032DA"/>
    <w:rsid w:val="00A14C78"/>
    <w:rsid w:val="00A20247"/>
    <w:rsid w:val="00A23A40"/>
    <w:rsid w:val="00A30015"/>
    <w:rsid w:val="00A37121"/>
    <w:rsid w:val="00A443E0"/>
    <w:rsid w:val="00A87D38"/>
    <w:rsid w:val="00AE41DF"/>
    <w:rsid w:val="00B2776C"/>
    <w:rsid w:val="00B829AC"/>
    <w:rsid w:val="00BB7DCB"/>
    <w:rsid w:val="00BD714E"/>
    <w:rsid w:val="00C37ED1"/>
    <w:rsid w:val="00C474BB"/>
    <w:rsid w:val="00C71ECD"/>
    <w:rsid w:val="00CC39BA"/>
    <w:rsid w:val="00CC631A"/>
    <w:rsid w:val="00CE6319"/>
    <w:rsid w:val="00D037CE"/>
    <w:rsid w:val="00D371C3"/>
    <w:rsid w:val="00D63678"/>
    <w:rsid w:val="00D847BB"/>
    <w:rsid w:val="00DB2004"/>
    <w:rsid w:val="00DF5072"/>
    <w:rsid w:val="00E5452C"/>
    <w:rsid w:val="00EA24C9"/>
    <w:rsid w:val="00EB297D"/>
    <w:rsid w:val="00EC2855"/>
    <w:rsid w:val="00EE278B"/>
    <w:rsid w:val="00EF608F"/>
    <w:rsid w:val="00F42950"/>
    <w:rsid w:val="00F45357"/>
    <w:rsid w:val="00FB0E1F"/>
    <w:rsid w:val="00FC5589"/>
    <w:rsid w:val="00FD0163"/>
    <w:rsid w:val="00FE25AE"/>
    <w:rsid w:val="00FE3C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6625"/>
    <o:shapelayout v:ext="edit">
      <o:idmap v:ext="edit" data="1"/>
    </o:shapelayout>
  </w:shapeDefaults>
  <w:decimalSymbol w:val="."/>
  <w:listSeparator w:val=","/>
  <w14:docId w14:val="1252DDFA"/>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B2776C"/>
    <w:pPr>
      <w:keepNext/>
      <w:outlineLvl w:val="0"/>
    </w:pPr>
    <w:rPr>
      <w:rFonts w:ascii="Arial" w:eastAsia="Times New Roman" w:hAnsi="Arial" w:cs="Times New Roman"/>
      <w:b/>
      <w:bCs/>
      <w:u w:val="single"/>
    </w:rPr>
  </w:style>
  <w:style w:type="paragraph" w:styleId="Heading2">
    <w:name w:val="heading 2"/>
    <w:basedOn w:val="Normal"/>
    <w:next w:val="Normal"/>
    <w:link w:val="Heading2Char"/>
    <w:qFormat/>
    <w:rsid w:val="00B2776C"/>
    <w:pPr>
      <w:keepNext/>
      <w:spacing w:before="240" w:after="60"/>
      <w:outlineLvl w:val="1"/>
    </w:pPr>
    <w:rPr>
      <w:rFonts w:ascii="Arial" w:eastAsia="Times" w:hAnsi="Arial" w:cs="Arial"/>
      <w:b/>
      <w:bCs/>
      <w:i/>
      <w:iCs/>
      <w:sz w:val="28"/>
      <w:szCs w:val="28"/>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3441"/>
    <w:pPr>
      <w:tabs>
        <w:tab w:val="center" w:pos="4320"/>
        <w:tab w:val="right" w:pos="8640"/>
      </w:tabs>
    </w:pPr>
  </w:style>
  <w:style w:type="character" w:customStyle="1" w:styleId="HeaderChar">
    <w:name w:val="Header Char"/>
    <w:basedOn w:val="DefaultParagraphFont"/>
    <w:link w:val="Header"/>
    <w:uiPriority w:val="99"/>
    <w:rsid w:val="006E3441"/>
  </w:style>
  <w:style w:type="paragraph" w:styleId="Footer">
    <w:name w:val="footer"/>
    <w:basedOn w:val="Normal"/>
    <w:link w:val="FooterChar"/>
    <w:uiPriority w:val="99"/>
    <w:unhideWhenUsed/>
    <w:rsid w:val="006E3441"/>
    <w:pPr>
      <w:tabs>
        <w:tab w:val="center" w:pos="4320"/>
        <w:tab w:val="right" w:pos="8640"/>
      </w:tabs>
    </w:pPr>
  </w:style>
  <w:style w:type="character" w:customStyle="1" w:styleId="FooterChar">
    <w:name w:val="Footer Char"/>
    <w:basedOn w:val="DefaultParagraphFont"/>
    <w:link w:val="Footer"/>
    <w:uiPriority w:val="99"/>
    <w:rsid w:val="006E3441"/>
  </w:style>
  <w:style w:type="paragraph" w:styleId="BalloonText">
    <w:name w:val="Balloon Text"/>
    <w:basedOn w:val="Normal"/>
    <w:link w:val="BalloonTextChar"/>
    <w:uiPriority w:val="99"/>
    <w:semiHidden/>
    <w:unhideWhenUsed/>
    <w:rsid w:val="006E3441"/>
    <w:rPr>
      <w:rFonts w:ascii="Lucida Grande" w:hAnsi="Lucida Grande"/>
      <w:sz w:val="18"/>
      <w:szCs w:val="18"/>
    </w:rPr>
  </w:style>
  <w:style w:type="character" w:customStyle="1" w:styleId="BalloonTextChar">
    <w:name w:val="Balloon Text Char"/>
    <w:basedOn w:val="DefaultParagraphFont"/>
    <w:link w:val="BalloonText"/>
    <w:uiPriority w:val="99"/>
    <w:semiHidden/>
    <w:rsid w:val="006E3441"/>
    <w:rPr>
      <w:rFonts w:ascii="Lucida Grande" w:hAnsi="Lucida Grande"/>
      <w:sz w:val="18"/>
      <w:szCs w:val="18"/>
    </w:rPr>
  </w:style>
  <w:style w:type="table" w:styleId="TableGrid">
    <w:name w:val="Table Grid"/>
    <w:basedOn w:val="TableNormal"/>
    <w:uiPriority w:val="59"/>
    <w:rsid w:val="00D037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A0251"/>
    <w:rPr>
      <w:color w:val="0000FF" w:themeColor="hyperlink"/>
      <w:u w:val="single"/>
    </w:rPr>
  </w:style>
  <w:style w:type="character" w:customStyle="1" w:styleId="Heading1Char">
    <w:name w:val="Heading 1 Char"/>
    <w:basedOn w:val="DefaultParagraphFont"/>
    <w:link w:val="Heading1"/>
    <w:rsid w:val="00B2776C"/>
    <w:rPr>
      <w:rFonts w:ascii="Arial" w:eastAsia="Times New Roman" w:hAnsi="Arial" w:cs="Times New Roman"/>
      <w:b/>
      <w:bCs/>
      <w:u w:val="single"/>
    </w:rPr>
  </w:style>
  <w:style w:type="character" w:customStyle="1" w:styleId="Heading2Char">
    <w:name w:val="Heading 2 Char"/>
    <w:basedOn w:val="DefaultParagraphFont"/>
    <w:link w:val="Heading2"/>
    <w:rsid w:val="00B2776C"/>
    <w:rPr>
      <w:rFonts w:ascii="Arial" w:eastAsia="Times" w:hAnsi="Arial" w:cs="Arial"/>
      <w:b/>
      <w:bCs/>
      <w:i/>
      <w:iCs/>
      <w:sz w:val="28"/>
      <w:szCs w:val="28"/>
      <w:lang w:val="en-GB" w:eastAsia="en-GB"/>
    </w:rPr>
  </w:style>
  <w:style w:type="paragraph" w:styleId="ListParagraph">
    <w:name w:val="List Paragraph"/>
    <w:basedOn w:val="Normal"/>
    <w:uiPriority w:val="34"/>
    <w:qFormat/>
    <w:rsid w:val="00B829AC"/>
    <w:pPr>
      <w:ind w:left="720"/>
      <w:contextualSpacing/>
    </w:pPr>
  </w:style>
  <w:style w:type="paragraph" w:customStyle="1" w:styleId="paragraph">
    <w:name w:val="paragraph"/>
    <w:basedOn w:val="Normal"/>
    <w:rsid w:val="000D0836"/>
    <w:pPr>
      <w:spacing w:before="100" w:beforeAutospacing="1" w:after="100" w:afterAutospacing="1"/>
    </w:pPr>
    <w:rPr>
      <w:rFonts w:ascii="Times New Roman" w:eastAsia="Times New Roman" w:hAnsi="Times New Roman" w:cs="Times New Roman"/>
      <w:lang w:val="en-GB" w:eastAsia="en-GB"/>
    </w:rPr>
  </w:style>
  <w:style w:type="character" w:customStyle="1" w:styleId="normaltextrun">
    <w:name w:val="normaltextrun"/>
    <w:basedOn w:val="DefaultParagraphFont"/>
    <w:rsid w:val="000D0836"/>
  </w:style>
  <w:style w:type="character" w:customStyle="1" w:styleId="eop">
    <w:name w:val="eop"/>
    <w:basedOn w:val="DefaultParagraphFont"/>
    <w:rsid w:val="000D08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256072">
      <w:bodyDiv w:val="1"/>
      <w:marLeft w:val="0"/>
      <w:marRight w:val="0"/>
      <w:marTop w:val="0"/>
      <w:marBottom w:val="0"/>
      <w:divBdr>
        <w:top w:val="none" w:sz="0" w:space="0" w:color="auto"/>
        <w:left w:val="none" w:sz="0" w:space="0" w:color="auto"/>
        <w:bottom w:val="none" w:sz="0" w:space="0" w:color="auto"/>
        <w:right w:val="none" w:sz="0" w:space="0" w:color="auto"/>
      </w:divBdr>
    </w:div>
    <w:div w:id="77600369">
      <w:bodyDiv w:val="1"/>
      <w:marLeft w:val="0"/>
      <w:marRight w:val="0"/>
      <w:marTop w:val="0"/>
      <w:marBottom w:val="0"/>
      <w:divBdr>
        <w:top w:val="none" w:sz="0" w:space="0" w:color="auto"/>
        <w:left w:val="none" w:sz="0" w:space="0" w:color="auto"/>
        <w:bottom w:val="none" w:sz="0" w:space="0" w:color="auto"/>
        <w:right w:val="none" w:sz="0" w:space="0" w:color="auto"/>
      </w:divBdr>
    </w:div>
    <w:div w:id="375740845">
      <w:bodyDiv w:val="1"/>
      <w:marLeft w:val="0"/>
      <w:marRight w:val="0"/>
      <w:marTop w:val="0"/>
      <w:marBottom w:val="0"/>
      <w:divBdr>
        <w:top w:val="none" w:sz="0" w:space="0" w:color="auto"/>
        <w:left w:val="none" w:sz="0" w:space="0" w:color="auto"/>
        <w:bottom w:val="none" w:sz="0" w:space="0" w:color="auto"/>
        <w:right w:val="none" w:sz="0" w:space="0" w:color="auto"/>
      </w:divBdr>
    </w:div>
    <w:div w:id="612831183">
      <w:bodyDiv w:val="1"/>
      <w:marLeft w:val="0"/>
      <w:marRight w:val="0"/>
      <w:marTop w:val="0"/>
      <w:marBottom w:val="0"/>
      <w:divBdr>
        <w:top w:val="none" w:sz="0" w:space="0" w:color="auto"/>
        <w:left w:val="none" w:sz="0" w:space="0" w:color="auto"/>
        <w:bottom w:val="none" w:sz="0" w:space="0" w:color="auto"/>
        <w:right w:val="none" w:sz="0" w:space="0" w:color="auto"/>
      </w:divBdr>
    </w:div>
    <w:div w:id="643201958">
      <w:bodyDiv w:val="1"/>
      <w:marLeft w:val="0"/>
      <w:marRight w:val="0"/>
      <w:marTop w:val="0"/>
      <w:marBottom w:val="0"/>
      <w:divBdr>
        <w:top w:val="none" w:sz="0" w:space="0" w:color="auto"/>
        <w:left w:val="none" w:sz="0" w:space="0" w:color="auto"/>
        <w:bottom w:val="none" w:sz="0" w:space="0" w:color="auto"/>
        <w:right w:val="none" w:sz="0" w:space="0" w:color="auto"/>
      </w:divBdr>
    </w:div>
    <w:div w:id="763847027">
      <w:bodyDiv w:val="1"/>
      <w:marLeft w:val="0"/>
      <w:marRight w:val="0"/>
      <w:marTop w:val="0"/>
      <w:marBottom w:val="0"/>
      <w:divBdr>
        <w:top w:val="none" w:sz="0" w:space="0" w:color="auto"/>
        <w:left w:val="none" w:sz="0" w:space="0" w:color="auto"/>
        <w:bottom w:val="none" w:sz="0" w:space="0" w:color="auto"/>
        <w:right w:val="none" w:sz="0" w:space="0" w:color="auto"/>
      </w:divBdr>
    </w:div>
    <w:div w:id="1226991623">
      <w:bodyDiv w:val="1"/>
      <w:marLeft w:val="0"/>
      <w:marRight w:val="0"/>
      <w:marTop w:val="0"/>
      <w:marBottom w:val="0"/>
      <w:divBdr>
        <w:top w:val="none" w:sz="0" w:space="0" w:color="auto"/>
        <w:left w:val="none" w:sz="0" w:space="0" w:color="auto"/>
        <w:bottom w:val="none" w:sz="0" w:space="0" w:color="auto"/>
        <w:right w:val="none" w:sz="0" w:space="0" w:color="auto"/>
      </w:divBdr>
    </w:div>
    <w:div w:id="1481507003">
      <w:bodyDiv w:val="1"/>
      <w:marLeft w:val="0"/>
      <w:marRight w:val="0"/>
      <w:marTop w:val="0"/>
      <w:marBottom w:val="0"/>
      <w:divBdr>
        <w:top w:val="none" w:sz="0" w:space="0" w:color="auto"/>
        <w:left w:val="none" w:sz="0" w:space="0" w:color="auto"/>
        <w:bottom w:val="none" w:sz="0" w:space="0" w:color="auto"/>
        <w:right w:val="none" w:sz="0" w:space="0" w:color="auto"/>
      </w:divBdr>
    </w:div>
    <w:div w:id="1618372712">
      <w:bodyDiv w:val="1"/>
      <w:marLeft w:val="0"/>
      <w:marRight w:val="0"/>
      <w:marTop w:val="0"/>
      <w:marBottom w:val="0"/>
      <w:divBdr>
        <w:top w:val="none" w:sz="0" w:space="0" w:color="auto"/>
        <w:left w:val="none" w:sz="0" w:space="0" w:color="auto"/>
        <w:bottom w:val="none" w:sz="0" w:space="0" w:color="auto"/>
        <w:right w:val="none" w:sz="0" w:space="0" w:color="auto"/>
      </w:divBdr>
      <w:divsChild>
        <w:div w:id="1930304956">
          <w:marLeft w:val="0"/>
          <w:marRight w:val="0"/>
          <w:marTop w:val="0"/>
          <w:marBottom w:val="0"/>
          <w:divBdr>
            <w:top w:val="none" w:sz="0" w:space="0" w:color="auto"/>
            <w:left w:val="none" w:sz="0" w:space="0" w:color="auto"/>
            <w:bottom w:val="none" w:sz="0" w:space="0" w:color="auto"/>
            <w:right w:val="none" w:sz="0" w:space="0" w:color="auto"/>
          </w:divBdr>
        </w:div>
        <w:div w:id="997267284">
          <w:marLeft w:val="0"/>
          <w:marRight w:val="0"/>
          <w:marTop w:val="0"/>
          <w:marBottom w:val="0"/>
          <w:divBdr>
            <w:top w:val="none" w:sz="0" w:space="0" w:color="auto"/>
            <w:left w:val="none" w:sz="0" w:space="0" w:color="auto"/>
            <w:bottom w:val="none" w:sz="0" w:space="0" w:color="auto"/>
            <w:right w:val="none" w:sz="0" w:space="0" w:color="auto"/>
          </w:divBdr>
        </w:div>
        <w:div w:id="1894848446">
          <w:marLeft w:val="0"/>
          <w:marRight w:val="0"/>
          <w:marTop w:val="0"/>
          <w:marBottom w:val="0"/>
          <w:divBdr>
            <w:top w:val="none" w:sz="0" w:space="0" w:color="auto"/>
            <w:left w:val="none" w:sz="0" w:space="0" w:color="auto"/>
            <w:bottom w:val="none" w:sz="0" w:space="0" w:color="auto"/>
            <w:right w:val="none" w:sz="0" w:space="0" w:color="auto"/>
          </w:divBdr>
        </w:div>
        <w:div w:id="1851138737">
          <w:marLeft w:val="0"/>
          <w:marRight w:val="0"/>
          <w:marTop w:val="0"/>
          <w:marBottom w:val="0"/>
          <w:divBdr>
            <w:top w:val="none" w:sz="0" w:space="0" w:color="auto"/>
            <w:left w:val="none" w:sz="0" w:space="0" w:color="auto"/>
            <w:bottom w:val="none" w:sz="0" w:space="0" w:color="auto"/>
            <w:right w:val="none" w:sz="0" w:space="0" w:color="auto"/>
          </w:divBdr>
        </w:div>
        <w:div w:id="1901166083">
          <w:marLeft w:val="0"/>
          <w:marRight w:val="0"/>
          <w:marTop w:val="0"/>
          <w:marBottom w:val="0"/>
          <w:divBdr>
            <w:top w:val="none" w:sz="0" w:space="0" w:color="auto"/>
            <w:left w:val="none" w:sz="0" w:space="0" w:color="auto"/>
            <w:bottom w:val="none" w:sz="0" w:space="0" w:color="auto"/>
            <w:right w:val="none" w:sz="0" w:space="0" w:color="auto"/>
          </w:divBdr>
        </w:div>
        <w:div w:id="2004425818">
          <w:marLeft w:val="0"/>
          <w:marRight w:val="0"/>
          <w:marTop w:val="0"/>
          <w:marBottom w:val="0"/>
          <w:divBdr>
            <w:top w:val="none" w:sz="0" w:space="0" w:color="auto"/>
            <w:left w:val="none" w:sz="0" w:space="0" w:color="auto"/>
            <w:bottom w:val="none" w:sz="0" w:space="0" w:color="auto"/>
            <w:right w:val="none" w:sz="0" w:space="0" w:color="auto"/>
          </w:divBdr>
        </w:div>
        <w:div w:id="718551060">
          <w:marLeft w:val="0"/>
          <w:marRight w:val="0"/>
          <w:marTop w:val="0"/>
          <w:marBottom w:val="0"/>
          <w:divBdr>
            <w:top w:val="none" w:sz="0" w:space="0" w:color="auto"/>
            <w:left w:val="none" w:sz="0" w:space="0" w:color="auto"/>
            <w:bottom w:val="none" w:sz="0" w:space="0" w:color="auto"/>
            <w:right w:val="none" w:sz="0" w:space="0" w:color="auto"/>
          </w:divBdr>
        </w:div>
        <w:div w:id="1754819368">
          <w:marLeft w:val="0"/>
          <w:marRight w:val="0"/>
          <w:marTop w:val="0"/>
          <w:marBottom w:val="0"/>
          <w:divBdr>
            <w:top w:val="none" w:sz="0" w:space="0" w:color="auto"/>
            <w:left w:val="none" w:sz="0" w:space="0" w:color="auto"/>
            <w:bottom w:val="none" w:sz="0" w:space="0" w:color="auto"/>
            <w:right w:val="none" w:sz="0" w:space="0" w:color="auto"/>
          </w:divBdr>
        </w:div>
        <w:div w:id="162477279">
          <w:marLeft w:val="0"/>
          <w:marRight w:val="0"/>
          <w:marTop w:val="0"/>
          <w:marBottom w:val="0"/>
          <w:divBdr>
            <w:top w:val="none" w:sz="0" w:space="0" w:color="auto"/>
            <w:left w:val="none" w:sz="0" w:space="0" w:color="auto"/>
            <w:bottom w:val="none" w:sz="0" w:space="0" w:color="auto"/>
            <w:right w:val="none" w:sz="0" w:space="0" w:color="auto"/>
          </w:divBdr>
        </w:div>
        <w:div w:id="1444685265">
          <w:marLeft w:val="0"/>
          <w:marRight w:val="0"/>
          <w:marTop w:val="0"/>
          <w:marBottom w:val="0"/>
          <w:divBdr>
            <w:top w:val="none" w:sz="0" w:space="0" w:color="auto"/>
            <w:left w:val="none" w:sz="0" w:space="0" w:color="auto"/>
            <w:bottom w:val="none" w:sz="0" w:space="0" w:color="auto"/>
            <w:right w:val="none" w:sz="0" w:space="0" w:color="auto"/>
          </w:divBdr>
        </w:div>
        <w:div w:id="1206942487">
          <w:marLeft w:val="0"/>
          <w:marRight w:val="0"/>
          <w:marTop w:val="0"/>
          <w:marBottom w:val="0"/>
          <w:divBdr>
            <w:top w:val="none" w:sz="0" w:space="0" w:color="auto"/>
            <w:left w:val="none" w:sz="0" w:space="0" w:color="auto"/>
            <w:bottom w:val="none" w:sz="0" w:space="0" w:color="auto"/>
            <w:right w:val="none" w:sz="0" w:space="0" w:color="auto"/>
          </w:divBdr>
        </w:div>
        <w:div w:id="1470586006">
          <w:marLeft w:val="0"/>
          <w:marRight w:val="0"/>
          <w:marTop w:val="0"/>
          <w:marBottom w:val="0"/>
          <w:divBdr>
            <w:top w:val="none" w:sz="0" w:space="0" w:color="auto"/>
            <w:left w:val="none" w:sz="0" w:space="0" w:color="auto"/>
            <w:bottom w:val="none" w:sz="0" w:space="0" w:color="auto"/>
            <w:right w:val="none" w:sz="0" w:space="0" w:color="auto"/>
          </w:divBdr>
        </w:div>
        <w:div w:id="339478304">
          <w:marLeft w:val="0"/>
          <w:marRight w:val="0"/>
          <w:marTop w:val="0"/>
          <w:marBottom w:val="0"/>
          <w:divBdr>
            <w:top w:val="none" w:sz="0" w:space="0" w:color="auto"/>
            <w:left w:val="none" w:sz="0" w:space="0" w:color="auto"/>
            <w:bottom w:val="none" w:sz="0" w:space="0" w:color="auto"/>
            <w:right w:val="none" w:sz="0" w:space="0" w:color="auto"/>
          </w:divBdr>
        </w:div>
        <w:div w:id="1552032658">
          <w:marLeft w:val="0"/>
          <w:marRight w:val="0"/>
          <w:marTop w:val="0"/>
          <w:marBottom w:val="0"/>
          <w:divBdr>
            <w:top w:val="none" w:sz="0" w:space="0" w:color="auto"/>
            <w:left w:val="none" w:sz="0" w:space="0" w:color="auto"/>
            <w:bottom w:val="none" w:sz="0" w:space="0" w:color="auto"/>
            <w:right w:val="none" w:sz="0" w:space="0" w:color="auto"/>
          </w:divBdr>
        </w:div>
        <w:div w:id="637420639">
          <w:marLeft w:val="0"/>
          <w:marRight w:val="0"/>
          <w:marTop w:val="0"/>
          <w:marBottom w:val="0"/>
          <w:divBdr>
            <w:top w:val="none" w:sz="0" w:space="0" w:color="auto"/>
            <w:left w:val="none" w:sz="0" w:space="0" w:color="auto"/>
            <w:bottom w:val="none" w:sz="0" w:space="0" w:color="auto"/>
            <w:right w:val="none" w:sz="0" w:space="0" w:color="auto"/>
          </w:divBdr>
        </w:div>
        <w:div w:id="321663407">
          <w:marLeft w:val="0"/>
          <w:marRight w:val="0"/>
          <w:marTop w:val="0"/>
          <w:marBottom w:val="0"/>
          <w:divBdr>
            <w:top w:val="none" w:sz="0" w:space="0" w:color="auto"/>
            <w:left w:val="none" w:sz="0" w:space="0" w:color="auto"/>
            <w:bottom w:val="none" w:sz="0" w:space="0" w:color="auto"/>
            <w:right w:val="none" w:sz="0" w:space="0" w:color="auto"/>
          </w:divBdr>
        </w:div>
        <w:div w:id="683172040">
          <w:marLeft w:val="0"/>
          <w:marRight w:val="0"/>
          <w:marTop w:val="0"/>
          <w:marBottom w:val="0"/>
          <w:divBdr>
            <w:top w:val="none" w:sz="0" w:space="0" w:color="auto"/>
            <w:left w:val="none" w:sz="0" w:space="0" w:color="auto"/>
            <w:bottom w:val="none" w:sz="0" w:space="0" w:color="auto"/>
            <w:right w:val="none" w:sz="0" w:space="0" w:color="auto"/>
          </w:divBdr>
        </w:div>
        <w:div w:id="1877355485">
          <w:marLeft w:val="0"/>
          <w:marRight w:val="0"/>
          <w:marTop w:val="0"/>
          <w:marBottom w:val="0"/>
          <w:divBdr>
            <w:top w:val="none" w:sz="0" w:space="0" w:color="auto"/>
            <w:left w:val="none" w:sz="0" w:space="0" w:color="auto"/>
            <w:bottom w:val="none" w:sz="0" w:space="0" w:color="auto"/>
            <w:right w:val="none" w:sz="0" w:space="0" w:color="auto"/>
          </w:divBdr>
        </w:div>
        <w:div w:id="1271160015">
          <w:marLeft w:val="0"/>
          <w:marRight w:val="0"/>
          <w:marTop w:val="0"/>
          <w:marBottom w:val="0"/>
          <w:divBdr>
            <w:top w:val="none" w:sz="0" w:space="0" w:color="auto"/>
            <w:left w:val="none" w:sz="0" w:space="0" w:color="auto"/>
            <w:bottom w:val="none" w:sz="0" w:space="0" w:color="auto"/>
            <w:right w:val="none" w:sz="0" w:space="0" w:color="auto"/>
          </w:divBdr>
        </w:div>
        <w:div w:id="376782608">
          <w:marLeft w:val="0"/>
          <w:marRight w:val="0"/>
          <w:marTop w:val="0"/>
          <w:marBottom w:val="0"/>
          <w:divBdr>
            <w:top w:val="none" w:sz="0" w:space="0" w:color="auto"/>
            <w:left w:val="none" w:sz="0" w:space="0" w:color="auto"/>
            <w:bottom w:val="none" w:sz="0" w:space="0" w:color="auto"/>
            <w:right w:val="none" w:sz="0" w:space="0" w:color="auto"/>
          </w:divBdr>
        </w:div>
        <w:div w:id="1681538795">
          <w:marLeft w:val="0"/>
          <w:marRight w:val="0"/>
          <w:marTop w:val="0"/>
          <w:marBottom w:val="0"/>
          <w:divBdr>
            <w:top w:val="none" w:sz="0" w:space="0" w:color="auto"/>
            <w:left w:val="none" w:sz="0" w:space="0" w:color="auto"/>
            <w:bottom w:val="none" w:sz="0" w:space="0" w:color="auto"/>
            <w:right w:val="none" w:sz="0" w:space="0" w:color="auto"/>
          </w:divBdr>
        </w:div>
      </w:divsChild>
    </w:div>
    <w:div w:id="1749577917">
      <w:bodyDiv w:val="1"/>
      <w:marLeft w:val="0"/>
      <w:marRight w:val="0"/>
      <w:marTop w:val="0"/>
      <w:marBottom w:val="0"/>
      <w:divBdr>
        <w:top w:val="none" w:sz="0" w:space="0" w:color="auto"/>
        <w:left w:val="none" w:sz="0" w:space="0" w:color="auto"/>
        <w:bottom w:val="none" w:sz="0" w:space="0" w:color="auto"/>
        <w:right w:val="none" w:sz="0" w:space="0" w:color="auto"/>
      </w:divBdr>
    </w:div>
    <w:div w:id="181216685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96A1CFA4BCFB24D9A43071F5FBBB6D9" ma:contentTypeVersion="12" ma:contentTypeDescription="Create a new document." ma:contentTypeScope="" ma:versionID="9e3dd9adbfde57a36adeb3427005c9ff">
  <xsd:schema xmlns:xsd="http://www.w3.org/2001/XMLSchema" xmlns:xs="http://www.w3.org/2001/XMLSchema" xmlns:p="http://schemas.microsoft.com/office/2006/metadata/properties" xmlns:ns2="76d09d67-fc87-46d6-a245-a89003bffcf6" xmlns:ns3="30af6bd7-e4eb-4aec-a9e7-d15f9296da71" targetNamespace="http://schemas.microsoft.com/office/2006/metadata/properties" ma:root="true" ma:fieldsID="f1b904f519d8cdd7d7d3da1828c1252f" ns2:_="" ns3:_="">
    <xsd:import namespace="76d09d67-fc87-46d6-a245-a89003bffcf6"/>
    <xsd:import namespace="30af6bd7-e4eb-4aec-a9e7-d15f9296da7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d09d67-fc87-46d6-a245-a89003bffc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0af6bd7-e4eb-4aec-a9e7-d15f9296da7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73086D-AD7C-4AD1-9D3F-55F854732A20}">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30af6bd7-e4eb-4aec-a9e7-d15f9296da71"/>
    <ds:schemaRef ds:uri="76d09d67-fc87-46d6-a245-a89003bffcf6"/>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3F1400B4-1056-41F5-8ABD-52FA46E7A629}">
  <ds:schemaRefs>
    <ds:schemaRef ds:uri="http://schemas.microsoft.com/sharepoint/v3/contenttype/forms"/>
  </ds:schemaRefs>
</ds:datastoreItem>
</file>

<file path=customXml/itemProps3.xml><?xml version="1.0" encoding="utf-8"?>
<ds:datastoreItem xmlns:ds="http://schemas.openxmlformats.org/officeDocument/2006/customXml" ds:itemID="{15A797AF-3430-46AB-A9FF-DB37B3A7C9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d09d67-fc87-46d6-a245-a89003bffcf6"/>
    <ds:schemaRef ds:uri="30af6bd7-e4eb-4aec-a9e7-d15f9296da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1C4EAE9-F9E1-419F-BBEA-5C456D71A9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5</Pages>
  <Words>1418</Words>
  <Characters>8084</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Simba</dc:creator>
  <cp:keywords/>
  <dc:description/>
  <cp:lastModifiedBy>Emma Over</cp:lastModifiedBy>
  <cp:revision>6</cp:revision>
  <cp:lastPrinted>2021-04-29T14:14:00Z</cp:lastPrinted>
  <dcterms:created xsi:type="dcterms:W3CDTF">2021-04-29T12:39:00Z</dcterms:created>
  <dcterms:modified xsi:type="dcterms:W3CDTF">2021-04-29T14:14:00Z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0x010100696A1CFA4BCFB24D9A43071F5FBBB6D9</vt:lpwstr>
  </property>
</Properties>
</file>