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660A" w14:textId="77777777" w:rsidR="007F013A" w:rsidRDefault="007F013A">
      <w:pPr>
        <w:rPr>
          <w:b/>
        </w:rPr>
      </w:pPr>
    </w:p>
    <w:p w14:paraId="54CEA9FE" w14:textId="2E8B8C84" w:rsidR="003767A0" w:rsidRPr="00D20DA3" w:rsidRDefault="00D20DA3">
      <w:pPr>
        <w:rPr>
          <w:b/>
        </w:rPr>
      </w:pPr>
      <w:r w:rsidRPr="00D20DA3">
        <w:rPr>
          <w:b/>
        </w:rPr>
        <w:t>JOB TITLE:</w:t>
      </w:r>
      <w:r w:rsidR="00710988">
        <w:rPr>
          <w:b/>
        </w:rPr>
        <w:t xml:space="preserve"> </w:t>
      </w:r>
      <w:r w:rsidR="00710988" w:rsidRPr="00EE16D7">
        <w:t>Head of Music</w:t>
      </w:r>
    </w:p>
    <w:p w14:paraId="2C6141CB" w14:textId="64134781" w:rsidR="00D20DA3" w:rsidRPr="00D20DA3" w:rsidRDefault="00D20DA3">
      <w:pPr>
        <w:rPr>
          <w:b/>
        </w:rPr>
      </w:pPr>
      <w:r w:rsidRPr="00D20DA3">
        <w:rPr>
          <w:b/>
        </w:rPr>
        <w:t>JOB LOCATION:</w:t>
      </w:r>
      <w:r w:rsidR="00EE16D7">
        <w:rPr>
          <w:b/>
        </w:rPr>
        <w:t xml:space="preserve"> </w:t>
      </w:r>
      <w:r w:rsidR="00EE16D7" w:rsidRPr="00EE16D7">
        <w:t xml:space="preserve">Charles Dickens Primary School, </w:t>
      </w:r>
      <w:proofErr w:type="spellStart"/>
      <w:r w:rsidR="00EE16D7" w:rsidRPr="00EE16D7">
        <w:t>Toulmin</w:t>
      </w:r>
      <w:proofErr w:type="spellEnd"/>
      <w:r w:rsidR="00EE16D7" w:rsidRPr="00EE16D7">
        <w:t xml:space="preserve"> Street, London, SE1 1AF</w:t>
      </w:r>
    </w:p>
    <w:p w14:paraId="3DABB0A6" w14:textId="77777777" w:rsidR="001945C8" w:rsidRPr="00EE16D7" w:rsidRDefault="001945C8" w:rsidP="001945C8">
      <w:pPr>
        <w:pBdr>
          <w:bottom w:val="single" w:sz="4" w:space="1" w:color="auto"/>
        </w:pBdr>
      </w:pPr>
      <w:r w:rsidRPr="00551A40">
        <w:rPr>
          <w:b/>
        </w:rPr>
        <w:t>Salary range for the role:</w:t>
      </w:r>
      <w:r>
        <w:t xml:space="preserve"> </w:t>
      </w:r>
      <w:r w:rsidRPr="00EE16D7">
        <w:t xml:space="preserve">UNQ </w:t>
      </w:r>
      <w:r>
        <w:t>1 - UNQ6 (£22,489</w:t>
      </w:r>
      <w:r w:rsidRPr="00EE16D7">
        <w:t xml:space="preserve"> - £</w:t>
      </w:r>
      <w:r>
        <w:t>33,409</w:t>
      </w:r>
      <w:r w:rsidRPr="00EE16D7">
        <w:t>)</w:t>
      </w:r>
      <w:r>
        <w:t xml:space="preserve"> or M1 - M6 (£32,157-£42,624) depending on qualifications and experience.</w:t>
      </w:r>
    </w:p>
    <w:p w14:paraId="63D29730" w14:textId="77777777" w:rsidR="00551A40" w:rsidRDefault="00D20DA3" w:rsidP="00551A40">
      <w:pPr>
        <w:rPr>
          <w:b/>
        </w:rPr>
      </w:pPr>
      <w:r w:rsidRPr="00D20DA3">
        <w:rPr>
          <w:b/>
        </w:rPr>
        <w:t xml:space="preserve">COMPANY OVERVIEW: </w:t>
      </w:r>
      <w:r w:rsidR="00EE16D7">
        <w:rPr>
          <w:b/>
        </w:rPr>
        <w:t xml:space="preserve"> </w:t>
      </w:r>
    </w:p>
    <w:p w14:paraId="06DA0894" w14:textId="77271941" w:rsidR="00EE16D7" w:rsidRPr="00EE16D7" w:rsidRDefault="00551A40" w:rsidP="00EE16D7">
      <w:r w:rsidRPr="00EE16D7">
        <w:t xml:space="preserve">Charles Dickens Primary School is an outstanding central London primary </w:t>
      </w:r>
      <w:r w:rsidR="00EE16D7" w:rsidRPr="00EE16D7">
        <w:t xml:space="preserve">school, which places creativity and academic excellence at the heart of everything we do. </w:t>
      </w:r>
    </w:p>
    <w:p w14:paraId="7587D7ED" w14:textId="0AA340AC" w:rsidR="00EE16D7" w:rsidRDefault="00EE16D7" w:rsidP="00EE16D7">
      <w:r w:rsidRPr="00EE16D7">
        <w:t xml:space="preserve">Our pupils understand nature by growing vegetables in the school gardens and looking after our school chickens. They develop a love of literature through working alongside actors from renowned theatres such as the Unicorn Theatre and Shakespeare's Globe. Creative skills </w:t>
      </w:r>
      <w:proofErr w:type="gramStart"/>
      <w:r w:rsidRPr="00EE16D7">
        <w:t>are nurtured</w:t>
      </w:r>
      <w:proofErr w:type="gramEnd"/>
      <w:r w:rsidRPr="00EE16D7">
        <w:t xml:space="preserve"> through working alongside an artist in residence as well as our talented teachers who organise a packed calendar of creative projects. </w:t>
      </w:r>
    </w:p>
    <w:p w14:paraId="7B7B3948" w14:textId="2D56CA54" w:rsidR="00D20DA3" w:rsidRDefault="00D20DA3">
      <w:pPr>
        <w:rPr>
          <w:b/>
        </w:rPr>
      </w:pPr>
      <w:r w:rsidRPr="00D20DA3">
        <w:rPr>
          <w:b/>
        </w:rPr>
        <w:t xml:space="preserve">DUTIES AND RESPONSIBILITIES: </w:t>
      </w:r>
      <w:r w:rsidR="00EE16D7">
        <w:rPr>
          <w:b/>
        </w:rPr>
        <w:t xml:space="preserve"> </w:t>
      </w:r>
    </w:p>
    <w:p w14:paraId="285A7DD9" w14:textId="30856CBD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plan work for the designated pupils in accordance with the national and school curriculum policies and in co-operation with subject and phase leaders in order to ensure that the children experience a broad, balanced, relevant and stimulating curriculum </w:t>
      </w:r>
    </w:p>
    <w:p w14:paraId="329AC008" w14:textId="3AFA022D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ensure a close match between the learning experiences offered and the individual needs of the designated children, so as to give each child an opportunity to achieve to the maximum of his/her capability </w:t>
      </w:r>
    </w:p>
    <w:p w14:paraId="75C5B058" w14:textId="67194B92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arrange appropriate education provision for children with SEN, EAL and for those children identified as Gifted and Talented, following the support and guidance of the Inclusion Manager </w:t>
      </w:r>
    </w:p>
    <w:p w14:paraId="5179FE10" w14:textId="39643194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make sure, where possible, that the majority of the children’s work is closely linked to first-hand, practical experience </w:t>
      </w:r>
    </w:p>
    <w:p w14:paraId="24900891" w14:textId="368A22AC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provide children with opportunities to manage their own learning and become independent learners </w:t>
      </w:r>
    </w:p>
    <w:p w14:paraId="44A57399" w14:textId="6C18B7AE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create a secure, happy and stimulating environment, maintaining the highest standards of organisation and discipline </w:t>
      </w:r>
    </w:p>
    <w:p w14:paraId="1A509504" w14:textId="4F867CF3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foster each child’s self-image and esteem and establish relationships that are based on mutual respect </w:t>
      </w:r>
    </w:p>
    <w:p w14:paraId="20718B87" w14:textId="1F80EC5F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maintain a high standard of display, both in the classrooms and in other areas of the school </w:t>
      </w:r>
    </w:p>
    <w:p w14:paraId="719939B8" w14:textId="77777777" w:rsidR="007F013A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  <w:sectPr w:rsidR="007F013A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B53F2">
        <w:t xml:space="preserve">To arrange for resources, equipment and materials to be available in such a way that they are properly cared for, easily accessible and will encourage the children to become more responsible for their own learning </w:t>
      </w:r>
    </w:p>
    <w:p w14:paraId="3F02820D" w14:textId="7C7D6504" w:rsidR="00FC69C0" w:rsidRPr="004B53F2" w:rsidRDefault="00FC69C0" w:rsidP="007F013A">
      <w:pPr>
        <w:pStyle w:val="ListParagraph"/>
        <w:spacing w:before="120" w:line="360" w:lineRule="auto"/>
        <w:ind w:left="425"/>
      </w:pPr>
    </w:p>
    <w:p w14:paraId="5E43F58D" w14:textId="44C4C08F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work closely with colleagues to undertake medium and short-term planning and to implement agreed schemes of work </w:t>
      </w:r>
    </w:p>
    <w:p w14:paraId="70301157" w14:textId="40ECD55E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assess children’s progress, maintain records and provide written reports to parents and carers in accordance with school policies </w:t>
      </w:r>
    </w:p>
    <w:p w14:paraId="6F376484" w14:textId="4CE1C19B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communicate and consult with parents and carers as well as with outside agencies, as necessary, about children’s progress and attainment </w:t>
      </w:r>
    </w:p>
    <w:p w14:paraId="3B17FFE8" w14:textId="7D2626FB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ensure that the school’s aims and objectives in relation to the curriculum, equal opportunities and discipline are promoted in every day classroom organisation and practice </w:t>
      </w:r>
    </w:p>
    <w:p w14:paraId="22C14D1C" w14:textId="739C3C92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liaise with support staff - both school-based and from other external bodies - as required </w:t>
      </w:r>
    </w:p>
    <w:p w14:paraId="6CB7FF3D" w14:textId="492EEC8A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take up the opportunity for continuous professional development through self-directed reading, courses and in-service training </w:t>
      </w:r>
    </w:p>
    <w:p w14:paraId="69C7BFB8" w14:textId="084F612E" w:rsidR="00FC69C0" w:rsidRPr="004B53F2" w:rsidRDefault="00FC69C0" w:rsidP="004B53F2">
      <w:pPr>
        <w:pStyle w:val="ListParagraph"/>
        <w:numPr>
          <w:ilvl w:val="0"/>
          <w:numId w:val="3"/>
        </w:numPr>
        <w:spacing w:before="120" w:line="360" w:lineRule="auto"/>
        <w:ind w:left="425" w:hanging="357"/>
      </w:pPr>
      <w:r w:rsidRPr="004B53F2">
        <w:t xml:space="preserve">To undertake any other reasonable and relevant duties in accordance with the changing needs of the school </w:t>
      </w:r>
    </w:p>
    <w:p w14:paraId="5425AF70" w14:textId="77777777" w:rsidR="00FC69C0" w:rsidRPr="004B53F2" w:rsidRDefault="00FC69C0" w:rsidP="004B53F2">
      <w:pPr>
        <w:rPr>
          <w:b/>
        </w:rPr>
      </w:pPr>
      <w:r w:rsidRPr="004B53F2">
        <w:rPr>
          <w:b/>
        </w:rPr>
        <w:t xml:space="preserve">Particular Specific Responsibility – Music </w:t>
      </w:r>
    </w:p>
    <w:p w14:paraId="44C83441" w14:textId="53186410" w:rsidR="00FC69C0" w:rsidRPr="004B53F2" w:rsidRDefault="00FC69C0" w:rsidP="00506DA5">
      <w:pPr>
        <w:pStyle w:val="ListParagraph"/>
        <w:numPr>
          <w:ilvl w:val="0"/>
          <w:numId w:val="3"/>
        </w:numPr>
        <w:spacing w:before="120" w:line="360" w:lineRule="auto"/>
        <w:ind w:left="426"/>
      </w:pPr>
      <w:r w:rsidRPr="004B53F2">
        <w:t xml:space="preserve">Teaching music to designated groups and individuals across EYFS, KS1 and KS2. </w:t>
      </w:r>
    </w:p>
    <w:p w14:paraId="4F896FEA" w14:textId="42993EFF" w:rsidR="00FC69C0" w:rsidRPr="004B53F2" w:rsidRDefault="00FC69C0" w:rsidP="00506DA5">
      <w:pPr>
        <w:pStyle w:val="ListParagraph"/>
        <w:numPr>
          <w:ilvl w:val="0"/>
          <w:numId w:val="3"/>
        </w:numPr>
        <w:spacing w:before="120" w:line="360" w:lineRule="auto"/>
        <w:ind w:left="426"/>
      </w:pPr>
      <w:r w:rsidRPr="004B53F2">
        <w:t xml:space="preserve">Providing support and advice to colleagues for cross-curricular music. </w:t>
      </w:r>
    </w:p>
    <w:p w14:paraId="669736BA" w14:textId="43ED049F" w:rsidR="00FC69C0" w:rsidRPr="004B53F2" w:rsidRDefault="00FC69C0" w:rsidP="00506DA5">
      <w:pPr>
        <w:pStyle w:val="ListParagraph"/>
        <w:numPr>
          <w:ilvl w:val="0"/>
          <w:numId w:val="3"/>
        </w:numPr>
        <w:spacing w:before="120" w:line="360" w:lineRule="auto"/>
        <w:ind w:left="426"/>
      </w:pPr>
      <w:r w:rsidRPr="004B53F2">
        <w:t xml:space="preserve">Leading music ensembles. </w:t>
      </w:r>
    </w:p>
    <w:p w14:paraId="521B6BCA" w14:textId="1BE7FB84" w:rsidR="00FC69C0" w:rsidRPr="004B53F2" w:rsidRDefault="00FC69C0" w:rsidP="00506DA5">
      <w:pPr>
        <w:pStyle w:val="ListParagraph"/>
        <w:numPr>
          <w:ilvl w:val="0"/>
          <w:numId w:val="3"/>
        </w:numPr>
        <w:spacing w:before="120" w:line="360" w:lineRule="auto"/>
        <w:ind w:left="426"/>
      </w:pPr>
      <w:r w:rsidRPr="004B53F2">
        <w:t xml:space="preserve">Liaising with the Head of music whole school musical events, performances and visits. </w:t>
      </w:r>
    </w:p>
    <w:p w14:paraId="010305A5" w14:textId="7EFC73CA" w:rsidR="00FC69C0" w:rsidRPr="004B53F2" w:rsidRDefault="00FC69C0" w:rsidP="00506DA5">
      <w:pPr>
        <w:pStyle w:val="ListParagraph"/>
        <w:numPr>
          <w:ilvl w:val="0"/>
          <w:numId w:val="3"/>
        </w:numPr>
        <w:spacing w:before="120" w:line="360" w:lineRule="auto"/>
        <w:ind w:left="426"/>
      </w:pPr>
      <w:r w:rsidRPr="004B53F2">
        <w:t xml:space="preserve">Providing other general class teaching duties as directed by the </w:t>
      </w:r>
      <w:proofErr w:type="spellStart"/>
      <w:r w:rsidRPr="004B53F2">
        <w:t>Headteacher</w:t>
      </w:r>
      <w:proofErr w:type="spellEnd"/>
      <w:r w:rsidRPr="004B53F2">
        <w:t xml:space="preserve">. </w:t>
      </w:r>
    </w:p>
    <w:p w14:paraId="6BFC3593" w14:textId="0D938A35" w:rsidR="00FC69C0" w:rsidRPr="004B53F2" w:rsidRDefault="00FC69C0" w:rsidP="00506DA5">
      <w:pPr>
        <w:pStyle w:val="ListParagraph"/>
        <w:numPr>
          <w:ilvl w:val="0"/>
          <w:numId w:val="3"/>
        </w:numPr>
        <w:spacing w:before="120" w:line="360" w:lineRule="auto"/>
        <w:ind w:left="426"/>
      </w:pPr>
      <w:r w:rsidRPr="004B53F2">
        <w:t xml:space="preserve">Lead group lessons as required by the </w:t>
      </w:r>
      <w:proofErr w:type="spellStart"/>
      <w:r w:rsidRPr="004B53F2">
        <w:t>Headteacher</w:t>
      </w:r>
      <w:proofErr w:type="spellEnd"/>
      <w:r w:rsidRPr="004B53F2">
        <w:t xml:space="preserve"> </w:t>
      </w:r>
    </w:p>
    <w:p w14:paraId="45A02FCE" w14:textId="426C041B" w:rsidR="00FC69C0" w:rsidRPr="004B53F2" w:rsidRDefault="00FC69C0" w:rsidP="00506DA5">
      <w:pPr>
        <w:pStyle w:val="ListParagraph"/>
        <w:numPr>
          <w:ilvl w:val="0"/>
          <w:numId w:val="3"/>
        </w:numPr>
        <w:spacing w:before="120" w:line="360" w:lineRule="auto"/>
        <w:ind w:left="426"/>
      </w:pPr>
      <w:r w:rsidRPr="004B53F2">
        <w:t xml:space="preserve">Giving every child the opportunity to reach their potential </w:t>
      </w:r>
    </w:p>
    <w:p w14:paraId="00F77FF5" w14:textId="34B62280" w:rsidR="00D20DA3" w:rsidRDefault="00D20DA3">
      <w:pPr>
        <w:rPr>
          <w:b/>
        </w:rPr>
      </w:pPr>
      <w:r w:rsidRPr="00D20DA3">
        <w:rPr>
          <w:b/>
        </w:rPr>
        <w:t>SKILLS,</w:t>
      </w:r>
      <w:r w:rsidR="00B24C2A">
        <w:rPr>
          <w:b/>
        </w:rPr>
        <w:t xml:space="preserve"> </w:t>
      </w:r>
      <w:r w:rsidRPr="00D20DA3">
        <w:rPr>
          <w:b/>
        </w:rPr>
        <w:t xml:space="preserve">QUALIFICATIONS AND EXPERIENCE REQUIRED: </w:t>
      </w:r>
    </w:p>
    <w:p w14:paraId="5CC914D0" w14:textId="2ACF86F1" w:rsidR="00FC69C0" w:rsidRDefault="00FC69C0" w:rsidP="00FC69C0">
      <w:pPr>
        <w:pStyle w:val="ListParagraph"/>
        <w:numPr>
          <w:ilvl w:val="0"/>
          <w:numId w:val="1"/>
        </w:numPr>
      </w:pPr>
      <w:r>
        <w:t>An understanding of different social, cultural and physical needs of children</w:t>
      </w:r>
    </w:p>
    <w:p w14:paraId="1925DD1E" w14:textId="389F18DC" w:rsidR="00FC69C0" w:rsidRDefault="00FC69C0" w:rsidP="00FC69C0">
      <w:pPr>
        <w:pStyle w:val="ListParagraph"/>
        <w:numPr>
          <w:ilvl w:val="0"/>
          <w:numId w:val="1"/>
        </w:numPr>
      </w:pPr>
      <w:r>
        <w:t>An understanding of the principles of child development and learning processes</w:t>
      </w:r>
    </w:p>
    <w:p w14:paraId="0F7AFCEC" w14:textId="23C35F25" w:rsidR="00D20DA3" w:rsidRPr="00953D11" w:rsidRDefault="00953D11" w:rsidP="00953D11">
      <w:pPr>
        <w:pStyle w:val="ListParagraph"/>
        <w:numPr>
          <w:ilvl w:val="0"/>
          <w:numId w:val="1"/>
        </w:numPr>
      </w:pPr>
      <w:r w:rsidRPr="00953D11">
        <w:t xml:space="preserve">Experience of teaching </w:t>
      </w:r>
      <w:proofErr w:type="spellStart"/>
      <w:r w:rsidRPr="00953D11">
        <w:t>Colourstrings</w:t>
      </w:r>
      <w:proofErr w:type="spellEnd"/>
      <w:r w:rsidRPr="00953D11">
        <w:t xml:space="preserve"> (Kodaly Approach)</w:t>
      </w:r>
    </w:p>
    <w:p w14:paraId="58D7B8B8" w14:textId="0863588E" w:rsidR="00953D11" w:rsidRPr="00953D11" w:rsidRDefault="00953D11" w:rsidP="00953D11">
      <w:pPr>
        <w:pStyle w:val="ListParagraph"/>
        <w:numPr>
          <w:ilvl w:val="0"/>
          <w:numId w:val="1"/>
        </w:numPr>
      </w:pPr>
      <w:r w:rsidRPr="00953D11">
        <w:t xml:space="preserve">Demonstrate an understanding of EYFS music curriculum as well as KS1 and KS2. </w:t>
      </w:r>
    </w:p>
    <w:p w14:paraId="6648EEDD" w14:textId="53BA293E" w:rsidR="00953D11" w:rsidRPr="00953D11" w:rsidRDefault="00953D11" w:rsidP="00953D11">
      <w:pPr>
        <w:pStyle w:val="ListParagraph"/>
        <w:numPr>
          <w:ilvl w:val="0"/>
          <w:numId w:val="1"/>
        </w:numPr>
      </w:pPr>
      <w:r w:rsidRPr="00953D11">
        <w:t>Experience of teaching children aged 2-11 years</w:t>
      </w:r>
    </w:p>
    <w:p w14:paraId="27CD2490" w14:textId="4C8FF8FC" w:rsidR="00953D11" w:rsidRPr="00953D11" w:rsidRDefault="00953D11" w:rsidP="00953D11">
      <w:pPr>
        <w:pStyle w:val="ListParagraph"/>
        <w:numPr>
          <w:ilvl w:val="0"/>
          <w:numId w:val="1"/>
        </w:numPr>
      </w:pPr>
      <w:r w:rsidRPr="00953D11">
        <w:t>Experience and skills of using music-editing software and teaching electronic music to children</w:t>
      </w:r>
    </w:p>
    <w:p w14:paraId="5D51B5FC" w14:textId="6D267A6A" w:rsidR="00953D11" w:rsidRPr="00953D11" w:rsidRDefault="00953D11" w:rsidP="00953D11">
      <w:pPr>
        <w:pStyle w:val="ListParagraph"/>
        <w:numPr>
          <w:ilvl w:val="0"/>
          <w:numId w:val="1"/>
        </w:numPr>
      </w:pPr>
      <w:r>
        <w:t>Skills in</w:t>
      </w:r>
      <w:r w:rsidRPr="00953D11">
        <w:t xml:space="preserve"> </w:t>
      </w:r>
      <w:r>
        <w:t xml:space="preserve">carrying out a </w:t>
      </w:r>
      <w:r w:rsidRPr="00953D11">
        <w:t xml:space="preserve">full production cycle </w:t>
      </w:r>
      <w:r>
        <w:t xml:space="preserve">for </w:t>
      </w:r>
      <w:r w:rsidRPr="00953D11">
        <w:t xml:space="preserve">music videos and </w:t>
      </w:r>
      <w:r>
        <w:t xml:space="preserve">audio </w:t>
      </w:r>
      <w:r w:rsidRPr="00953D11">
        <w:t>recordings</w:t>
      </w:r>
    </w:p>
    <w:p w14:paraId="3209681D" w14:textId="7EF18A46" w:rsidR="00953D11" w:rsidRPr="00953D11" w:rsidRDefault="00953D11" w:rsidP="00953D11">
      <w:pPr>
        <w:pStyle w:val="ListParagraph"/>
        <w:numPr>
          <w:ilvl w:val="0"/>
          <w:numId w:val="1"/>
        </w:numPr>
      </w:pPr>
      <w:r w:rsidRPr="00953D11">
        <w:t xml:space="preserve">Evidence of working successfully with other creative practitioners in a school setting such as artists in residence and dance teachers. </w:t>
      </w:r>
    </w:p>
    <w:p w14:paraId="13529A0E" w14:textId="3A7EA89E" w:rsidR="00953D11" w:rsidRPr="00953D11" w:rsidRDefault="00953D11" w:rsidP="00953D11">
      <w:pPr>
        <w:pStyle w:val="ListParagraph"/>
        <w:numPr>
          <w:ilvl w:val="0"/>
          <w:numId w:val="1"/>
        </w:numPr>
      </w:pPr>
      <w:r w:rsidRPr="00953D11">
        <w:t>Experience of arranging and leading ensembles</w:t>
      </w:r>
    </w:p>
    <w:p w14:paraId="28177BFC" w14:textId="1E548154" w:rsidR="00953D11" w:rsidRDefault="00953D11" w:rsidP="00953D11">
      <w:pPr>
        <w:pStyle w:val="ListParagraph"/>
        <w:numPr>
          <w:ilvl w:val="0"/>
          <w:numId w:val="1"/>
        </w:numPr>
      </w:pPr>
      <w:r w:rsidRPr="00953D11">
        <w:t xml:space="preserve">Individual and group </w:t>
      </w:r>
      <w:r>
        <w:t xml:space="preserve">teaching of: string instruments, piano and tuned &amp; </w:t>
      </w:r>
      <w:proofErr w:type="spellStart"/>
      <w:r>
        <w:t>untuned</w:t>
      </w:r>
      <w:proofErr w:type="spellEnd"/>
      <w:r>
        <w:t xml:space="preserve"> percussion. </w:t>
      </w:r>
    </w:p>
    <w:p w14:paraId="27E5614D" w14:textId="77777777" w:rsidR="007F013A" w:rsidRDefault="00FC69C0" w:rsidP="00953D11">
      <w:pPr>
        <w:pStyle w:val="ListParagraph"/>
        <w:numPr>
          <w:ilvl w:val="0"/>
          <w:numId w:val="1"/>
        </w:numPr>
        <w:sectPr w:rsidR="007F013A" w:rsidSect="007F013A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Experience leading j</w:t>
      </w:r>
      <w:r w:rsidR="00953D11" w:rsidRPr="00953D11">
        <w:t>azz and other music productions</w:t>
      </w:r>
    </w:p>
    <w:p w14:paraId="16C9857D" w14:textId="4B521B12" w:rsidR="00D20DA3" w:rsidRDefault="00D20DA3" w:rsidP="007F013A">
      <w:pPr>
        <w:pStyle w:val="ListParagraph"/>
      </w:pPr>
    </w:p>
    <w:p w14:paraId="526384F7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Training in the relevant strategies e.g. literacy and/or in particular curriculum or learning area e.g. music theory and instruction, performing arts, musical arrangement and ensembles, ICT, maths, English, CACHE, etc.</w:t>
      </w:r>
    </w:p>
    <w:p w14:paraId="065FE555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Full working knowledge of relevant polices/codes of practice and awareness of relevant legislation</w:t>
      </w:r>
    </w:p>
    <w:p w14:paraId="0C1D6E22" w14:textId="61B2F8F9" w:rsidR="00FC69C0" w:rsidRDefault="00FC69C0" w:rsidP="00FC69C0">
      <w:pPr>
        <w:pStyle w:val="ListParagraph"/>
        <w:numPr>
          <w:ilvl w:val="0"/>
          <w:numId w:val="1"/>
        </w:numPr>
      </w:pPr>
      <w:r>
        <w:t>Working knowledge of national/foundation stage curriculum and other relevant learning programmes/strategies</w:t>
      </w:r>
    </w:p>
    <w:p w14:paraId="35FC9640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Promote the School’s aims positively, and use effective strategies to monitor motivation and morale</w:t>
      </w:r>
    </w:p>
    <w:p w14:paraId="0D582AB0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Very good numeracy and literacy skills</w:t>
      </w:r>
    </w:p>
    <w:p w14:paraId="2E2D403B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Excellent interpersonal and communication skills at all levels - both written and oral</w:t>
      </w:r>
    </w:p>
    <w:p w14:paraId="11A47786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Establish and develop close relationships with parents, governors and the community, as well as within a team</w:t>
      </w:r>
    </w:p>
    <w:p w14:paraId="5135B57E" w14:textId="614936FB" w:rsidR="00FC69C0" w:rsidRDefault="00FC69C0" w:rsidP="00FC69C0">
      <w:pPr>
        <w:pStyle w:val="ListParagraph"/>
        <w:numPr>
          <w:ilvl w:val="0"/>
          <w:numId w:val="1"/>
        </w:numPr>
      </w:pPr>
      <w:r>
        <w:t>Ability to demonstrate a positive attitude and to develop and maintain supportive professional relationships with children, staff, parents and governors</w:t>
      </w:r>
    </w:p>
    <w:p w14:paraId="32C2AFA6" w14:textId="1FE8F8DB" w:rsidR="00FC69C0" w:rsidRDefault="00FC69C0" w:rsidP="00FC69C0">
      <w:pPr>
        <w:pStyle w:val="ListParagraph"/>
        <w:numPr>
          <w:ilvl w:val="0"/>
          <w:numId w:val="1"/>
        </w:numPr>
      </w:pPr>
      <w:r w:rsidRPr="00FC69C0">
        <w:t>Demonstrate clear evidence of computer literacy</w:t>
      </w:r>
    </w:p>
    <w:p w14:paraId="738FF413" w14:textId="71A06EAC" w:rsidR="00FC69C0" w:rsidRDefault="00FC69C0" w:rsidP="00FC69C0">
      <w:pPr>
        <w:pStyle w:val="ListParagraph"/>
        <w:numPr>
          <w:ilvl w:val="0"/>
          <w:numId w:val="1"/>
        </w:numPr>
      </w:pPr>
      <w:r>
        <w:t>Create a safe, happy, healthy, challenging and effective learning environment</w:t>
      </w:r>
    </w:p>
    <w:p w14:paraId="58D18AF4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Ability to self-evaluate learning needs and actively seek learning opportunities with a willingness to continue own professional development</w:t>
      </w:r>
    </w:p>
    <w:p w14:paraId="363367FF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Ability to secure high standards of pupil achievement and behaviour</w:t>
      </w:r>
    </w:p>
    <w:p w14:paraId="6978DFC0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Ability to work constructively as part of a team, understanding classroom roles and responsibilities and own position within these</w:t>
      </w:r>
    </w:p>
    <w:p w14:paraId="1990910A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Ability to comply fully with all the School’s equality policies and show an understanding of the needs of multicultural community</w:t>
      </w:r>
    </w:p>
    <w:p w14:paraId="0AA77DD3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Ability to deal with accidents or emergencies in a calm manner</w:t>
      </w:r>
    </w:p>
    <w:p w14:paraId="1F20108A" w14:textId="587797C2" w:rsidR="00FC69C0" w:rsidRDefault="00FC69C0" w:rsidP="00FC69C0">
      <w:pPr>
        <w:pStyle w:val="ListParagraph"/>
        <w:numPr>
          <w:ilvl w:val="0"/>
          <w:numId w:val="1"/>
        </w:numPr>
      </w:pPr>
      <w:r>
        <w:t>Specialist curriculum skills</w:t>
      </w:r>
    </w:p>
    <w:p w14:paraId="116ED745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An outstanding passion and drive for raising standards of teaching and learning</w:t>
      </w:r>
    </w:p>
    <w:p w14:paraId="4AE3A0FF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Organised, resourceful, an excellent time keeper, approachable, committed, empathetic and enthusiastic</w:t>
      </w:r>
    </w:p>
    <w:p w14:paraId="4BC4BFE8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Ability to relate well to children and adults</w:t>
      </w:r>
    </w:p>
    <w:p w14:paraId="4A0FEDCC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Emotional resilience in working with challenging behaviours</w:t>
      </w:r>
    </w:p>
    <w:p w14:paraId="2A0AD0A7" w14:textId="77777777" w:rsidR="00FC69C0" w:rsidRDefault="00FC69C0" w:rsidP="00FC69C0">
      <w:pPr>
        <w:pStyle w:val="ListParagraph"/>
        <w:numPr>
          <w:ilvl w:val="0"/>
          <w:numId w:val="1"/>
        </w:numPr>
      </w:pPr>
      <w:r>
        <w:t>Appropriate attitudes to use of authority &amp; maintaining discipline</w:t>
      </w:r>
    </w:p>
    <w:p w14:paraId="66F9EBD6" w14:textId="45247D6A" w:rsidR="00FC69C0" w:rsidRDefault="00FC69C0" w:rsidP="00FC69C0">
      <w:pPr>
        <w:pStyle w:val="ListParagraph"/>
        <w:numPr>
          <w:ilvl w:val="0"/>
          <w:numId w:val="1"/>
        </w:numPr>
      </w:pPr>
      <w:r>
        <w:t>A personal philosophy which supports the aims and objectives of the School</w:t>
      </w:r>
    </w:p>
    <w:p w14:paraId="4DD00C7A" w14:textId="136D664A" w:rsidR="00FC69C0" w:rsidRPr="00953D11" w:rsidRDefault="00FC69C0" w:rsidP="00FC69C0">
      <w:pPr>
        <w:pStyle w:val="ListParagraph"/>
        <w:numPr>
          <w:ilvl w:val="0"/>
          <w:numId w:val="1"/>
        </w:numPr>
      </w:pPr>
      <w:r w:rsidRPr="00FC69C0">
        <w:t>Ability to form &amp; monitor appropriate relationship &amp; personal boundaries with children &amp; young people</w:t>
      </w:r>
    </w:p>
    <w:p w14:paraId="37CC4304" w14:textId="3233B0E5" w:rsidR="00D20DA3" w:rsidRPr="00D20DA3" w:rsidRDefault="00D20DA3">
      <w:pPr>
        <w:rPr>
          <w:b/>
        </w:rPr>
      </w:pPr>
    </w:p>
    <w:p w14:paraId="0415FCC3" w14:textId="1CAB784B" w:rsidR="00D20DA3" w:rsidRPr="00D20DA3" w:rsidRDefault="00551A40">
      <w:pPr>
        <w:rPr>
          <w:b/>
        </w:rPr>
      </w:pPr>
      <w:r>
        <w:rPr>
          <w:b/>
        </w:rPr>
        <w:t xml:space="preserve">To apply for this role please contact </w:t>
      </w:r>
      <w:hyperlink r:id="rId9" w:history="1">
        <w:r w:rsidR="00431B2E" w:rsidRPr="00D32DFE">
          <w:rPr>
            <w:rStyle w:val="Hyperlink"/>
            <w:b/>
          </w:rPr>
          <w:t>hr@charlesdickens.southwark.sch.uk</w:t>
        </w:r>
      </w:hyperlink>
      <w:r w:rsidR="00431B2E">
        <w:rPr>
          <w:b/>
        </w:rPr>
        <w:t xml:space="preserve"> fo</w:t>
      </w:r>
      <w:r>
        <w:rPr>
          <w:b/>
        </w:rPr>
        <w:t>r an application form. P</w:t>
      </w:r>
      <w:r w:rsidR="00D20DA3" w:rsidRPr="00D20DA3">
        <w:rPr>
          <w:b/>
        </w:rPr>
        <w:t>lease submit your</w:t>
      </w:r>
      <w:r>
        <w:rPr>
          <w:b/>
        </w:rPr>
        <w:t xml:space="preserve"> completed application form</w:t>
      </w:r>
      <w:r w:rsidR="00D20DA3" w:rsidRPr="00D20DA3">
        <w:rPr>
          <w:b/>
        </w:rPr>
        <w:t xml:space="preserve"> by email to </w:t>
      </w:r>
      <w:hyperlink r:id="rId10" w:history="1">
        <w:r w:rsidR="00431B2E" w:rsidRPr="00D32DFE">
          <w:rPr>
            <w:rStyle w:val="Hyperlink"/>
            <w:b/>
          </w:rPr>
          <w:t>hr@charlesdickens.southwark.sch.uk</w:t>
        </w:r>
      </w:hyperlink>
      <w:r>
        <w:rPr>
          <w:b/>
        </w:rPr>
        <w:t xml:space="preserve"> </w:t>
      </w:r>
      <w:r w:rsidR="00D20DA3" w:rsidRPr="00D20DA3">
        <w:rPr>
          <w:b/>
        </w:rPr>
        <w:t xml:space="preserve"> </w:t>
      </w:r>
    </w:p>
    <w:p w14:paraId="28FD9254" w14:textId="129A4046" w:rsidR="00D20DA3" w:rsidRDefault="00D20DA3">
      <w:pPr>
        <w:rPr>
          <w:b/>
        </w:rPr>
      </w:pPr>
      <w:r w:rsidRPr="00D20DA3">
        <w:rPr>
          <w:b/>
        </w:rPr>
        <w:t>Closing date for application</w:t>
      </w:r>
      <w:r w:rsidR="00551A40">
        <w:rPr>
          <w:b/>
        </w:rPr>
        <w:t>s</w:t>
      </w:r>
      <w:r w:rsidRPr="00D20DA3">
        <w:rPr>
          <w:b/>
        </w:rPr>
        <w:t xml:space="preserve"> is </w:t>
      </w:r>
      <w:r w:rsidR="00D62ECC">
        <w:rPr>
          <w:b/>
        </w:rPr>
        <w:t>19</w:t>
      </w:r>
      <w:r w:rsidR="00D62ECC" w:rsidRPr="00D62ECC">
        <w:rPr>
          <w:b/>
          <w:vertAlign w:val="superscript"/>
        </w:rPr>
        <w:t>th</w:t>
      </w:r>
      <w:r w:rsidR="00D62ECC">
        <w:rPr>
          <w:b/>
        </w:rPr>
        <w:t xml:space="preserve"> April 2021</w:t>
      </w:r>
      <w:bookmarkStart w:id="0" w:name="_GoBack"/>
      <w:bookmarkEnd w:id="0"/>
      <w:r w:rsidR="00551A40">
        <w:rPr>
          <w:b/>
        </w:rPr>
        <w:t>.</w:t>
      </w:r>
    </w:p>
    <w:p w14:paraId="1CCE57F1" w14:textId="0A55E809" w:rsidR="00D20DA3" w:rsidRPr="00D20DA3" w:rsidRDefault="00D20DA3">
      <w:pPr>
        <w:rPr>
          <w:b/>
        </w:rPr>
      </w:pPr>
    </w:p>
    <w:sectPr w:rsidR="00D20DA3" w:rsidRPr="00D20DA3" w:rsidSect="007F013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9AAF" w14:textId="77777777" w:rsidR="007F013A" w:rsidRDefault="007F013A" w:rsidP="007F013A">
      <w:pPr>
        <w:spacing w:after="0" w:line="240" w:lineRule="auto"/>
      </w:pPr>
      <w:r>
        <w:separator/>
      </w:r>
    </w:p>
  </w:endnote>
  <w:endnote w:type="continuationSeparator" w:id="0">
    <w:p w14:paraId="5B72DA77" w14:textId="77777777" w:rsidR="007F013A" w:rsidRDefault="007F013A" w:rsidP="007F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99D82" w14:textId="77777777" w:rsidR="007F013A" w:rsidRDefault="007F013A" w:rsidP="007F013A">
      <w:pPr>
        <w:spacing w:after="0" w:line="240" w:lineRule="auto"/>
      </w:pPr>
      <w:r>
        <w:separator/>
      </w:r>
    </w:p>
  </w:footnote>
  <w:footnote w:type="continuationSeparator" w:id="0">
    <w:p w14:paraId="615EA1E9" w14:textId="77777777" w:rsidR="007F013A" w:rsidRDefault="007F013A" w:rsidP="007F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13DD" w14:textId="759212F7" w:rsidR="007F013A" w:rsidRDefault="007F01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EE76ED" wp14:editId="47D27C3C">
          <wp:simplePos x="0" y="0"/>
          <wp:positionH relativeFrom="column">
            <wp:posOffset>-542925</wp:posOffset>
          </wp:positionH>
          <wp:positionV relativeFrom="paragraph">
            <wp:posOffset>-410210</wp:posOffset>
          </wp:positionV>
          <wp:extent cx="6840000" cy="903310"/>
          <wp:effectExtent l="0" t="0" r="0" b="0"/>
          <wp:wrapNone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PS 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115"/>
    <w:multiLevelType w:val="hybridMultilevel"/>
    <w:tmpl w:val="41443CC8"/>
    <w:lvl w:ilvl="0" w:tplc="5A421C3C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4A7"/>
    <w:multiLevelType w:val="hybridMultilevel"/>
    <w:tmpl w:val="A1B40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5C74"/>
    <w:multiLevelType w:val="hybridMultilevel"/>
    <w:tmpl w:val="46C0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678E2"/>
    <w:multiLevelType w:val="hybridMultilevel"/>
    <w:tmpl w:val="783AD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3"/>
    <w:rsid w:val="0010489B"/>
    <w:rsid w:val="001945C8"/>
    <w:rsid w:val="00272512"/>
    <w:rsid w:val="003767A0"/>
    <w:rsid w:val="003C782B"/>
    <w:rsid w:val="00431B2E"/>
    <w:rsid w:val="004B53F2"/>
    <w:rsid w:val="00506DA5"/>
    <w:rsid w:val="00551A40"/>
    <w:rsid w:val="00710988"/>
    <w:rsid w:val="007F013A"/>
    <w:rsid w:val="00953D11"/>
    <w:rsid w:val="00A31F89"/>
    <w:rsid w:val="00B24C2A"/>
    <w:rsid w:val="00D20DA3"/>
    <w:rsid w:val="00D62ECC"/>
    <w:rsid w:val="00EE16D7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32F2B"/>
  <w15:chartTrackingRefBased/>
  <w15:docId w15:val="{33A2172F-EB03-43C4-B055-128D497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11"/>
    <w:pPr>
      <w:ind w:left="720"/>
      <w:contextualSpacing/>
    </w:pPr>
  </w:style>
  <w:style w:type="paragraph" w:customStyle="1" w:styleId="Default">
    <w:name w:val="Default"/>
    <w:rsid w:val="00FC69C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A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3A"/>
  </w:style>
  <w:style w:type="paragraph" w:styleId="Footer">
    <w:name w:val="footer"/>
    <w:basedOn w:val="Normal"/>
    <w:link w:val="FooterChar"/>
    <w:uiPriority w:val="99"/>
    <w:unhideWhenUsed/>
    <w:rsid w:val="007F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3A"/>
  </w:style>
  <w:style w:type="paragraph" w:styleId="BalloonText">
    <w:name w:val="Balloon Text"/>
    <w:basedOn w:val="Normal"/>
    <w:link w:val="BalloonTextChar"/>
    <w:uiPriority w:val="99"/>
    <w:semiHidden/>
    <w:unhideWhenUsed/>
    <w:rsid w:val="007F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charlesdickens.southwark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charlesdickens.southwark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7C55-034D-4BAC-B587-6B9D3A40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Janucik</dc:creator>
  <cp:keywords/>
  <dc:description/>
  <cp:lastModifiedBy>Sheila Thomas</cp:lastModifiedBy>
  <cp:revision>3</cp:revision>
  <cp:lastPrinted>2021-01-14T14:27:00Z</cp:lastPrinted>
  <dcterms:created xsi:type="dcterms:W3CDTF">2021-03-23T11:21:00Z</dcterms:created>
  <dcterms:modified xsi:type="dcterms:W3CDTF">2021-03-23T11:22:00Z</dcterms:modified>
</cp:coreProperties>
</file>