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39325" w14:textId="77777777" w:rsidR="00311CF6" w:rsidRDefault="00311CF6">
      <w:pPr>
        <w:tabs>
          <w:tab w:val="left" w:pos="6660"/>
        </w:tabs>
      </w:pPr>
      <w:r>
        <w:rPr>
          <w:noProof/>
        </w:rPr>
        <w:drawing>
          <wp:anchor distT="0" distB="0" distL="0" distR="0" simplePos="0" relativeHeight="251660288" behindDoc="0" locked="0" layoutInCell="1" hidden="0" allowOverlap="1" wp14:anchorId="70EFE66E" wp14:editId="3E680EBC">
            <wp:simplePos x="0" y="0"/>
            <wp:positionH relativeFrom="column">
              <wp:posOffset>-772160</wp:posOffset>
            </wp:positionH>
            <wp:positionV relativeFrom="paragraph">
              <wp:posOffset>8779337</wp:posOffset>
            </wp:positionV>
            <wp:extent cx="7348855" cy="1022350"/>
            <wp:effectExtent l="0" t="0" r="4445" b="6350"/>
            <wp:wrapNone/>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l="1" r="1"/>
                    <a:stretch>
                      <a:fillRect/>
                    </a:stretch>
                  </pic:blipFill>
                  <pic:spPr>
                    <a:xfrm>
                      <a:off x="0" y="0"/>
                      <a:ext cx="7348855" cy="10223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8240" behindDoc="1" locked="0" layoutInCell="1" hidden="0" allowOverlap="1" wp14:anchorId="390A170B" wp14:editId="5322C52E">
            <wp:simplePos x="0" y="0"/>
            <wp:positionH relativeFrom="column">
              <wp:posOffset>-914400</wp:posOffset>
            </wp:positionH>
            <wp:positionV relativeFrom="paragraph">
              <wp:posOffset>-887972</wp:posOffset>
            </wp:positionV>
            <wp:extent cx="7543800" cy="166370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543800" cy="1663700"/>
                    </a:xfrm>
                    <a:prstGeom prst="rect">
                      <a:avLst/>
                    </a:prstGeom>
                    <a:ln/>
                  </pic:spPr>
                </pic:pic>
              </a:graphicData>
            </a:graphic>
          </wp:anchor>
        </w:drawing>
      </w:r>
      <w:r w:rsidR="00AE206A">
        <w:tab/>
      </w:r>
    </w:p>
    <w:p w14:paraId="45B0A9AA" w14:textId="77777777" w:rsidR="00572960" w:rsidRDefault="00572960" w:rsidP="00311CF6">
      <w:pPr>
        <w:tabs>
          <w:tab w:val="left" w:pos="6660"/>
        </w:tabs>
        <w:ind w:left="-426" w:firstLine="426"/>
        <w:rPr>
          <w:rFonts w:ascii="Arial" w:hAnsi="Arial"/>
          <w:b/>
          <w:sz w:val="28"/>
          <w:szCs w:val="24"/>
        </w:rPr>
      </w:pPr>
    </w:p>
    <w:p w14:paraId="2569B394" w14:textId="77777777" w:rsidR="00D334B6" w:rsidRDefault="00D334B6" w:rsidP="00311CF6">
      <w:pPr>
        <w:tabs>
          <w:tab w:val="left" w:pos="6660"/>
        </w:tabs>
        <w:ind w:left="-426" w:firstLine="426"/>
        <w:rPr>
          <w:rFonts w:ascii="Arial" w:hAnsi="Arial"/>
          <w:b/>
          <w:sz w:val="28"/>
          <w:szCs w:val="24"/>
        </w:rPr>
      </w:pPr>
    </w:p>
    <w:p w14:paraId="631AFFEB" w14:textId="2DB41F7E" w:rsidR="0038605D" w:rsidRDefault="00DF4B0A" w:rsidP="00CE1708">
      <w:pPr>
        <w:tabs>
          <w:tab w:val="left" w:pos="6660"/>
        </w:tabs>
        <w:ind w:left="-426" w:firstLine="426"/>
        <w:jc w:val="center"/>
        <w:rPr>
          <w:rFonts w:ascii="Arial" w:hAnsi="Arial"/>
          <w:b/>
          <w:sz w:val="28"/>
          <w:szCs w:val="24"/>
        </w:rPr>
      </w:pPr>
      <w:r>
        <w:rPr>
          <w:rFonts w:ascii="Arial" w:hAnsi="Arial"/>
          <w:b/>
          <w:sz w:val="28"/>
          <w:szCs w:val="24"/>
        </w:rPr>
        <w:t>Physical Education</w:t>
      </w:r>
      <w:r w:rsidR="00E04B72">
        <w:rPr>
          <w:rFonts w:ascii="Arial" w:hAnsi="Arial"/>
          <w:b/>
          <w:sz w:val="28"/>
          <w:szCs w:val="24"/>
        </w:rPr>
        <w:t xml:space="preserve"> Department </w:t>
      </w:r>
      <w:r w:rsidR="00D334B6">
        <w:rPr>
          <w:rFonts w:ascii="Arial" w:hAnsi="Arial"/>
          <w:b/>
          <w:sz w:val="28"/>
          <w:szCs w:val="24"/>
        </w:rPr>
        <w:t xml:space="preserve"> </w:t>
      </w:r>
    </w:p>
    <w:p w14:paraId="3A78C614" w14:textId="1A7D1300" w:rsidR="00DF4B0A" w:rsidRPr="00DF4B0A" w:rsidRDefault="00DF4B0A" w:rsidP="00DF4B0A">
      <w:pPr>
        <w:pStyle w:val="NormalWeb"/>
        <w:shd w:val="clear" w:color="auto" w:fill="FFFFFF"/>
        <w:spacing w:before="0" w:beforeAutospacing="0" w:after="0" w:afterAutospacing="0"/>
        <w:textAlignment w:val="baseline"/>
        <w:rPr>
          <w:rFonts w:ascii="Open Sans Light" w:hAnsi="Open Sans Light" w:cs="Open Sans Light"/>
          <w:color w:val="000000"/>
          <w:sz w:val="23"/>
          <w:szCs w:val="23"/>
        </w:rPr>
      </w:pPr>
      <w:r w:rsidRPr="00DF4B0A">
        <w:rPr>
          <w:rStyle w:val="Strong"/>
          <w:rFonts w:ascii="Open Sans Light" w:hAnsi="Open Sans Light" w:cs="Open Sans Light"/>
          <w:color w:val="000000"/>
          <w:sz w:val="23"/>
          <w:szCs w:val="23"/>
          <w:bdr w:val="none" w:sz="0" w:space="0" w:color="auto" w:frame="1"/>
        </w:rPr>
        <w:t>‘</w:t>
      </w:r>
      <w:r w:rsidRPr="00DF4B0A">
        <w:rPr>
          <w:rStyle w:val="Strong"/>
          <w:rFonts w:ascii="Open Sans Light" w:hAnsi="Open Sans Light" w:cs="Open Sans Light"/>
          <w:b w:val="0"/>
          <w:bCs w:val="0"/>
          <w:color w:val="000000"/>
          <w:sz w:val="23"/>
          <w:szCs w:val="23"/>
          <w:bdr w:val="none" w:sz="0" w:space="0" w:color="auto" w:frame="1"/>
        </w:rPr>
        <w:t>Our curriculum is designed to encourage all our young people to enjoy, succeed and excel in sport recreationally</w:t>
      </w:r>
      <w:r w:rsidR="00806A85">
        <w:rPr>
          <w:rStyle w:val="Strong"/>
          <w:rFonts w:ascii="Open Sans Light" w:hAnsi="Open Sans Light" w:cs="Open Sans Light"/>
          <w:b w:val="0"/>
          <w:bCs w:val="0"/>
          <w:color w:val="000000"/>
          <w:sz w:val="23"/>
          <w:szCs w:val="23"/>
          <w:bdr w:val="none" w:sz="0" w:space="0" w:color="auto" w:frame="1"/>
        </w:rPr>
        <w:t>, academically</w:t>
      </w:r>
      <w:r w:rsidRPr="00DF4B0A">
        <w:rPr>
          <w:rStyle w:val="Strong"/>
          <w:rFonts w:ascii="Open Sans Light" w:hAnsi="Open Sans Light" w:cs="Open Sans Light"/>
          <w:b w:val="0"/>
          <w:bCs w:val="0"/>
          <w:color w:val="000000"/>
          <w:sz w:val="23"/>
          <w:szCs w:val="23"/>
          <w:bdr w:val="none" w:sz="0" w:space="0" w:color="auto" w:frame="1"/>
        </w:rPr>
        <w:t xml:space="preserve"> and competitively.</w:t>
      </w:r>
    </w:p>
    <w:p w14:paraId="4653BE57" w14:textId="1E0A46CF" w:rsidR="00DF4B0A" w:rsidRPr="00DF4B0A" w:rsidRDefault="00DF4B0A" w:rsidP="00DF4B0A">
      <w:pPr>
        <w:pStyle w:val="NormalWeb"/>
        <w:shd w:val="clear" w:color="auto" w:fill="FFFFFF"/>
        <w:spacing w:before="0" w:beforeAutospacing="0" w:after="0" w:afterAutospacing="0"/>
        <w:textAlignment w:val="baseline"/>
        <w:rPr>
          <w:rFonts w:ascii="Open Sans Light" w:hAnsi="Open Sans Light" w:cs="Open Sans Light"/>
          <w:color w:val="000000"/>
          <w:sz w:val="23"/>
          <w:szCs w:val="23"/>
        </w:rPr>
      </w:pPr>
      <w:r w:rsidRPr="00DF4B0A">
        <w:rPr>
          <w:rFonts w:ascii="Open Sans Light" w:hAnsi="Open Sans Light" w:cs="Open Sans Light"/>
          <w:color w:val="000000"/>
          <w:sz w:val="23"/>
          <w:szCs w:val="23"/>
        </w:rPr>
        <w:t>We provide opportunities for all pupils to become physically confident and competent to inspire them to follow a healthy and active lifestyle. We provide a range of opportunities for them to compete in sport and other activities that help build character and embed values such as fairness and respect’</w:t>
      </w:r>
    </w:p>
    <w:p w14:paraId="15B9D79D" w14:textId="77777777" w:rsidR="00DF4B0A" w:rsidRDefault="00DF4B0A" w:rsidP="00DF4B0A">
      <w:pPr>
        <w:pStyle w:val="NormalWeb"/>
        <w:shd w:val="clear" w:color="auto" w:fill="FFFFFF"/>
        <w:spacing w:before="0" w:beforeAutospacing="0" w:after="0" w:afterAutospacing="0"/>
        <w:textAlignment w:val="baseline"/>
        <w:rPr>
          <w:rFonts w:ascii="Open Sans" w:hAnsi="Open Sans" w:cs="Open Sans"/>
          <w:color w:val="000000"/>
          <w:sz w:val="23"/>
          <w:szCs w:val="23"/>
        </w:rPr>
      </w:pPr>
      <w:r>
        <w:rPr>
          <w:rFonts w:ascii="Open Sans" w:hAnsi="Open Sans" w:cs="Open Sans"/>
          <w:color w:val="000000"/>
          <w:sz w:val="23"/>
          <w:szCs w:val="23"/>
        </w:rPr>
        <w:t> </w:t>
      </w:r>
    </w:p>
    <w:p w14:paraId="0206B3EC" w14:textId="77777777" w:rsidR="00A85044" w:rsidRDefault="00A85044" w:rsidP="00A85044">
      <w:r>
        <w:t xml:space="preserve">At Wood Green Academy, we have a highly motivated and driven team of professionals who are committed to ensuring all students make progress and enjoy their learning and school experience. </w:t>
      </w:r>
    </w:p>
    <w:p w14:paraId="563114D6" w14:textId="42013C35" w:rsidR="00A85044" w:rsidRDefault="00A85044" w:rsidP="00A85044">
      <w:r>
        <w:t xml:space="preserve">The </w:t>
      </w:r>
      <w:r w:rsidR="00DF4B0A">
        <w:t>Physical Education</w:t>
      </w:r>
      <w:r>
        <w:t xml:space="preserve"> Department consists of 1</w:t>
      </w:r>
      <w:r w:rsidR="00DF4B0A">
        <w:t>1</w:t>
      </w:r>
      <w:r>
        <w:t xml:space="preserve"> members of staff, including </w:t>
      </w:r>
      <w:r w:rsidR="00DC1235">
        <w:t xml:space="preserve">the school’s </w:t>
      </w:r>
      <w:r w:rsidR="00DF4B0A">
        <w:t xml:space="preserve">Assistant Head </w:t>
      </w:r>
      <w:r w:rsidR="00806A85">
        <w:t>responsible</w:t>
      </w:r>
      <w:r w:rsidR="00DF4B0A">
        <w:t xml:space="preserve"> of Behaviour</w:t>
      </w:r>
      <w:r w:rsidR="00806A85">
        <w:t xml:space="preserve"> and Attendance</w:t>
      </w:r>
      <w:r w:rsidR="00DC1235">
        <w:t>,</w:t>
      </w:r>
      <w:r w:rsidR="00DF4B0A">
        <w:t xml:space="preserve"> Assistant Head </w:t>
      </w:r>
      <w:r w:rsidR="00806A85">
        <w:t>responsible for Student Experience and Opportunities</w:t>
      </w:r>
      <w:r w:rsidR="00DF4B0A">
        <w:t>, Year 11 Year Leader, Head of Dance &amp; School Student Leadership, Head of EPQ, Deputy SEN</w:t>
      </w:r>
      <w:r w:rsidR="00806A85">
        <w:t>CO</w:t>
      </w:r>
      <w:r>
        <w:t xml:space="preserve"> with a broad range of teaching experience. </w:t>
      </w:r>
    </w:p>
    <w:p w14:paraId="33F9471D" w14:textId="77777777" w:rsidR="00A85044" w:rsidRPr="007B341E" w:rsidRDefault="00A85044" w:rsidP="00A85044">
      <w:pPr>
        <w:rPr>
          <w:color w:val="000000" w:themeColor="text1"/>
        </w:rPr>
      </w:pPr>
      <w:r w:rsidRPr="007B341E">
        <w:rPr>
          <w:color w:val="000000" w:themeColor="text1"/>
        </w:rPr>
        <w:t>Our</w:t>
      </w:r>
      <w:r>
        <w:rPr>
          <w:color w:val="000000" w:themeColor="text1"/>
        </w:rPr>
        <w:t xml:space="preserve"> current</w:t>
      </w:r>
      <w:r w:rsidRPr="007B341E">
        <w:rPr>
          <w:color w:val="000000" w:themeColor="text1"/>
        </w:rPr>
        <w:t xml:space="preserve"> postholders include: </w:t>
      </w:r>
    </w:p>
    <w:p w14:paraId="7D29E731" w14:textId="612AFD93" w:rsidR="00A85044" w:rsidRPr="007B341E" w:rsidRDefault="00DC1235" w:rsidP="00A85044">
      <w:pPr>
        <w:rPr>
          <w:color w:val="000000" w:themeColor="text1"/>
        </w:rPr>
      </w:pPr>
      <w:r>
        <w:rPr>
          <w:color w:val="000000" w:themeColor="text1"/>
        </w:rPr>
        <w:t>Mr</w:t>
      </w:r>
      <w:r w:rsidR="00DF4B0A">
        <w:rPr>
          <w:color w:val="000000" w:themeColor="text1"/>
        </w:rPr>
        <w:t>s L Wragg</w:t>
      </w:r>
      <w:r w:rsidR="00A85044" w:rsidRPr="007B341E">
        <w:rPr>
          <w:color w:val="000000" w:themeColor="text1"/>
        </w:rPr>
        <w:t xml:space="preserve"> – </w:t>
      </w:r>
      <w:r w:rsidR="00DF4B0A">
        <w:rPr>
          <w:color w:val="000000" w:themeColor="text1"/>
        </w:rPr>
        <w:t xml:space="preserve">Head of PE &amp; Sport </w:t>
      </w:r>
    </w:p>
    <w:p w14:paraId="4B9743D4" w14:textId="325C7149" w:rsidR="00A85044" w:rsidRPr="007B341E" w:rsidRDefault="00A85044" w:rsidP="00A85044">
      <w:pPr>
        <w:rPr>
          <w:color w:val="000000" w:themeColor="text1"/>
        </w:rPr>
      </w:pPr>
      <w:r w:rsidRPr="007B341E">
        <w:rPr>
          <w:color w:val="000000" w:themeColor="text1"/>
        </w:rPr>
        <w:t xml:space="preserve">Mrs </w:t>
      </w:r>
      <w:r w:rsidR="00DF4B0A">
        <w:rPr>
          <w:color w:val="000000" w:themeColor="text1"/>
        </w:rPr>
        <w:t>K Thomas</w:t>
      </w:r>
      <w:r w:rsidRPr="007B341E">
        <w:rPr>
          <w:color w:val="000000" w:themeColor="text1"/>
        </w:rPr>
        <w:t xml:space="preserve"> – </w:t>
      </w:r>
      <w:r>
        <w:rPr>
          <w:color w:val="000000" w:themeColor="text1"/>
        </w:rPr>
        <w:t xml:space="preserve">Key Stage 4 </w:t>
      </w:r>
      <w:r w:rsidR="00DF4B0A">
        <w:rPr>
          <w:color w:val="000000" w:themeColor="text1"/>
        </w:rPr>
        <w:t>Core PE Leader</w:t>
      </w:r>
    </w:p>
    <w:p w14:paraId="1BDB3233" w14:textId="4FE996F3" w:rsidR="00A85044" w:rsidRPr="007B341E" w:rsidRDefault="00A85044" w:rsidP="00A85044">
      <w:pPr>
        <w:rPr>
          <w:color w:val="000000" w:themeColor="text1"/>
        </w:rPr>
      </w:pPr>
      <w:r w:rsidRPr="007B341E">
        <w:rPr>
          <w:color w:val="000000" w:themeColor="text1"/>
        </w:rPr>
        <w:t xml:space="preserve">Mr </w:t>
      </w:r>
      <w:r w:rsidR="00DF4B0A">
        <w:rPr>
          <w:color w:val="000000" w:themeColor="text1"/>
        </w:rPr>
        <w:t>J Landsborough</w:t>
      </w:r>
      <w:r w:rsidRPr="007B341E">
        <w:rPr>
          <w:color w:val="000000" w:themeColor="text1"/>
        </w:rPr>
        <w:t xml:space="preserve"> – Key Stage </w:t>
      </w:r>
      <w:r w:rsidR="00DF4B0A">
        <w:rPr>
          <w:color w:val="000000" w:themeColor="text1"/>
        </w:rPr>
        <w:t>3</w:t>
      </w:r>
      <w:r w:rsidRPr="007B341E">
        <w:rPr>
          <w:color w:val="000000" w:themeColor="text1"/>
        </w:rPr>
        <w:t xml:space="preserve"> </w:t>
      </w:r>
      <w:r w:rsidR="00BA005F">
        <w:rPr>
          <w:color w:val="000000" w:themeColor="text1"/>
        </w:rPr>
        <w:t xml:space="preserve">Core </w:t>
      </w:r>
      <w:r w:rsidR="00DF4B0A">
        <w:rPr>
          <w:color w:val="000000" w:themeColor="text1"/>
        </w:rPr>
        <w:t>PE</w:t>
      </w:r>
      <w:r w:rsidR="00DC1235">
        <w:rPr>
          <w:color w:val="000000" w:themeColor="text1"/>
        </w:rPr>
        <w:t xml:space="preserve"> </w:t>
      </w:r>
      <w:r w:rsidRPr="007B341E">
        <w:rPr>
          <w:color w:val="000000" w:themeColor="text1"/>
        </w:rPr>
        <w:t xml:space="preserve">Leader </w:t>
      </w:r>
    </w:p>
    <w:p w14:paraId="432198A2" w14:textId="432B2E49" w:rsidR="00A85044" w:rsidRPr="007B341E" w:rsidRDefault="00DC1235" w:rsidP="00A85044">
      <w:pPr>
        <w:rPr>
          <w:color w:val="000000" w:themeColor="text1"/>
        </w:rPr>
      </w:pPr>
      <w:r>
        <w:rPr>
          <w:color w:val="000000" w:themeColor="text1"/>
        </w:rPr>
        <w:t>Mr D</w:t>
      </w:r>
      <w:r w:rsidR="00DF4B0A">
        <w:rPr>
          <w:color w:val="000000" w:themeColor="text1"/>
        </w:rPr>
        <w:t xml:space="preserve"> Hopkins</w:t>
      </w:r>
      <w:r w:rsidR="00A85044" w:rsidRPr="007B341E">
        <w:rPr>
          <w:color w:val="000000" w:themeColor="text1"/>
        </w:rPr>
        <w:t xml:space="preserve"> </w:t>
      </w:r>
      <w:r w:rsidR="00DF4B0A">
        <w:rPr>
          <w:color w:val="000000" w:themeColor="text1"/>
        </w:rPr>
        <w:t>–</w:t>
      </w:r>
      <w:r w:rsidR="00A85044" w:rsidRPr="007B341E">
        <w:rPr>
          <w:color w:val="000000" w:themeColor="text1"/>
        </w:rPr>
        <w:t xml:space="preserve"> </w:t>
      </w:r>
      <w:r w:rsidR="00DF4B0A">
        <w:rPr>
          <w:color w:val="000000" w:themeColor="text1"/>
        </w:rPr>
        <w:t>Year Leader – Year 11</w:t>
      </w:r>
    </w:p>
    <w:p w14:paraId="7AE94AFA" w14:textId="0ED26F3B" w:rsidR="00A85044" w:rsidRDefault="00DC1235" w:rsidP="00A85044">
      <w:pPr>
        <w:rPr>
          <w:color w:val="000000" w:themeColor="text1"/>
        </w:rPr>
      </w:pPr>
      <w:r>
        <w:rPr>
          <w:color w:val="000000" w:themeColor="text1"/>
        </w:rPr>
        <w:t xml:space="preserve">Mrs </w:t>
      </w:r>
      <w:r w:rsidR="00DF4B0A">
        <w:rPr>
          <w:color w:val="000000" w:themeColor="text1"/>
        </w:rPr>
        <w:t>A Clifton – Head of EPQ (P/T)</w:t>
      </w:r>
    </w:p>
    <w:p w14:paraId="4AB3F428" w14:textId="7D874781" w:rsidR="00DF4B0A" w:rsidRDefault="00DF4B0A" w:rsidP="00A85044">
      <w:pPr>
        <w:rPr>
          <w:color w:val="000000" w:themeColor="text1"/>
        </w:rPr>
      </w:pPr>
      <w:r>
        <w:rPr>
          <w:color w:val="000000" w:themeColor="text1"/>
        </w:rPr>
        <w:t>Mr S Perry – Deputy SENCO</w:t>
      </w:r>
    </w:p>
    <w:p w14:paraId="49CF181F" w14:textId="5AF939C6" w:rsidR="00DF4B0A" w:rsidRDefault="00DF4B0A" w:rsidP="00A85044">
      <w:pPr>
        <w:rPr>
          <w:color w:val="000000" w:themeColor="text1"/>
        </w:rPr>
      </w:pPr>
      <w:r>
        <w:rPr>
          <w:color w:val="000000" w:themeColor="text1"/>
        </w:rPr>
        <w:t xml:space="preserve">Mrs B Smith – Assistant Head – </w:t>
      </w:r>
      <w:r w:rsidR="00F26E2B">
        <w:rPr>
          <w:color w:val="000000" w:themeColor="text1"/>
        </w:rPr>
        <w:t xml:space="preserve">Director </w:t>
      </w:r>
      <w:r>
        <w:rPr>
          <w:color w:val="000000" w:themeColor="text1"/>
        </w:rPr>
        <w:t>Behaviour &amp; Attendance</w:t>
      </w:r>
    </w:p>
    <w:p w14:paraId="19164170" w14:textId="0CAD97BF" w:rsidR="00DF4B0A" w:rsidRDefault="00DF4B0A" w:rsidP="00A85044">
      <w:pPr>
        <w:rPr>
          <w:color w:val="000000" w:themeColor="text1"/>
        </w:rPr>
      </w:pPr>
      <w:r>
        <w:rPr>
          <w:color w:val="000000" w:themeColor="text1"/>
        </w:rPr>
        <w:t>Mr I Baggley – Assistant Head –</w:t>
      </w:r>
      <w:r w:rsidR="00F26E2B">
        <w:rPr>
          <w:color w:val="000000" w:themeColor="text1"/>
        </w:rPr>
        <w:t xml:space="preserve"> Director of Student Experience and Opportunities</w:t>
      </w:r>
    </w:p>
    <w:p w14:paraId="65F29224" w14:textId="54550FEC" w:rsidR="00DF4B0A" w:rsidRDefault="00DF4B0A" w:rsidP="00A85044">
      <w:pPr>
        <w:rPr>
          <w:color w:val="000000" w:themeColor="text1"/>
        </w:rPr>
      </w:pPr>
      <w:r>
        <w:rPr>
          <w:color w:val="000000" w:themeColor="text1"/>
        </w:rPr>
        <w:t>Miss K Paskin – Head of Dance &amp; Student Leadership (P/T)</w:t>
      </w:r>
    </w:p>
    <w:p w14:paraId="7F56FF41" w14:textId="22065F3E" w:rsidR="00DF4B0A" w:rsidRDefault="00DF4B0A" w:rsidP="00A85044">
      <w:pPr>
        <w:rPr>
          <w:color w:val="000000" w:themeColor="text1"/>
        </w:rPr>
      </w:pPr>
      <w:r>
        <w:rPr>
          <w:color w:val="000000" w:themeColor="text1"/>
        </w:rPr>
        <w:t>Miss H Butler – Teacher of PE (P/T)</w:t>
      </w:r>
    </w:p>
    <w:p w14:paraId="02D9E108" w14:textId="77777777" w:rsidR="00BA005F" w:rsidRDefault="00DF4B0A" w:rsidP="00A85044">
      <w:pPr>
        <w:rPr>
          <w:color w:val="000000" w:themeColor="text1"/>
        </w:rPr>
      </w:pPr>
      <w:r>
        <w:rPr>
          <w:color w:val="000000" w:themeColor="text1"/>
        </w:rPr>
        <w:t>Mrs A Bell - Teacher of PE (P/T)</w:t>
      </w:r>
    </w:p>
    <w:p w14:paraId="6867883E" w14:textId="77777777" w:rsidR="00BA005F" w:rsidRDefault="00BA005F" w:rsidP="00A85044">
      <w:pPr>
        <w:rPr>
          <w:b/>
        </w:rPr>
      </w:pPr>
    </w:p>
    <w:p w14:paraId="6A3F2AEE" w14:textId="4F50C377" w:rsidR="00A85044" w:rsidRPr="00BA005F" w:rsidRDefault="00A85044" w:rsidP="00A85044">
      <w:pPr>
        <w:rPr>
          <w:color w:val="000000" w:themeColor="text1"/>
        </w:rPr>
      </w:pPr>
      <w:r w:rsidRPr="00807E03">
        <w:rPr>
          <w:b/>
        </w:rPr>
        <w:lastRenderedPageBreak/>
        <w:t xml:space="preserve">Department Resources: </w:t>
      </w:r>
    </w:p>
    <w:p w14:paraId="145EC9D3" w14:textId="4B304607" w:rsidR="00A85044" w:rsidRDefault="00A85044" w:rsidP="00A85044">
      <w:r>
        <w:t xml:space="preserve">The </w:t>
      </w:r>
      <w:r w:rsidR="00DF4B0A">
        <w:t>PE</w:t>
      </w:r>
      <w:r>
        <w:t xml:space="preserve"> Department </w:t>
      </w:r>
      <w:r w:rsidR="00DF4B0A">
        <w:t>has facilities across the school. Facilities include a 4 court Sports Hall</w:t>
      </w:r>
      <w:r w:rsidR="00940496">
        <w:t xml:space="preserve">, a Sports Hall housing table tennis, a fitness suite, a sprung floor gymnastics </w:t>
      </w:r>
      <w:r w:rsidR="00806A85">
        <w:t xml:space="preserve">and dance </w:t>
      </w:r>
      <w:r w:rsidR="00940496">
        <w:t xml:space="preserve">space (mirrored), a trampoline hall (4 beds) with an integral climbing wall, a </w:t>
      </w:r>
      <w:proofErr w:type="gramStart"/>
      <w:r w:rsidR="00940496">
        <w:t>hard court</w:t>
      </w:r>
      <w:proofErr w:type="gramEnd"/>
      <w:r w:rsidR="00940496">
        <w:t xml:space="preserve"> playground plus two </w:t>
      </w:r>
      <w:r w:rsidR="00806A85">
        <w:t xml:space="preserve">large </w:t>
      </w:r>
      <w:r w:rsidR="00940496">
        <w:t xml:space="preserve">field spaces. The department also has two dedicated </w:t>
      </w:r>
      <w:r>
        <w:t xml:space="preserve">classrooms. </w:t>
      </w:r>
      <w:r w:rsidR="00940496">
        <w:t>Both</w:t>
      </w:r>
      <w:r w:rsidR="00BA005F">
        <w:t xml:space="preserve"> </w:t>
      </w:r>
      <w:r>
        <w:t>classrooms are fully furnished with a range of resources</w:t>
      </w:r>
      <w:r w:rsidR="00806A85">
        <w:t xml:space="preserve"> </w:t>
      </w:r>
      <w:r>
        <w:t xml:space="preserve">and promote a positive environment to enhance teaching and learning. </w:t>
      </w:r>
    </w:p>
    <w:p w14:paraId="13716392" w14:textId="77777777" w:rsidR="00A85044" w:rsidRDefault="00A85044" w:rsidP="00A85044">
      <w:r>
        <w:t xml:space="preserve">Each classroom has: </w:t>
      </w:r>
    </w:p>
    <w:p w14:paraId="00058932" w14:textId="3B0F9281" w:rsidR="00A85044" w:rsidRDefault="00A85044" w:rsidP="00A85044">
      <w:pPr>
        <w:pStyle w:val="ListParagraph"/>
        <w:numPr>
          <w:ilvl w:val="0"/>
          <w:numId w:val="13"/>
        </w:numPr>
        <w:spacing w:after="160" w:line="259" w:lineRule="auto"/>
      </w:pPr>
      <w:r>
        <w:t xml:space="preserve">An interactive Promethean </w:t>
      </w:r>
      <w:r w:rsidR="00F84CD9">
        <w:t>Panel</w:t>
      </w:r>
      <w:r>
        <w:t xml:space="preserve"> (to be connected to a staff laptop, which is provided) </w:t>
      </w:r>
    </w:p>
    <w:p w14:paraId="6F6CFCA2" w14:textId="77777777" w:rsidR="00A85044" w:rsidRDefault="00A85044" w:rsidP="00A85044">
      <w:pPr>
        <w:pStyle w:val="ListParagraph"/>
        <w:numPr>
          <w:ilvl w:val="0"/>
          <w:numId w:val="13"/>
        </w:numPr>
        <w:spacing w:after="160" w:line="259" w:lineRule="auto"/>
      </w:pPr>
      <w:r>
        <w:t xml:space="preserve">A printer </w:t>
      </w:r>
    </w:p>
    <w:p w14:paraId="4324B8E8" w14:textId="3C627263" w:rsidR="00A85044" w:rsidRDefault="00A85044" w:rsidP="00A85044">
      <w:pPr>
        <w:pStyle w:val="ListParagraph"/>
        <w:numPr>
          <w:ilvl w:val="0"/>
          <w:numId w:val="13"/>
        </w:numPr>
        <w:spacing w:after="160" w:line="259" w:lineRule="auto"/>
      </w:pPr>
      <w:r>
        <w:t xml:space="preserve">A visualiser </w:t>
      </w:r>
    </w:p>
    <w:p w14:paraId="72D66CD4" w14:textId="77777777" w:rsidR="00A85044" w:rsidRDefault="00A85044" w:rsidP="00A85044">
      <w:pPr>
        <w:pStyle w:val="ListParagraph"/>
        <w:numPr>
          <w:ilvl w:val="0"/>
          <w:numId w:val="13"/>
        </w:numPr>
        <w:spacing w:after="160" w:line="259" w:lineRule="auto"/>
      </w:pPr>
      <w:r>
        <w:t xml:space="preserve">An </w:t>
      </w:r>
      <w:proofErr w:type="spellStart"/>
      <w:r>
        <w:t>AfL</w:t>
      </w:r>
      <w:proofErr w:type="spellEnd"/>
      <w:r>
        <w:t xml:space="preserve"> resource bank (including a class set of mini-whiteboards, </w:t>
      </w:r>
      <w:proofErr w:type="gramStart"/>
      <w:r>
        <w:t>erasers</w:t>
      </w:r>
      <w:proofErr w:type="gramEnd"/>
      <w:r>
        <w:t xml:space="preserve"> and pens) </w:t>
      </w:r>
    </w:p>
    <w:p w14:paraId="2719E4F9" w14:textId="77777777" w:rsidR="00A85044" w:rsidRDefault="00A85044" w:rsidP="00A85044">
      <w:pPr>
        <w:pStyle w:val="ListParagraph"/>
        <w:numPr>
          <w:ilvl w:val="0"/>
          <w:numId w:val="13"/>
        </w:numPr>
        <w:spacing w:after="160" w:line="259" w:lineRule="auto"/>
      </w:pPr>
      <w:r>
        <w:t>A full range of stationery</w:t>
      </w:r>
    </w:p>
    <w:p w14:paraId="2771E3EC" w14:textId="15FB59A1" w:rsidR="00A85044" w:rsidRDefault="00A85044" w:rsidP="00A85044">
      <w:r>
        <w:t xml:space="preserve">The </w:t>
      </w:r>
      <w:r w:rsidR="00940496">
        <w:t>PE</w:t>
      </w:r>
      <w:r>
        <w:t xml:space="preserve"> Department value the role of technology in engaging students and supporting teaching and learning. We have a</w:t>
      </w:r>
      <w:r w:rsidR="00940496">
        <w:t xml:space="preserve">ccess to a </w:t>
      </w:r>
      <w:r>
        <w:t xml:space="preserve">class set of iPads for students to use (staff and students have </w:t>
      </w:r>
      <w:proofErr w:type="spellStart"/>
      <w:r>
        <w:t>WiFi</w:t>
      </w:r>
      <w:proofErr w:type="spellEnd"/>
      <w:r>
        <w:t xml:space="preserve"> access across the school</w:t>
      </w:r>
      <w:r w:rsidR="00940496">
        <w:t>.</w:t>
      </w:r>
      <w:r w:rsidR="00806A85">
        <w:t>)</w:t>
      </w:r>
      <w:r>
        <w:t xml:space="preserve"> </w:t>
      </w:r>
    </w:p>
    <w:p w14:paraId="76FC1274" w14:textId="5193572E" w:rsidR="00BA005F" w:rsidRDefault="00BA005F" w:rsidP="00A85044">
      <w:r>
        <w:t>The PE Department run an extensive extra-curricular programme before, during and after-school. Competition is available at an intra and inter school level with teams reaching national level competitions recently in Table Tennis and Football (Girls &amp; Boys). At present</w:t>
      </w:r>
      <w:r w:rsidR="00A66EB1">
        <w:t>,</w:t>
      </w:r>
      <w:r>
        <w:t xml:space="preserve"> we are the reigning Black Country Schools Champions and have held this title for three of the last four years (Pre Covid).</w:t>
      </w:r>
    </w:p>
    <w:p w14:paraId="49C84BB6" w14:textId="77777777" w:rsidR="00A85044" w:rsidRDefault="00A85044" w:rsidP="00A85044"/>
    <w:p w14:paraId="240D5CDC" w14:textId="77777777" w:rsidR="00A85044" w:rsidRPr="00807E03" w:rsidRDefault="00A85044" w:rsidP="00A85044">
      <w:pPr>
        <w:rPr>
          <w:b/>
        </w:rPr>
      </w:pPr>
      <w:r w:rsidRPr="00807E03">
        <w:rPr>
          <w:b/>
        </w:rPr>
        <w:t xml:space="preserve">Curriculum and Examinations: </w:t>
      </w:r>
    </w:p>
    <w:p w14:paraId="2FB0324C" w14:textId="562FA077" w:rsidR="00A85044" w:rsidRDefault="00A85044" w:rsidP="00A85044">
      <w:r>
        <w:t xml:space="preserve">Students at Wood Green Academy follow a </w:t>
      </w:r>
      <w:r w:rsidR="00940496">
        <w:t>five</w:t>
      </w:r>
      <w:r>
        <w:t>-year Key Stage 3</w:t>
      </w:r>
      <w:r w:rsidR="00940496">
        <w:t xml:space="preserve"> and 4 core PE curriculum with 2 hours per week of practical time.</w:t>
      </w:r>
      <w:r>
        <w:t xml:space="preserve"> From Year 9, students study GCSE </w:t>
      </w:r>
      <w:r w:rsidR="00940496">
        <w:t>PE</w:t>
      </w:r>
      <w:r>
        <w:t xml:space="preserve"> (</w:t>
      </w:r>
      <w:r w:rsidR="00F84CD9">
        <w:t>Edexcel</w:t>
      </w:r>
      <w:r>
        <w:t xml:space="preserve">) and will complete the course and sit their examinations at the end of Year 11. At Key Stage 5, the department offers courses in AQA </w:t>
      </w:r>
      <w:r w:rsidR="00F84CD9">
        <w:t>A</w:t>
      </w:r>
      <w:r w:rsidR="007C14AC">
        <w:t>-</w:t>
      </w:r>
      <w:r w:rsidR="00F84CD9">
        <w:t xml:space="preserve">Level </w:t>
      </w:r>
      <w:r w:rsidR="00940496">
        <w:t>PE plus Edexcel BTEC Sport (National)</w:t>
      </w:r>
      <w:r>
        <w:t xml:space="preserve">. The </w:t>
      </w:r>
      <w:r w:rsidR="00940496">
        <w:t>PE</w:t>
      </w:r>
      <w:r>
        <w:t xml:space="preserve"> Department is committed to quality teaching, enriching our students, encouraging them to enjoy learning</w:t>
      </w:r>
      <w:r w:rsidR="00A66EB1">
        <w:t xml:space="preserve"> and achieve highly</w:t>
      </w:r>
      <w:r>
        <w:t>, as well as developing their cultur</w:t>
      </w:r>
      <w:r w:rsidR="00A66EB1">
        <w:t>al</w:t>
      </w:r>
      <w:r>
        <w:t xml:space="preserve"> capital.  An extensive intervention programme is available to support students in achieving their best. The department offers in-class support, innovative ways to approach revision classes, such as Revision Department Carousels, which all members of the team are involved in, tutoring and opportunities for off-site revision days.</w:t>
      </w:r>
    </w:p>
    <w:p w14:paraId="48BE49A3" w14:textId="77777777" w:rsidR="00BA005F" w:rsidRDefault="00BA005F" w:rsidP="00A85044">
      <w:pPr>
        <w:rPr>
          <w:b/>
        </w:rPr>
      </w:pPr>
    </w:p>
    <w:p w14:paraId="3754E6F2" w14:textId="77777777" w:rsidR="00A66EB1" w:rsidRDefault="00A66EB1" w:rsidP="00A85044">
      <w:pPr>
        <w:rPr>
          <w:b/>
        </w:rPr>
      </w:pPr>
    </w:p>
    <w:p w14:paraId="6035B8B5" w14:textId="7C2BCC98" w:rsidR="00A85044" w:rsidRPr="00807E03" w:rsidRDefault="00A85044" w:rsidP="00A85044">
      <w:pPr>
        <w:rPr>
          <w:b/>
        </w:rPr>
      </w:pPr>
      <w:r w:rsidRPr="00807E03">
        <w:rPr>
          <w:b/>
        </w:rPr>
        <w:lastRenderedPageBreak/>
        <w:t>Department Successes:</w:t>
      </w:r>
    </w:p>
    <w:p w14:paraId="07FBD964" w14:textId="632EEC9B" w:rsidR="00A85044" w:rsidRDefault="00A85044" w:rsidP="00A85044">
      <w:r>
        <w:t>In summer 202</w:t>
      </w:r>
      <w:r w:rsidR="00AA78AA">
        <w:t>1</w:t>
      </w:r>
      <w:r>
        <w:t xml:space="preserve">, the </w:t>
      </w:r>
      <w:r w:rsidR="00E9472F">
        <w:t>PE</w:t>
      </w:r>
      <w:r>
        <w:t xml:space="preserve"> Department achieved the following results:</w:t>
      </w:r>
    </w:p>
    <w:p w14:paraId="63BFA8CF" w14:textId="1C57FDD7" w:rsidR="003F6ECD" w:rsidRDefault="003F6ECD" w:rsidP="003F6ECD">
      <w:pPr>
        <w:spacing w:after="160" w:line="259" w:lineRule="auto"/>
      </w:pPr>
      <w:r>
        <w:t>GCSE results</w:t>
      </w:r>
    </w:p>
    <w:p w14:paraId="63CF7870" w14:textId="3839D65D" w:rsidR="00A85044" w:rsidRDefault="00A85044" w:rsidP="00A85044">
      <w:pPr>
        <w:pStyle w:val="ListParagraph"/>
        <w:numPr>
          <w:ilvl w:val="0"/>
          <w:numId w:val="15"/>
        </w:numPr>
        <w:spacing w:after="160" w:line="259" w:lineRule="auto"/>
      </w:pPr>
      <w:r>
        <w:t xml:space="preserve">100% pass rate </w:t>
      </w:r>
    </w:p>
    <w:p w14:paraId="1DE17711" w14:textId="0F276811" w:rsidR="00A64379" w:rsidRDefault="00BA005F" w:rsidP="00A85044">
      <w:pPr>
        <w:pStyle w:val="ListParagraph"/>
        <w:numPr>
          <w:ilvl w:val="0"/>
          <w:numId w:val="15"/>
        </w:numPr>
        <w:spacing w:after="160" w:line="259" w:lineRule="auto"/>
      </w:pPr>
      <w:r>
        <w:t>79</w:t>
      </w:r>
      <w:r w:rsidR="00A64379">
        <w:t>% grade 4+</w:t>
      </w:r>
    </w:p>
    <w:p w14:paraId="294C59D9" w14:textId="6B9D4BD0" w:rsidR="00A85044" w:rsidRDefault="00BA005F" w:rsidP="00A85044">
      <w:pPr>
        <w:pStyle w:val="ListParagraph"/>
        <w:numPr>
          <w:ilvl w:val="0"/>
          <w:numId w:val="15"/>
        </w:numPr>
        <w:spacing w:after="160" w:line="259" w:lineRule="auto"/>
      </w:pPr>
      <w:r>
        <w:t>63</w:t>
      </w:r>
      <w:r w:rsidR="00A85044">
        <w:t xml:space="preserve">% grade 5+ </w:t>
      </w:r>
    </w:p>
    <w:p w14:paraId="7429AD6A" w14:textId="1A828975" w:rsidR="00C347FD" w:rsidRDefault="00C347FD" w:rsidP="00A85044">
      <w:pPr>
        <w:pStyle w:val="ListParagraph"/>
        <w:numPr>
          <w:ilvl w:val="0"/>
          <w:numId w:val="15"/>
        </w:numPr>
        <w:spacing w:after="160" w:line="259" w:lineRule="auto"/>
      </w:pPr>
      <w:r>
        <w:t>2</w:t>
      </w:r>
      <w:r w:rsidR="00BA005F">
        <w:t>4</w:t>
      </w:r>
      <w:r>
        <w:t xml:space="preserve">% grade 7+ </w:t>
      </w:r>
    </w:p>
    <w:p w14:paraId="3DF36795" w14:textId="530539D6" w:rsidR="003F6ECD" w:rsidRDefault="003F6ECD" w:rsidP="003F6ECD">
      <w:pPr>
        <w:spacing w:after="160" w:line="259" w:lineRule="auto"/>
      </w:pPr>
      <w:r>
        <w:t>A-Level res</w:t>
      </w:r>
      <w:r w:rsidR="00A64379">
        <w:t>u</w:t>
      </w:r>
      <w:r>
        <w:t>lts</w:t>
      </w:r>
    </w:p>
    <w:p w14:paraId="711FA8A7" w14:textId="7F6B12B7" w:rsidR="00A85044" w:rsidRDefault="0052437F" w:rsidP="00A85044">
      <w:pPr>
        <w:pStyle w:val="ListParagraph"/>
        <w:numPr>
          <w:ilvl w:val="0"/>
          <w:numId w:val="15"/>
        </w:numPr>
        <w:spacing w:after="160" w:line="259" w:lineRule="auto"/>
      </w:pPr>
      <w:r>
        <w:t>100</w:t>
      </w:r>
      <w:r w:rsidR="00A85044">
        <w:t>% A*-</w:t>
      </w:r>
      <w:r w:rsidR="00C347FD">
        <w:t xml:space="preserve"> </w:t>
      </w:r>
      <w:r>
        <w:t>B</w:t>
      </w:r>
      <w:r w:rsidR="00A85044">
        <w:t xml:space="preserve"> in A-Level </w:t>
      </w:r>
      <w:r>
        <w:t>PE</w:t>
      </w:r>
    </w:p>
    <w:p w14:paraId="121EF007" w14:textId="40CDCE27" w:rsidR="00A85044" w:rsidRDefault="0052437F" w:rsidP="00A85044">
      <w:r>
        <w:t>Level 3 BTEC Sport</w:t>
      </w:r>
    </w:p>
    <w:p w14:paraId="326A78A6" w14:textId="11CF4C6C" w:rsidR="0052437F" w:rsidRDefault="0052437F" w:rsidP="0052437F">
      <w:pPr>
        <w:pStyle w:val="ListParagraph"/>
        <w:numPr>
          <w:ilvl w:val="0"/>
          <w:numId w:val="15"/>
        </w:numPr>
      </w:pPr>
      <w:r>
        <w:t>100% Distinction*</w:t>
      </w:r>
    </w:p>
    <w:p w14:paraId="47EAF0C5" w14:textId="6AAB4036" w:rsidR="00A85044" w:rsidRDefault="00A85044" w:rsidP="00A85044">
      <w:r>
        <w:t xml:space="preserve">In Summer 2019, the </w:t>
      </w:r>
      <w:r w:rsidR="0052437F">
        <w:t>PE</w:t>
      </w:r>
      <w:r>
        <w:t xml:space="preserve"> Department achieved the following results:</w:t>
      </w:r>
    </w:p>
    <w:p w14:paraId="4A3C5E18" w14:textId="6332B846" w:rsidR="003F6ECD" w:rsidRDefault="003F6ECD" w:rsidP="003F6ECD">
      <w:pPr>
        <w:spacing w:after="160" w:line="259" w:lineRule="auto"/>
      </w:pPr>
      <w:r>
        <w:t>GCSE results</w:t>
      </w:r>
    </w:p>
    <w:p w14:paraId="1B238033" w14:textId="642D55A5" w:rsidR="00A85044" w:rsidRDefault="00E9472F" w:rsidP="00E9472F">
      <w:pPr>
        <w:pStyle w:val="ListParagraph"/>
        <w:numPr>
          <w:ilvl w:val="0"/>
          <w:numId w:val="14"/>
        </w:numPr>
        <w:spacing w:after="160" w:line="259" w:lineRule="auto"/>
      </w:pPr>
      <w:r>
        <w:t>100</w:t>
      </w:r>
      <w:r w:rsidR="00A85044">
        <w:t xml:space="preserve">% pass rate </w:t>
      </w:r>
    </w:p>
    <w:p w14:paraId="3BF9D4B5" w14:textId="6CE4A0B9" w:rsidR="00A85044" w:rsidRDefault="00E9472F" w:rsidP="00A85044">
      <w:pPr>
        <w:pStyle w:val="ListParagraph"/>
        <w:numPr>
          <w:ilvl w:val="0"/>
          <w:numId w:val="14"/>
        </w:numPr>
        <w:spacing w:after="160" w:line="259" w:lineRule="auto"/>
      </w:pPr>
      <w:r>
        <w:t>59</w:t>
      </w:r>
      <w:r w:rsidR="00A85044">
        <w:t xml:space="preserve">% grade 4+ </w:t>
      </w:r>
    </w:p>
    <w:p w14:paraId="35846D89" w14:textId="292E3A73" w:rsidR="003F6ECD" w:rsidRDefault="003F6ECD" w:rsidP="00A85044">
      <w:pPr>
        <w:pStyle w:val="ListParagraph"/>
        <w:numPr>
          <w:ilvl w:val="0"/>
          <w:numId w:val="14"/>
        </w:numPr>
        <w:spacing w:after="160" w:line="259" w:lineRule="auto"/>
      </w:pPr>
      <w:r>
        <w:t>4</w:t>
      </w:r>
      <w:r w:rsidR="00E9472F">
        <w:t>4</w:t>
      </w:r>
      <w:r>
        <w:t xml:space="preserve">% grade 5+ </w:t>
      </w:r>
    </w:p>
    <w:p w14:paraId="5B21018C" w14:textId="36844C8B" w:rsidR="00C347FD" w:rsidRDefault="00C347FD" w:rsidP="00A85044">
      <w:pPr>
        <w:pStyle w:val="ListParagraph"/>
        <w:numPr>
          <w:ilvl w:val="0"/>
          <w:numId w:val="14"/>
        </w:numPr>
        <w:spacing w:after="160" w:line="259" w:lineRule="auto"/>
      </w:pPr>
      <w:r>
        <w:t xml:space="preserve">16% grade 7+ </w:t>
      </w:r>
    </w:p>
    <w:p w14:paraId="0C7934AF" w14:textId="26985368" w:rsidR="003F6ECD" w:rsidRDefault="003F6ECD" w:rsidP="003F6ECD">
      <w:pPr>
        <w:spacing w:after="160" w:line="259" w:lineRule="auto"/>
      </w:pPr>
      <w:r>
        <w:t>A-Level</w:t>
      </w:r>
    </w:p>
    <w:p w14:paraId="17B81D33" w14:textId="3B50967E" w:rsidR="00C347FD" w:rsidRDefault="00E9472F" w:rsidP="00C347FD">
      <w:pPr>
        <w:pStyle w:val="ListParagraph"/>
        <w:numPr>
          <w:ilvl w:val="0"/>
          <w:numId w:val="14"/>
        </w:numPr>
        <w:spacing w:after="160" w:line="259" w:lineRule="auto"/>
      </w:pPr>
      <w:r>
        <w:t>50</w:t>
      </w:r>
      <w:r w:rsidR="00C347FD">
        <w:t xml:space="preserve">% A*- </w:t>
      </w:r>
      <w:r>
        <w:t>B</w:t>
      </w:r>
    </w:p>
    <w:p w14:paraId="0D44DB29" w14:textId="4B0F6417" w:rsidR="00C347FD" w:rsidRDefault="00E9472F" w:rsidP="00C347FD">
      <w:pPr>
        <w:pStyle w:val="ListParagraph"/>
        <w:numPr>
          <w:ilvl w:val="0"/>
          <w:numId w:val="14"/>
        </w:numPr>
        <w:spacing w:after="160" w:line="259" w:lineRule="auto"/>
      </w:pPr>
      <w:r>
        <w:t>66</w:t>
      </w:r>
      <w:r w:rsidR="00C347FD">
        <w:t xml:space="preserve">% A*- C </w:t>
      </w:r>
    </w:p>
    <w:p w14:paraId="25987F20" w14:textId="1CDFFBAA" w:rsidR="00C347FD" w:rsidRDefault="00C347FD" w:rsidP="00C347FD">
      <w:pPr>
        <w:pStyle w:val="ListParagraph"/>
        <w:numPr>
          <w:ilvl w:val="0"/>
          <w:numId w:val="14"/>
        </w:numPr>
        <w:spacing w:after="160" w:line="259" w:lineRule="auto"/>
      </w:pPr>
      <w:r>
        <w:t xml:space="preserve">100% pass rate </w:t>
      </w:r>
    </w:p>
    <w:p w14:paraId="57C65809" w14:textId="53D7F834" w:rsidR="00BA005F" w:rsidRDefault="00BA005F" w:rsidP="00BA005F">
      <w:pPr>
        <w:spacing w:after="160" w:line="259" w:lineRule="auto"/>
      </w:pPr>
      <w:r>
        <w:t>Sport</w:t>
      </w:r>
    </w:p>
    <w:p w14:paraId="1F59BD8E" w14:textId="239E688E" w:rsidR="00BA005F" w:rsidRDefault="00BA005F" w:rsidP="00BA005F">
      <w:pPr>
        <w:pStyle w:val="ListParagraph"/>
        <w:numPr>
          <w:ilvl w:val="0"/>
          <w:numId w:val="18"/>
        </w:numPr>
        <w:spacing w:after="160" w:line="259" w:lineRule="auto"/>
      </w:pPr>
      <w:r>
        <w:t>100% - Distinction *- Distinction</w:t>
      </w:r>
    </w:p>
    <w:p w14:paraId="7F02D42E" w14:textId="77777777" w:rsidR="00A85044" w:rsidRPr="00807E03" w:rsidRDefault="00A85044" w:rsidP="00A85044">
      <w:pPr>
        <w:rPr>
          <w:b/>
        </w:rPr>
      </w:pPr>
    </w:p>
    <w:p w14:paraId="5E5AA912" w14:textId="77777777" w:rsidR="00A85044" w:rsidRPr="00807E03" w:rsidRDefault="00A85044" w:rsidP="00A85044">
      <w:pPr>
        <w:rPr>
          <w:b/>
        </w:rPr>
      </w:pPr>
      <w:r w:rsidRPr="00807E03">
        <w:rPr>
          <w:b/>
        </w:rPr>
        <w:t xml:space="preserve">Support and CPD: </w:t>
      </w:r>
    </w:p>
    <w:p w14:paraId="587CC054" w14:textId="1C9D49B3" w:rsidR="003F6ECD" w:rsidRDefault="00A85044" w:rsidP="003F6ECD">
      <w:r>
        <w:t xml:space="preserve">As a school, we are committed to ensuring all staff have opportunities for professional development. In joining Wood Green Academy, you will be offered opportunities to participate in a range of CPD sessions to further enhance your teaching and to support professional development. We have dedicated CPD time each Wednesday afternoon for whole school training, departmental </w:t>
      </w:r>
      <w:proofErr w:type="gramStart"/>
      <w:r>
        <w:t>activities</w:t>
      </w:r>
      <w:proofErr w:type="gramEnd"/>
      <w:r>
        <w:t xml:space="preserve"> and individual progression time. These activities are based on current educational research, such as supporting students’ memory, recall and retention and developing students’ character / learning traits. Whole school CPD also includes the opportunity to read selected up-to-date educational journals / articles and implement these strategies into your teaching</w:t>
      </w:r>
      <w:r w:rsidR="00A66EB1">
        <w:t xml:space="preserve"> </w:t>
      </w:r>
      <w:r>
        <w:t xml:space="preserve">and to become a member of a Working Group, which </w:t>
      </w:r>
      <w:r w:rsidRPr="003F6ECD">
        <w:t xml:space="preserve">includes the High Potential, SEND and ‘I Can, I Will’ </w:t>
      </w:r>
      <w:r w:rsidRPr="003F6ECD">
        <w:lastRenderedPageBreak/>
        <w:t xml:space="preserve">Working Groups. </w:t>
      </w:r>
      <w:r w:rsidR="003F6ECD" w:rsidRPr="003F6ECD">
        <w:t xml:space="preserve">There are also opportunities for staff to gain further professional qualifications such as the </w:t>
      </w:r>
      <w:r w:rsidR="00A66EB1">
        <w:t xml:space="preserve">various </w:t>
      </w:r>
      <w:r w:rsidR="003F6ECD" w:rsidRPr="003F6ECD">
        <w:t>NPQ</w:t>
      </w:r>
      <w:r w:rsidR="00A66EB1">
        <w:t>s</w:t>
      </w:r>
      <w:r w:rsidR="003F6ECD" w:rsidRPr="003F6ECD">
        <w:t>.</w:t>
      </w:r>
    </w:p>
    <w:p w14:paraId="0067E4F5" w14:textId="6752CAB0" w:rsidR="003F6ECD" w:rsidRDefault="00A85044" w:rsidP="003F6ECD">
      <w:r>
        <w:t xml:space="preserve">Within the </w:t>
      </w:r>
      <w:r w:rsidR="0052437F">
        <w:t xml:space="preserve">PE </w:t>
      </w:r>
      <w:r>
        <w:t>Department, all staff have opportunities to lead projects, contribute to the evaluation of our curriculum and schemes of learning, as well as shadow and observe other members of the team to further their teaching and support professional development. A successful candidate will be well supported by a</w:t>
      </w:r>
      <w:r w:rsidR="0052437F">
        <w:t xml:space="preserve"> </w:t>
      </w:r>
      <w:r w:rsidRPr="003F6ECD">
        <w:t xml:space="preserve">member of the </w:t>
      </w:r>
      <w:r w:rsidR="0052437F">
        <w:t>Senior Leadership Team</w:t>
      </w:r>
      <w:r w:rsidRPr="003F6ECD">
        <w:t xml:space="preserve">. </w:t>
      </w:r>
      <w:r w:rsidR="003F6ECD" w:rsidRPr="003F6ECD">
        <w:t xml:space="preserve">As a department, we continually strive to enable all students in achieving their best and we are proud to be </w:t>
      </w:r>
      <w:r w:rsidR="00A66EB1">
        <w:t xml:space="preserve">a prominent </w:t>
      </w:r>
      <w:r w:rsidR="003F6ECD" w:rsidRPr="003F6ECD">
        <w:t xml:space="preserve">part of Wood Green Academy. Our supportive, committed and innovative department looks forward to welcoming like-minded professionals who are motivated, dedicated and passionate. </w:t>
      </w:r>
    </w:p>
    <w:p w14:paraId="6D96029F" w14:textId="2CC7411B" w:rsidR="00A85044" w:rsidRDefault="00A85044" w:rsidP="00A85044">
      <w:r>
        <w:t xml:space="preserve">I look forward to hearing from you. </w:t>
      </w:r>
    </w:p>
    <w:p w14:paraId="2EEF82CD" w14:textId="77777777" w:rsidR="00A85044" w:rsidRDefault="00A85044" w:rsidP="00A85044"/>
    <w:p w14:paraId="3579C1D3" w14:textId="148561CE" w:rsidR="00A85044" w:rsidRDefault="00A85044" w:rsidP="00A85044">
      <w:r>
        <w:t>M</w:t>
      </w:r>
      <w:r w:rsidR="00C347FD">
        <w:t>r</w:t>
      </w:r>
      <w:r w:rsidR="0052437F">
        <w:t>s L Wragg</w:t>
      </w:r>
    </w:p>
    <w:p w14:paraId="6F7B1EFE" w14:textId="53C0DED6" w:rsidR="00A85044" w:rsidRDefault="0052437F" w:rsidP="00A85044">
      <w:r>
        <w:t>Head of Physical Education &amp; Sport</w:t>
      </w:r>
    </w:p>
    <w:p w14:paraId="6160DCC6" w14:textId="77777777" w:rsidR="00A85044" w:rsidRDefault="00A85044" w:rsidP="00A85044"/>
    <w:p w14:paraId="5C028459" w14:textId="77777777" w:rsidR="00D334B6" w:rsidRDefault="00D334B6" w:rsidP="00D334B6"/>
    <w:p w14:paraId="679C442A" w14:textId="77777777" w:rsidR="00D334B6" w:rsidRPr="00C65CF6" w:rsidRDefault="00D334B6" w:rsidP="00D334B6">
      <w:pPr>
        <w:tabs>
          <w:tab w:val="left" w:pos="6660"/>
        </w:tabs>
        <w:ind w:left="-426" w:firstLine="426"/>
        <w:jc w:val="center"/>
        <w:rPr>
          <w:rFonts w:ascii="Arial" w:hAnsi="Arial"/>
          <w:b/>
          <w:sz w:val="28"/>
          <w:szCs w:val="24"/>
        </w:rPr>
      </w:pPr>
    </w:p>
    <w:sectPr w:rsidR="00D334B6" w:rsidRPr="00C65CF6" w:rsidSect="00BA005F">
      <w:pgSz w:w="11906" w:h="16838"/>
      <w:pgMar w:top="1440" w:right="1440" w:bottom="1440" w:left="144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2AD"/>
    <w:multiLevelType w:val="hybridMultilevel"/>
    <w:tmpl w:val="FE26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76894"/>
    <w:multiLevelType w:val="hybridMultilevel"/>
    <w:tmpl w:val="6B56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F3594"/>
    <w:multiLevelType w:val="hybridMultilevel"/>
    <w:tmpl w:val="64EC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563B1"/>
    <w:multiLevelType w:val="hybridMultilevel"/>
    <w:tmpl w:val="AB6C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30FBB"/>
    <w:multiLevelType w:val="hybridMultilevel"/>
    <w:tmpl w:val="58A6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B37DE"/>
    <w:multiLevelType w:val="hybridMultilevel"/>
    <w:tmpl w:val="22D0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2711D"/>
    <w:multiLevelType w:val="hybridMultilevel"/>
    <w:tmpl w:val="7BC6CA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C80D45"/>
    <w:multiLevelType w:val="hybridMultilevel"/>
    <w:tmpl w:val="26C8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BC7CEF"/>
    <w:multiLevelType w:val="hybridMultilevel"/>
    <w:tmpl w:val="D5DE3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C6DEB"/>
    <w:multiLevelType w:val="hybridMultilevel"/>
    <w:tmpl w:val="B25E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E53C3"/>
    <w:multiLevelType w:val="hybridMultilevel"/>
    <w:tmpl w:val="39CEE8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0061A1"/>
    <w:multiLevelType w:val="hybridMultilevel"/>
    <w:tmpl w:val="65AC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306926"/>
    <w:multiLevelType w:val="hybridMultilevel"/>
    <w:tmpl w:val="4716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F5D44"/>
    <w:multiLevelType w:val="hybridMultilevel"/>
    <w:tmpl w:val="913E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C9672A"/>
    <w:multiLevelType w:val="hybridMultilevel"/>
    <w:tmpl w:val="09903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8111FD"/>
    <w:multiLevelType w:val="hybridMultilevel"/>
    <w:tmpl w:val="13D63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644D76"/>
    <w:multiLevelType w:val="hybridMultilevel"/>
    <w:tmpl w:val="D4CC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B2549"/>
    <w:multiLevelType w:val="hybridMultilevel"/>
    <w:tmpl w:val="73448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7"/>
  </w:num>
  <w:num w:numId="4">
    <w:abstractNumId w:val="1"/>
  </w:num>
  <w:num w:numId="5">
    <w:abstractNumId w:val="9"/>
  </w:num>
  <w:num w:numId="6">
    <w:abstractNumId w:val="2"/>
  </w:num>
  <w:num w:numId="7">
    <w:abstractNumId w:val="12"/>
  </w:num>
  <w:num w:numId="8">
    <w:abstractNumId w:val="0"/>
  </w:num>
  <w:num w:numId="9">
    <w:abstractNumId w:val="3"/>
  </w:num>
  <w:num w:numId="10">
    <w:abstractNumId w:val="4"/>
  </w:num>
  <w:num w:numId="11">
    <w:abstractNumId w:val="8"/>
  </w:num>
  <w:num w:numId="12">
    <w:abstractNumId w:val="16"/>
  </w:num>
  <w:num w:numId="13">
    <w:abstractNumId w:val="6"/>
  </w:num>
  <w:num w:numId="14">
    <w:abstractNumId w:val="5"/>
  </w:num>
  <w:num w:numId="15">
    <w:abstractNumId w:val="17"/>
  </w:num>
  <w:num w:numId="16">
    <w:abstractNumId w:val="11"/>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591"/>
    <w:rsid w:val="000479E0"/>
    <w:rsid w:val="00082023"/>
    <w:rsid w:val="000B6589"/>
    <w:rsid w:val="00107550"/>
    <w:rsid w:val="001504FE"/>
    <w:rsid w:val="001A2EA8"/>
    <w:rsid w:val="00201E50"/>
    <w:rsid w:val="0023407A"/>
    <w:rsid w:val="002B4693"/>
    <w:rsid w:val="002C164D"/>
    <w:rsid w:val="002C38FB"/>
    <w:rsid w:val="00311CF6"/>
    <w:rsid w:val="003450B1"/>
    <w:rsid w:val="0038605D"/>
    <w:rsid w:val="003C194F"/>
    <w:rsid w:val="003F6ECD"/>
    <w:rsid w:val="00415A66"/>
    <w:rsid w:val="004A3409"/>
    <w:rsid w:val="004C4C02"/>
    <w:rsid w:val="004E3F32"/>
    <w:rsid w:val="0052437F"/>
    <w:rsid w:val="00572960"/>
    <w:rsid w:val="005C49A3"/>
    <w:rsid w:val="005F47B3"/>
    <w:rsid w:val="00610666"/>
    <w:rsid w:val="006C2071"/>
    <w:rsid w:val="00756D02"/>
    <w:rsid w:val="007C14AC"/>
    <w:rsid w:val="008038A1"/>
    <w:rsid w:val="00806A85"/>
    <w:rsid w:val="00813798"/>
    <w:rsid w:val="00821E8B"/>
    <w:rsid w:val="00823B6A"/>
    <w:rsid w:val="00885523"/>
    <w:rsid w:val="00891CC7"/>
    <w:rsid w:val="00940496"/>
    <w:rsid w:val="00995E5F"/>
    <w:rsid w:val="009A0F52"/>
    <w:rsid w:val="00A64379"/>
    <w:rsid w:val="00A66EB1"/>
    <w:rsid w:val="00A66F1E"/>
    <w:rsid w:val="00A82FED"/>
    <w:rsid w:val="00A85044"/>
    <w:rsid w:val="00AA78AA"/>
    <w:rsid w:val="00AB0591"/>
    <w:rsid w:val="00AE206A"/>
    <w:rsid w:val="00B90DE0"/>
    <w:rsid w:val="00BA005F"/>
    <w:rsid w:val="00C323EE"/>
    <w:rsid w:val="00C347FD"/>
    <w:rsid w:val="00C65CF6"/>
    <w:rsid w:val="00CE1708"/>
    <w:rsid w:val="00D334B6"/>
    <w:rsid w:val="00DC1235"/>
    <w:rsid w:val="00DF4B0A"/>
    <w:rsid w:val="00E04B72"/>
    <w:rsid w:val="00E9472F"/>
    <w:rsid w:val="00EA7FBD"/>
    <w:rsid w:val="00EF7C71"/>
    <w:rsid w:val="00F02F3E"/>
    <w:rsid w:val="00F1616B"/>
    <w:rsid w:val="00F26E2B"/>
    <w:rsid w:val="00F84CD9"/>
    <w:rsid w:val="00F93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D27F"/>
  <w15:docId w15:val="{346515E3-6B35-4205-99CF-1CFB40EA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91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7DC"/>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13798"/>
    <w:pPr>
      <w:ind w:left="720"/>
      <w:contextualSpacing/>
    </w:pPr>
  </w:style>
  <w:style w:type="character" w:styleId="Hyperlink">
    <w:name w:val="Hyperlink"/>
    <w:basedOn w:val="DefaultParagraphFont"/>
    <w:uiPriority w:val="99"/>
    <w:unhideWhenUsed/>
    <w:rsid w:val="000B6589"/>
    <w:rPr>
      <w:color w:val="0000FF" w:themeColor="hyperlink"/>
      <w:u w:val="single"/>
    </w:rPr>
  </w:style>
  <w:style w:type="character" w:styleId="UnresolvedMention">
    <w:name w:val="Unresolved Mention"/>
    <w:basedOn w:val="DefaultParagraphFont"/>
    <w:uiPriority w:val="99"/>
    <w:semiHidden/>
    <w:unhideWhenUsed/>
    <w:rsid w:val="000B6589"/>
    <w:rPr>
      <w:color w:val="605E5C"/>
      <w:shd w:val="clear" w:color="auto" w:fill="E1DFDD"/>
    </w:rPr>
  </w:style>
  <w:style w:type="paragraph" w:styleId="NormalWeb">
    <w:name w:val="Normal (Web)"/>
    <w:basedOn w:val="Normal"/>
    <w:uiPriority w:val="99"/>
    <w:semiHidden/>
    <w:unhideWhenUsed/>
    <w:rsid w:val="00DF4B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4B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674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5g++7FNqnwIPi3+qfSxM+HMJQ==">AMUW2mViPRlbMZSo+YYVQdny7yt/Q8u93hB2xda9okwDlpVWy3WcoeluaR2WTGwvQkjEbmHVK7Y4uM/uDnXZ2OJSScw9FRUlfHKJrX94BG5PvN6g8yycBp0=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Wood Green Academy</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Norton</dc:creator>
  <cp:lastModifiedBy>Mrs S Valmalette-Wright</cp:lastModifiedBy>
  <cp:revision>3</cp:revision>
  <cp:lastPrinted>2022-03-09T08:45:00Z</cp:lastPrinted>
  <dcterms:created xsi:type="dcterms:W3CDTF">2022-04-08T15:34:00Z</dcterms:created>
  <dcterms:modified xsi:type="dcterms:W3CDTF">2022-04-19T15:31:00Z</dcterms:modified>
</cp:coreProperties>
</file>