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49" w:rsidRDefault="00D62049" w:rsidP="0074005C">
      <w:pPr>
        <w:pStyle w:val="NoSpacing"/>
      </w:pPr>
    </w:p>
    <w:p w:rsidR="00D307F7" w:rsidRDefault="00D307F7" w:rsidP="0074005C">
      <w:pPr>
        <w:pStyle w:val="NoSpacing"/>
      </w:pPr>
    </w:p>
    <w:p w:rsidR="00D307F7" w:rsidRDefault="00D307F7" w:rsidP="0074005C">
      <w:pPr>
        <w:pStyle w:val="NoSpacing"/>
      </w:pPr>
    </w:p>
    <w:p w:rsidR="00D307F7" w:rsidRDefault="00D307F7" w:rsidP="00D307F7">
      <w:pPr>
        <w:spacing w:after="0" w:line="240" w:lineRule="auto"/>
        <w:rPr>
          <w:rFonts w:ascii="Calibri" w:eastAsia="Times New Roman" w:hAnsi="Calibri" w:cs="Calibri"/>
          <w:sz w:val="20"/>
          <w:szCs w:val="20"/>
          <w:lang w:eastAsia="en-GB"/>
        </w:rPr>
      </w:pPr>
    </w:p>
    <w:p w:rsidR="00D307F7" w:rsidRPr="00D307F7" w:rsidRDefault="00D307F7" w:rsidP="00D307F7">
      <w:pPr>
        <w:spacing w:after="0" w:line="240" w:lineRule="auto"/>
        <w:rPr>
          <w:rFonts w:ascii="Calibri" w:eastAsia="Times New Roman" w:hAnsi="Calibri" w:cs="Calibri"/>
          <w:sz w:val="20"/>
          <w:szCs w:val="20"/>
          <w:lang w:eastAsia="en-GB"/>
        </w:rPr>
      </w:pPr>
      <w:r w:rsidRPr="00D307F7">
        <w:rPr>
          <w:rFonts w:ascii="Calibri" w:eastAsia="Times New Roman" w:hAnsi="Calibri" w:cs="Calibri"/>
          <w:sz w:val="20"/>
          <w:szCs w:val="20"/>
          <w:lang w:eastAsia="en-GB"/>
        </w:rPr>
        <w:t>Cs/</w:t>
      </w:r>
      <w:r w:rsidR="00B3137C">
        <w:rPr>
          <w:rFonts w:ascii="Calibri" w:eastAsia="Times New Roman" w:hAnsi="Calibri" w:cs="Calibri"/>
          <w:sz w:val="20"/>
          <w:szCs w:val="20"/>
          <w:lang w:eastAsia="en-GB"/>
        </w:rPr>
        <w:t>PE</w:t>
      </w:r>
      <w:r w:rsidRPr="00D307F7">
        <w:rPr>
          <w:rFonts w:ascii="Calibri" w:eastAsia="Times New Roman" w:hAnsi="Calibri" w:cs="Calibri"/>
          <w:sz w:val="20"/>
          <w:szCs w:val="20"/>
          <w:lang w:eastAsia="en-GB"/>
        </w:rPr>
        <w:t>/202</w:t>
      </w:r>
      <w:r w:rsidR="00626744">
        <w:rPr>
          <w:rFonts w:ascii="Calibri" w:eastAsia="Times New Roman" w:hAnsi="Calibri" w:cs="Calibri"/>
          <w:sz w:val="20"/>
          <w:szCs w:val="20"/>
          <w:lang w:eastAsia="en-GB"/>
        </w:rPr>
        <w:t>2</w:t>
      </w:r>
    </w:p>
    <w:p w:rsidR="00D307F7" w:rsidRDefault="00D307F7" w:rsidP="00D307F7">
      <w:pPr>
        <w:spacing w:after="0" w:line="240" w:lineRule="auto"/>
        <w:rPr>
          <w:rFonts w:ascii="Calibri" w:eastAsia="Times New Roman" w:hAnsi="Calibri" w:cs="Calibri"/>
          <w:lang w:eastAsia="en-GB"/>
        </w:rPr>
      </w:pPr>
    </w:p>
    <w:p w:rsidR="00B3137C" w:rsidRPr="00D307F7" w:rsidRDefault="00B3137C" w:rsidP="00D307F7">
      <w:pPr>
        <w:spacing w:after="0" w:line="240" w:lineRule="auto"/>
        <w:rPr>
          <w:rFonts w:ascii="Calibri" w:eastAsia="Times New Roman" w:hAnsi="Calibri" w:cs="Calibri"/>
          <w:lang w:eastAsia="en-GB"/>
        </w:rPr>
      </w:pPr>
    </w:p>
    <w:p w:rsidR="00D307F7" w:rsidRPr="00D307F7" w:rsidRDefault="00086FA8" w:rsidP="00D307F7">
      <w:pPr>
        <w:spacing w:after="0" w:line="240" w:lineRule="auto"/>
        <w:rPr>
          <w:rFonts w:ascii="Calibri" w:eastAsia="Times New Roman" w:hAnsi="Calibri" w:cs="Calibri"/>
          <w:lang w:eastAsia="en-GB"/>
        </w:rPr>
      </w:pPr>
      <w:r>
        <w:rPr>
          <w:rFonts w:ascii="Calibri" w:eastAsia="Times New Roman" w:hAnsi="Calibri" w:cs="Calibri"/>
          <w:lang w:eastAsia="en-GB"/>
        </w:rPr>
        <w:t>3</w:t>
      </w:r>
      <w:r w:rsidRPr="00086FA8">
        <w:rPr>
          <w:rFonts w:ascii="Calibri" w:eastAsia="Times New Roman" w:hAnsi="Calibri" w:cs="Calibri"/>
          <w:vertAlign w:val="superscript"/>
          <w:lang w:eastAsia="en-GB"/>
        </w:rPr>
        <w:t>rd</w:t>
      </w:r>
      <w:r>
        <w:rPr>
          <w:rFonts w:ascii="Calibri" w:eastAsia="Times New Roman" w:hAnsi="Calibri" w:cs="Calibri"/>
          <w:lang w:eastAsia="en-GB"/>
        </w:rPr>
        <w:t xml:space="preserve"> May 2022</w:t>
      </w:r>
    </w:p>
    <w:p w:rsidR="00D307F7" w:rsidRPr="00D307F7" w:rsidRDefault="00D307F7" w:rsidP="00D307F7">
      <w:pPr>
        <w:spacing w:after="0" w:line="240" w:lineRule="auto"/>
        <w:rPr>
          <w:rFonts w:ascii="Calibri" w:eastAsia="Times New Roman" w:hAnsi="Calibri" w:cs="Calibri"/>
          <w:lang w:eastAsia="en-GB"/>
        </w:rPr>
      </w:pP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Dear Applicant,</w:t>
      </w:r>
    </w:p>
    <w:p w:rsidR="00D307F7" w:rsidRPr="00D307F7" w:rsidRDefault="00D307F7" w:rsidP="00D307F7">
      <w:pPr>
        <w:spacing w:after="0" w:line="240" w:lineRule="auto"/>
        <w:rPr>
          <w:rFonts w:ascii="Calibri" w:eastAsia="Times New Roman" w:hAnsi="Calibri" w:cs="Calibri"/>
          <w:lang w:eastAsia="en-GB"/>
        </w:rPr>
      </w:pPr>
    </w:p>
    <w:p w:rsidR="00D307F7" w:rsidRPr="00D307F7" w:rsidRDefault="00D307F7" w:rsidP="00D307F7">
      <w:pPr>
        <w:spacing w:after="0" w:line="240" w:lineRule="auto"/>
        <w:rPr>
          <w:rFonts w:ascii="Calibri" w:eastAsia="Times New Roman" w:hAnsi="Calibri" w:cs="Calibri"/>
          <w:sz w:val="24"/>
          <w:szCs w:val="24"/>
        </w:rPr>
      </w:pPr>
      <w:r w:rsidRPr="00D307F7">
        <w:rPr>
          <w:rFonts w:ascii="Calibri" w:eastAsia="Times New Roman" w:hAnsi="Calibri" w:cs="Calibri"/>
          <w:sz w:val="24"/>
          <w:szCs w:val="24"/>
        </w:rPr>
        <w:t xml:space="preserve">Required </w:t>
      </w:r>
      <w:r w:rsidRPr="00D307F7">
        <w:rPr>
          <w:rFonts w:ascii="Calibri" w:eastAsia="Times New Roman" w:hAnsi="Calibri" w:cs="Calibri"/>
          <w:sz w:val="24"/>
          <w:szCs w:val="24"/>
          <w:lang w:eastAsia="en-GB"/>
        </w:rPr>
        <w:t xml:space="preserve">for </w:t>
      </w:r>
      <w:r w:rsidR="00AE19D8">
        <w:rPr>
          <w:rFonts w:ascii="Calibri" w:eastAsia="Times New Roman" w:hAnsi="Calibri" w:cs="Calibri"/>
          <w:sz w:val="24"/>
          <w:szCs w:val="24"/>
          <w:lang w:eastAsia="en-GB"/>
        </w:rPr>
        <w:t>September</w:t>
      </w:r>
      <w:r w:rsidR="002A5E5A">
        <w:rPr>
          <w:rFonts w:ascii="Calibri" w:eastAsia="Times New Roman" w:hAnsi="Calibri" w:cs="Calibri"/>
          <w:sz w:val="24"/>
          <w:szCs w:val="24"/>
          <w:lang w:eastAsia="en-GB"/>
        </w:rPr>
        <w:t xml:space="preserve"> 2022</w:t>
      </w:r>
      <w:r w:rsidR="00626744">
        <w:rPr>
          <w:rFonts w:ascii="Calibri" w:eastAsia="Times New Roman" w:hAnsi="Calibri" w:cs="Calibri"/>
          <w:sz w:val="24"/>
          <w:szCs w:val="24"/>
          <w:lang w:eastAsia="en-GB"/>
        </w:rPr>
        <w:t xml:space="preserve"> </w:t>
      </w:r>
      <w:r w:rsidRPr="00D307F7">
        <w:rPr>
          <w:rFonts w:ascii="Calibri" w:eastAsia="Times New Roman" w:hAnsi="Calibri" w:cs="Calibri"/>
          <w:sz w:val="24"/>
          <w:szCs w:val="24"/>
          <w:lang w:eastAsia="en-GB"/>
        </w:rPr>
        <w:t xml:space="preserve">  </w:t>
      </w:r>
      <w:r w:rsidR="0034323A">
        <w:rPr>
          <w:rFonts w:ascii="Calibri" w:eastAsia="Times New Roman" w:hAnsi="Calibri" w:cs="Calibri"/>
          <w:sz w:val="24"/>
          <w:szCs w:val="24"/>
          <w:lang w:eastAsia="en-GB"/>
        </w:rPr>
        <w:t>Head of PE</w:t>
      </w:r>
    </w:p>
    <w:p w:rsidR="00D307F7" w:rsidRPr="00D307F7" w:rsidRDefault="00D307F7" w:rsidP="00D307F7">
      <w:pPr>
        <w:spacing w:after="0" w:line="240" w:lineRule="auto"/>
        <w:rPr>
          <w:rFonts w:ascii="Calibri" w:eastAsia="Times New Roman" w:hAnsi="Calibri" w:cs="Calibri"/>
          <w:lang w:eastAsia="en-GB"/>
        </w:rPr>
      </w:pP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Thank you for your interest in this post at Manningtree High School.  </w:t>
      </w: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 </w:t>
      </w:r>
    </w:p>
    <w:p w:rsidR="0034323A" w:rsidRPr="00ED581D" w:rsidRDefault="0034323A" w:rsidP="0034323A">
      <w:pPr>
        <w:spacing w:after="0" w:line="240" w:lineRule="auto"/>
        <w:rPr>
          <w:rFonts w:eastAsia="Times New Roman" w:cstheme="minorHAnsi"/>
          <w:color w:val="222222"/>
          <w:lang w:val="en" w:eastAsia="en-GB"/>
        </w:rPr>
      </w:pPr>
      <w:r w:rsidRPr="00006E99">
        <w:rPr>
          <w:rFonts w:eastAsia="Times New Roman" w:cstheme="minorHAnsi"/>
          <w:lang w:eastAsia="en-GB"/>
        </w:rPr>
        <w:t>We are looking for a creative, innovative, and enthusiastic practitioner to join our PE team. We want you to share our passion for teaching and learning</w:t>
      </w:r>
      <w:r>
        <w:rPr>
          <w:rFonts w:eastAsia="Times New Roman" w:cstheme="minorHAnsi"/>
          <w:lang w:eastAsia="en-GB"/>
        </w:rPr>
        <w:t xml:space="preserve">. The successful candidate will be </w:t>
      </w:r>
      <w:r w:rsidRPr="00006E99">
        <w:rPr>
          <w:rFonts w:eastAsia="Times New Roman" w:cstheme="minorHAnsi"/>
          <w:lang w:eastAsia="en-GB"/>
        </w:rPr>
        <w:t xml:space="preserve">someone who is keen to </w:t>
      </w:r>
      <w:r>
        <w:rPr>
          <w:rFonts w:eastAsia="Times New Roman" w:cstheme="minorHAnsi"/>
          <w:lang w:eastAsia="en-GB"/>
        </w:rPr>
        <w:t xml:space="preserve">develop and </w:t>
      </w:r>
      <w:r w:rsidRPr="00006E99">
        <w:rPr>
          <w:rFonts w:eastAsia="Times New Roman" w:cstheme="minorHAnsi"/>
          <w:lang w:eastAsia="en-GB"/>
        </w:rPr>
        <w:t xml:space="preserve">motivate our students and </w:t>
      </w:r>
      <w:r>
        <w:rPr>
          <w:rFonts w:eastAsia="Times New Roman" w:cstheme="minorHAnsi"/>
          <w:lang w:eastAsia="en-GB"/>
        </w:rPr>
        <w:t>their</w:t>
      </w:r>
      <w:r w:rsidRPr="00006E99">
        <w:rPr>
          <w:rFonts w:eastAsia="Times New Roman" w:cstheme="minorHAnsi"/>
          <w:lang w:eastAsia="en-GB"/>
        </w:rPr>
        <w:t xml:space="preserve"> colleagues. The ability to offer a second subject would be valued but is not required.</w:t>
      </w:r>
      <w:r>
        <w:rPr>
          <w:rFonts w:eastAsia="Times New Roman" w:cstheme="minorHAnsi"/>
          <w:lang w:eastAsia="en-GB"/>
        </w:rPr>
        <w:t xml:space="preserve"> </w:t>
      </w:r>
      <w:r w:rsidRPr="00ED581D">
        <w:rPr>
          <w:rFonts w:eastAsia="Times New Roman" w:cstheme="minorHAnsi"/>
          <w:color w:val="222222"/>
          <w:lang w:val="en" w:eastAsia="en-GB"/>
        </w:rPr>
        <w:t xml:space="preserve">Our students are well behaved and motivated and </w:t>
      </w:r>
      <w:r>
        <w:rPr>
          <w:rFonts w:eastAsia="Times New Roman" w:cstheme="minorHAnsi"/>
          <w:color w:val="222222"/>
          <w:lang w:val="en" w:eastAsia="en-GB"/>
        </w:rPr>
        <w:t xml:space="preserve">we </w:t>
      </w:r>
      <w:r>
        <w:rPr>
          <w:rFonts w:eastAsia="Times New Roman" w:cstheme="minorHAnsi"/>
          <w:color w:val="222222"/>
          <w:lang w:val="en" w:eastAsia="en-GB"/>
        </w:rPr>
        <w:t>perform</w:t>
      </w:r>
      <w:r>
        <w:rPr>
          <w:rFonts w:eastAsia="Times New Roman" w:cstheme="minorHAnsi"/>
          <w:color w:val="222222"/>
          <w:lang w:val="en" w:eastAsia="en-GB"/>
        </w:rPr>
        <w:t xml:space="preserve"> very strongly in local leagues and competitions. </w:t>
      </w:r>
      <w:r w:rsidRPr="00ED581D">
        <w:rPr>
          <w:rFonts w:eastAsia="Times New Roman" w:cstheme="minorHAnsi"/>
          <w:color w:val="222222"/>
          <w:lang w:val="en" w:eastAsia="en-GB"/>
        </w:rPr>
        <w:t xml:space="preserve"> </w:t>
      </w:r>
    </w:p>
    <w:p w:rsidR="0034323A" w:rsidRPr="00ED581D" w:rsidRDefault="0034323A" w:rsidP="0034323A">
      <w:pPr>
        <w:spacing w:after="0" w:line="240" w:lineRule="auto"/>
        <w:rPr>
          <w:rFonts w:eastAsia="Times New Roman" w:cstheme="minorHAnsi"/>
          <w:lang w:val="en" w:eastAsia="en-GB"/>
        </w:rPr>
      </w:pPr>
    </w:p>
    <w:p w:rsidR="0034323A" w:rsidRDefault="0034323A" w:rsidP="0034323A">
      <w:pPr>
        <w:spacing w:after="0" w:line="240" w:lineRule="auto"/>
        <w:rPr>
          <w:rFonts w:eastAsia="Times New Roman" w:cstheme="minorHAnsi"/>
          <w:lang w:val="en" w:eastAsia="en-GB"/>
        </w:rPr>
      </w:pPr>
      <w:r w:rsidRPr="00ED581D">
        <w:rPr>
          <w:rFonts w:eastAsia="Times New Roman" w:cstheme="minorHAnsi"/>
          <w:lang w:val="en" w:eastAsia="en-GB"/>
        </w:rPr>
        <w:t xml:space="preserve">Candidates should be able to apply themselves across a variety of sports, with a passion to extend student experiences within extra-curricular clubs, fixtures and the local community. </w:t>
      </w:r>
      <w:r>
        <w:rPr>
          <w:rFonts w:eastAsia="Times New Roman" w:cstheme="minorHAnsi"/>
          <w:lang w:val="en" w:eastAsia="en-GB"/>
        </w:rPr>
        <w:t xml:space="preserve"> The successful candidate will have a proven track record in supporting students to achieve excellent academic results at KS4. </w:t>
      </w:r>
    </w:p>
    <w:p w:rsidR="0034323A" w:rsidRDefault="0034323A" w:rsidP="0034323A">
      <w:pPr>
        <w:spacing w:after="0" w:line="240" w:lineRule="auto"/>
        <w:rPr>
          <w:rFonts w:eastAsia="Times New Roman" w:cstheme="minorHAnsi"/>
          <w:lang w:val="en" w:eastAsia="en-GB"/>
        </w:rPr>
      </w:pPr>
    </w:p>
    <w:p w:rsidR="0034323A" w:rsidRPr="00C54738" w:rsidRDefault="0034323A" w:rsidP="0034323A">
      <w:pPr>
        <w:spacing w:after="0" w:line="240" w:lineRule="auto"/>
        <w:rPr>
          <w:rFonts w:eastAsia="Times New Roman" w:cstheme="minorHAnsi"/>
          <w:lang w:eastAsia="en-GB"/>
        </w:rPr>
      </w:pPr>
      <w:r>
        <w:rPr>
          <w:rFonts w:eastAsia="Times New Roman" w:cstheme="minorHAnsi"/>
          <w:lang w:val="en" w:eastAsia="en-GB"/>
        </w:rPr>
        <w:t xml:space="preserve">Within the department we currently have strengths in rugby, basketball and girls’ football. </w:t>
      </w:r>
      <w:r w:rsidRPr="00ED581D">
        <w:rPr>
          <w:rFonts w:eastAsia="Times New Roman" w:cstheme="minorHAnsi"/>
          <w:lang w:val="en" w:eastAsia="en-GB"/>
        </w:rPr>
        <w:t xml:space="preserve"> The school has excellent facilities </w:t>
      </w:r>
      <w:r w:rsidRPr="00C54738">
        <w:rPr>
          <w:rFonts w:eastAsia="Times New Roman" w:cstheme="minorHAnsi"/>
          <w:lang w:eastAsia="en-GB"/>
        </w:rPr>
        <w:t xml:space="preserve">including one large sports hall (four badminton courts/three cross court basketball courts), one smaller sports hall (two badminton courts and 4 trampolines),  a floodlit multi use games area; which includes three outdoor floodlit courts for basketball, tennis, netball and football, one floodlit handball court; one large outdoor hard core area; which includes three outdoor netball courts and four outdoor tennis courts and extensive playing fields; with space for a 400m running track, football and rugby pitches, rounders areas and gridded work spaces. </w:t>
      </w:r>
    </w:p>
    <w:p w:rsidR="0034323A" w:rsidRPr="00ED581D" w:rsidRDefault="0034323A" w:rsidP="0034323A">
      <w:pPr>
        <w:spacing w:after="0" w:line="240" w:lineRule="auto"/>
        <w:rPr>
          <w:rFonts w:eastAsia="Times New Roman" w:cstheme="minorHAnsi"/>
          <w:color w:val="222222"/>
          <w:lang w:val="en" w:eastAsia="en-GB"/>
        </w:rPr>
      </w:pPr>
    </w:p>
    <w:p w:rsidR="0034323A" w:rsidRPr="00ED581D" w:rsidRDefault="0034323A" w:rsidP="0034323A">
      <w:pPr>
        <w:spacing w:line="240" w:lineRule="auto"/>
        <w:rPr>
          <w:rFonts w:eastAsia="Times New Roman" w:cstheme="minorHAnsi"/>
          <w:color w:val="222222"/>
          <w:lang w:val="en" w:eastAsia="en-GB"/>
        </w:rPr>
      </w:pPr>
      <w:r w:rsidRPr="00ED581D">
        <w:rPr>
          <w:rFonts w:eastAsia="Times New Roman" w:cstheme="minorHAnsi"/>
          <w:color w:val="222222"/>
          <w:lang w:val="en" w:eastAsia="en-GB"/>
        </w:rPr>
        <w:t xml:space="preserve">Manningtree High School is an ambitious school rated ‘Good’ by </w:t>
      </w:r>
      <w:proofErr w:type="spellStart"/>
      <w:r w:rsidRPr="00ED581D">
        <w:rPr>
          <w:rFonts w:eastAsia="Times New Roman" w:cstheme="minorHAnsi"/>
          <w:color w:val="222222"/>
          <w:lang w:val="en" w:eastAsia="en-GB"/>
        </w:rPr>
        <w:t>Ofsted</w:t>
      </w:r>
      <w:proofErr w:type="spellEnd"/>
      <w:r w:rsidRPr="00ED581D">
        <w:rPr>
          <w:rFonts w:eastAsia="Times New Roman" w:cstheme="minorHAnsi"/>
          <w:color w:val="222222"/>
          <w:lang w:val="en" w:eastAsia="en-GB"/>
        </w:rPr>
        <w:t xml:space="preserve">. We are constantly looking to further improve the performance of our students and develop our staff. </w:t>
      </w:r>
    </w:p>
    <w:p w:rsidR="0034323A" w:rsidRPr="00ED581D" w:rsidRDefault="0034323A" w:rsidP="0034323A">
      <w:pPr>
        <w:spacing w:after="0" w:line="240" w:lineRule="auto"/>
        <w:rPr>
          <w:rFonts w:eastAsia="Times New Roman" w:cstheme="minorHAnsi"/>
          <w:color w:val="222222"/>
          <w:lang w:val="en" w:eastAsia="en-GB"/>
        </w:rPr>
      </w:pPr>
      <w:r w:rsidRPr="00ED581D">
        <w:rPr>
          <w:rFonts w:eastAsia="Times New Roman" w:cstheme="minorHAnsi"/>
          <w:color w:val="222222"/>
          <w:lang w:val="en" w:eastAsia="en-GB"/>
        </w:rPr>
        <w:t xml:space="preserve">We are part of Alpha Multi Academy Trust which has a sixth form provision. </w:t>
      </w:r>
      <w:r>
        <w:rPr>
          <w:rFonts w:eastAsia="Times New Roman" w:cstheme="minorHAnsi"/>
          <w:color w:val="222222"/>
          <w:lang w:val="en" w:eastAsia="en-GB"/>
        </w:rPr>
        <w:t xml:space="preserve">Many staff contribute to the work of the Alpha Teaching Hub. </w:t>
      </w:r>
    </w:p>
    <w:p w:rsidR="0034323A" w:rsidRDefault="0034323A" w:rsidP="0034323A">
      <w:pPr>
        <w:spacing w:after="0" w:line="240" w:lineRule="auto"/>
        <w:rPr>
          <w:rFonts w:eastAsia="Times New Roman" w:cstheme="minorHAnsi"/>
          <w:b/>
          <w:bCs/>
          <w:color w:val="222222"/>
          <w:lang w:val="en" w:eastAsia="en-GB"/>
        </w:rPr>
      </w:pPr>
    </w:p>
    <w:p w:rsidR="0034323A" w:rsidRPr="00ED581D" w:rsidRDefault="0034323A" w:rsidP="0034323A">
      <w:pPr>
        <w:spacing w:after="0" w:line="240" w:lineRule="auto"/>
        <w:rPr>
          <w:rFonts w:eastAsia="Times New Roman" w:cstheme="minorHAnsi"/>
          <w:color w:val="222222"/>
          <w:lang w:val="en" w:eastAsia="en-GB"/>
        </w:rPr>
      </w:pPr>
      <w:r w:rsidRPr="00ED581D">
        <w:rPr>
          <w:rFonts w:eastAsia="Times New Roman" w:cstheme="minorHAnsi"/>
          <w:color w:val="222222"/>
          <w:lang w:val="en" w:eastAsia="en-GB"/>
        </w:rPr>
        <w:t>At Manningtree we strive to give every student the best education to suit their needs</w:t>
      </w:r>
      <w:r>
        <w:rPr>
          <w:rFonts w:eastAsia="Times New Roman" w:cstheme="minorHAnsi"/>
          <w:color w:val="222222"/>
          <w:lang w:val="en" w:eastAsia="en-GB"/>
        </w:rPr>
        <w:t>. W</w:t>
      </w:r>
      <w:r w:rsidRPr="00ED581D">
        <w:rPr>
          <w:rFonts w:eastAsia="Times New Roman" w:cstheme="minorHAnsi"/>
          <w:color w:val="222222"/>
          <w:lang w:val="en" w:eastAsia="en-GB"/>
        </w:rPr>
        <w:t xml:space="preserve">e have high expectations of students and staff are expected to share this commitment for our young people. </w:t>
      </w:r>
    </w:p>
    <w:p w:rsidR="0034323A" w:rsidRPr="00ED581D" w:rsidRDefault="0034323A" w:rsidP="0034323A">
      <w:pPr>
        <w:spacing w:after="0" w:line="240" w:lineRule="auto"/>
        <w:rPr>
          <w:rFonts w:eastAsia="Times New Roman" w:cstheme="minorHAnsi"/>
          <w:color w:val="222222"/>
          <w:lang w:val="en" w:eastAsia="en-GB"/>
        </w:rPr>
      </w:pPr>
    </w:p>
    <w:p w:rsidR="0034323A" w:rsidRPr="00ED581D" w:rsidRDefault="0034323A" w:rsidP="0034323A">
      <w:pPr>
        <w:spacing w:after="0" w:line="240" w:lineRule="auto"/>
        <w:rPr>
          <w:rFonts w:eastAsia="Times New Roman" w:cstheme="minorHAnsi"/>
          <w:color w:val="222222"/>
          <w:lang w:val="en" w:eastAsia="en-GB"/>
        </w:rPr>
      </w:pPr>
      <w:r w:rsidRPr="00ED581D">
        <w:rPr>
          <w:rFonts w:eastAsia="Times New Roman" w:cstheme="minorHAnsi"/>
          <w:color w:val="222222"/>
          <w:lang w:val="en" w:eastAsia="en-GB"/>
        </w:rPr>
        <w:t xml:space="preserve">We would be delighted to hear from you if you feel that you can make a positive contribution to our future successes. </w:t>
      </w:r>
    </w:p>
    <w:p w:rsidR="0034323A" w:rsidRPr="00ED581D" w:rsidRDefault="0034323A" w:rsidP="0034323A">
      <w:pPr>
        <w:spacing w:after="0" w:line="240" w:lineRule="auto"/>
        <w:rPr>
          <w:rFonts w:eastAsia="Times New Roman" w:cstheme="minorHAnsi"/>
          <w:color w:val="222222"/>
          <w:lang w:val="en" w:eastAsia="en-GB"/>
        </w:rPr>
      </w:pPr>
    </w:p>
    <w:p w:rsidR="0034323A" w:rsidRPr="00ED581D" w:rsidRDefault="0034323A" w:rsidP="0034323A">
      <w:pPr>
        <w:spacing w:after="0" w:line="240" w:lineRule="auto"/>
        <w:rPr>
          <w:rFonts w:eastAsia="Times New Roman" w:cstheme="minorHAnsi"/>
          <w:color w:val="222222"/>
          <w:lang w:val="en" w:eastAsia="en-GB"/>
        </w:rPr>
      </w:pPr>
      <w:r w:rsidRPr="00ED581D">
        <w:rPr>
          <w:rFonts w:eastAsia="Times New Roman" w:cstheme="minorHAnsi"/>
          <w:color w:val="222222"/>
          <w:lang w:val="en" w:eastAsia="en-GB"/>
        </w:rPr>
        <w:t xml:space="preserve">We are an Equal Opportunities employer. The school is committed to safeguarding and promoting the welfare of children and young people and expects all staff and volunteers to share this commitment. All post holders are subject to employment checks and a satisfactory enhanced Disclosure and Barring Service check. </w:t>
      </w:r>
    </w:p>
    <w:p w:rsidR="0034323A" w:rsidRPr="00ED581D" w:rsidRDefault="0034323A" w:rsidP="0034323A">
      <w:pPr>
        <w:spacing w:after="0" w:line="240" w:lineRule="auto"/>
        <w:rPr>
          <w:rFonts w:eastAsia="Times New Roman" w:cstheme="minorHAnsi"/>
          <w:color w:val="222222"/>
          <w:lang w:val="en" w:eastAsia="en-GB"/>
        </w:rPr>
      </w:pPr>
    </w:p>
    <w:p w:rsidR="0034323A" w:rsidRDefault="0034323A" w:rsidP="0034323A">
      <w:pPr>
        <w:spacing w:after="0" w:line="240" w:lineRule="auto"/>
        <w:rPr>
          <w:rFonts w:eastAsia="Times New Roman" w:cstheme="minorHAnsi"/>
          <w:color w:val="222222"/>
          <w:lang w:val="en" w:eastAsia="en-GB"/>
        </w:rPr>
      </w:pPr>
      <w:r w:rsidRPr="00ED581D">
        <w:rPr>
          <w:rFonts w:eastAsia="Times New Roman" w:cstheme="minorHAnsi"/>
          <w:color w:val="222222"/>
          <w:lang w:val="en" w:eastAsia="en-GB"/>
        </w:rPr>
        <w:t xml:space="preserve">For further information or to visit the school please contact Carol Sinclair.  </w:t>
      </w:r>
    </w:p>
    <w:p w:rsidR="00D307F7" w:rsidRPr="0034323A" w:rsidRDefault="0034323A" w:rsidP="00D307F7">
      <w:pPr>
        <w:spacing w:after="0" w:line="240" w:lineRule="auto"/>
        <w:rPr>
          <w:rFonts w:eastAsia="Times New Roman" w:cstheme="minorHAnsi"/>
          <w:color w:val="222222"/>
          <w:lang w:val="en" w:eastAsia="en-GB"/>
        </w:rPr>
      </w:pPr>
      <w:r w:rsidRPr="00ED581D">
        <w:rPr>
          <w:rFonts w:eastAsia="Times New Roman" w:cstheme="minorHAnsi"/>
          <w:color w:val="222222"/>
          <w:lang w:val="en" w:eastAsia="en-GB"/>
        </w:rPr>
        <w:t xml:space="preserve"> </w:t>
      </w: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Enclosed with this letter please find:</w:t>
      </w:r>
    </w:p>
    <w:p w:rsidR="00D307F7" w:rsidRPr="00D307F7" w:rsidRDefault="00D307F7" w:rsidP="00D307F7">
      <w:pPr>
        <w:spacing w:after="0" w:line="240" w:lineRule="auto"/>
        <w:rPr>
          <w:rFonts w:ascii="Calibri" w:eastAsia="Times New Roman" w:hAnsi="Calibri" w:cs="Calibri"/>
          <w:lang w:eastAsia="en-GB"/>
        </w:rPr>
      </w:pP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 xml:space="preserve">Application Form </w:t>
      </w: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Department Information</w:t>
      </w: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r>
      <w:bookmarkStart w:id="0" w:name="_GoBack"/>
      <w:bookmarkEnd w:id="0"/>
      <w:r w:rsidRPr="00D307F7">
        <w:rPr>
          <w:rFonts w:ascii="Calibri" w:eastAsia="Times New Roman" w:hAnsi="Calibri" w:cs="Calibri"/>
          <w:lang w:eastAsia="en-GB"/>
        </w:rPr>
        <w:t xml:space="preserve">Job Description </w:t>
      </w:r>
    </w:p>
    <w:p w:rsidR="00D307F7" w:rsidRPr="00D307F7" w:rsidRDefault="00D307F7" w:rsidP="00D307F7">
      <w:pPr>
        <w:spacing w:after="0" w:line="240" w:lineRule="auto"/>
        <w:rPr>
          <w:rFonts w:ascii="Calibri" w:eastAsia="Times New Roman" w:hAnsi="Calibri" w:cs="Calibri"/>
          <w:lang w:eastAsia="en-GB"/>
        </w:rPr>
      </w:pPr>
    </w:p>
    <w:p w:rsidR="0034323A" w:rsidRDefault="00D307F7" w:rsidP="0034323A">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We look forward to receiving your application.      </w:t>
      </w:r>
    </w:p>
    <w:p w:rsidR="0034323A" w:rsidRPr="00ED581D" w:rsidRDefault="0034323A" w:rsidP="0034323A">
      <w:pPr>
        <w:spacing w:after="0" w:line="240" w:lineRule="auto"/>
        <w:rPr>
          <w:rFonts w:eastAsia="Times New Roman" w:cstheme="minorHAnsi"/>
          <w:color w:val="222222"/>
          <w:lang w:val="en" w:eastAsia="en-GB"/>
        </w:rPr>
      </w:pPr>
      <w:r>
        <w:rPr>
          <w:rFonts w:eastAsia="Times New Roman" w:cstheme="minorHAnsi"/>
          <w:color w:val="222222"/>
          <w:lang w:val="en" w:eastAsia="en-GB"/>
        </w:rPr>
        <w:t xml:space="preserve">Closing date: </w:t>
      </w:r>
      <w:r w:rsidRPr="00ED581D">
        <w:rPr>
          <w:rFonts w:eastAsia="Times New Roman" w:cstheme="minorHAnsi"/>
          <w:color w:val="222222"/>
          <w:lang w:val="en" w:eastAsia="en-GB"/>
        </w:rPr>
        <w:t xml:space="preserve">   </w:t>
      </w:r>
      <w:r>
        <w:rPr>
          <w:rFonts w:eastAsia="Times New Roman" w:cstheme="minorHAnsi"/>
          <w:color w:val="222222"/>
          <w:lang w:val="en" w:eastAsia="en-GB"/>
        </w:rPr>
        <w:t>16</w:t>
      </w:r>
      <w:r w:rsidRPr="00006E99">
        <w:rPr>
          <w:rFonts w:eastAsia="Times New Roman" w:cstheme="minorHAnsi"/>
          <w:color w:val="222222"/>
          <w:vertAlign w:val="superscript"/>
          <w:lang w:val="en" w:eastAsia="en-GB"/>
        </w:rPr>
        <w:t>th</w:t>
      </w:r>
      <w:r>
        <w:rPr>
          <w:rFonts w:eastAsia="Times New Roman" w:cstheme="minorHAnsi"/>
          <w:color w:val="222222"/>
          <w:lang w:val="en" w:eastAsia="en-GB"/>
        </w:rPr>
        <w:t xml:space="preserve"> May 9am.  </w:t>
      </w:r>
      <w:r w:rsidRPr="00ED581D">
        <w:rPr>
          <w:rFonts w:eastAsia="Times New Roman" w:cstheme="minorHAnsi"/>
          <w:color w:val="222222"/>
          <w:lang w:val="en" w:eastAsia="en-GB"/>
        </w:rPr>
        <w:t xml:space="preserve">     </w:t>
      </w:r>
      <w:r w:rsidRPr="00006E99">
        <w:rPr>
          <w:rFonts w:eastAsia="Times New Roman" w:cstheme="minorHAnsi"/>
          <w:color w:val="222222"/>
          <w:lang w:eastAsia="en-GB"/>
        </w:rPr>
        <w:t>Please note: we may hold interviews as and when applications are received and we reserve the right to offer to a candidate prior to the closing date.</w:t>
      </w:r>
    </w:p>
    <w:p w:rsidR="00D307F7" w:rsidRPr="00D307F7" w:rsidRDefault="00D307F7" w:rsidP="00D307F7">
      <w:pPr>
        <w:spacing w:after="0" w:line="240" w:lineRule="auto"/>
        <w:rPr>
          <w:rFonts w:ascii="Calibri" w:eastAsia="Times New Roman" w:hAnsi="Calibri" w:cs="Calibri"/>
          <w:lang w:eastAsia="en-GB"/>
        </w:rPr>
      </w:pP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Yours sincerely</w:t>
      </w:r>
    </w:p>
    <w:p w:rsidR="00D307F7" w:rsidRPr="00D307F7" w:rsidRDefault="00D307F7" w:rsidP="00D307F7">
      <w:pPr>
        <w:spacing w:after="0" w:line="240" w:lineRule="auto"/>
        <w:rPr>
          <w:rFonts w:ascii="Calibri" w:eastAsia="Times New Roman" w:hAnsi="Calibri" w:cs="Calibri"/>
          <w:lang w:eastAsia="en-GB"/>
        </w:rPr>
      </w:pPr>
    </w:p>
    <w:p w:rsidR="00D307F7" w:rsidRDefault="00D307F7" w:rsidP="00D307F7">
      <w:pPr>
        <w:spacing w:after="0" w:line="240" w:lineRule="auto"/>
        <w:rPr>
          <w:rFonts w:ascii="Calibri" w:eastAsia="Times New Roman" w:hAnsi="Calibri" w:cs="Calibri"/>
          <w:lang w:eastAsia="en-GB"/>
        </w:rPr>
      </w:pPr>
    </w:p>
    <w:p w:rsidR="0034323A" w:rsidRPr="00D307F7" w:rsidRDefault="0034323A" w:rsidP="00D307F7">
      <w:pPr>
        <w:spacing w:after="0" w:line="240" w:lineRule="auto"/>
        <w:rPr>
          <w:rFonts w:ascii="Calibri" w:eastAsia="Times New Roman" w:hAnsi="Calibri" w:cs="Calibri"/>
          <w:lang w:eastAsia="en-GB"/>
        </w:rPr>
      </w:pP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Mrs Carol Sinclair</w:t>
      </w:r>
    </w:p>
    <w:p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Director of Operations</w:t>
      </w:r>
    </w:p>
    <w:p w:rsidR="00D307F7" w:rsidRDefault="00D307F7" w:rsidP="0074005C">
      <w:pPr>
        <w:pStyle w:val="NoSpacing"/>
      </w:pPr>
    </w:p>
    <w:sectPr w:rsidR="00D307F7" w:rsidSect="00D307F7">
      <w:headerReference w:type="default" r:id="rId8"/>
      <w:footerReference w:type="default" r:id="rId9"/>
      <w:headerReference w:type="first" r:id="rId10"/>
      <w:footerReference w:type="first" r:id="rId11"/>
      <w:pgSz w:w="11906" w:h="16838"/>
      <w:pgMar w:top="0" w:right="1440" w:bottom="212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" stroked="f">
              <v:textbo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2A06CE">
    <w:pPr>
      <w:pStyle w:val="Header"/>
    </w:pPr>
    <w:r>
      <w:rPr>
        <w:noProof/>
      </w:rPr>
      <w:drawing>
        <wp:anchor distT="0" distB="0" distL="114300" distR="114300" simplePos="0" relativeHeight="251672576" behindDoc="0" locked="0" layoutInCell="1" allowOverlap="1" wp14:anchorId="0DEC1B83">
          <wp:simplePos x="0" y="0"/>
          <wp:positionH relativeFrom="column">
            <wp:posOffset>5467350</wp:posOffset>
          </wp:positionH>
          <wp:positionV relativeFrom="paragraph">
            <wp:posOffset>-335915</wp:posOffset>
          </wp:positionV>
          <wp:extent cx="933450" cy="93345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0FE7"/>
    <w:multiLevelType w:val="multilevel"/>
    <w:tmpl w:val="732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5"/>
  </w:num>
  <w:num w:numId="5">
    <w:abstractNumId w:val="2"/>
  </w:num>
  <w:num w:numId="6">
    <w:abstractNumId w:val="8"/>
  </w:num>
  <w:num w:numId="7">
    <w:abstractNumId w:val="1"/>
  </w:num>
  <w:num w:numId="8">
    <w:abstractNumId w:val="7"/>
  </w:num>
  <w:num w:numId="9">
    <w:abstractNumId w:val="4"/>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86FA8"/>
    <w:rsid w:val="000B27E4"/>
    <w:rsid w:val="000D49F3"/>
    <w:rsid w:val="00106EDA"/>
    <w:rsid w:val="00157D88"/>
    <w:rsid w:val="00185F93"/>
    <w:rsid w:val="00193EA3"/>
    <w:rsid w:val="001B10DC"/>
    <w:rsid w:val="002132A8"/>
    <w:rsid w:val="00237A00"/>
    <w:rsid w:val="002607C9"/>
    <w:rsid w:val="002978EF"/>
    <w:rsid w:val="002A06CE"/>
    <w:rsid w:val="002A5E5A"/>
    <w:rsid w:val="002E5704"/>
    <w:rsid w:val="00305DBB"/>
    <w:rsid w:val="0034323A"/>
    <w:rsid w:val="00353BDF"/>
    <w:rsid w:val="003A7DA6"/>
    <w:rsid w:val="003B24E6"/>
    <w:rsid w:val="003C4ED1"/>
    <w:rsid w:val="0042685F"/>
    <w:rsid w:val="004767D0"/>
    <w:rsid w:val="0048379B"/>
    <w:rsid w:val="00484929"/>
    <w:rsid w:val="004C65C1"/>
    <w:rsid w:val="004D3B6C"/>
    <w:rsid w:val="004E3426"/>
    <w:rsid w:val="004F5A7A"/>
    <w:rsid w:val="00545E8E"/>
    <w:rsid w:val="00567F35"/>
    <w:rsid w:val="00586292"/>
    <w:rsid w:val="00597B1B"/>
    <w:rsid w:val="005A3CDA"/>
    <w:rsid w:val="005B646E"/>
    <w:rsid w:val="0060267A"/>
    <w:rsid w:val="00626744"/>
    <w:rsid w:val="00636F27"/>
    <w:rsid w:val="00651776"/>
    <w:rsid w:val="00653B16"/>
    <w:rsid w:val="00687FB3"/>
    <w:rsid w:val="006F444E"/>
    <w:rsid w:val="0074005C"/>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E41F7"/>
    <w:rsid w:val="009F2A99"/>
    <w:rsid w:val="00A2678C"/>
    <w:rsid w:val="00A51A76"/>
    <w:rsid w:val="00AE19D8"/>
    <w:rsid w:val="00AF4692"/>
    <w:rsid w:val="00AF6BEF"/>
    <w:rsid w:val="00B07CD0"/>
    <w:rsid w:val="00B22D2E"/>
    <w:rsid w:val="00B3137C"/>
    <w:rsid w:val="00B33F89"/>
    <w:rsid w:val="00B37DFE"/>
    <w:rsid w:val="00B718E8"/>
    <w:rsid w:val="00BA55E4"/>
    <w:rsid w:val="00BB1846"/>
    <w:rsid w:val="00C03C39"/>
    <w:rsid w:val="00C2385E"/>
    <w:rsid w:val="00CF0DF2"/>
    <w:rsid w:val="00CF7F44"/>
    <w:rsid w:val="00D2527B"/>
    <w:rsid w:val="00D307F7"/>
    <w:rsid w:val="00D46280"/>
    <w:rsid w:val="00D56A5F"/>
    <w:rsid w:val="00D62049"/>
    <w:rsid w:val="00DD4B59"/>
    <w:rsid w:val="00DD664F"/>
    <w:rsid w:val="00DF2D6F"/>
    <w:rsid w:val="00E16208"/>
    <w:rsid w:val="00E37A31"/>
    <w:rsid w:val="00E6074E"/>
    <w:rsid w:val="00E8319D"/>
    <w:rsid w:val="00E87198"/>
    <w:rsid w:val="00EA6621"/>
    <w:rsid w:val="00F13FCE"/>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6A80107"/>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0249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167D-6DEC-49C9-ACFA-23BF92A2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2021-04-22T11:55:00Z</cp:lastPrinted>
  <dcterms:created xsi:type="dcterms:W3CDTF">2022-05-03T15:52:00Z</dcterms:created>
  <dcterms:modified xsi:type="dcterms:W3CDTF">2022-05-03T15:52:00Z</dcterms:modified>
</cp:coreProperties>
</file>