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6955" w14:textId="77777777" w:rsidR="00E646B1" w:rsidRDefault="00216F16">
      <w:pPr>
        <w:spacing w:after="0" w:line="259" w:lineRule="auto"/>
        <w:ind w:left="121" w:firstLine="0"/>
        <w:jc w:val="center"/>
      </w:pPr>
      <w:r>
        <w:rPr>
          <w:noProof/>
        </w:rPr>
        <w:drawing>
          <wp:inline distT="0" distB="0" distL="0" distR="0" wp14:anchorId="0A2A2907" wp14:editId="0E74AC71">
            <wp:extent cx="3208528" cy="123507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
                    <a:stretch>
                      <a:fillRect/>
                    </a:stretch>
                  </pic:blipFill>
                  <pic:spPr>
                    <a:xfrm>
                      <a:off x="0" y="0"/>
                      <a:ext cx="3208528" cy="1235075"/>
                    </a:xfrm>
                    <a:prstGeom prst="rect">
                      <a:avLst/>
                    </a:prstGeom>
                  </pic:spPr>
                </pic:pic>
              </a:graphicData>
            </a:graphic>
          </wp:inline>
        </w:drawing>
      </w:r>
      <w:r>
        <w:rPr>
          <w:sz w:val="20"/>
        </w:rPr>
        <w:t xml:space="preserve"> </w:t>
      </w:r>
    </w:p>
    <w:p w14:paraId="7B989ECB" w14:textId="77777777" w:rsidR="00E646B1" w:rsidRDefault="00216F16">
      <w:pPr>
        <w:spacing w:after="152" w:line="259" w:lineRule="auto"/>
        <w:ind w:left="85"/>
        <w:jc w:val="center"/>
      </w:pPr>
      <w:r>
        <w:rPr>
          <w:b/>
        </w:rPr>
        <w:t xml:space="preserve">Lacon Childe School </w:t>
      </w:r>
    </w:p>
    <w:p w14:paraId="2910C570" w14:textId="7E12C3BD" w:rsidR="00E646B1" w:rsidRDefault="00216F16">
      <w:pPr>
        <w:spacing w:after="152" w:line="259" w:lineRule="auto"/>
        <w:ind w:left="85"/>
        <w:jc w:val="center"/>
      </w:pPr>
      <w:r>
        <w:rPr>
          <w:b/>
        </w:rPr>
        <w:t>Teacher with TLR 2A – Head of P</w:t>
      </w:r>
      <w:r w:rsidR="006E4FBF">
        <w:rPr>
          <w:b/>
        </w:rPr>
        <w:t>E</w:t>
      </w:r>
    </w:p>
    <w:p w14:paraId="03731E8D" w14:textId="77777777" w:rsidR="00E646B1" w:rsidRDefault="00216F16">
      <w:pPr>
        <w:spacing w:after="152" w:line="259" w:lineRule="auto"/>
        <w:ind w:left="0" w:firstLine="0"/>
      </w:pPr>
      <w:r>
        <w:t xml:space="preserve"> </w:t>
      </w:r>
    </w:p>
    <w:p w14:paraId="7267B7EC" w14:textId="53A15C53" w:rsidR="00E646B1" w:rsidRDefault="00216F16">
      <w:pPr>
        <w:spacing w:after="151" w:line="259" w:lineRule="auto"/>
        <w:ind w:left="-5"/>
      </w:pPr>
      <w:r>
        <w:rPr>
          <w:b/>
        </w:rPr>
        <w:t>Head of P</w:t>
      </w:r>
      <w:r w:rsidR="006E4FBF">
        <w:rPr>
          <w:b/>
        </w:rPr>
        <w:t>E</w:t>
      </w:r>
    </w:p>
    <w:p w14:paraId="1007DB7D" w14:textId="69D8A0B9" w:rsidR="00E646B1" w:rsidRDefault="00216F16">
      <w:pPr>
        <w:spacing w:after="151" w:line="259" w:lineRule="auto"/>
        <w:ind w:left="-5"/>
      </w:pPr>
      <w:r>
        <w:rPr>
          <w:b/>
        </w:rPr>
        <w:t xml:space="preserve">MPS plus TLR 2A </w:t>
      </w:r>
      <w:r w:rsidR="00BC5285">
        <w:rPr>
          <w:b/>
        </w:rPr>
        <w:t>£2873</w:t>
      </w:r>
    </w:p>
    <w:p w14:paraId="67940176" w14:textId="2DFD5416" w:rsidR="00E646B1" w:rsidRPr="00A85C79" w:rsidRDefault="00216F16" w:rsidP="009D4727">
      <w:pPr>
        <w:spacing w:after="152" w:line="259" w:lineRule="auto"/>
        <w:ind w:left="0" w:firstLine="0"/>
        <w:rPr>
          <w:rFonts w:asciiTheme="minorHAnsi" w:hAnsiTheme="minorHAnsi" w:cstheme="minorHAnsi"/>
          <w:szCs w:val="24"/>
        </w:rPr>
      </w:pPr>
      <w:r w:rsidRPr="00A85C79">
        <w:rPr>
          <w:rFonts w:asciiTheme="minorHAnsi" w:hAnsiTheme="minorHAnsi" w:cstheme="minorHAnsi"/>
          <w:szCs w:val="24"/>
        </w:rPr>
        <w:t xml:space="preserve">Required for September 2022, </w:t>
      </w:r>
      <w:r w:rsidR="003E7466">
        <w:rPr>
          <w:rFonts w:asciiTheme="minorHAnsi" w:hAnsiTheme="minorHAnsi" w:cstheme="minorHAnsi"/>
          <w:szCs w:val="24"/>
        </w:rPr>
        <w:t>PE is a strength of the school</w:t>
      </w:r>
      <w:r w:rsidR="00227B28">
        <w:rPr>
          <w:rFonts w:asciiTheme="minorHAnsi" w:hAnsiTheme="minorHAnsi" w:cstheme="minorHAnsi"/>
          <w:szCs w:val="24"/>
        </w:rPr>
        <w:t xml:space="preserve"> and </w:t>
      </w:r>
      <w:r w:rsidRPr="00A85C79">
        <w:rPr>
          <w:rFonts w:asciiTheme="minorHAnsi" w:hAnsiTheme="minorHAnsi" w:cstheme="minorHAnsi"/>
          <w:szCs w:val="24"/>
        </w:rPr>
        <w:t>the Head of</w:t>
      </w:r>
      <w:r w:rsidR="006E4FBF" w:rsidRPr="00A85C79">
        <w:rPr>
          <w:rFonts w:asciiTheme="minorHAnsi" w:hAnsiTheme="minorHAnsi" w:cstheme="minorHAnsi"/>
          <w:szCs w:val="24"/>
        </w:rPr>
        <w:t xml:space="preserve"> PE</w:t>
      </w:r>
      <w:r w:rsidRPr="00A85C79">
        <w:rPr>
          <w:rFonts w:asciiTheme="minorHAnsi" w:hAnsiTheme="minorHAnsi" w:cstheme="minorHAnsi"/>
          <w:szCs w:val="24"/>
        </w:rPr>
        <w:t xml:space="preserve"> is a key position</w:t>
      </w:r>
      <w:r w:rsidR="00227B28">
        <w:rPr>
          <w:rFonts w:asciiTheme="minorHAnsi" w:hAnsiTheme="minorHAnsi" w:cstheme="minorHAnsi"/>
          <w:szCs w:val="24"/>
        </w:rPr>
        <w:t>.</w:t>
      </w:r>
      <w:r w:rsidRPr="00A85C79">
        <w:rPr>
          <w:rFonts w:asciiTheme="minorHAnsi" w:hAnsiTheme="minorHAnsi" w:cstheme="minorHAnsi"/>
          <w:szCs w:val="24"/>
        </w:rPr>
        <w:t xml:space="preserve"> </w:t>
      </w:r>
    </w:p>
    <w:p w14:paraId="46FBBCD3" w14:textId="290E979E" w:rsidR="00331F23" w:rsidRPr="00A85C79" w:rsidRDefault="00BD270E" w:rsidP="00331F23">
      <w:pPr>
        <w:pStyle w:val="NormalWeb"/>
        <w:shd w:val="clear" w:color="auto" w:fill="FFFFFF"/>
        <w:spacing w:before="0" w:beforeAutospacing="0" w:after="150" w:afterAutospacing="0"/>
        <w:rPr>
          <w:rFonts w:asciiTheme="minorHAnsi" w:hAnsiTheme="minorHAnsi" w:cstheme="minorHAnsi"/>
          <w:color w:val="222222"/>
        </w:rPr>
      </w:pPr>
      <w:r w:rsidRPr="00A85C79">
        <w:rPr>
          <w:rFonts w:asciiTheme="minorHAnsi" w:hAnsiTheme="minorHAnsi" w:cstheme="minorHAnsi"/>
        </w:rPr>
        <w:t xml:space="preserve">This is an exciting opportunity for an experienced, passionate </w:t>
      </w:r>
      <w:r w:rsidR="00331F23" w:rsidRPr="00A85C79">
        <w:rPr>
          <w:rFonts w:asciiTheme="minorHAnsi" w:hAnsiTheme="minorHAnsi" w:cstheme="minorHAnsi"/>
          <w:color w:val="222222"/>
        </w:rPr>
        <w:t>Head of PE to provide stimulating and dynamic leadership for a vital area of our school. The successful candidate will encourage initiative and innovation, creating a curriculum that fosters a love of their subject through enthusiasm, and expertise. They will be committed to the opportunities sport can provide for young people and be keen to offer the broadest range of activities and enrichment possib</w:t>
      </w:r>
      <w:r w:rsidR="00C553AD" w:rsidRPr="00A85C79">
        <w:rPr>
          <w:rFonts w:asciiTheme="minorHAnsi" w:hAnsiTheme="minorHAnsi" w:cstheme="minorHAnsi"/>
          <w:color w:val="222222"/>
        </w:rPr>
        <w:t>le to include leadership of our D of E programme.</w:t>
      </w:r>
    </w:p>
    <w:p w14:paraId="59ADE562" w14:textId="1015E797" w:rsidR="00E646B1" w:rsidRPr="00A85C79" w:rsidRDefault="00331F23" w:rsidP="00C20229">
      <w:pPr>
        <w:pStyle w:val="NormalWeb"/>
        <w:shd w:val="clear" w:color="auto" w:fill="FFFFFF"/>
        <w:spacing w:before="0" w:beforeAutospacing="0" w:after="150" w:afterAutospacing="0"/>
        <w:rPr>
          <w:rFonts w:asciiTheme="minorHAnsi" w:hAnsiTheme="minorHAnsi" w:cstheme="minorHAnsi"/>
        </w:rPr>
      </w:pPr>
      <w:r w:rsidRPr="00A85C79">
        <w:rPr>
          <w:rFonts w:asciiTheme="minorHAnsi" w:hAnsiTheme="minorHAnsi" w:cstheme="minorHAnsi"/>
          <w:color w:val="222222"/>
        </w:rPr>
        <w:t xml:space="preserve">The successful candidate will </w:t>
      </w:r>
      <w:r w:rsidR="00AF7CE2">
        <w:rPr>
          <w:rFonts w:asciiTheme="minorHAnsi" w:hAnsiTheme="minorHAnsi" w:cstheme="minorHAnsi"/>
          <w:color w:val="222222"/>
        </w:rPr>
        <w:t xml:space="preserve">be able to teach boys PE and </w:t>
      </w:r>
      <w:r w:rsidRPr="00A85C79">
        <w:rPr>
          <w:rFonts w:asciiTheme="minorHAnsi" w:hAnsiTheme="minorHAnsi" w:cstheme="minorHAnsi"/>
          <w:color w:val="222222"/>
        </w:rPr>
        <w:t xml:space="preserve">lead a </w:t>
      </w:r>
      <w:r w:rsidR="00FC3A18" w:rsidRPr="00A85C79">
        <w:rPr>
          <w:rFonts w:asciiTheme="minorHAnsi" w:hAnsiTheme="minorHAnsi" w:cstheme="minorHAnsi"/>
          <w:color w:val="222222"/>
        </w:rPr>
        <w:t>t</w:t>
      </w:r>
      <w:r w:rsidRPr="00A85C79">
        <w:rPr>
          <w:rFonts w:asciiTheme="minorHAnsi" w:hAnsiTheme="minorHAnsi" w:cstheme="minorHAnsi"/>
          <w:color w:val="222222"/>
        </w:rPr>
        <w:t xml:space="preserve">eam </w:t>
      </w:r>
      <w:r w:rsidR="00733C1B">
        <w:rPr>
          <w:rFonts w:asciiTheme="minorHAnsi" w:hAnsiTheme="minorHAnsi" w:cstheme="minorHAnsi"/>
          <w:color w:val="222222"/>
        </w:rPr>
        <w:t xml:space="preserve">responsible for delivering both AQA GCSE PE and BTEC Level 2 award in Sport to pupils in KS4. PE is </w:t>
      </w:r>
      <w:r w:rsidRPr="00A85C79">
        <w:rPr>
          <w:rFonts w:asciiTheme="minorHAnsi" w:hAnsiTheme="minorHAnsi" w:cstheme="minorHAnsi"/>
          <w:color w:val="222222"/>
        </w:rPr>
        <w:t>supported by excellent resources including a 3G football pitch, fitness suite, cricket nets, sports hall, and floodlit tennis/netball courts</w:t>
      </w:r>
      <w:r w:rsidR="00C20229" w:rsidRPr="00A85C79">
        <w:rPr>
          <w:rFonts w:asciiTheme="minorHAnsi" w:hAnsiTheme="minorHAnsi" w:cstheme="minorHAnsi"/>
          <w:color w:val="222222"/>
        </w:rPr>
        <w:t xml:space="preserve"> and will</w:t>
      </w:r>
      <w:r w:rsidR="00216F16" w:rsidRPr="00A85C79">
        <w:rPr>
          <w:rFonts w:asciiTheme="minorHAnsi" w:hAnsiTheme="minorHAnsi" w:cstheme="minorHAnsi"/>
        </w:rPr>
        <w:t xml:space="preserve"> be able to inspire learning, promote interest in the subject and ensure high achievement, both within the curriculum and through extra-curricular activities. </w:t>
      </w:r>
    </w:p>
    <w:p w14:paraId="7F45C560" w14:textId="5D7377F1" w:rsidR="00E646B1" w:rsidRPr="00A85C79" w:rsidRDefault="00216F16">
      <w:pPr>
        <w:ind w:left="-5"/>
        <w:rPr>
          <w:rFonts w:asciiTheme="minorHAnsi" w:hAnsiTheme="minorHAnsi" w:cstheme="minorHAnsi"/>
          <w:szCs w:val="24"/>
        </w:rPr>
      </w:pPr>
      <w:r w:rsidRPr="00A85C79">
        <w:rPr>
          <w:rFonts w:asciiTheme="minorHAnsi" w:hAnsiTheme="minorHAnsi" w:cstheme="minorHAnsi"/>
          <w:szCs w:val="24"/>
        </w:rPr>
        <w:t xml:space="preserve">Applicants must be outstanding and motivated and able to demonstrate a commitment, </w:t>
      </w:r>
      <w:proofErr w:type="gramStart"/>
      <w:r w:rsidRPr="00A85C79">
        <w:rPr>
          <w:rFonts w:asciiTheme="minorHAnsi" w:hAnsiTheme="minorHAnsi" w:cstheme="minorHAnsi"/>
          <w:szCs w:val="24"/>
        </w:rPr>
        <w:t>initiative</w:t>
      </w:r>
      <w:proofErr w:type="gramEnd"/>
      <w:r w:rsidRPr="00A85C79">
        <w:rPr>
          <w:rFonts w:asciiTheme="minorHAnsi" w:hAnsiTheme="minorHAnsi" w:cstheme="minorHAnsi"/>
          <w:szCs w:val="24"/>
        </w:rPr>
        <w:t xml:space="preserve"> and a can-do approach.  They must be willing to </w:t>
      </w:r>
      <w:proofErr w:type="gramStart"/>
      <w:r w:rsidRPr="00A85C79">
        <w:rPr>
          <w:rFonts w:asciiTheme="minorHAnsi" w:hAnsiTheme="minorHAnsi" w:cstheme="minorHAnsi"/>
          <w:szCs w:val="24"/>
        </w:rPr>
        <w:t>make a contribution</w:t>
      </w:r>
      <w:proofErr w:type="gramEnd"/>
      <w:r w:rsidRPr="00A85C79">
        <w:rPr>
          <w:rFonts w:asciiTheme="minorHAnsi" w:hAnsiTheme="minorHAnsi" w:cstheme="minorHAnsi"/>
          <w:szCs w:val="24"/>
        </w:rPr>
        <w:t xml:space="preserve"> to the full life of the school and to ensure that all our students achieve the best possible outcomes. </w:t>
      </w:r>
    </w:p>
    <w:p w14:paraId="32B1FFD8" w14:textId="52F6A26B" w:rsidR="00E646B1" w:rsidRPr="00A85C79" w:rsidRDefault="00216F16">
      <w:pPr>
        <w:ind w:left="-5"/>
        <w:rPr>
          <w:rFonts w:asciiTheme="minorHAnsi" w:hAnsiTheme="minorHAnsi" w:cstheme="minorHAnsi"/>
          <w:szCs w:val="24"/>
        </w:rPr>
      </w:pPr>
      <w:r w:rsidRPr="00A85C79">
        <w:rPr>
          <w:rFonts w:asciiTheme="minorHAnsi" w:hAnsiTheme="minorHAnsi" w:cstheme="minorHAnsi"/>
          <w:szCs w:val="24"/>
        </w:rPr>
        <w:t>This is an exciting opportunity for an enthusiastic teacher to take responsibility for leading and delivering P</w:t>
      </w:r>
      <w:r w:rsidR="00D87CBF" w:rsidRPr="00A85C79">
        <w:rPr>
          <w:rFonts w:asciiTheme="minorHAnsi" w:hAnsiTheme="minorHAnsi" w:cstheme="minorHAnsi"/>
          <w:szCs w:val="24"/>
        </w:rPr>
        <w:t xml:space="preserve">E </w:t>
      </w:r>
      <w:r w:rsidRPr="00A85C79">
        <w:rPr>
          <w:rFonts w:asciiTheme="minorHAnsi" w:hAnsiTheme="minorHAnsi" w:cstheme="minorHAnsi"/>
          <w:szCs w:val="24"/>
        </w:rPr>
        <w:t xml:space="preserve">at Lacon Childe School. </w:t>
      </w:r>
    </w:p>
    <w:p w14:paraId="71B0C0A1" w14:textId="77777777" w:rsidR="00E646B1" w:rsidRDefault="00216F16">
      <w:pPr>
        <w:spacing w:after="152" w:line="259" w:lineRule="auto"/>
        <w:ind w:left="0" w:firstLine="0"/>
      </w:pPr>
      <w:r>
        <w:t xml:space="preserve"> </w:t>
      </w:r>
    </w:p>
    <w:p w14:paraId="24DAE56A" w14:textId="77777777" w:rsidR="00E646B1" w:rsidRDefault="00216F16">
      <w:pPr>
        <w:ind w:left="-5"/>
      </w:pPr>
      <w:r>
        <w:t xml:space="preserve">Full details and an application form can be found on our website www.lacon-childe.org.uk or contact </w:t>
      </w:r>
      <w:r>
        <w:rPr>
          <w:color w:val="0563C1"/>
          <w:u w:val="single" w:color="0563C1"/>
        </w:rPr>
        <w:t>gill.bradley@laconchildeschool.co.uk</w:t>
      </w:r>
      <w:r>
        <w:t xml:space="preserve">   </w:t>
      </w:r>
    </w:p>
    <w:p w14:paraId="7C9FCFF9" w14:textId="4BC7A862" w:rsidR="00E646B1" w:rsidRDefault="00216F16">
      <w:pPr>
        <w:ind w:left="-5"/>
      </w:pPr>
      <w:r>
        <w:t>Please submit your application form and covering letter by email to the above address by closing date: T</w:t>
      </w:r>
      <w:r w:rsidR="00FA6F85">
        <w:t>hursday</w:t>
      </w:r>
      <w:r>
        <w:t xml:space="preserve"> </w:t>
      </w:r>
      <w:r w:rsidR="00FA6F85">
        <w:t>19th</w:t>
      </w:r>
      <w:r>
        <w:t xml:space="preserve"> May 9am.  Interviews will be held Tuesday 24</w:t>
      </w:r>
      <w:r w:rsidRPr="00216F16">
        <w:rPr>
          <w:vertAlign w:val="superscript"/>
        </w:rPr>
        <w:t>th</w:t>
      </w:r>
      <w:r>
        <w:t xml:space="preserve"> May.</w:t>
      </w:r>
    </w:p>
    <w:p w14:paraId="19FA73B4" w14:textId="77777777" w:rsidR="00E646B1" w:rsidRDefault="00216F16">
      <w:pPr>
        <w:spacing w:after="152" w:line="259" w:lineRule="auto"/>
        <w:ind w:left="0" w:firstLine="0"/>
      </w:pPr>
      <w:r>
        <w:t xml:space="preserve"> </w:t>
      </w:r>
    </w:p>
    <w:p w14:paraId="383577C3" w14:textId="77777777" w:rsidR="00E646B1" w:rsidRDefault="00216F16">
      <w:pPr>
        <w:spacing w:after="0"/>
        <w:ind w:left="-5"/>
      </w:pPr>
      <w:r>
        <w:t xml:space="preserve">The school and Trust are committed to safeguarding and promoting the welfare of children, young people and vulnerable adults and expects all staff and volunteers to share this commitment.  Rigorous child protection procedures are in place.  Appointments are subject to an Enhanced DBS check and appropriate pre-employment checks.  </w:t>
      </w:r>
    </w:p>
    <w:p w14:paraId="76405698" w14:textId="77777777" w:rsidR="00E646B1" w:rsidRDefault="00216F16">
      <w:pPr>
        <w:spacing w:after="0" w:line="259" w:lineRule="auto"/>
        <w:ind w:left="0" w:firstLine="0"/>
      </w:pPr>
      <w:r>
        <w:rPr>
          <w:sz w:val="20"/>
        </w:rPr>
        <w:t xml:space="preserve"> </w:t>
      </w:r>
    </w:p>
    <w:p w14:paraId="1D46EE7F" w14:textId="77777777" w:rsidR="00E646B1" w:rsidRDefault="00216F16">
      <w:pPr>
        <w:spacing w:after="0" w:line="259" w:lineRule="auto"/>
        <w:ind w:left="0" w:firstLine="0"/>
      </w:pPr>
      <w:r>
        <w:rPr>
          <w:sz w:val="20"/>
        </w:rPr>
        <w:t xml:space="preserve">  </w:t>
      </w:r>
    </w:p>
    <w:p w14:paraId="4538398E" w14:textId="77777777" w:rsidR="00E646B1" w:rsidRDefault="00216F16">
      <w:pPr>
        <w:spacing w:after="22" w:line="259" w:lineRule="auto"/>
        <w:ind w:left="-5"/>
      </w:pPr>
      <w:r>
        <w:rPr>
          <w:sz w:val="16"/>
        </w:rPr>
        <w:t xml:space="preserve">Registered Office: Lacon Childe School, Cleobury Mortimer, DY14 8PE </w:t>
      </w:r>
    </w:p>
    <w:p w14:paraId="1904D800" w14:textId="77777777" w:rsidR="00E646B1" w:rsidRDefault="00216F16">
      <w:pPr>
        <w:spacing w:after="22" w:line="259" w:lineRule="auto"/>
        <w:ind w:left="-5"/>
      </w:pPr>
      <w:r>
        <w:rPr>
          <w:sz w:val="16"/>
        </w:rPr>
        <w:t xml:space="preserve">Company number 9115941  </w:t>
      </w:r>
    </w:p>
    <w:p w14:paraId="69DF428D" w14:textId="77777777" w:rsidR="00E646B1" w:rsidRDefault="00216F16">
      <w:pPr>
        <w:spacing w:after="21" w:line="259" w:lineRule="auto"/>
        <w:ind w:left="0" w:firstLine="0"/>
      </w:pPr>
      <w:r>
        <w:rPr>
          <w:sz w:val="16"/>
        </w:rPr>
        <w:t xml:space="preserve"> </w:t>
      </w:r>
    </w:p>
    <w:p w14:paraId="35091129" w14:textId="77777777" w:rsidR="00E646B1" w:rsidRDefault="00216F16">
      <w:pPr>
        <w:spacing w:after="58" w:line="259" w:lineRule="auto"/>
        <w:ind w:left="0" w:firstLine="0"/>
      </w:pPr>
      <w:r>
        <w:rPr>
          <w:sz w:val="16"/>
        </w:rPr>
        <w:lastRenderedPageBreak/>
        <w:t xml:space="preserve"> </w:t>
      </w:r>
    </w:p>
    <w:p w14:paraId="37E427FD" w14:textId="77777777" w:rsidR="00E646B1" w:rsidRDefault="00216F16">
      <w:pPr>
        <w:spacing w:after="0" w:line="259" w:lineRule="auto"/>
        <w:ind w:left="0" w:firstLine="0"/>
      </w:pPr>
      <w:r>
        <w:rPr>
          <w:sz w:val="20"/>
        </w:rPr>
        <w:t xml:space="preserve"> </w:t>
      </w:r>
    </w:p>
    <w:p w14:paraId="46DEE36F" w14:textId="4C892A8C" w:rsidR="00E646B1" w:rsidRDefault="00216F16">
      <w:pPr>
        <w:spacing w:after="0" w:line="259" w:lineRule="auto"/>
        <w:ind w:left="0" w:right="2585" w:firstLine="0"/>
        <w:jc w:val="right"/>
      </w:pPr>
      <w:r>
        <w:rPr>
          <w:sz w:val="20"/>
        </w:rPr>
        <w:t xml:space="preserve"> </w:t>
      </w:r>
    </w:p>
    <w:p w14:paraId="6FC800F3" w14:textId="77777777" w:rsidR="00E646B1" w:rsidRDefault="00216F16">
      <w:pPr>
        <w:spacing w:after="18" w:line="259" w:lineRule="auto"/>
        <w:ind w:left="0" w:firstLine="0"/>
      </w:pPr>
      <w:r>
        <w:t xml:space="preserve"> </w:t>
      </w:r>
    </w:p>
    <w:p w14:paraId="66D94C22" w14:textId="5DDC09DE" w:rsidR="00E646B1" w:rsidRDefault="00216F16">
      <w:pPr>
        <w:spacing w:after="11093" w:line="259" w:lineRule="auto"/>
        <w:ind w:left="0" w:firstLine="0"/>
      </w:pPr>
      <w:r>
        <w:rPr>
          <w:rFonts w:ascii="Arial" w:eastAsia="Arial" w:hAnsi="Arial" w:cs="Arial"/>
        </w:rPr>
        <w:t xml:space="preserve"> </w:t>
      </w:r>
    </w:p>
    <w:p w14:paraId="394A96E2" w14:textId="77777777" w:rsidR="00E646B1" w:rsidRDefault="00216F16">
      <w:pPr>
        <w:spacing w:after="0" w:line="259" w:lineRule="auto"/>
        <w:ind w:left="0" w:firstLine="0"/>
      </w:pPr>
      <w:r>
        <w:rPr>
          <w:sz w:val="20"/>
        </w:rPr>
        <w:t xml:space="preserve"> </w:t>
      </w:r>
    </w:p>
    <w:p w14:paraId="7D8B3078" w14:textId="77777777" w:rsidR="00E646B1" w:rsidRDefault="00216F16">
      <w:pPr>
        <w:spacing w:after="0" w:line="259" w:lineRule="auto"/>
        <w:ind w:left="0" w:firstLine="0"/>
      </w:pPr>
      <w:r>
        <w:rPr>
          <w:sz w:val="20"/>
        </w:rPr>
        <w:t xml:space="preserve">  </w:t>
      </w:r>
    </w:p>
    <w:p w14:paraId="0BCB1D27" w14:textId="407B864D" w:rsidR="00E646B1" w:rsidRDefault="00E646B1">
      <w:pPr>
        <w:spacing w:after="0" w:line="259" w:lineRule="auto"/>
        <w:ind w:left="0" w:firstLine="0"/>
      </w:pPr>
    </w:p>
    <w:sectPr w:rsidR="00E646B1">
      <w:pgSz w:w="11906" w:h="16838"/>
      <w:pgMar w:top="709" w:right="795" w:bottom="7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6B1"/>
    <w:rsid w:val="00216F16"/>
    <w:rsid w:val="00227B28"/>
    <w:rsid w:val="00331F23"/>
    <w:rsid w:val="003E7466"/>
    <w:rsid w:val="00637959"/>
    <w:rsid w:val="006E4FBF"/>
    <w:rsid w:val="00733C1B"/>
    <w:rsid w:val="00782835"/>
    <w:rsid w:val="009D4727"/>
    <w:rsid w:val="00A85C79"/>
    <w:rsid w:val="00AE3F9A"/>
    <w:rsid w:val="00AF7CE2"/>
    <w:rsid w:val="00BC5285"/>
    <w:rsid w:val="00BD270E"/>
    <w:rsid w:val="00C20229"/>
    <w:rsid w:val="00C553AD"/>
    <w:rsid w:val="00D87CBF"/>
    <w:rsid w:val="00E646B1"/>
    <w:rsid w:val="00F937C3"/>
    <w:rsid w:val="00FA6F85"/>
    <w:rsid w:val="00FC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A28E"/>
  <w15:docId w15:val="{CA5F836A-0090-4DE2-9602-8A0A431D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86"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F23"/>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Hayes</dc:creator>
  <cp:keywords/>
  <cp:lastModifiedBy>Bradley, Gill</cp:lastModifiedBy>
  <cp:revision>20</cp:revision>
  <dcterms:created xsi:type="dcterms:W3CDTF">2022-04-27T08:33:00Z</dcterms:created>
  <dcterms:modified xsi:type="dcterms:W3CDTF">2022-04-28T13:33:00Z</dcterms:modified>
</cp:coreProperties>
</file>