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78F410" w14:textId="763AD14D" w:rsidR="0093418E" w:rsidRDefault="0093418E" w:rsidP="00721B6C">
      <w:pPr>
        <w:rPr>
          <w:rFonts w:ascii="Calibri" w:eastAsia="Calibri" w:hAnsi="Calibri" w:cs="Arial"/>
          <w:b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F6FA7C1" wp14:editId="39837839">
            <wp:extent cx="1371600" cy="600075"/>
            <wp:effectExtent l="0" t="0" r="0" b="9525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37F4CF" w14:textId="474722B2" w:rsidR="00721B6C" w:rsidRPr="00FF7CEE" w:rsidRDefault="00D216B8" w:rsidP="00721B6C">
      <w:pPr>
        <w:rPr>
          <w:rFonts w:ascii="Calibri" w:eastAsia="Calibri" w:hAnsi="Calibri" w:cs="Arial"/>
          <w:b/>
          <w:sz w:val="24"/>
          <w:szCs w:val="24"/>
        </w:rPr>
      </w:pPr>
      <w:r w:rsidRPr="00721B6C">
        <w:rPr>
          <w:rFonts w:ascii="Calibri" w:eastAsia="Calibri" w:hAnsi="Calibri" w:cs="Arial"/>
          <w:b/>
          <w:sz w:val="24"/>
          <w:szCs w:val="24"/>
        </w:rPr>
        <w:t>PERSON SPECIFICATION</w:t>
      </w:r>
      <w:r w:rsidR="00EB0FE8">
        <w:rPr>
          <w:rFonts w:ascii="Calibri" w:eastAsia="Calibri" w:hAnsi="Calibri" w:cs="Arial"/>
          <w:b/>
          <w:sz w:val="24"/>
          <w:szCs w:val="24"/>
        </w:rPr>
        <w:t xml:space="preserve"> </w:t>
      </w:r>
      <w:r w:rsidR="0013441D">
        <w:rPr>
          <w:rFonts w:ascii="Calibri" w:eastAsia="Calibri" w:hAnsi="Calibri" w:cs="Arial"/>
          <w:b/>
          <w:sz w:val="24"/>
          <w:szCs w:val="24"/>
        </w:rPr>
        <w:t>–</w:t>
      </w:r>
      <w:r w:rsidR="0041476A">
        <w:rPr>
          <w:rFonts w:ascii="Calibri" w:eastAsia="Calibri" w:hAnsi="Calibri" w:cs="Arial"/>
          <w:b/>
          <w:sz w:val="24"/>
          <w:szCs w:val="24"/>
        </w:rPr>
        <w:t>HEAD OF PERFORMING ARTS</w:t>
      </w:r>
    </w:p>
    <w:tbl>
      <w:tblPr>
        <w:tblW w:w="10367" w:type="dxa"/>
        <w:tblInd w:w="-107" w:type="dxa"/>
        <w:tblLayout w:type="fixed"/>
        <w:tblCellMar>
          <w:top w:w="6" w:type="dxa"/>
          <w:left w:w="107" w:type="dxa"/>
          <w:right w:w="73" w:type="dxa"/>
        </w:tblCellMar>
        <w:tblLook w:val="04A0" w:firstRow="1" w:lastRow="0" w:firstColumn="1" w:lastColumn="0" w:noHBand="0" w:noVBand="1"/>
      </w:tblPr>
      <w:tblGrid>
        <w:gridCol w:w="6691"/>
        <w:gridCol w:w="15"/>
        <w:gridCol w:w="1082"/>
        <w:gridCol w:w="90"/>
        <w:gridCol w:w="1082"/>
        <w:gridCol w:w="1407"/>
      </w:tblGrid>
      <w:tr w:rsidR="00721B6C" w:rsidRPr="00721B6C" w14:paraId="30964421" w14:textId="77777777" w:rsidTr="00FD119A">
        <w:trPr>
          <w:trHeight w:val="257"/>
        </w:trPr>
        <w:tc>
          <w:tcPr>
            <w:tcW w:w="6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791BA" w14:textId="77777777" w:rsidR="00721B6C" w:rsidRPr="00D216B8" w:rsidRDefault="00721B6C" w:rsidP="00721B6C">
            <w:pPr>
              <w:spacing w:line="259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755E4F07" w14:textId="77777777" w:rsidR="00721B6C" w:rsidRPr="00721B6C" w:rsidRDefault="00721B6C" w:rsidP="00721B6C">
            <w:pPr>
              <w:spacing w:line="259" w:lineRule="auto"/>
              <w:ind w:right="37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Calibri" w:eastAsia="Arial" w:hAnsi="Calibri" w:cs="Arial"/>
                <w:b/>
                <w:sz w:val="24"/>
                <w:szCs w:val="24"/>
                <w:lang w:eastAsia="en-GB"/>
              </w:rPr>
              <w:t xml:space="preserve">Essential 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3E0AC42B" w14:textId="77777777" w:rsidR="00721B6C" w:rsidRPr="00721B6C" w:rsidRDefault="00721B6C" w:rsidP="00721B6C">
            <w:pPr>
              <w:spacing w:line="259" w:lineRule="auto"/>
              <w:ind w:right="42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Calibri" w:eastAsia="Arial" w:hAnsi="Calibri" w:cs="Arial"/>
                <w:b/>
                <w:sz w:val="24"/>
                <w:szCs w:val="24"/>
                <w:lang w:eastAsia="en-GB"/>
              </w:rPr>
              <w:t xml:space="preserve">Desirable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3E146C94" w14:textId="77777777" w:rsidR="00721B6C" w:rsidRPr="00721B6C" w:rsidRDefault="00721B6C" w:rsidP="00721B6C">
            <w:pPr>
              <w:spacing w:line="259" w:lineRule="auto"/>
              <w:ind w:right="42"/>
              <w:jc w:val="center"/>
              <w:rPr>
                <w:rFonts w:ascii="Calibri" w:eastAsia="Arial" w:hAnsi="Calibri" w:cs="Arial"/>
                <w:b/>
                <w:sz w:val="24"/>
                <w:szCs w:val="24"/>
                <w:lang w:eastAsia="en-GB"/>
              </w:rPr>
            </w:pPr>
            <w:r w:rsidRPr="00721B6C">
              <w:rPr>
                <w:rFonts w:ascii="Calibri" w:eastAsia="Arial" w:hAnsi="Calibri" w:cs="Arial"/>
                <w:b/>
                <w:sz w:val="24"/>
                <w:szCs w:val="24"/>
                <w:lang w:eastAsia="en-GB"/>
              </w:rPr>
              <w:t>Evidence</w:t>
            </w:r>
          </w:p>
        </w:tc>
      </w:tr>
      <w:tr w:rsidR="00721B6C" w:rsidRPr="00721B6C" w14:paraId="41C4D70C" w14:textId="77777777" w:rsidTr="00FD119A">
        <w:trPr>
          <w:trHeight w:val="257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0FC08214" w14:textId="77777777" w:rsidR="00721B6C" w:rsidRPr="00721B6C" w:rsidRDefault="00721B6C" w:rsidP="00721B6C">
            <w:pPr>
              <w:spacing w:line="259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Calibri" w:eastAsia="Arial" w:hAnsi="Calibri" w:cs="Arial"/>
                <w:b/>
                <w:sz w:val="24"/>
                <w:szCs w:val="24"/>
                <w:lang w:eastAsia="en-GB"/>
              </w:rPr>
              <w:t xml:space="preserve">Qualifications </w:t>
            </w:r>
          </w:p>
        </w:tc>
        <w:tc>
          <w:tcPr>
            <w:tcW w:w="36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674AF5CE" w14:textId="77777777" w:rsidR="00721B6C" w:rsidRPr="00721B6C" w:rsidRDefault="00721B6C" w:rsidP="00721B6C">
            <w:pPr>
              <w:spacing w:line="259" w:lineRule="auto"/>
              <w:ind w:left="1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  </w:t>
            </w:r>
          </w:p>
        </w:tc>
      </w:tr>
      <w:tr w:rsidR="00721B6C" w:rsidRPr="00721B6C" w14:paraId="3603597E" w14:textId="77777777" w:rsidTr="00FD119A">
        <w:trPr>
          <w:trHeight w:val="259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AC0D3" w14:textId="77777777" w:rsidR="00721B6C" w:rsidRPr="00721B6C" w:rsidRDefault="00EB0FE8" w:rsidP="00721B6C">
            <w:pPr>
              <w:spacing w:line="259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A05335">
              <w:rPr>
                <w:rFonts w:ascii="Calibri" w:hAnsi="Calibri" w:cs="Arial"/>
              </w:rPr>
              <w:t>Good</w:t>
            </w:r>
            <w:r w:rsidR="005B74C7">
              <w:rPr>
                <w:rFonts w:ascii="Calibri" w:hAnsi="Calibri" w:cs="Arial"/>
              </w:rPr>
              <w:t>, relevant</w:t>
            </w:r>
            <w:r w:rsidRPr="00A05335">
              <w:rPr>
                <w:rFonts w:ascii="Calibri" w:hAnsi="Calibri" w:cs="Arial"/>
              </w:rPr>
              <w:t xml:space="preserve"> first degree or equivalent academic qualification</w:t>
            </w:r>
          </w:p>
        </w:tc>
        <w:tc>
          <w:tcPr>
            <w:tcW w:w="1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433D8" w14:textId="77777777" w:rsidR="00721B6C" w:rsidRPr="00721B6C" w:rsidRDefault="00721B6C" w:rsidP="004406E1">
            <w:pPr>
              <w:spacing w:line="259" w:lineRule="auto"/>
              <w:ind w:right="37"/>
              <w:jc w:val="center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Wingdings" w:eastAsia="Wingdings" w:hAnsi="Wingdings" w:cs="Wingdings"/>
                <w:sz w:val="24"/>
                <w:szCs w:val="24"/>
                <w:lang w:eastAsia="en-GB"/>
              </w:rPr>
              <w:t>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5D378" w14:textId="77777777" w:rsidR="00721B6C" w:rsidRPr="00721B6C" w:rsidRDefault="00721B6C" w:rsidP="00721B6C">
            <w:pPr>
              <w:spacing w:line="259" w:lineRule="auto"/>
              <w:ind w:left="20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  <w:t>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E4895" w14:textId="77777777" w:rsidR="00721B6C" w:rsidRPr="00EC6675" w:rsidRDefault="00721B6C" w:rsidP="00721B6C">
            <w:pPr>
              <w:spacing w:line="259" w:lineRule="auto"/>
              <w:ind w:left="20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C6675">
              <w:rPr>
                <w:rFonts w:ascii="Calibri" w:eastAsia="Times New Roman" w:hAnsi="Calibri" w:cs="Times New Roman"/>
                <w:lang w:eastAsia="en-GB"/>
              </w:rPr>
              <w:t>AP &amp; CT</w:t>
            </w:r>
          </w:p>
        </w:tc>
      </w:tr>
      <w:tr w:rsidR="00721B6C" w:rsidRPr="00721B6C" w14:paraId="75D2FA39" w14:textId="77777777" w:rsidTr="00FD119A">
        <w:trPr>
          <w:trHeight w:val="258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D0DB1" w14:textId="77777777" w:rsidR="00721B6C" w:rsidRPr="00721B6C" w:rsidRDefault="00721B6C" w:rsidP="00721B6C">
            <w:pPr>
              <w:spacing w:line="259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Qualified Teacher status </w:t>
            </w:r>
          </w:p>
        </w:tc>
        <w:tc>
          <w:tcPr>
            <w:tcW w:w="1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30DBF" w14:textId="77777777" w:rsidR="00721B6C" w:rsidRPr="00721B6C" w:rsidRDefault="00721B6C" w:rsidP="004406E1">
            <w:pPr>
              <w:spacing w:line="259" w:lineRule="auto"/>
              <w:ind w:right="37"/>
              <w:jc w:val="center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Wingdings" w:eastAsia="Wingdings" w:hAnsi="Wingdings" w:cs="Wingdings"/>
                <w:sz w:val="24"/>
                <w:szCs w:val="24"/>
                <w:lang w:eastAsia="en-GB"/>
              </w:rPr>
              <w:t>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35F68" w14:textId="77777777" w:rsidR="00721B6C" w:rsidRPr="00721B6C" w:rsidRDefault="00721B6C" w:rsidP="00721B6C">
            <w:pPr>
              <w:spacing w:line="259" w:lineRule="auto"/>
              <w:ind w:left="20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  <w:t>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FFEE9" w14:textId="77777777" w:rsidR="00721B6C" w:rsidRPr="00EC6675" w:rsidRDefault="00721B6C" w:rsidP="00721B6C">
            <w:pPr>
              <w:spacing w:line="259" w:lineRule="auto"/>
              <w:ind w:left="20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C6675">
              <w:rPr>
                <w:rFonts w:ascii="Calibri" w:eastAsia="Times New Roman" w:hAnsi="Calibri" w:cs="Times New Roman"/>
                <w:lang w:eastAsia="en-GB"/>
              </w:rPr>
              <w:t>AP &amp; CT</w:t>
            </w:r>
          </w:p>
        </w:tc>
      </w:tr>
      <w:tr w:rsidR="00721B6C" w:rsidRPr="00721B6C" w14:paraId="6C199208" w14:textId="77777777" w:rsidTr="00FD119A">
        <w:trPr>
          <w:trHeight w:val="256"/>
        </w:trPr>
        <w:tc>
          <w:tcPr>
            <w:tcW w:w="103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39D644C8" w14:textId="77777777" w:rsidR="00721B6C" w:rsidRPr="00721B6C" w:rsidRDefault="00721B6C" w:rsidP="00721B6C">
            <w:pPr>
              <w:spacing w:line="259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Calibri" w:eastAsia="Arial" w:hAnsi="Calibri" w:cs="Arial"/>
                <w:b/>
                <w:sz w:val="24"/>
                <w:szCs w:val="24"/>
                <w:lang w:eastAsia="en-GB"/>
              </w:rPr>
              <w:t xml:space="preserve">Experience </w:t>
            </w:r>
            <w:r w:rsidRPr="00721B6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B41796" w:rsidRPr="00721B6C" w14:paraId="78889F2E" w14:textId="77777777" w:rsidTr="00FD119A">
        <w:trPr>
          <w:trHeight w:val="310"/>
        </w:trPr>
        <w:tc>
          <w:tcPr>
            <w:tcW w:w="6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C9D1A" w14:textId="0BFA3A96" w:rsidR="00B41796" w:rsidRPr="00EC6675" w:rsidRDefault="00F77E6E" w:rsidP="008A36E8">
            <w:pPr>
              <w:ind w:left="17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Highly s</w:t>
            </w:r>
            <w:r w:rsidR="00B41796">
              <w:rPr>
                <w:rFonts w:asciiTheme="minorHAnsi" w:hAnsiTheme="minorHAnsi" w:cs="Arial"/>
              </w:rPr>
              <w:t>uccessful middle management in a secondary school</w:t>
            </w:r>
            <w:r>
              <w:rPr>
                <w:rFonts w:asciiTheme="minorHAnsi" w:hAnsiTheme="minorHAnsi" w:cs="Arial"/>
              </w:rPr>
              <w:t xml:space="preserve"> leading to transformation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53B16E" w14:textId="5BEF6416" w:rsidR="00B41796" w:rsidRPr="00146FBB" w:rsidRDefault="00F77E6E" w:rsidP="004406E1">
            <w:pPr>
              <w:spacing w:line="259" w:lineRule="auto"/>
              <w:ind w:right="37"/>
              <w:jc w:val="center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  <w:r w:rsidRPr="00146FBB"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  <w:t>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AB1A2" w14:textId="2EF08371" w:rsidR="00B41796" w:rsidRPr="00721B6C" w:rsidRDefault="00B41796" w:rsidP="004406E1">
            <w:pPr>
              <w:spacing w:line="259" w:lineRule="auto"/>
              <w:ind w:left="20"/>
              <w:jc w:val="center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D8A8A" w14:textId="7B145E9D" w:rsidR="00B41796" w:rsidRPr="00EC6675" w:rsidRDefault="00B41796" w:rsidP="00721B6C">
            <w:pPr>
              <w:spacing w:line="259" w:lineRule="auto"/>
              <w:ind w:left="20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C6675">
              <w:rPr>
                <w:rFonts w:ascii="Calibri" w:eastAsia="Times New Roman" w:hAnsi="Calibri" w:cs="Times New Roman"/>
                <w:lang w:eastAsia="en-GB"/>
              </w:rPr>
              <w:t>AP IN &amp; RF</w:t>
            </w:r>
          </w:p>
        </w:tc>
      </w:tr>
      <w:tr w:rsidR="00EB0FE8" w:rsidRPr="00721B6C" w14:paraId="6698FC2B" w14:textId="77777777" w:rsidTr="00FD119A">
        <w:trPr>
          <w:trHeight w:val="310"/>
        </w:trPr>
        <w:tc>
          <w:tcPr>
            <w:tcW w:w="6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433E5" w14:textId="2E393924" w:rsidR="00EB0FE8" w:rsidRPr="00EC6675" w:rsidRDefault="00EB0FE8" w:rsidP="008A36E8">
            <w:pPr>
              <w:ind w:left="17"/>
              <w:rPr>
                <w:rFonts w:asciiTheme="minorHAnsi" w:hAnsiTheme="minorHAnsi" w:cs="Arial"/>
              </w:rPr>
            </w:pPr>
            <w:r w:rsidRPr="00EC6675">
              <w:rPr>
                <w:rFonts w:asciiTheme="minorHAnsi" w:hAnsiTheme="minorHAnsi" w:cs="Arial"/>
              </w:rPr>
              <w:t xml:space="preserve">Proven track record of good / outstanding </w:t>
            </w:r>
            <w:r w:rsidR="008A36E8">
              <w:rPr>
                <w:rFonts w:asciiTheme="minorHAnsi" w:hAnsiTheme="minorHAnsi" w:cs="Arial"/>
              </w:rPr>
              <w:t>teaching</w:t>
            </w:r>
            <w:r w:rsidR="005B74C7">
              <w:rPr>
                <w:rFonts w:asciiTheme="minorHAnsi" w:hAnsiTheme="minorHAnsi" w:cs="Arial"/>
              </w:rPr>
              <w:t xml:space="preserve"> </w:t>
            </w:r>
            <w:r w:rsidR="008A36E8">
              <w:rPr>
                <w:rFonts w:asciiTheme="minorHAnsi" w:hAnsiTheme="minorHAnsi" w:cs="Arial"/>
              </w:rPr>
              <w:t>and excellent outcomes</w:t>
            </w:r>
            <w:r w:rsidR="00B41796">
              <w:rPr>
                <w:rFonts w:asciiTheme="minorHAnsi" w:hAnsiTheme="minorHAnsi" w:cs="Arial"/>
              </w:rPr>
              <w:t xml:space="preserve"> in </w:t>
            </w:r>
            <w:r w:rsidR="0041476A">
              <w:rPr>
                <w:rFonts w:asciiTheme="minorHAnsi" w:hAnsiTheme="minorHAnsi" w:cs="Arial"/>
              </w:rPr>
              <w:t>Performing Arts</w:t>
            </w:r>
            <w:r w:rsidR="00F77E6E">
              <w:rPr>
                <w:rFonts w:asciiTheme="minorHAnsi" w:hAnsiTheme="minorHAnsi" w:cs="Arial"/>
              </w:rPr>
              <w:t xml:space="preserve"> across KS3-5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79CC0" w14:textId="77777777" w:rsidR="00EB0FE8" w:rsidRPr="00721B6C" w:rsidRDefault="00146FBB" w:rsidP="004406E1">
            <w:pPr>
              <w:spacing w:line="259" w:lineRule="auto"/>
              <w:ind w:right="37"/>
              <w:jc w:val="center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  <w:r w:rsidRPr="00146FBB"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  <w:t>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5534F" w14:textId="77777777" w:rsidR="00EB0FE8" w:rsidRPr="00721B6C" w:rsidRDefault="00EB0FE8" w:rsidP="004406E1">
            <w:pPr>
              <w:spacing w:line="259" w:lineRule="auto"/>
              <w:ind w:left="20"/>
              <w:jc w:val="center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9C436" w14:textId="77777777" w:rsidR="00EB0FE8" w:rsidRPr="00EC6675" w:rsidRDefault="00EB0FE8" w:rsidP="00721B6C">
            <w:pPr>
              <w:spacing w:line="259" w:lineRule="auto"/>
              <w:ind w:left="20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C6675">
              <w:rPr>
                <w:rFonts w:ascii="Calibri" w:eastAsia="Times New Roman" w:hAnsi="Calibri" w:cs="Times New Roman"/>
                <w:lang w:eastAsia="en-GB"/>
              </w:rPr>
              <w:t>AP IN &amp; RF</w:t>
            </w:r>
          </w:p>
        </w:tc>
      </w:tr>
      <w:tr w:rsidR="00F77E6E" w:rsidRPr="00721B6C" w14:paraId="3C9B447E" w14:textId="77777777" w:rsidTr="00FD119A">
        <w:trPr>
          <w:trHeight w:val="310"/>
        </w:trPr>
        <w:tc>
          <w:tcPr>
            <w:tcW w:w="6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FD5C8" w14:textId="13B0D59F" w:rsidR="00F77E6E" w:rsidRPr="00EC6675" w:rsidRDefault="00F77E6E" w:rsidP="00EB0FE8">
            <w:pPr>
              <w:ind w:left="17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A track record of coaching outstanding performances from young people 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93930" w14:textId="2392155D" w:rsidR="00F77E6E" w:rsidRPr="00146FBB" w:rsidRDefault="00F77E6E" w:rsidP="004406E1">
            <w:pPr>
              <w:spacing w:line="259" w:lineRule="auto"/>
              <w:ind w:right="37"/>
              <w:jc w:val="center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  <w:r w:rsidRPr="00146FBB"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  <w:t>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3D6FB" w14:textId="77777777" w:rsidR="00F77E6E" w:rsidRPr="00721B6C" w:rsidRDefault="00F77E6E" w:rsidP="004406E1">
            <w:pPr>
              <w:spacing w:line="259" w:lineRule="auto"/>
              <w:ind w:left="20"/>
              <w:jc w:val="center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B2E48" w14:textId="3E7DB9D8" w:rsidR="00F77E6E" w:rsidRPr="00EC6675" w:rsidRDefault="00F77E6E" w:rsidP="00721B6C">
            <w:pPr>
              <w:spacing w:line="259" w:lineRule="auto"/>
              <w:ind w:left="20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C6675">
              <w:rPr>
                <w:rFonts w:ascii="Calibri" w:eastAsia="Times New Roman" w:hAnsi="Calibri" w:cs="Times New Roman"/>
                <w:lang w:eastAsia="en-GB"/>
              </w:rPr>
              <w:t>AP IN &amp; RF</w:t>
            </w:r>
          </w:p>
        </w:tc>
      </w:tr>
      <w:tr w:rsidR="00EB0FE8" w:rsidRPr="00721B6C" w14:paraId="27118CE0" w14:textId="77777777" w:rsidTr="00FD119A">
        <w:trPr>
          <w:trHeight w:val="310"/>
        </w:trPr>
        <w:tc>
          <w:tcPr>
            <w:tcW w:w="6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EF270" w14:textId="0EED9E69" w:rsidR="00EB0FE8" w:rsidRPr="00EC6675" w:rsidRDefault="00EB0FE8" w:rsidP="00EB0FE8">
            <w:pPr>
              <w:ind w:left="17"/>
              <w:rPr>
                <w:rFonts w:asciiTheme="minorHAnsi" w:hAnsiTheme="minorHAnsi" w:cs="Arial"/>
              </w:rPr>
            </w:pPr>
            <w:r w:rsidRPr="00EC6675">
              <w:rPr>
                <w:rFonts w:asciiTheme="minorHAnsi" w:hAnsiTheme="minorHAnsi" w:cs="Arial"/>
              </w:rPr>
              <w:t xml:space="preserve">Development of </w:t>
            </w:r>
            <w:r w:rsidR="00F77E6E">
              <w:rPr>
                <w:rFonts w:asciiTheme="minorHAnsi" w:hAnsiTheme="minorHAnsi" w:cs="Arial"/>
              </w:rPr>
              <w:t>excellent</w:t>
            </w:r>
            <w:r w:rsidR="005B74C7">
              <w:rPr>
                <w:rFonts w:asciiTheme="minorHAnsi" w:hAnsiTheme="minorHAnsi" w:cs="Arial"/>
              </w:rPr>
              <w:t xml:space="preserve"> </w:t>
            </w:r>
            <w:r w:rsidRPr="00EC6675">
              <w:rPr>
                <w:rFonts w:asciiTheme="minorHAnsi" w:hAnsiTheme="minorHAnsi" w:cs="Arial"/>
              </w:rPr>
              <w:t xml:space="preserve">working relationships with parents and </w:t>
            </w:r>
            <w:r w:rsidR="00366760" w:rsidRPr="00EC6675">
              <w:rPr>
                <w:rFonts w:asciiTheme="minorHAnsi" w:hAnsiTheme="minorHAnsi" w:cs="Arial"/>
              </w:rPr>
              <w:t>carers, and</w:t>
            </w:r>
            <w:r w:rsidRPr="00EC6675">
              <w:rPr>
                <w:rFonts w:asciiTheme="minorHAnsi" w:hAnsiTheme="minorHAnsi" w:cs="Arial"/>
              </w:rPr>
              <w:t xml:space="preserve"> other stakeholders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76CFB" w14:textId="77777777" w:rsidR="00EB0FE8" w:rsidRPr="00721B6C" w:rsidRDefault="00146FBB" w:rsidP="004406E1">
            <w:pPr>
              <w:spacing w:line="259" w:lineRule="auto"/>
              <w:ind w:right="37"/>
              <w:jc w:val="center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  <w:r w:rsidRPr="00146FBB"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  <w:t>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CBF29" w14:textId="77777777" w:rsidR="00EB0FE8" w:rsidRPr="00721B6C" w:rsidRDefault="00EB0FE8" w:rsidP="004406E1">
            <w:pPr>
              <w:spacing w:line="259" w:lineRule="auto"/>
              <w:ind w:left="20"/>
              <w:jc w:val="center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E69E7" w14:textId="77777777" w:rsidR="00EB0FE8" w:rsidRPr="00EC6675" w:rsidRDefault="00EB0FE8" w:rsidP="00721B6C">
            <w:pPr>
              <w:spacing w:line="259" w:lineRule="auto"/>
              <w:ind w:left="20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C6675">
              <w:rPr>
                <w:rFonts w:ascii="Calibri" w:eastAsia="Times New Roman" w:hAnsi="Calibri" w:cs="Times New Roman"/>
                <w:lang w:eastAsia="en-GB"/>
              </w:rPr>
              <w:t>AP IN &amp; RF</w:t>
            </w:r>
          </w:p>
        </w:tc>
      </w:tr>
      <w:tr w:rsidR="00EB0FE8" w:rsidRPr="00721B6C" w14:paraId="50F52484" w14:textId="77777777" w:rsidTr="00FD119A">
        <w:trPr>
          <w:trHeight w:val="347"/>
        </w:trPr>
        <w:tc>
          <w:tcPr>
            <w:tcW w:w="6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62B90" w14:textId="689F8B2F" w:rsidR="00EB0FE8" w:rsidRPr="00EC6675" w:rsidRDefault="00EB0FE8" w:rsidP="00BB52AB">
            <w:pPr>
              <w:spacing w:line="259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C6675">
              <w:rPr>
                <w:rFonts w:ascii="Calibri" w:eastAsia="Times New Roman" w:hAnsi="Calibri" w:cs="Times New Roman"/>
                <w:lang w:eastAsia="en-GB"/>
              </w:rPr>
              <w:t>Ability to use</w:t>
            </w:r>
            <w:r w:rsidR="00F77E6E">
              <w:rPr>
                <w:rFonts w:ascii="Calibri" w:eastAsia="Times New Roman" w:hAnsi="Calibri" w:cs="Times New Roman"/>
                <w:lang w:eastAsia="en-GB"/>
              </w:rPr>
              <w:t xml:space="preserve"> a wide range of</w:t>
            </w:r>
            <w:r w:rsidR="0022709D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="0041476A">
              <w:rPr>
                <w:rFonts w:ascii="Calibri" w:eastAsia="Times New Roman" w:hAnsi="Calibri" w:cs="Times New Roman"/>
                <w:lang w:eastAsia="en-GB"/>
              </w:rPr>
              <w:t>Performing Arts</w:t>
            </w:r>
            <w:r w:rsidR="0022709D">
              <w:rPr>
                <w:rFonts w:ascii="Calibri" w:eastAsia="Times New Roman" w:hAnsi="Calibri" w:cs="Times New Roman"/>
                <w:lang w:eastAsia="en-GB"/>
              </w:rPr>
              <w:t xml:space="preserve"> technology resources</w:t>
            </w:r>
            <w:r w:rsidRPr="00EC6675">
              <w:rPr>
                <w:rFonts w:ascii="Calibri" w:eastAsia="Times New Roman" w:hAnsi="Calibri" w:cs="Times New Roman"/>
                <w:lang w:eastAsia="en-GB"/>
              </w:rPr>
              <w:t xml:space="preserve"> effectively</w:t>
            </w:r>
            <w:r w:rsidR="00F77E6E">
              <w:rPr>
                <w:rFonts w:ascii="Calibri" w:eastAsia="Times New Roman" w:hAnsi="Calibri" w:cs="Times New Roman"/>
                <w:lang w:eastAsia="en-GB"/>
              </w:rPr>
              <w:t xml:space="preserve"> to enhance performance and experience of learning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22A5F" w14:textId="77777777" w:rsidR="00EB0FE8" w:rsidRPr="00721B6C" w:rsidRDefault="00EB0FE8" w:rsidP="004406E1">
            <w:pPr>
              <w:spacing w:line="259" w:lineRule="auto"/>
              <w:ind w:right="37"/>
              <w:jc w:val="center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Wingdings" w:eastAsia="Wingdings" w:hAnsi="Wingdings" w:cs="Wingdings"/>
                <w:sz w:val="24"/>
                <w:szCs w:val="24"/>
                <w:lang w:eastAsia="en-GB"/>
              </w:rPr>
              <w:t>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07066" w14:textId="77777777" w:rsidR="00EB0FE8" w:rsidRPr="00721B6C" w:rsidRDefault="00EB0FE8" w:rsidP="004406E1">
            <w:pPr>
              <w:spacing w:line="259" w:lineRule="auto"/>
              <w:ind w:left="20"/>
              <w:jc w:val="center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  <w:t>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4FCDA" w14:textId="77777777" w:rsidR="00EB0FE8" w:rsidRPr="00EC6675" w:rsidRDefault="00EB0FE8" w:rsidP="00BB52AB">
            <w:pPr>
              <w:spacing w:line="259" w:lineRule="auto"/>
              <w:ind w:left="20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C6675">
              <w:rPr>
                <w:rFonts w:ascii="Calibri" w:eastAsia="Times New Roman" w:hAnsi="Calibri" w:cs="Times New Roman"/>
                <w:lang w:eastAsia="en-GB"/>
              </w:rPr>
              <w:t>IN</w:t>
            </w:r>
            <w:r w:rsidR="00AA1036">
              <w:rPr>
                <w:rFonts w:ascii="Calibri" w:eastAsia="Times New Roman" w:hAnsi="Calibri" w:cs="Times New Roman"/>
                <w:lang w:eastAsia="en-GB"/>
              </w:rPr>
              <w:t xml:space="preserve"> &amp; RF</w:t>
            </w:r>
          </w:p>
        </w:tc>
      </w:tr>
      <w:tr w:rsidR="00EB0FE8" w:rsidRPr="00721B6C" w14:paraId="2DB94A03" w14:textId="77777777" w:rsidTr="00FD119A">
        <w:trPr>
          <w:trHeight w:val="376"/>
        </w:trPr>
        <w:tc>
          <w:tcPr>
            <w:tcW w:w="6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00BFC" w14:textId="77777777" w:rsidR="00772C3A" w:rsidRDefault="00EB0FE8" w:rsidP="00772C3A">
            <w:pPr>
              <w:spacing w:line="259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C6675">
              <w:rPr>
                <w:rFonts w:ascii="Calibri" w:eastAsia="Times New Roman" w:hAnsi="Calibri" w:cs="Times New Roman"/>
                <w:lang w:eastAsia="en-GB"/>
              </w:rPr>
              <w:t xml:space="preserve">High quality teaching to </w:t>
            </w:r>
            <w:r w:rsidR="000739B8">
              <w:rPr>
                <w:rFonts w:ascii="Calibri" w:eastAsia="Times New Roman" w:hAnsi="Calibri" w:cs="Times New Roman"/>
                <w:lang w:eastAsia="en-GB"/>
              </w:rPr>
              <w:t>students</w:t>
            </w:r>
            <w:r w:rsidRPr="00EC6675">
              <w:rPr>
                <w:rFonts w:ascii="Calibri" w:eastAsia="Times New Roman" w:hAnsi="Calibri" w:cs="Times New Roman"/>
                <w:lang w:eastAsia="en-GB"/>
              </w:rPr>
              <w:t xml:space="preserve"> of all abilities</w:t>
            </w:r>
            <w:r w:rsidR="00772C3A">
              <w:rPr>
                <w:rFonts w:ascii="Calibri" w:eastAsia="Times New Roman" w:hAnsi="Calibri" w:cs="Times New Roman"/>
                <w:lang w:eastAsia="en-GB"/>
              </w:rPr>
              <w:t xml:space="preserve">; </w:t>
            </w:r>
          </w:p>
          <w:p w14:paraId="6786B651" w14:textId="5A08FFF4" w:rsidR="00EB0FE8" w:rsidRPr="00EC6675" w:rsidRDefault="00772C3A" w:rsidP="00772C3A">
            <w:pPr>
              <w:spacing w:line="259" w:lineRule="auto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and across Key Stages 3-5</w:t>
            </w:r>
            <w:r w:rsidR="00EB0FE8" w:rsidRPr="00EC6675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0D1D83" w14:textId="77777777" w:rsidR="00EB0FE8" w:rsidRPr="00721B6C" w:rsidRDefault="00EB0FE8" w:rsidP="004406E1">
            <w:pPr>
              <w:spacing w:line="259" w:lineRule="auto"/>
              <w:ind w:right="37"/>
              <w:jc w:val="center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Wingdings" w:eastAsia="Wingdings" w:hAnsi="Wingdings" w:cs="Wingdings"/>
                <w:sz w:val="24"/>
                <w:szCs w:val="24"/>
                <w:lang w:eastAsia="en-GB"/>
              </w:rPr>
              <w:t>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20D7F" w14:textId="77777777" w:rsidR="00EB0FE8" w:rsidRPr="00721B6C" w:rsidRDefault="00EB0FE8" w:rsidP="004406E1">
            <w:pPr>
              <w:spacing w:line="259" w:lineRule="auto"/>
              <w:ind w:left="20"/>
              <w:jc w:val="center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  <w:t>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C91FD" w14:textId="77777777" w:rsidR="00EB0FE8" w:rsidRPr="00EC6675" w:rsidRDefault="00EB0FE8" w:rsidP="00BB52AB">
            <w:pPr>
              <w:spacing w:line="259" w:lineRule="auto"/>
              <w:ind w:left="20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C6675">
              <w:rPr>
                <w:rFonts w:ascii="Calibri" w:eastAsia="Times New Roman" w:hAnsi="Calibri" w:cs="Times New Roman"/>
                <w:lang w:eastAsia="en-GB"/>
              </w:rPr>
              <w:t>AP OB &amp; RF</w:t>
            </w:r>
          </w:p>
        </w:tc>
      </w:tr>
      <w:tr w:rsidR="00EB0FE8" w:rsidRPr="00721B6C" w14:paraId="2B06096A" w14:textId="77777777" w:rsidTr="00FD119A">
        <w:trPr>
          <w:trHeight w:val="453"/>
        </w:trPr>
        <w:tc>
          <w:tcPr>
            <w:tcW w:w="6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2FB24" w14:textId="77777777" w:rsidR="00EB0FE8" w:rsidRPr="00EC6675" w:rsidRDefault="000739B8" w:rsidP="00721B6C">
            <w:pPr>
              <w:spacing w:line="259" w:lineRule="auto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Experience as a form t</w:t>
            </w:r>
            <w:r w:rsidR="00FD119A">
              <w:rPr>
                <w:rFonts w:ascii="Calibri" w:eastAsia="Times New Roman" w:hAnsi="Calibri" w:cs="Times New Roman"/>
                <w:lang w:eastAsia="en-GB"/>
              </w:rPr>
              <w:t>utor and or/ p</w:t>
            </w:r>
            <w:r w:rsidR="00EB0FE8" w:rsidRPr="00EC6675">
              <w:rPr>
                <w:rFonts w:ascii="Calibri" w:eastAsia="Times New Roman" w:hAnsi="Calibri" w:cs="Times New Roman"/>
                <w:lang w:eastAsia="en-GB"/>
              </w:rPr>
              <w:t xml:space="preserve">astoral work 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973E9" w14:textId="3EDDF01D" w:rsidR="00EB0FE8" w:rsidRPr="00721B6C" w:rsidRDefault="003D10F9" w:rsidP="004406E1">
            <w:pPr>
              <w:spacing w:line="259" w:lineRule="auto"/>
              <w:ind w:right="37"/>
              <w:jc w:val="center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Wingdings" w:eastAsia="Wingdings" w:hAnsi="Wingdings" w:cs="Wingdings"/>
                <w:sz w:val="24"/>
                <w:szCs w:val="24"/>
                <w:lang w:eastAsia="en-GB"/>
              </w:rPr>
              <w:t>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097B2" w14:textId="635161B3" w:rsidR="00EB0FE8" w:rsidRPr="00721B6C" w:rsidRDefault="000C195F" w:rsidP="004406E1">
            <w:pPr>
              <w:spacing w:line="259" w:lineRule="auto"/>
              <w:ind w:left="20"/>
              <w:jc w:val="center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  <w:lang w:eastAsia="en-GB"/>
              </w:rPr>
              <w:t></w:t>
            </w:r>
            <w:r w:rsidR="00EB0FE8" w:rsidRPr="00721B6C"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  <w:t>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870A3" w14:textId="77777777" w:rsidR="00EB0FE8" w:rsidRPr="00EC6675" w:rsidRDefault="00EB0FE8" w:rsidP="00721B6C">
            <w:pPr>
              <w:spacing w:line="259" w:lineRule="auto"/>
              <w:ind w:left="20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C6675">
              <w:rPr>
                <w:rFonts w:ascii="Calibri" w:eastAsia="Times New Roman" w:hAnsi="Calibri" w:cs="Times New Roman"/>
                <w:lang w:eastAsia="en-GB"/>
              </w:rPr>
              <w:t>AP &amp; IN</w:t>
            </w:r>
          </w:p>
        </w:tc>
      </w:tr>
      <w:tr w:rsidR="000739B8" w:rsidRPr="00721B6C" w14:paraId="56B1FD0B" w14:textId="77777777" w:rsidTr="00FD119A">
        <w:trPr>
          <w:trHeight w:val="376"/>
        </w:trPr>
        <w:tc>
          <w:tcPr>
            <w:tcW w:w="6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3E613" w14:textId="597EA955" w:rsidR="000739B8" w:rsidRPr="00EC6675" w:rsidRDefault="0022709D" w:rsidP="00721B6C">
            <w:pPr>
              <w:spacing w:line="259" w:lineRule="auto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Provision of high quality</w:t>
            </w:r>
            <w:r w:rsidR="000739B8" w:rsidRPr="00EC6675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>
              <w:rPr>
                <w:rFonts w:ascii="Calibri" w:eastAsia="Times New Roman" w:hAnsi="Calibri" w:cs="Times New Roman"/>
                <w:lang w:eastAsia="en-GB"/>
              </w:rPr>
              <w:t>e</w:t>
            </w:r>
            <w:r w:rsidR="000739B8" w:rsidRPr="00EC6675">
              <w:rPr>
                <w:rFonts w:ascii="Calibri" w:eastAsia="Times New Roman" w:hAnsi="Calibri" w:cs="Times New Roman"/>
                <w:lang w:eastAsia="en-GB"/>
              </w:rPr>
              <w:t>xtra</w:t>
            </w:r>
            <w:r>
              <w:rPr>
                <w:rFonts w:ascii="Calibri" w:eastAsia="Times New Roman" w:hAnsi="Calibri" w:cs="Times New Roman"/>
                <w:lang w:eastAsia="en-GB"/>
              </w:rPr>
              <w:t>-c</w:t>
            </w:r>
            <w:r w:rsidR="000739B8" w:rsidRPr="00EC6675">
              <w:rPr>
                <w:rFonts w:ascii="Calibri" w:eastAsia="Times New Roman" w:hAnsi="Calibri" w:cs="Times New Roman"/>
                <w:lang w:eastAsia="en-GB"/>
              </w:rPr>
              <w:t xml:space="preserve">urricular </w:t>
            </w:r>
            <w:r>
              <w:rPr>
                <w:rFonts w:ascii="Calibri" w:eastAsia="Times New Roman" w:hAnsi="Calibri" w:cs="Times New Roman"/>
                <w:lang w:eastAsia="en-GB"/>
              </w:rPr>
              <w:t>a</w:t>
            </w:r>
            <w:r w:rsidR="000739B8" w:rsidRPr="00EC6675">
              <w:rPr>
                <w:rFonts w:ascii="Calibri" w:eastAsia="Times New Roman" w:hAnsi="Calibri" w:cs="Times New Roman"/>
                <w:lang w:eastAsia="en-GB"/>
              </w:rPr>
              <w:t>ctivities</w:t>
            </w:r>
            <w:r>
              <w:rPr>
                <w:rFonts w:ascii="Calibri" w:eastAsia="Times New Roman" w:hAnsi="Calibri" w:cs="Times New Roman"/>
                <w:lang w:eastAsia="en-GB"/>
              </w:rPr>
              <w:t xml:space="preserve"> and/or clubs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E3415" w14:textId="1FEF7AF5" w:rsidR="000739B8" w:rsidRPr="00721B6C" w:rsidRDefault="00F77E6E" w:rsidP="004406E1">
            <w:pPr>
              <w:spacing w:line="259" w:lineRule="auto"/>
              <w:ind w:right="37"/>
              <w:jc w:val="center"/>
              <w:rPr>
                <w:rFonts w:ascii="Wingdings" w:eastAsia="Wingdings" w:hAnsi="Wingdings" w:cs="Wingdings"/>
                <w:sz w:val="24"/>
                <w:szCs w:val="24"/>
                <w:lang w:eastAsia="en-GB"/>
              </w:rPr>
            </w:pPr>
            <w:r w:rsidRPr="00721B6C">
              <w:rPr>
                <w:rFonts w:ascii="Wingdings" w:eastAsia="Wingdings" w:hAnsi="Wingdings" w:cs="Wingdings"/>
                <w:sz w:val="24"/>
                <w:szCs w:val="24"/>
                <w:lang w:eastAsia="en-GB"/>
              </w:rPr>
              <w:t>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0C08D" w14:textId="39CA4616" w:rsidR="000739B8" w:rsidRPr="00721B6C" w:rsidRDefault="000739B8" w:rsidP="001A186E">
            <w:pPr>
              <w:spacing w:line="259" w:lineRule="auto"/>
              <w:ind w:right="37"/>
              <w:jc w:val="center"/>
              <w:rPr>
                <w:rFonts w:ascii="Wingdings" w:eastAsia="Wingdings" w:hAnsi="Wingdings" w:cs="Wingdings"/>
                <w:sz w:val="24"/>
                <w:szCs w:val="24"/>
                <w:lang w:eastAsia="en-GB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47C088" w14:textId="77777777" w:rsidR="000739B8" w:rsidRPr="00EC6675" w:rsidRDefault="000739B8" w:rsidP="00721B6C">
            <w:pPr>
              <w:spacing w:line="259" w:lineRule="auto"/>
              <w:ind w:left="20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C6675">
              <w:rPr>
                <w:rFonts w:ascii="Calibri" w:eastAsia="Times New Roman" w:hAnsi="Calibri" w:cs="Times New Roman"/>
                <w:lang w:eastAsia="en-GB"/>
              </w:rPr>
              <w:t>AP &amp; IN</w:t>
            </w:r>
          </w:p>
        </w:tc>
      </w:tr>
      <w:tr w:rsidR="000739B8" w:rsidRPr="00721B6C" w14:paraId="620C1828" w14:textId="77777777" w:rsidTr="00FD119A">
        <w:trPr>
          <w:trHeight w:val="366"/>
        </w:trPr>
        <w:tc>
          <w:tcPr>
            <w:tcW w:w="6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56E75" w14:textId="3B686A03" w:rsidR="000739B8" w:rsidRPr="00EC6675" w:rsidRDefault="000739B8" w:rsidP="004031C3">
            <w:pPr>
              <w:spacing w:line="259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C6675">
              <w:rPr>
                <w:rFonts w:ascii="Calibri" w:eastAsia="Times New Roman" w:hAnsi="Calibri" w:cs="Times New Roman"/>
                <w:lang w:eastAsia="en-GB"/>
              </w:rPr>
              <w:t xml:space="preserve">The leading of prayer </w:t>
            </w:r>
            <w:r w:rsidR="00772C3A">
              <w:rPr>
                <w:rFonts w:ascii="Calibri" w:eastAsia="Times New Roman" w:hAnsi="Calibri" w:cs="Times New Roman"/>
                <w:lang w:eastAsia="en-GB"/>
              </w:rPr>
              <w:t>and/or reflection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B41B7" w14:textId="77777777" w:rsidR="000739B8" w:rsidRPr="00721B6C" w:rsidRDefault="000739B8" w:rsidP="004406E1">
            <w:pPr>
              <w:spacing w:line="259" w:lineRule="auto"/>
              <w:ind w:right="37"/>
              <w:jc w:val="center"/>
              <w:rPr>
                <w:rFonts w:ascii="Wingdings" w:eastAsia="Wingdings" w:hAnsi="Wingdings" w:cs="Wingdings"/>
                <w:sz w:val="24"/>
                <w:szCs w:val="24"/>
                <w:lang w:eastAsia="en-GB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4E0B2" w14:textId="77777777" w:rsidR="000739B8" w:rsidRPr="00721B6C" w:rsidRDefault="000739B8" w:rsidP="001A186E">
            <w:pPr>
              <w:spacing w:line="259" w:lineRule="auto"/>
              <w:ind w:right="37"/>
              <w:jc w:val="center"/>
              <w:rPr>
                <w:rFonts w:ascii="Wingdings" w:eastAsia="Wingdings" w:hAnsi="Wingdings" w:cs="Wingdings"/>
                <w:sz w:val="24"/>
                <w:szCs w:val="24"/>
                <w:lang w:eastAsia="en-GB"/>
              </w:rPr>
            </w:pPr>
            <w:r w:rsidRPr="00146FBB">
              <w:rPr>
                <w:rFonts w:ascii="Wingdings" w:eastAsia="Wingdings" w:hAnsi="Wingdings" w:cs="Wingdings"/>
                <w:sz w:val="24"/>
                <w:szCs w:val="24"/>
                <w:lang w:eastAsia="en-GB"/>
              </w:rPr>
              <w:t>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CF6FE" w14:textId="77777777" w:rsidR="000739B8" w:rsidRPr="00EC6675" w:rsidRDefault="000739B8" w:rsidP="00721B6C">
            <w:pPr>
              <w:spacing w:line="259" w:lineRule="auto"/>
              <w:ind w:left="20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C6675">
              <w:rPr>
                <w:rFonts w:ascii="Calibri" w:eastAsia="Times New Roman" w:hAnsi="Calibri" w:cs="Times New Roman"/>
                <w:lang w:eastAsia="en-GB"/>
              </w:rPr>
              <w:t>IN</w:t>
            </w:r>
          </w:p>
        </w:tc>
      </w:tr>
      <w:tr w:rsidR="000739B8" w:rsidRPr="00721B6C" w14:paraId="1150DA9F" w14:textId="77777777" w:rsidTr="00FD119A">
        <w:trPr>
          <w:trHeight w:val="257"/>
        </w:trPr>
        <w:tc>
          <w:tcPr>
            <w:tcW w:w="103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0507A4FB" w14:textId="77777777" w:rsidR="000739B8" w:rsidRPr="00721B6C" w:rsidRDefault="000739B8" w:rsidP="00721B6C">
            <w:pPr>
              <w:spacing w:line="259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Calibri" w:eastAsia="Arial" w:hAnsi="Calibri" w:cs="Arial"/>
                <w:b/>
                <w:sz w:val="24"/>
                <w:szCs w:val="24"/>
                <w:lang w:eastAsia="en-GB"/>
              </w:rPr>
              <w:t xml:space="preserve">Skills </w:t>
            </w:r>
          </w:p>
        </w:tc>
      </w:tr>
      <w:tr w:rsidR="000739B8" w:rsidRPr="00721B6C" w14:paraId="3B82BC00" w14:textId="77777777" w:rsidTr="00FD119A">
        <w:trPr>
          <w:trHeight w:val="366"/>
        </w:trPr>
        <w:tc>
          <w:tcPr>
            <w:tcW w:w="6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FCA65" w14:textId="77777777" w:rsidR="000739B8" w:rsidRPr="00EC6675" w:rsidRDefault="000739B8" w:rsidP="00721B6C">
            <w:pPr>
              <w:spacing w:line="259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C6675">
              <w:rPr>
                <w:rFonts w:ascii="Calibri" w:eastAsia="Times New Roman" w:hAnsi="Calibri" w:cs="Times New Roman"/>
                <w:lang w:eastAsia="en-GB"/>
              </w:rPr>
              <w:t xml:space="preserve">Excellent communication and organisational skills 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46D37" w14:textId="77777777" w:rsidR="000739B8" w:rsidRPr="00721B6C" w:rsidRDefault="000739B8" w:rsidP="004406E1">
            <w:pPr>
              <w:spacing w:line="259" w:lineRule="auto"/>
              <w:ind w:right="37"/>
              <w:jc w:val="center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Wingdings" w:eastAsia="Wingdings" w:hAnsi="Wingdings" w:cs="Wingdings"/>
                <w:sz w:val="24"/>
                <w:szCs w:val="24"/>
                <w:lang w:eastAsia="en-GB"/>
              </w:rPr>
              <w:t>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EBFBC" w14:textId="77777777" w:rsidR="000739B8" w:rsidRPr="00721B6C" w:rsidRDefault="000739B8" w:rsidP="004406E1">
            <w:pPr>
              <w:spacing w:line="259" w:lineRule="auto"/>
              <w:ind w:left="20"/>
              <w:jc w:val="center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  <w:t>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E403A" w14:textId="77777777" w:rsidR="000739B8" w:rsidRPr="00EC6675" w:rsidRDefault="000739B8" w:rsidP="00721B6C">
            <w:pPr>
              <w:spacing w:line="259" w:lineRule="auto"/>
              <w:ind w:left="20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C6675">
              <w:rPr>
                <w:rFonts w:ascii="Calibri" w:eastAsia="Times New Roman" w:hAnsi="Calibri" w:cs="Times New Roman"/>
                <w:lang w:eastAsia="en-GB"/>
              </w:rPr>
              <w:t>AP IN &amp; RF</w:t>
            </w:r>
          </w:p>
        </w:tc>
      </w:tr>
      <w:tr w:rsidR="000739B8" w:rsidRPr="00721B6C" w14:paraId="4E54E854" w14:textId="77777777" w:rsidTr="00FD119A">
        <w:trPr>
          <w:trHeight w:val="376"/>
        </w:trPr>
        <w:tc>
          <w:tcPr>
            <w:tcW w:w="6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3180E" w14:textId="2B7DC8FD" w:rsidR="000739B8" w:rsidRPr="00EC6675" w:rsidRDefault="000739B8" w:rsidP="00F1053C">
            <w:pPr>
              <w:spacing w:line="259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C6675">
              <w:rPr>
                <w:rFonts w:ascii="Calibri" w:eastAsia="Times New Roman" w:hAnsi="Calibri" w:cs="Times New Roman"/>
                <w:lang w:eastAsia="en-GB"/>
              </w:rPr>
              <w:t xml:space="preserve">The ability to </w:t>
            </w:r>
            <w:r w:rsidR="00772C3A">
              <w:rPr>
                <w:rFonts w:ascii="Calibri" w:eastAsia="Times New Roman" w:hAnsi="Calibri" w:cs="Times New Roman"/>
                <w:lang w:eastAsia="en-GB"/>
              </w:rPr>
              <w:t xml:space="preserve">motivate and </w:t>
            </w:r>
            <w:r w:rsidRPr="00EC6675">
              <w:rPr>
                <w:rFonts w:ascii="Calibri" w:eastAsia="Times New Roman" w:hAnsi="Calibri" w:cs="Times New Roman"/>
                <w:lang w:eastAsia="en-GB"/>
              </w:rPr>
              <w:t>inspire</w:t>
            </w:r>
            <w:r w:rsidR="004959CA">
              <w:rPr>
                <w:rFonts w:ascii="Calibri" w:eastAsia="Times New Roman" w:hAnsi="Calibri" w:cs="Times New Roman"/>
                <w:lang w:eastAsia="en-GB"/>
              </w:rPr>
              <w:t xml:space="preserve"> staff and students alike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E9292" w14:textId="77777777" w:rsidR="000739B8" w:rsidRPr="00721B6C" w:rsidRDefault="000739B8" w:rsidP="004406E1">
            <w:pPr>
              <w:spacing w:line="259" w:lineRule="auto"/>
              <w:ind w:right="37"/>
              <w:jc w:val="center"/>
              <w:rPr>
                <w:rFonts w:ascii="Wingdings" w:eastAsia="Wingdings" w:hAnsi="Wingdings" w:cs="Wingdings"/>
                <w:sz w:val="24"/>
                <w:szCs w:val="24"/>
                <w:lang w:eastAsia="en-GB"/>
              </w:rPr>
            </w:pPr>
            <w:r w:rsidRPr="00146FBB">
              <w:rPr>
                <w:rFonts w:ascii="Wingdings" w:eastAsia="Wingdings" w:hAnsi="Wingdings" w:cs="Wingdings"/>
                <w:sz w:val="24"/>
                <w:szCs w:val="24"/>
                <w:lang w:eastAsia="en-GB"/>
              </w:rPr>
              <w:t>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9E1CD" w14:textId="77777777" w:rsidR="000739B8" w:rsidRPr="00721B6C" w:rsidRDefault="000739B8" w:rsidP="004406E1">
            <w:pPr>
              <w:spacing w:line="259" w:lineRule="auto"/>
              <w:ind w:left="20"/>
              <w:jc w:val="center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84B7D" w14:textId="77777777" w:rsidR="000739B8" w:rsidRPr="00EC6675" w:rsidRDefault="000739B8" w:rsidP="00721B6C">
            <w:pPr>
              <w:spacing w:line="259" w:lineRule="auto"/>
              <w:ind w:left="20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C6675">
              <w:rPr>
                <w:rFonts w:ascii="Calibri" w:eastAsia="Times New Roman" w:hAnsi="Calibri" w:cs="Times New Roman"/>
                <w:lang w:eastAsia="en-GB"/>
              </w:rPr>
              <w:t>AP IN &amp; RF</w:t>
            </w:r>
          </w:p>
        </w:tc>
      </w:tr>
      <w:tr w:rsidR="000739B8" w:rsidRPr="00721B6C" w14:paraId="7C517F2D" w14:textId="77777777" w:rsidTr="00FD119A">
        <w:trPr>
          <w:trHeight w:val="561"/>
        </w:trPr>
        <w:tc>
          <w:tcPr>
            <w:tcW w:w="6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1CA44" w14:textId="0E3CECD7" w:rsidR="000739B8" w:rsidRPr="00EC6675" w:rsidRDefault="000739B8" w:rsidP="00721B6C">
            <w:pPr>
              <w:spacing w:line="259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C6675">
              <w:rPr>
                <w:rFonts w:ascii="Calibri" w:eastAsia="Times New Roman" w:hAnsi="Calibri" w:cs="Times New Roman"/>
                <w:lang w:eastAsia="en-GB"/>
              </w:rPr>
              <w:t xml:space="preserve">Ability to work </w:t>
            </w:r>
            <w:r w:rsidR="00772C3A">
              <w:rPr>
                <w:rFonts w:ascii="Calibri" w:eastAsia="Times New Roman" w:hAnsi="Calibri" w:cs="Times New Roman"/>
                <w:lang w:eastAsia="en-GB"/>
              </w:rPr>
              <w:t xml:space="preserve">effectively </w:t>
            </w:r>
            <w:r w:rsidRPr="00EC6675">
              <w:rPr>
                <w:rFonts w:ascii="Calibri" w:eastAsia="Times New Roman" w:hAnsi="Calibri" w:cs="Times New Roman"/>
                <w:lang w:eastAsia="en-GB"/>
              </w:rPr>
              <w:t>under pressure while maintaining a</w:t>
            </w:r>
            <w:r w:rsidR="00A30FAA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Pr="00EC6675">
              <w:rPr>
                <w:rFonts w:ascii="Calibri" w:eastAsia="Times New Roman" w:hAnsi="Calibri" w:cs="Times New Roman"/>
                <w:lang w:eastAsia="en-GB"/>
              </w:rPr>
              <w:t>positive</w:t>
            </w:r>
            <w:r w:rsidR="004959CA">
              <w:rPr>
                <w:rFonts w:ascii="Calibri" w:eastAsia="Times New Roman" w:hAnsi="Calibri" w:cs="Times New Roman"/>
                <w:lang w:eastAsia="en-GB"/>
              </w:rPr>
              <w:t>,</w:t>
            </w:r>
            <w:r w:rsidRPr="00EC6675">
              <w:rPr>
                <w:rFonts w:ascii="Calibri" w:eastAsia="Times New Roman" w:hAnsi="Calibri" w:cs="Times New Roman"/>
                <w:lang w:eastAsia="en-GB"/>
              </w:rPr>
              <w:t xml:space="preserve"> professional attitude 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94DD3" w14:textId="77777777" w:rsidR="000739B8" w:rsidRPr="00721B6C" w:rsidRDefault="000739B8" w:rsidP="004406E1">
            <w:pPr>
              <w:spacing w:line="259" w:lineRule="auto"/>
              <w:ind w:right="37"/>
              <w:jc w:val="center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Wingdings" w:eastAsia="Wingdings" w:hAnsi="Wingdings" w:cs="Wingdings"/>
                <w:sz w:val="24"/>
                <w:szCs w:val="24"/>
                <w:lang w:eastAsia="en-GB"/>
              </w:rPr>
              <w:t>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B5732" w14:textId="77777777" w:rsidR="000739B8" w:rsidRPr="00721B6C" w:rsidRDefault="000739B8" w:rsidP="004406E1">
            <w:pPr>
              <w:spacing w:line="259" w:lineRule="auto"/>
              <w:ind w:left="20"/>
              <w:jc w:val="center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  <w:t>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CCDD7" w14:textId="77777777" w:rsidR="000739B8" w:rsidRPr="00EC6675" w:rsidRDefault="000739B8" w:rsidP="00721B6C">
            <w:pPr>
              <w:spacing w:line="259" w:lineRule="auto"/>
              <w:ind w:left="20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C6675">
              <w:rPr>
                <w:rFonts w:ascii="Calibri" w:eastAsia="Times New Roman" w:hAnsi="Calibri" w:cs="Times New Roman"/>
                <w:lang w:eastAsia="en-GB"/>
              </w:rPr>
              <w:t>IN</w:t>
            </w:r>
          </w:p>
        </w:tc>
      </w:tr>
      <w:tr w:rsidR="000739B8" w:rsidRPr="00721B6C" w14:paraId="55F496EF" w14:textId="77777777" w:rsidTr="00FD119A">
        <w:trPr>
          <w:trHeight w:val="356"/>
        </w:trPr>
        <w:tc>
          <w:tcPr>
            <w:tcW w:w="6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8EBE3" w14:textId="77777777" w:rsidR="000739B8" w:rsidRPr="00EC6675" w:rsidRDefault="000739B8" w:rsidP="00721B6C">
            <w:pPr>
              <w:spacing w:line="259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C6675">
              <w:rPr>
                <w:rFonts w:ascii="Calibri" w:eastAsia="Times New Roman" w:hAnsi="Calibri" w:cs="Times New Roman"/>
                <w:lang w:eastAsia="en-GB"/>
              </w:rPr>
              <w:t xml:space="preserve">Ability to organise and prioritise workload and work on own initiative 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CE5E1F" w14:textId="77777777" w:rsidR="000739B8" w:rsidRPr="00721B6C" w:rsidRDefault="000739B8" w:rsidP="004406E1">
            <w:pPr>
              <w:spacing w:line="259" w:lineRule="auto"/>
              <w:ind w:right="37"/>
              <w:jc w:val="center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Wingdings" w:eastAsia="Wingdings" w:hAnsi="Wingdings" w:cs="Wingdings"/>
                <w:sz w:val="24"/>
                <w:szCs w:val="24"/>
                <w:lang w:eastAsia="en-GB"/>
              </w:rPr>
              <w:t>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DB25D" w14:textId="77777777" w:rsidR="000739B8" w:rsidRPr="00721B6C" w:rsidRDefault="000739B8" w:rsidP="004406E1">
            <w:pPr>
              <w:spacing w:line="259" w:lineRule="auto"/>
              <w:ind w:left="20"/>
              <w:jc w:val="center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  <w:t>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0713A" w14:textId="77777777" w:rsidR="000739B8" w:rsidRPr="00EC6675" w:rsidRDefault="000739B8" w:rsidP="00721B6C">
            <w:pPr>
              <w:spacing w:line="259" w:lineRule="auto"/>
              <w:ind w:left="20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C6675">
              <w:rPr>
                <w:rFonts w:ascii="Calibri" w:eastAsia="Times New Roman" w:hAnsi="Calibri" w:cs="Times New Roman"/>
                <w:lang w:eastAsia="en-GB"/>
              </w:rPr>
              <w:t>IN</w:t>
            </w:r>
          </w:p>
        </w:tc>
      </w:tr>
      <w:tr w:rsidR="004959CA" w:rsidRPr="00721B6C" w14:paraId="00A2AF0E" w14:textId="77777777" w:rsidTr="00FD119A">
        <w:trPr>
          <w:trHeight w:val="259"/>
        </w:trPr>
        <w:tc>
          <w:tcPr>
            <w:tcW w:w="6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1D7A1" w14:textId="4EA0C587" w:rsidR="004959CA" w:rsidRDefault="00772C3A" w:rsidP="00721B6C">
            <w:pPr>
              <w:spacing w:line="259" w:lineRule="auto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Excellent</w:t>
            </w:r>
            <w:r w:rsidR="004959CA">
              <w:rPr>
                <w:rFonts w:ascii="Calibri" w:eastAsia="Times New Roman" w:hAnsi="Calibri" w:cs="Times New Roman"/>
                <w:lang w:eastAsia="en-GB"/>
              </w:rPr>
              <w:t xml:space="preserve"> interpersonal skills and the ability to work collaboratively </w:t>
            </w:r>
            <w:r w:rsidR="00BC0756">
              <w:rPr>
                <w:rFonts w:ascii="Calibri" w:eastAsia="Times New Roman" w:hAnsi="Calibri" w:cs="Times New Roman"/>
                <w:lang w:eastAsia="en-GB"/>
              </w:rPr>
              <w:t>both within and beyond the performing arts subjects, in creating and delivering whole-school events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A1E8A" w14:textId="1F9F1197" w:rsidR="004959CA" w:rsidRPr="00721B6C" w:rsidRDefault="007D1DB3" w:rsidP="004406E1">
            <w:pPr>
              <w:spacing w:line="259" w:lineRule="auto"/>
              <w:ind w:right="37"/>
              <w:jc w:val="center"/>
              <w:rPr>
                <w:rFonts w:ascii="Wingdings" w:eastAsia="Wingdings" w:hAnsi="Wingdings" w:cs="Wingdings"/>
                <w:sz w:val="24"/>
                <w:szCs w:val="24"/>
                <w:lang w:eastAsia="en-GB"/>
              </w:rPr>
            </w:pPr>
            <w:r w:rsidRPr="00721B6C">
              <w:rPr>
                <w:rFonts w:ascii="Wingdings" w:eastAsia="Wingdings" w:hAnsi="Wingdings" w:cs="Wingdings"/>
                <w:lang w:eastAsia="en-GB"/>
              </w:rPr>
              <w:t>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29947" w14:textId="77777777" w:rsidR="004959CA" w:rsidRPr="00721B6C" w:rsidRDefault="004959CA" w:rsidP="004406E1">
            <w:pPr>
              <w:spacing w:line="259" w:lineRule="auto"/>
              <w:ind w:left="20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F3073" w14:textId="10944826" w:rsidR="004959CA" w:rsidRDefault="007D1DB3" w:rsidP="00721B6C">
            <w:pPr>
              <w:spacing w:line="259" w:lineRule="auto"/>
              <w:ind w:left="20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C6675">
              <w:rPr>
                <w:rFonts w:ascii="Calibri" w:eastAsia="Times New Roman" w:hAnsi="Calibri" w:cs="Times New Roman"/>
                <w:lang w:eastAsia="en-GB"/>
              </w:rPr>
              <w:t>AP IN &amp; RF</w:t>
            </w:r>
          </w:p>
        </w:tc>
      </w:tr>
      <w:tr w:rsidR="004959CA" w:rsidRPr="00721B6C" w14:paraId="30CA9D97" w14:textId="77777777" w:rsidTr="00FD119A">
        <w:trPr>
          <w:trHeight w:val="259"/>
        </w:trPr>
        <w:tc>
          <w:tcPr>
            <w:tcW w:w="6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4CCDC" w14:textId="0570B9DB" w:rsidR="004959CA" w:rsidRDefault="004959CA" w:rsidP="00721B6C">
            <w:pPr>
              <w:spacing w:line="259" w:lineRule="auto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Ability to build and lead a team of professional people</w:t>
            </w:r>
            <w:r w:rsidR="00772C3A">
              <w:rPr>
                <w:rFonts w:ascii="Calibri" w:eastAsia="Times New Roman" w:hAnsi="Calibri" w:cs="Times New Roman"/>
                <w:lang w:eastAsia="en-GB"/>
              </w:rPr>
              <w:t>, with their growth and development as professionals at the heart of your leadership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3D21C" w14:textId="20E34256" w:rsidR="004959CA" w:rsidRPr="00721B6C" w:rsidRDefault="007D1DB3" w:rsidP="004406E1">
            <w:pPr>
              <w:spacing w:line="259" w:lineRule="auto"/>
              <w:ind w:right="37"/>
              <w:jc w:val="center"/>
              <w:rPr>
                <w:rFonts w:ascii="Wingdings" w:eastAsia="Wingdings" w:hAnsi="Wingdings" w:cs="Wingdings"/>
                <w:sz w:val="24"/>
                <w:szCs w:val="24"/>
                <w:lang w:eastAsia="en-GB"/>
              </w:rPr>
            </w:pPr>
            <w:r w:rsidRPr="00721B6C">
              <w:rPr>
                <w:rFonts w:ascii="Wingdings" w:eastAsia="Wingdings" w:hAnsi="Wingdings" w:cs="Wingdings"/>
                <w:lang w:eastAsia="en-GB"/>
              </w:rPr>
              <w:t>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0733B" w14:textId="77777777" w:rsidR="004959CA" w:rsidRPr="00721B6C" w:rsidRDefault="004959CA" w:rsidP="004406E1">
            <w:pPr>
              <w:spacing w:line="259" w:lineRule="auto"/>
              <w:ind w:left="20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19054" w14:textId="23A0A0B0" w:rsidR="004959CA" w:rsidRDefault="007D1DB3" w:rsidP="00721B6C">
            <w:pPr>
              <w:spacing w:line="259" w:lineRule="auto"/>
              <w:ind w:left="20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C6675">
              <w:rPr>
                <w:rFonts w:ascii="Calibri" w:eastAsia="Times New Roman" w:hAnsi="Calibri" w:cs="Times New Roman"/>
                <w:lang w:eastAsia="en-GB"/>
              </w:rPr>
              <w:t>AP IN &amp; RF</w:t>
            </w:r>
          </w:p>
        </w:tc>
      </w:tr>
      <w:tr w:rsidR="00A41C07" w:rsidRPr="00721B6C" w14:paraId="24226BFE" w14:textId="77777777" w:rsidTr="00FD119A">
        <w:trPr>
          <w:trHeight w:val="259"/>
        </w:trPr>
        <w:tc>
          <w:tcPr>
            <w:tcW w:w="6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F3900" w14:textId="4D6A89AD" w:rsidR="00A41C07" w:rsidRPr="00EC6675" w:rsidRDefault="004959CA" w:rsidP="00721B6C">
            <w:pPr>
              <w:spacing w:line="259" w:lineRule="auto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 xml:space="preserve">Ability to manage the expectations of others, and any situations of conflict 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A773D" w14:textId="77777777" w:rsidR="00A41C07" w:rsidRPr="00721B6C" w:rsidRDefault="00A41C07" w:rsidP="004406E1">
            <w:pPr>
              <w:spacing w:line="259" w:lineRule="auto"/>
              <w:ind w:right="37"/>
              <w:jc w:val="center"/>
              <w:rPr>
                <w:rFonts w:ascii="Wingdings" w:eastAsia="Wingdings" w:hAnsi="Wingdings" w:cs="Wingdings"/>
                <w:sz w:val="24"/>
                <w:szCs w:val="24"/>
                <w:lang w:eastAsia="en-GB"/>
              </w:rPr>
            </w:pPr>
            <w:r w:rsidRPr="00721B6C">
              <w:rPr>
                <w:rFonts w:ascii="Wingdings" w:eastAsia="Wingdings" w:hAnsi="Wingdings" w:cs="Wingdings"/>
                <w:sz w:val="24"/>
                <w:szCs w:val="24"/>
                <w:lang w:eastAsia="en-GB"/>
              </w:rPr>
              <w:t>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D2885" w14:textId="77777777" w:rsidR="00A41C07" w:rsidRPr="00721B6C" w:rsidRDefault="00A41C07" w:rsidP="004406E1">
            <w:pPr>
              <w:spacing w:line="259" w:lineRule="auto"/>
              <w:ind w:left="20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82320" w14:textId="77777777" w:rsidR="00A41C07" w:rsidRDefault="00A41C07" w:rsidP="00721B6C">
            <w:pPr>
              <w:spacing w:line="259" w:lineRule="auto"/>
              <w:ind w:left="20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  <w:p w14:paraId="4C884DED" w14:textId="77777777" w:rsidR="00A41C07" w:rsidRPr="00EC6675" w:rsidRDefault="00A41C07" w:rsidP="00721B6C">
            <w:pPr>
              <w:spacing w:line="259" w:lineRule="auto"/>
              <w:ind w:left="20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AP, IN</w:t>
            </w:r>
          </w:p>
        </w:tc>
      </w:tr>
      <w:tr w:rsidR="0022709D" w:rsidRPr="00721B6C" w14:paraId="35D3FAC5" w14:textId="77777777" w:rsidTr="00FD119A">
        <w:trPr>
          <w:trHeight w:val="259"/>
        </w:trPr>
        <w:tc>
          <w:tcPr>
            <w:tcW w:w="6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BC76E6" w14:textId="10BEBAA9" w:rsidR="0022709D" w:rsidRDefault="0022709D" w:rsidP="0022709D">
            <w:pPr>
              <w:spacing w:line="259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C6675">
              <w:rPr>
                <w:rFonts w:ascii="Calibri" w:eastAsia="Times New Roman" w:hAnsi="Calibri" w:cs="Times New Roman"/>
                <w:lang w:eastAsia="en-GB"/>
              </w:rPr>
              <w:t xml:space="preserve">Excellent skills in managing student behaviour </w:t>
            </w:r>
            <w:r>
              <w:rPr>
                <w:rFonts w:ascii="Calibri" w:eastAsia="Times New Roman" w:hAnsi="Calibri" w:cs="Times New Roman"/>
                <w:lang w:eastAsia="en-GB"/>
              </w:rPr>
              <w:t>positively</w:t>
            </w:r>
            <w:r w:rsidR="00F77E6E">
              <w:rPr>
                <w:rFonts w:ascii="Calibri" w:eastAsia="Times New Roman" w:hAnsi="Calibri" w:cs="Times New Roman"/>
                <w:lang w:eastAsia="en-GB"/>
              </w:rPr>
              <w:t xml:space="preserve"> and relationally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A44E6" w14:textId="4FC2F057" w:rsidR="0022709D" w:rsidRPr="00721B6C" w:rsidRDefault="0022709D" w:rsidP="0022709D">
            <w:pPr>
              <w:spacing w:line="259" w:lineRule="auto"/>
              <w:ind w:right="37"/>
              <w:jc w:val="center"/>
              <w:rPr>
                <w:rFonts w:ascii="Wingdings" w:eastAsia="Wingdings" w:hAnsi="Wingdings" w:cs="Wingdings"/>
                <w:sz w:val="24"/>
                <w:szCs w:val="24"/>
                <w:lang w:eastAsia="en-GB"/>
              </w:rPr>
            </w:pPr>
            <w:r w:rsidRPr="00721B6C">
              <w:rPr>
                <w:rFonts w:ascii="Wingdings" w:eastAsia="Wingdings" w:hAnsi="Wingdings" w:cs="Wingdings"/>
                <w:sz w:val="24"/>
                <w:szCs w:val="24"/>
                <w:lang w:eastAsia="en-GB"/>
              </w:rPr>
              <w:t>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20240" w14:textId="048B232F" w:rsidR="0022709D" w:rsidRPr="00721B6C" w:rsidRDefault="0022709D" w:rsidP="0022709D">
            <w:pPr>
              <w:spacing w:line="259" w:lineRule="auto"/>
              <w:ind w:left="20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  <w:t>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3D0ACB" w14:textId="68D172ED" w:rsidR="0022709D" w:rsidRDefault="0022709D" w:rsidP="0022709D">
            <w:pPr>
              <w:spacing w:line="259" w:lineRule="auto"/>
              <w:ind w:left="20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C6675">
              <w:rPr>
                <w:rFonts w:ascii="Calibri" w:eastAsia="Wingdings" w:hAnsi="Calibri" w:cs="Wingdings"/>
                <w:lang w:eastAsia="en-GB"/>
              </w:rPr>
              <w:t>AP OB &amp; RF</w:t>
            </w:r>
          </w:p>
        </w:tc>
      </w:tr>
      <w:tr w:rsidR="0022709D" w:rsidRPr="00721B6C" w14:paraId="085E21E8" w14:textId="77777777" w:rsidTr="00FD119A">
        <w:trPr>
          <w:trHeight w:val="259"/>
        </w:trPr>
        <w:tc>
          <w:tcPr>
            <w:tcW w:w="6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5C285" w14:textId="77777777" w:rsidR="0022709D" w:rsidRPr="00EC6675" w:rsidRDefault="0022709D" w:rsidP="0022709D">
            <w:pPr>
              <w:spacing w:line="259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C6675">
              <w:rPr>
                <w:rFonts w:ascii="Calibri" w:eastAsia="Times New Roman" w:hAnsi="Calibri" w:cs="Times New Roman"/>
                <w:lang w:eastAsia="en-GB"/>
              </w:rPr>
              <w:t xml:space="preserve">Commitment to personal professional development 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43A97" w14:textId="77777777" w:rsidR="0022709D" w:rsidRPr="00721B6C" w:rsidRDefault="0022709D" w:rsidP="0022709D">
            <w:pPr>
              <w:spacing w:line="259" w:lineRule="auto"/>
              <w:ind w:right="37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Wingdings" w:eastAsia="Wingdings" w:hAnsi="Wingdings" w:cs="Wingdings"/>
                <w:sz w:val="24"/>
                <w:szCs w:val="24"/>
                <w:lang w:eastAsia="en-GB"/>
              </w:rPr>
              <w:t>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87743" w14:textId="77777777" w:rsidR="0022709D" w:rsidRPr="00721B6C" w:rsidRDefault="0022709D" w:rsidP="0022709D">
            <w:pPr>
              <w:spacing w:line="259" w:lineRule="auto"/>
              <w:ind w:left="20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43F54" w14:textId="77777777" w:rsidR="0022709D" w:rsidRPr="00EC6675" w:rsidRDefault="0022709D" w:rsidP="0022709D">
            <w:pPr>
              <w:spacing w:line="259" w:lineRule="auto"/>
              <w:ind w:left="20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C6675">
              <w:rPr>
                <w:rFonts w:ascii="Calibri" w:eastAsia="Times New Roman" w:hAnsi="Calibri" w:cs="Times New Roman"/>
                <w:lang w:eastAsia="en-GB"/>
              </w:rPr>
              <w:t>IN</w:t>
            </w:r>
          </w:p>
        </w:tc>
      </w:tr>
      <w:tr w:rsidR="0022709D" w:rsidRPr="00721B6C" w14:paraId="35CA2E7C" w14:textId="77777777" w:rsidTr="00FD119A">
        <w:trPr>
          <w:trHeight w:val="256"/>
        </w:trPr>
        <w:tc>
          <w:tcPr>
            <w:tcW w:w="103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1E477116" w14:textId="77777777" w:rsidR="0022709D" w:rsidRPr="00721B6C" w:rsidRDefault="0022709D" w:rsidP="0022709D">
            <w:pPr>
              <w:spacing w:line="259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Calibri" w:eastAsia="Arial" w:hAnsi="Calibri" w:cs="Arial"/>
                <w:b/>
                <w:sz w:val="24"/>
                <w:szCs w:val="24"/>
                <w:lang w:eastAsia="en-GB"/>
              </w:rPr>
              <w:t xml:space="preserve">Knowledge and Understanding </w:t>
            </w:r>
            <w:r w:rsidRPr="00721B6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F77E6E" w:rsidRPr="00721B6C" w14:paraId="31BED3B7" w14:textId="77777777" w:rsidTr="00FD119A">
        <w:trPr>
          <w:trHeight w:val="314"/>
        </w:trPr>
        <w:tc>
          <w:tcPr>
            <w:tcW w:w="6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36419" w14:textId="6B3B3454" w:rsidR="00F77E6E" w:rsidRDefault="00F77E6E" w:rsidP="0022709D">
            <w:pPr>
              <w:spacing w:line="259" w:lineRule="auto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A feel for what it would mean to be a school buzzing with creativity and alive with performance; and the ability to articulate such a vision compellingly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3C057" w14:textId="3D5143D9" w:rsidR="00F77E6E" w:rsidRPr="00721B6C" w:rsidRDefault="00F77E6E" w:rsidP="0022709D">
            <w:pPr>
              <w:spacing w:line="259" w:lineRule="auto"/>
              <w:ind w:right="37"/>
              <w:jc w:val="center"/>
              <w:rPr>
                <w:rFonts w:ascii="Wingdings" w:eastAsia="Wingdings" w:hAnsi="Wingdings" w:cs="Wingdings"/>
                <w:lang w:eastAsia="en-GB"/>
              </w:rPr>
            </w:pPr>
            <w:r w:rsidRPr="00721B6C">
              <w:rPr>
                <w:rFonts w:ascii="Wingdings" w:eastAsia="Wingdings" w:hAnsi="Wingdings" w:cs="Wingdings"/>
                <w:sz w:val="24"/>
                <w:szCs w:val="24"/>
                <w:lang w:eastAsia="en-GB"/>
              </w:rPr>
              <w:t>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6985A" w14:textId="77777777" w:rsidR="00F77E6E" w:rsidRPr="00721B6C" w:rsidRDefault="00F77E6E" w:rsidP="0022709D">
            <w:pPr>
              <w:spacing w:line="259" w:lineRule="auto"/>
              <w:ind w:left="20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FB13B" w14:textId="788440D7" w:rsidR="00F77E6E" w:rsidRDefault="00F77E6E" w:rsidP="0022709D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C6675">
              <w:rPr>
                <w:rFonts w:ascii="Calibri" w:eastAsia="Times New Roman" w:hAnsi="Calibri" w:cs="Times New Roman"/>
                <w:lang w:eastAsia="en-GB"/>
              </w:rPr>
              <w:t>AP IN &amp; RF</w:t>
            </w:r>
          </w:p>
        </w:tc>
      </w:tr>
      <w:tr w:rsidR="00BC0756" w:rsidRPr="00721B6C" w14:paraId="3C920215" w14:textId="77777777" w:rsidTr="00FD119A">
        <w:trPr>
          <w:trHeight w:val="314"/>
        </w:trPr>
        <w:tc>
          <w:tcPr>
            <w:tcW w:w="6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1191F" w14:textId="6BB8DE83" w:rsidR="00BC0756" w:rsidRDefault="00BC0756" w:rsidP="0022709D">
            <w:pPr>
              <w:spacing w:line="259" w:lineRule="auto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Understanding of and ability to deliver such a vision utilising your own talents, and the skills, experience and passion of others.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D78AE" w14:textId="000C27AB" w:rsidR="00BC0756" w:rsidRPr="00721B6C" w:rsidRDefault="00BC0756" w:rsidP="0022709D">
            <w:pPr>
              <w:spacing w:line="259" w:lineRule="auto"/>
              <w:ind w:right="37"/>
              <w:jc w:val="center"/>
              <w:rPr>
                <w:rFonts w:ascii="Wingdings" w:eastAsia="Wingdings" w:hAnsi="Wingdings" w:cs="Wingdings"/>
                <w:sz w:val="24"/>
                <w:szCs w:val="24"/>
                <w:lang w:eastAsia="en-GB"/>
              </w:rPr>
            </w:pPr>
            <w:r w:rsidRPr="00721B6C">
              <w:rPr>
                <w:rFonts w:ascii="Wingdings" w:eastAsia="Wingdings" w:hAnsi="Wingdings" w:cs="Wingdings"/>
                <w:sz w:val="24"/>
                <w:szCs w:val="24"/>
                <w:lang w:eastAsia="en-GB"/>
              </w:rPr>
              <w:t>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B6A73" w14:textId="77777777" w:rsidR="00BC0756" w:rsidRPr="00721B6C" w:rsidRDefault="00BC0756" w:rsidP="0022709D">
            <w:pPr>
              <w:spacing w:line="259" w:lineRule="auto"/>
              <w:ind w:left="20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FAECF" w14:textId="241D2A21" w:rsidR="00BC0756" w:rsidRPr="00EC6675" w:rsidRDefault="00BC0756" w:rsidP="0022709D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C6675">
              <w:rPr>
                <w:rFonts w:ascii="Calibri" w:eastAsia="Times New Roman" w:hAnsi="Calibri" w:cs="Times New Roman"/>
                <w:lang w:eastAsia="en-GB"/>
              </w:rPr>
              <w:t>AP IN &amp; RF</w:t>
            </w:r>
          </w:p>
        </w:tc>
      </w:tr>
      <w:tr w:rsidR="00F77E6E" w:rsidRPr="00721B6C" w14:paraId="62B76BD6" w14:textId="77777777" w:rsidTr="00FD119A">
        <w:trPr>
          <w:trHeight w:val="314"/>
        </w:trPr>
        <w:tc>
          <w:tcPr>
            <w:tcW w:w="6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DE2FD" w14:textId="38F7A7EA" w:rsidR="00F77E6E" w:rsidRDefault="00F77E6E" w:rsidP="0022709D">
            <w:pPr>
              <w:spacing w:line="259" w:lineRule="auto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Understanding of routes into Higher Education for performing arts subjects, and how to prepare students to excel in both applications and auditions.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9CA59" w14:textId="33AD7A97" w:rsidR="00F77E6E" w:rsidRPr="00721B6C" w:rsidRDefault="00F77E6E" w:rsidP="0022709D">
            <w:pPr>
              <w:spacing w:line="259" w:lineRule="auto"/>
              <w:ind w:right="37"/>
              <w:jc w:val="center"/>
              <w:rPr>
                <w:rFonts w:ascii="Wingdings" w:eastAsia="Wingdings" w:hAnsi="Wingdings" w:cs="Wingdings"/>
                <w:sz w:val="24"/>
                <w:szCs w:val="24"/>
                <w:lang w:eastAsia="en-GB"/>
              </w:rPr>
            </w:pPr>
            <w:r w:rsidRPr="00721B6C">
              <w:rPr>
                <w:rFonts w:ascii="Wingdings" w:eastAsia="Wingdings" w:hAnsi="Wingdings" w:cs="Wingdings"/>
                <w:sz w:val="24"/>
                <w:szCs w:val="24"/>
                <w:lang w:eastAsia="en-GB"/>
              </w:rPr>
              <w:t>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461EC" w14:textId="77777777" w:rsidR="00F77E6E" w:rsidRPr="00721B6C" w:rsidRDefault="00F77E6E" w:rsidP="0022709D">
            <w:pPr>
              <w:spacing w:line="259" w:lineRule="auto"/>
              <w:ind w:left="20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D46F2" w14:textId="0FF19F5E" w:rsidR="00F77E6E" w:rsidRPr="00EC6675" w:rsidRDefault="00F77E6E" w:rsidP="0022709D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C6675">
              <w:rPr>
                <w:rFonts w:ascii="Calibri" w:eastAsia="Times New Roman" w:hAnsi="Calibri" w:cs="Times New Roman"/>
                <w:lang w:eastAsia="en-GB"/>
              </w:rPr>
              <w:t>AP IN &amp; RF</w:t>
            </w:r>
          </w:p>
        </w:tc>
      </w:tr>
      <w:tr w:rsidR="0022709D" w:rsidRPr="00721B6C" w14:paraId="61820770" w14:textId="77777777" w:rsidTr="00FD119A">
        <w:trPr>
          <w:trHeight w:val="314"/>
        </w:trPr>
        <w:tc>
          <w:tcPr>
            <w:tcW w:w="6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62E8E" w14:textId="11DB0786" w:rsidR="0022709D" w:rsidRPr="004D1B7B" w:rsidRDefault="0022709D" w:rsidP="0022709D">
            <w:pPr>
              <w:spacing w:line="259" w:lineRule="auto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lastRenderedPageBreak/>
              <w:t>The latest curriculum developments in</w:t>
            </w:r>
            <w:r w:rsidR="0041476A">
              <w:rPr>
                <w:rFonts w:ascii="Calibri" w:eastAsia="Times New Roman" w:hAnsi="Calibri" w:cs="Times New Roman"/>
                <w:lang w:eastAsia="en-GB"/>
              </w:rPr>
              <w:t xml:space="preserve"> Performing Arts </w:t>
            </w:r>
            <w:r>
              <w:rPr>
                <w:rFonts w:ascii="Calibri" w:eastAsia="Times New Roman" w:hAnsi="Calibri" w:cs="Times New Roman"/>
                <w:lang w:eastAsia="en-GB"/>
              </w:rPr>
              <w:t>across Key Stages 3 - 5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4B973" w14:textId="77777777" w:rsidR="0022709D" w:rsidRPr="00721B6C" w:rsidRDefault="0022709D" w:rsidP="0022709D">
            <w:pPr>
              <w:spacing w:line="259" w:lineRule="auto"/>
              <w:ind w:right="37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721B6C">
              <w:rPr>
                <w:rFonts w:ascii="Wingdings" w:eastAsia="Wingdings" w:hAnsi="Wingdings" w:cs="Wingdings"/>
                <w:lang w:eastAsia="en-GB"/>
              </w:rPr>
              <w:t>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B75FF" w14:textId="77777777" w:rsidR="0022709D" w:rsidRPr="00721B6C" w:rsidRDefault="0022709D" w:rsidP="0022709D">
            <w:pPr>
              <w:spacing w:line="259" w:lineRule="auto"/>
              <w:ind w:left="20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AB658" w14:textId="282EE412" w:rsidR="0022709D" w:rsidRPr="00A41C07" w:rsidRDefault="0022709D" w:rsidP="0022709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AP/</w:t>
            </w:r>
            <w:r w:rsidRPr="00A41C07">
              <w:rPr>
                <w:rFonts w:ascii="Calibri" w:eastAsia="Times New Roman" w:hAnsi="Calibri" w:cs="Calibri"/>
                <w:lang w:eastAsia="en-GB"/>
              </w:rPr>
              <w:t>IN</w:t>
            </w:r>
          </w:p>
        </w:tc>
      </w:tr>
      <w:tr w:rsidR="0022709D" w:rsidRPr="00721B6C" w14:paraId="2937EC10" w14:textId="77777777" w:rsidTr="00FD119A">
        <w:trPr>
          <w:trHeight w:val="405"/>
        </w:trPr>
        <w:tc>
          <w:tcPr>
            <w:tcW w:w="6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439BD" w14:textId="1BE95A9D" w:rsidR="0022709D" w:rsidRDefault="0022709D" w:rsidP="0022709D">
            <w:pPr>
              <w:spacing w:line="259" w:lineRule="auto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How to</w:t>
            </w:r>
            <w:r w:rsidR="00F77E6E">
              <w:rPr>
                <w:rFonts w:ascii="Calibri" w:eastAsia="Times New Roman" w:hAnsi="Calibri" w:cs="Times New Roman"/>
                <w:lang w:eastAsia="en-GB"/>
              </w:rPr>
              <w:t xml:space="preserve"> inspire and</w:t>
            </w:r>
            <w:r>
              <w:rPr>
                <w:rFonts w:ascii="Calibri" w:eastAsia="Times New Roman" w:hAnsi="Calibri" w:cs="Times New Roman"/>
                <w:lang w:eastAsia="en-GB"/>
              </w:rPr>
              <w:t xml:space="preserve"> engage students in learning; creating curious and independent learners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7F0A3" w14:textId="77777777" w:rsidR="0022709D" w:rsidRPr="00721B6C" w:rsidRDefault="0022709D" w:rsidP="0022709D">
            <w:pPr>
              <w:spacing w:line="259" w:lineRule="auto"/>
              <w:ind w:right="37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721B6C">
              <w:rPr>
                <w:rFonts w:ascii="Wingdings" w:eastAsia="Wingdings" w:hAnsi="Wingdings" w:cs="Wingdings"/>
                <w:lang w:eastAsia="en-GB"/>
              </w:rPr>
              <w:t>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7630C" w14:textId="77777777" w:rsidR="0022709D" w:rsidRPr="00721B6C" w:rsidRDefault="0022709D" w:rsidP="0022709D">
            <w:pPr>
              <w:spacing w:line="259" w:lineRule="auto"/>
              <w:ind w:left="20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FA84A" w14:textId="77777777" w:rsidR="0022709D" w:rsidRPr="00A41C07" w:rsidRDefault="0022709D" w:rsidP="0022709D">
            <w:pPr>
              <w:jc w:val="center"/>
              <w:rPr>
                <w:rFonts w:ascii="Calibri" w:hAnsi="Calibri" w:cs="Calibri"/>
              </w:rPr>
            </w:pPr>
            <w:r w:rsidRPr="00A41C07">
              <w:rPr>
                <w:rFonts w:ascii="Calibri" w:eastAsia="Times New Roman" w:hAnsi="Calibri" w:cs="Calibri"/>
                <w:lang w:eastAsia="en-GB"/>
              </w:rPr>
              <w:t>OB &amp; IN</w:t>
            </w:r>
          </w:p>
        </w:tc>
      </w:tr>
      <w:tr w:rsidR="0022709D" w:rsidRPr="00721B6C" w14:paraId="22E1B28E" w14:textId="77777777" w:rsidTr="00FD119A">
        <w:trPr>
          <w:trHeight w:val="473"/>
        </w:trPr>
        <w:tc>
          <w:tcPr>
            <w:tcW w:w="6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5D640" w14:textId="3801FCC4" w:rsidR="0022709D" w:rsidRPr="00721B6C" w:rsidRDefault="0022709D" w:rsidP="0022709D">
            <w:pPr>
              <w:spacing w:line="259" w:lineRule="auto"/>
              <w:rPr>
                <w:rFonts w:ascii="Calibri" w:eastAsia="Times New Roman" w:hAnsi="Calibri" w:cs="Times New Roman"/>
                <w:lang w:eastAsia="en-GB"/>
              </w:rPr>
            </w:pPr>
            <w:r w:rsidRPr="00721B6C">
              <w:rPr>
                <w:rFonts w:ascii="Calibri" w:eastAsia="Times New Roman" w:hAnsi="Calibri" w:cs="Times New Roman"/>
                <w:lang w:eastAsia="en-GB"/>
              </w:rPr>
              <w:t>Developing</w:t>
            </w:r>
            <w:r w:rsidR="00F77E6E">
              <w:rPr>
                <w:rFonts w:ascii="Calibri" w:eastAsia="Times New Roman" w:hAnsi="Calibri" w:cs="Times New Roman"/>
                <w:lang w:eastAsia="en-GB"/>
              </w:rPr>
              <w:t xml:space="preserve"> high quality</w:t>
            </w:r>
            <w:r w:rsidRPr="00721B6C">
              <w:rPr>
                <w:rFonts w:ascii="Calibri" w:eastAsia="Times New Roman" w:hAnsi="Calibri" w:cs="Times New Roman"/>
                <w:lang w:eastAsia="en-GB"/>
              </w:rPr>
              <w:t xml:space="preserve"> dif</w:t>
            </w:r>
            <w:r>
              <w:rPr>
                <w:rFonts w:ascii="Calibri" w:eastAsia="Times New Roman" w:hAnsi="Calibri" w:cs="Times New Roman"/>
                <w:lang w:eastAsia="en-GB"/>
              </w:rPr>
              <w:t>ferentiated schemes of learning, that prepare students effectively for linear examinations</w:t>
            </w:r>
            <w:r w:rsidR="00F77E6E">
              <w:rPr>
                <w:rFonts w:ascii="Calibri" w:eastAsia="Times New Roman" w:hAnsi="Calibri" w:cs="Times New Roman"/>
                <w:lang w:eastAsia="en-GB"/>
              </w:rPr>
              <w:t>, linking to other areas in the curriculum, and contributing towards students’ understanding of life issues and opportunities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9421F" w14:textId="53D91B5F" w:rsidR="0022709D" w:rsidRPr="00721B6C" w:rsidRDefault="0022709D" w:rsidP="0022709D">
            <w:pPr>
              <w:spacing w:line="259" w:lineRule="auto"/>
              <w:ind w:right="37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721B6C">
              <w:rPr>
                <w:rFonts w:ascii="Wingdings" w:eastAsia="Wingdings" w:hAnsi="Wingdings" w:cs="Wingdings"/>
                <w:lang w:eastAsia="en-GB"/>
              </w:rPr>
              <w:t>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A762F" w14:textId="6F47EFF0" w:rsidR="0022709D" w:rsidRPr="00721B6C" w:rsidRDefault="0022709D" w:rsidP="0022709D">
            <w:pPr>
              <w:spacing w:line="259" w:lineRule="auto"/>
              <w:ind w:left="20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49128" w14:textId="77777777" w:rsidR="0022709D" w:rsidRPr="00A41C07" w:rsidRDefault="0022709D" w:rsidP="0022709D">
            <w:pPr>
              <w:spacing w:line="259" w:lineRule="auto"/>
              <w:ind w:left="20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41C07">
              <w:rPr>
                <w:rFonts w:ascii="Calibri" w:eastAsia="Times New Roman" w:hAnsi="Calibri" w:cs="Calibri"/>
                <w:lang w:eastAsia="en-GB"/>
              </w:rPr>
              <w:t>AP &amp; IN</w:t>
            </w:r>
          </w:p>
        </w:tc>
      </w:tr>
      <w:tr w:rsidR="0022709D" w:rsidRPr="00721B6C" w14:paraId="21C97947" w14:textId="77777777" w:rsidTr="00FD119A">
        <w:trPr>
          <w:trHeight w:val="336"/>
        </w:trPr>
        <w:tc>
          <w:tcPr>
            <w:tcW w:w="6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BB15A" w14:textId="77777777" w:rsidR="0022709D" w:rsidRPr="00721B6C" w:rsidRDefault="0022709D" w:rsidP="0022709D">
            <w:pPr>
              <w:spacing w:line="259" w:lineRule="auto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 xml:space="preserve">Understanding </w:t>
            </w:r>
            <w:r w:rsidRPr="00721B6C">
              <w:rPr>
                <w:rFonts w:ascii="Calibri" w:eastAsia="Times New Roman" w:hAnsi="Calibri" w:cs="Times New Roman"/>
                <w:lang w:eastAsia="en-GB"/>
              </w:rPr>
              <w:t xml:space="preserve">of </w:t>
            </w:r>
            <w:r>
              <w:rPr>
                <w:rFonts w:ascii="Calibri" w:eastAsia="Times New Roman" w:hAnsi="Calibri" w:cs="Times New Roman"/>
                <w:lang w:eastAsia="en-GB"/>
              </w:rPr>
              <w:t>effective progress monitoring</w:t>
            </w:r>
            <w:r w:rsidRPr="00721B6C">
              <w:rPr>
                <w:rFonts w:ascii="Calibri" w:eastAsia="Times New Roman" w:hAnsi="Calibri" w:cs="Times New Roman"/>
                <w:lang w:eastAsia="en-GB"/>
              </w:rPr>
              <w:t xml:space="preserve"> and intervention strategies 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F9346" w14:textId="77777777" w:rsidR="0022709D" w:rsidRPr="00721B6C" w:rsidRDefault="0022709D" w:rsidP="0022709D">
            <w:pPr>
              <w:spacing w:line="259" w:lineRule="auto"/>
              <w:ind w:right="37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721B6C">
              <w:rPr>
                <w:rFonts w:ascii="Wingdings" w:eastAsia="Wingdings" w:hAnsi="Wingdings" w:cs="Wingdings"/>
                <w:lang w:eastAsia="en-GB"/>
              </w:rPr>
              <w:t>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1CC82" w14:textId="77777777" w:rsidR="0022709D" w:rsidRPr="00721B6C" w:rsidRDefault="0022709D" w:rsidP="0022709D">
            <w:pPr>
              <w:spacing w:line="259" w:lineRule="auto"/>
              <w:ind w:left="20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F562B" w14:textId="77777777" w:rsidR="0022709D" w:rsidRPr="00A41C07" w:rsidRDefault="0022709D" w:rsidP="0022709D">
            <w:pPr>
              <w:spacing w:line="259" w:lineRule="auto"/>
              <w:ind w:left="20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41C07">
              <w:rPr>
                <w:rFonts w:ascii="Calibri" w:eastAsia="Times New Roman" w:hAnsi="Calibri" w:cs="Calibri"/>
                <w:lang w:eastAsia="en-GB"/>
              </w:rPr>
              <w:t>IN</w:t>
            </w:r>
          </w:p>
        </w:tc>
      </w:tr>
      <w:tr w:rsidR="0022709D" w:rsidRPr="00721B6C" w14:paraId="089CA1B5" w14:textId="77777777" w:rsidTr="00FD119A">
        <w:trPr>
          <w:trHeight w:val="401"/>
        </w:trPr>
        <w:tc>
          <w:tcPr>
            <w:tcW w:w="6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0D535" w14:textId="262D9C66" w:rsidR="0022709D" w:rsidRPr="00721B6C" w:rsidRDefault="0022709D" w:rsidP="0022709D">
            <w:pPr>
              <w:spacing w:line="259" w:lineRule="auto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Effective strategies for supporting staff to improve teaching and learning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05B4C" w14:textId="163185B0" w:rsidR="0022709D" w:rsidRPr="00721B6C" w:rsidRDefault="0022709D" w:rsidP="0022709D">
            <w:pPr>
              <w:spacing w:line="259" w:lineRule="auto"/>
              <w:ind w:right="37"/>
              <w:jc w:val="center"/>
              <w:rPr>
                <w:rFonts w:ascii="Wingdings" w:eastAsia="Wingdings" w:hAnsi="Wingdings" w:cs="Wingdings"/>
                <w:lang w:eastAsia="en-GB"/>
              </w:rPr>
            </w:pPr>
            <w:r w:rsidRPr="00721B6C">
              <w:rPr>
                <w:rFonts w:ascii="Wingdings" w:eastAsia="Wingdings" w:hAnsi="Wingdings" w:cs="Wingdings"/>
                <w:lang w:eastAsia="en-GB"/>
              </w:rPr>
              <w:t>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B54FD" w14:textId="77777777" w:rsidR="0022709D" w:rsidRPr="00721B6C" w:rsidRDefault="0022709D" w:rsidP="0022709D">
            <w:pPr>
              <w:spacing w:line="259" w:lineRule="auto"/>
              <w:ind w:left="20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85AB4" w14:textId="740E9A72" w:rsidR="0022709D" w:rsidRPr="00A41C07" w:rsidRDefault="0022709D" w:rsidP="0022709D">
            <w:pPr>
              <w:spacing w:line="259" w:lineRule="auto"/>
              <w:ind w:left="20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41C07">
              <w:rPr>
                <w:rFonts w:ascii="Calibri" w:eastAsia="Times New Roman" w:hAnsi="Calibri" w:cs="Calibri"/>
                <w:lang w:eastAsia="en-GB"/>
              </w:rPr>
              <w:t>IN</w:t>
            </w:r>
          </w:p>
        </w:tc>
      </w:tr>
      <w:tr w:rsidR="0022709D" w:rsidRPr="00721B6C" w14:paraId="73CE6B87" w14:textId="77777777" w:rsidTr="00FD119A">
        <w:trPr>
          <w:trHeight w:val="401"/>
        </w:trPr>
        <w:tc>
          <w:tcPr>
            <w:tcW w:w="6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E6179" w14:textId="77777777" w:rsidR="0022709D" w:rsidRPr="00721B6C" w:rsidRDefault="0022709D" w:rsidP="0022709D">
            <w:pPr>
              <w:spacing w:line="259" w:lineRule="auto"/>
              <w:rPr>
                <w:rFonts w:ascii="Calibri" w:eastAsia="Times New Roman" w:hAnsi="Calibri" w:cs="Times New Roman"/>
                <w:lang w:eastAsia="en-GB"/>
              </w:rPr>
            </w:pPr>
            <w:r w:rsidRPr="00721B6C">
              <w:rPr>
                <w:rFonts w:ascii="Calibri" w:eastAsia="Times New Roman" w:hAnsi="Calibri" w:cs="Times New Roman"/>
                <w:lang w:eastAsia="en-GB"/>
              </w:rPr>
              <w:t>Safeguarding requirements, processes and strategies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E4023" w14:textId="77777777" w:rsidR="0022709D" w:rsidRPr="00721B6C" w:rsidRDefault="0022709D" w:rsidP="0022709D">
            <w:pPr>
              <w:spacing w:line="259" w:lineRule="auto"/>
              <w:ind w:right="37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721B6C">
              <w:rPr>
                <w:rFonts w:ascii="Wingdings" w:eastAsia="Wingdings" w:hAnsi="Wingdings" w:cs="Wingdings"/>
                <w:lang w:eastAsia="en-GB"/>
              </w:rPr>
              <w:t>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F6F1B" w14:textId="77777777" w:rsidR="0022709D" w:rsidRPr="00721B6C" w:rsidRDefault="0022709D" w:rsidP="0022709D">
            <w:pPr>
              <w:spacing w:line="259" w:lineRule="auto"/>
              <w:ind w:left="20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64A55" w14:textId="77777777" w:rsidR="0022709D" w:rsidRPr="00A41C07" w:rsidRDefault="0022709D" w:rsidP="0022709D">
            <w:pPr>
              <w:spacing w:line="259" w:lineRule="auto"/>
              <w:ind w:left="20"/>
              <w:jc w:val="center"/>
              <w:rPr>
                <w:rFonts w:ascii="Calibri" w:eastAsia="Wingdings" w:hAnsi="Calibri" w:cs="Calibri"/>
                <w:lang w:eastAsia="en-GB"/>
              </w:rPr>
            </w:pPr>
            <w:r w:rsidRPr="00A41C07">
              <w:rPr>
                <w:rFonts w:ascii="Calibri" w:eastAsia="Times New Roman" w:hAnsi="Calibri" w:cs="Calibri"/>
                <w:lang w:eastAsia="en-GB"/>
              </w:rPr>
              <w:t>IN</w:t>
            </w:r>
          </w:p>
        </w:tc>
      </w:tr>
      <w:tr w:rsidR="0022709D" w:rsidRPr="00721B6C" w14:paraId="0AF060BD" w14:textId="77777777" w:rsidTr="00FD119A">
        <w:trPr>
          <w:trHeight w:val="401"/>
        </w:trPr>
        <w:tc>
          <w:tcPr>
            <w:tcW w:w="103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01347" w14:textId="77777777" w:rsidR="0022709D" w:rsidRPr="00721B6C" w:rsidRDefault="0022709D" w:rsidP="0022709D">
            <w:pPr>
              <w:spacing w:line="259" w:lineRule="auto"/>
              <w:ind w:left="20"/>
              <w:jc w:val="center"/>
              <w:rPr>
                <w:rFonts w:ascii="Calibri" w:eastAsia="Wingdings" w:hAnsi="Calibri" w:cs="Wingdings"/>
                <w:lang w:eastAsia="en-GB"/>
              </w:rPr>
            </w:pPr>
            <w:r w:rsidRPr="00721B6C">
              <w:rPr>
                <w:rFonts w:ascii="Calibri" w:eastAsia="Wingdings" w:hAnsi="Calibri" w:cs="Wingdings"/>
                <w:lang w:eastAsia="en-GB"/>
              </w:rPr>
              <w:t>AP = Application, IN = Interview, CT = Certificates, OB = Observation and RF = References</w:t>
            </w:r>
          </w:p>
        </w:tc>
      </w:tr>
    </w:tbl>
    <w:p w14:paraId="42BBF340" w14:textId="77777777" w:rsidR="004028B4" w:rsidRDefault="004028B4"/>
    <w:sectPr w:rsidR="004028B4" w:rsidSect="00FF7CEE">
      <w:headerReference w:type="default" r:id="rId10"/>
      <w:footerReference w:type="default" r:id="rId11"/>
      <w:type w:val="continuous"/>
      <w:pgSz w:w="11906" w:h="16838" w:code="9"/>
      <w:pgMar w:top="562" w:right="850" w:bottom="562" w:left="850" w:header="562" w:footer="17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101F21" w14:textId="77777777" w:rsidR="00BB52AB" w:rsidRDefault="00BB52AB">
      <w:r>
        <w:separator/>
      </w:r>
    </w:p>
  </w:endnote>
  <w:endnote w:type="continuationSeparator" w:id="0">
    <w:p w14:paraId="7B502A27" w14:textId="77777777" w:rsidR="00BB52AB" w:rsidRDefault="00BB5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8274B" w14:textId="77777777" w:rsidR="00BB52AB" w:rsidRDefault="00BB52AB" w:rsidP="00D216B8">
    <w:pPr>
      <w:pStyle w:val="Footer"/>
    </w:pPr>
  </w:p>
  <w:p w14:paraId="17D82431" w14:textId="77777777" w:rsidR="00BB52AB" w:rsidRDefault="00BB52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267FD8" w14:textId="77777777" w:rsidR="00BB52AB" w:rsidRDefault="00BB52AB">
      <w:r>
        <w:separator/>
      </w:r>
    </w:p>
  </w:footnote>
  <w:footnote w:type="continuationSeparator" w:id="0">
    <w:p w14:paraId="72874CB1" w14:textId="77777777" w:rsidR="00BB52AB" w:rsidRDefault="00BB52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9CBE2" w14:textId="77777777" w:rsidR="00BB52AB" w:rsidRPr="001F11A7" w:rsidRDefault="00BB52AB" w:rsidP="001F11A7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B6C"/>
    <w:rsid w:val="000739B8"/>
    <w:rsid w:val="000A66AD"/>
    <w:rsid w:val="000C195F"/>
    <w:rsid w:val="00132523"/>
    <w:rsid w:val="0013441D"/>
    <w:rsid w:val="001349A7"/>
    <w:rsid w:val="00146FBB"/>
    <w:rsid w:val="001F11A7"/>
    <w:rsid w:val="0022709D"/>
    <w:rsid w:val="00231EC1"/>
    <w:rsid w:val="00236E7B"/>
    <w:rsid w:val="00263E9E"/>
    <w:rsid w:val="003307E2"/>
    <w:rsid w:val="00366760"/>
    <w:rsid w:val="00391BA9"/>
    <w:rsid w:val="003D10F9"/>
    <w:rsid w:val="004028B4"/>
    <w:rsid w:val="004031C3"/>
    <w:rsid w:val="0041476A"/>
    <w:rsid w:val="004406E1"/>
    <w:rsid w:val="004959CA"/>
    <w:rsid w:val="004D1B7B"/>
    <w:rsid w:val="005B74C7"/>
    <w:rsid w:val="005C5410"/>
    <w:rsid w:val="005E2372"/>
    <w:rsid w:val="006829E3"/>
    <w:rsid w:val="006B42AE"/>
    <w:rsid w:val="00721B6C"/>
    <w:rsid w:val="007403DA"/>
    <w:rsid w:val="00772C3A"/>
    <w:rsid w:val="007B63FB"/>
    <w:rsid w:val="007D1DB3"/>
    <w:rsid w:val="007E6127"/>
    <w:rsid w:val="00856A1E"/>
    <w:rsid w:val="008A36E8"/>
    <w:rsid w:val="0093418E"/>
    <w:rsid w:val="00982BCA"/>
    <w:rsid w:val="00A30FAA"/>
    <w:rsid w:val="00A41C07"/>
    <w:rsid w:val="00AA1036"/>
    <w:rsid w:val="00B336E4"/>
    <w:rsid w:val="00B41796"/>
    <w:rsid w:val="00BA152D"/>
    <w:rsid w:val="00BB52AB"/>
    <w:rsid w:val="00BC0756"/>
    <w:rsid w:val="00BE0974"/>
    <w:rsid w:val="00C04144"/>
    <w:rsid w:val="00C13BCE"/>
    <w:rsid w:val="00C6798B"/>
    <w:rsid w:val="00D216B8"/>
    <w:rsid w:val="00DF12EA"/>
    <w:rsid w:val="00E81402"/>
    <w:rsid w:val="00E85770"/>
    <w:rsid w:val="00EB0FE8"/>
    <w:rsid w:val="00EC6675"/>
    <w:rsid w:val="00F1053C"/>
    <w:rsid w:val="00F60CB2"/>
    <w:rsid w:val="00F77E6E"/>
    <w:rsid w:val="00FD119A"/>
    <w:rsid w:val="00FF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89706E"/>
  <w15:docId w15:val="{E0FE7017-870C-4CBB-9238-7BD346151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21B6C"/>
    <w:pPr>
      <w:tabs>
        <w:tab w:val="center" w:pos="4513"/>
        <w:tab w:val="right" w:pos="9026"/>
      </w:tabs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rsid w:val="00721B6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721B6C"/>
    <w:pPr>
      <w:tabs>
        <w:tab w:val="center" w:pos="4513"/>
        <w:tab w:val="right" w:pos="9026"/>
      </w:tabs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721B6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6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6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837C520001B45B77FA89E34530037" ma:contentTypeVersion="15" ma:contentTypeDescription="Create a new document." ma:contentTypeScope="" ma:versionID="71d547e5a48f4242d135576214ba8125">
  <xsd:schema xmlns:xsd="http://www.w3.org/2001/XMLSchema" xmlns:xs="http://www.w3.org/2001/XMLSchema" xmlns:p="http://schemas.microsoft.com/office/2006/metadata/properties" xmlns:ns3="a727d694-0fe2-4d21-8c6f-8c093ec5fbdc" xmlns:ns4="6ce11f86-ebf6-4a00-a9c2-3ef81f8fb91c" targetNamespace="http://schemas.microsoft.com/office/2006/metadata/properties" ma:root="true" ma:fieldsID="0ec63ea3c99b901307f8e35200ed9ebc" ns3:_="" ns4:_="">
    <xsd:import namespace="a727d694-0fe2-4d21-8c6f-8c093ec5fbdc"/>
    <xsd:import namespace="6ce11f86-ebf6-4a00-a9c2-3ef81f8fb91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7d694-0fe2-4d21-8c6f-8c093ec5fb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e11f86-ebf6-4a00-a9c2-3ef81f8fb91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65E185-1E8A-48A4-8BBF-4DBEB9396E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09169F-D57A-4C8E-B474-7E3AB0D90955}">
  <ds:schemaRefs>
    <ds:schemaRef ds:uri="http://schemas.microsoft.com/office/2006/documentManagement/types"/>
    <ds:schemaRef ds:uri="6ce11f86-ebf6-4a00-a9c2-3ef81f8fb91c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terms/"/>
    <ds:schemaRef ds:uri="a727d694-0fe2-4d21-8c6f-8c093ec5fbdc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C65597C-8078-4B10-8F62-02A8B89878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27d694-0fe2-4d21-8c6f-8c093ec5fbdc"/>
    <ds:schemaRef ds:uri="6ce11f86-ebf6-4a00-a9c2-3ef81f8fb9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2776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Edward's School</Company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Estelle Kinzett</dc:creator>
  <cp:lastModifiedBy>Denise Rustell</cp:lastModifiedBy>
  <cp:revision>2</cp:revision>
  <cp:lastPrinted>2022-03-11T08:03:00Z</cp:lastPrinted>
  <dcterms:created xsi:type="dcterms:W3CDTF">2023-01-23T15:42:00Z</dcterms:created>
  <dcterms:modified xsi:type="dcterms:W3CDTF">2023-01-23T15:42:00Z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0x010100C5F837C520001B45B77FA89E34530037</vt:lpwstr>
  </property>
</Properties>
</file>