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0F42C" w14:textId="571AA1EA" w:rsidR="0065484E" w:rsidRPr="0065484E" w:rsidRDefault="003765A3" w:rsidP="0065484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HEAD OF PHILOSOPHY, RELIGION AND ETHICS</w:t>
      </w:r>
    </w:p>
    <w:p w14:paraId="62A43118" w14:textId="77777777" w:rsidR="0065484E" w:rsidRPr="0065484E" w:rsidRDefault="0065484E" w:rsidP="0065484E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r w:rsidRPr="0065484E">
        <w:rPr>
          <w:rFonts w:cstheme="minorHAnsi"/>
          <w:b/>
          <w:sz w:val="24"/>
          <w:szCs w:val="24"/>
        </w:rPr>
        <w:t xml:space="preserve">PERSON SPECIFICATION </w:t>
      </w:r>
    </w:p>
    <w:p w14:paraId="4FFC6253" w14:textId="68BA7C33" w:rsidR="0065484E" w:rsidRPr="0065484E" w:rsidRDefault="0065484E" w:rsidP="0065484E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TLR 2b (£5,655</w:t>
      </w:r>
      <w:r w:rsidRPr="0065484E">
        <w:rPr>
          <w:b/>
          <w:sz w:val="24"/>
          <w:szCs w:val="24"/>
        </w:rPr>
        <w:t>)</w:t>
      </w:r>
    </w:p>
    <w:p w14:paraId="2054E69E" w14:textId="77777777" w:rsidR="0065484E" w:rsidRPr="008750D7" w:rsidRDefault="0065484E" w:rsidP="0065484E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sz w:val="20"/>
          <w:szCs w:val="20"/>
        </w:rPr>
      </w:pPr>
    </w:p>
    <w:p w14:paraId="741FF46B" w14:textId="77777777" w:rsidR="0065484E" w:rsidRPr="008750D7" w:rsidRDefault="0065484E" w:rsidP="0065484E">
      <w:pPr>
        <w:spacing w:after="0"/>
        <w:jc w:val="center"/>
        <w:rPr>
          <w:rFonts w:cstheme="minorHAnsi"/>
          <w:b/>
          <w:sz w:val="20"/>
          <w:szCs w:val="20"/>
        </w:rPr>
      </w:pP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  <w:r w:rsidRPr="008750D7">
        <w:rPr>
          <w:rFonts w:cstheme="minorHAnsi"/>
          <w:b/>
          <w:sz w:val="20"/>
          <w:szCs w:val="20"/>
        </w:rPr>
        <w:softHyphen/>
      </w:r>
    </w:p>
    <w:p w14:paraId="08F08F7B" w14:textId="77777777" w:rsidR="0065484E" w:rsidRPr="008750D7" w:rsidRDefault="0065484E" w:rsidP="0065484E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65484E" w:rsidRPr="008750D7" w14:paraId="7C27F174" w14:textId="77777777" w:rsidTr="00E15534">
        <w:tc>
          <w:tcPr>
            <w:tcW w:w="2552" w:type="dxa"/>
            <w:shd w:val="clear" w:color="auto" w:fill="D9D9D9"/>
          </w:tcPr>
          <w:p w14:paraId="0FBD16A9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750D7">
              <w:rPr>
                <w:rFonts w:cstheme="minorHAnsi"/>
                <w:b/>
                <w:sz w:val="20"/>
                <w:szCs w:val="20"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641B14F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 xml:space="preserve">Qualified Teacher with </w:t>
            </w:r>
            <w:proofErr w:type="spellStart"/>
            <w:r w:rsidRPr="008750D7">
              <w:rPr>
                <w:sz w:val="20"/>
                <w:szCs w:val="20"/>
              </w:rPr>
              <w:t>DfE</w:t>
            </w:r>
            <w:proofErr w:type="spellEnd"/>
            <w:r w:rsidRPr="008750D7">
              <w:rPr>
                <w:sz w:val="20"/>
                <w:szCs w:val="20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7E00B4E0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1A9EEF5F" w14:textId="77777777" w:rsidTr="00E15534">
        <w:tc>
          <w:tcPr>
            <w:tcW w:w="2552" w:type="dxa"/>
            <w:shd w:val="clear" w:color="auto" w:fill="D9D9D9"/>
          </w:tcPr>
          <w:p w14:paraId="2366E78D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8750D7">
              <w:rPr>
                <w:rFonts w:cstheme="minorHAnsi"/>
                <w:b/>
                <w:bCs/>
                <w:sz w:val="20"/>
                <w:szCs w:val="20"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3DCDE22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Is a suitable person to be responsible for children and young people</w:t>
            </w:r>
          </w:p>
          <w:p w14:paraId="1E6A4C36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FA7D1F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4EA3DCB7" w14:textId="77777777" w:rsidTr="00E15534">
        <w:tc>
          <w:tcPr>
            <w:tcW w:w="2552" w:type="dxa"/>
            <w:shd w:val="clear" w:color="auto" w:fill="D9D9D9"/>
          </w:tcPr>
          <w:p w14:paraId="5E51D292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4081AB0" w14:textId="76444C1B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>Good knowledge and understanding of the P</w:t>
            </w:r>
            <w:r w:rsidR="003765A3">
              <w:rPr>
                <w:sz w:val="20"/>
                <w:szCs w:val="20"/>
              </w:rPr>
              <w:t xml:space="preserve">hilosophy, </w:t>
            </w:r>
            <w:r w:rsidRPr="008750D7">
              <w:rPr>
                <w:sz w:val="20"/>
                <w:szCs w:val="20"/>
              </w:rPr>
              <w:t>R</w:t>
            </w:r>
            <w:r w:rsidR="003765A3">
              <w:rPr>
                <w:sz w:val="20"/>
                <w:szCs w:val="20"/>
              </w:rPr>
              <w:t xml:space="preserve">eligion and </w:t>
            </w:r>
            <w:r w:rsidRPr="008750D7">
              <w:rPr>
                <w:sz w:val="20"/>
                <w:szCs w:val="20"/>
              </w:rPr>
              <w:t>E</w:t>
            </w:r>
            <w:r w:rsidR="003765A3">
              <w:rPr>
                <w:sz w:val="20"/>
                <w:szCs w:val="20"/>
              </w:rPr>
              <w:t>thics</w:t>
            </w:r>
            <w:r w:rsidRPr="008750D7">
              <w:rPr>
                <w:sz w:val="20"/>
                <w:szCs w:val="20"/>
              </w:rPr>
              <w:t xml:space="preserve"> curriculum </w:t>
            </w:r>
          </w:p>
        </w:tc>
        <w:tc>
          <w:tcPr>
            <w:tcW w:w="1276" w:type="dxa"/>
          </w:tcPr>
          <w:p w14:paraId="45F477C7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52137EE8" w14:textId="77777777" w:rsidTr="00E15534">
        <w:tc>
          <w:tcPr>
            <w:tcW w:w="2552" w:type="dxa"/>
            <w:shd w:val="clear" w:color="auto" w:fill="D9D9D9"/>
          </w:tcPr>
          <w:p w14:paraId="7F5746FF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24BA1C4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Excellent subject knowledge</w:t>
            </w:r>
          </w:p>
        </w:tc>
        <w:tc>
          <w:tcPr>
            <w:tcW w:w="1276" w:type="dxa"/>
          </w:tcPr>
          <w:p w14:paraId="3A89C33B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7D5190B8" w14:textId="77777777" w:rsidTr="00E15534">
        <w:tc>
          <w:tcPr>
            <w:tcW w:w="2552" w:type="dxa"/>
            <w:shd w:val="clear" w:color="auto" w:fill="D9D9D9"/>
          </w:tcPr>
          <w:p w14:paraId="50F86744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49E8580" w14:textId="5FB533A4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 xml:space="preserve">Ability to deliver high quality teaching and learning in </w:t>
            </w:r>
            <w:r w:rsidR="003765A3" w:rsidRPr="008750D7">
              <w:rPr>
                <w:sz w:val="20"/>
                <w:szCs w:val="20"/>
              </w:rPr>
              <w:t>P</w:t>
            </w:r>
            <w:r w:rsidR="003765A3">
              <w:rPr>
                <w:sz w:val="20"/>
                <w:szCs w:val="20"/>
              </w:rPr>
              <w:t xml:space="preserve">hilosophy, </w:t>
            </w:r>
            <w:r w:rsidR="003765A3" w:rsidRPr="008750D7">
              <w:rPr>
                <w:sz w:val="20"/>
                <w:szCs w:val="20"/>
              </w:rPr>
              <w:t>R</w:t>
            </w:r>
            <w:r w:rsidR="003765A3">
              <w:rPr>
                <w:sz w:val="20"/>
                <w:szCs w:val="20"/>
              </w:rPr>
              <w:t xml:space="preserve">eligion and </w:t>
            </w:r>
            <w:r w:rsidR="003765A3" w:rsidRPr="008750D7">
              <w:rPr>
                <w:sz w:val="20"/>
                <w:szCs w:val="20"/>
              </w:rPr>
              <w:t>E</w:t>
            </w:r>
            <w:r w:rsidR="003765A3">
              <w:rPr>
                <w:sz w:val="20"/>
                <w:szCs w:val="20"/>
              </w:rPr>
              <w:t>thics</w:t>
            </w:r>
            <w:r w:rsidRPr="008750D7">
              <w:rPr>
                <w:sz w:val="20"/>
                <w:szCs w:val="20"/>
              </w:rPr>
              <w:t xml:space="preserve"> across the age and ability range</w:t>
            </w:r>
          </w:p>
        </w:tc>
        <w:tc>
          <w:tcPr>
            <w:tcW w:w="1276" w:type="dxa"/>
          </w:tcPr>
          <w:p w14:paraId="30746B9F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6A8EBD9C" w14:textId="77777777" w:rsidTr="00E15534">
        <w:tc>
          <w:tcPr>
            <w:tcW w:w="2552" w:type="dxa"/>
            <w:shd w:val="clear" w:color="auto" w:fill="D9D9D9"/>
          </w:tcPr>
          <w:p w14:paraId="3D29DA81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9B063D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4EF365A1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4B8A4BC6" w14:textId="77777777" w:rsidTr="00E15534">
        <w:tc>
          <w:tcPr>
            <w:tcW w:w="2552" w:type="dxa"/>
            <w:shd w:val="clear" w:color="auto" w:fill="D9D9D9"/>
          </w:tcPr>
          <w:p w14:paraId="010CE7A3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71F0326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2BC8A5B8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3D332261" w14:textId="77777777" w:rsidTr="00E15534">
        <w:tc>
          <w:tcPr>
            <w:tcW w:w="2552" w:type="dxa"/>
            <w:shd w:val="clear" w:color="auto" w:fill="D9D9D9"/>
          </w:tcPr>
          <w:p w14:paraId="1389D328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9767269" w14:textId="4C7C0995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 xml:space="preserve">An understanding of the use of ICT in </w:t>
            </w:r>
            <w:r w:rsidR="003765A3" w:rsidRPr="008750D7">
              <w:rPr>
                <w:sz w:val="20"/>
                <w:szCs w:val="20"/>
              </w:rPr>
              <w:t>P</w:t>
            </w:r>
            <w:r w:rsidR="003765A3">
              <w:rPr>
                <w:sz w:val="20"/>
                <w:szCs w:val="20"/>
              </w:rPr>
              <w:t xml:space="preserve">hilosophy, </w:t>
            </w:r>
            <w:r w:rsidR="003765A3" w:rsidRPr="008750D7">
              <w:rPr>
                <w:sz w:val="20"/>
                <w:szCs w:val="20"/>
              </w:rPr>
              <w:t>R</w:t>
            </w:r>
            <w:r w:rsidR="003765A3">
              <w:rPr>
                <w:sz w:val="20"/>
                <w:szCs w:val="20"/>
              </w:rPr>
              <w:t xml:space="preserve">eligion and </w:t>
            </w:r>
            <w:r w:rsidR="003765A3" w:rsidRPr="008750D7">
              <w:rPr>
                <w:sz w:val="20"/>
                <w:szCs w:val="20"/>
              </w:rPr>
              <w:t>E</w:t>
            </w:r>
            <w:r w:rsidR="003765A3">
              <w:rPr>
                <w:sz w:val="20"/>
                <w:szCs w:val="20"/>
              </w:rPr>
              <w:t>thics</w:t>
            </w:r>
            <w:r w:rsidRPr="008750D7">
              <w:rPr>
                <w:rFonts w:cstheme="minorHAnsi"/>
                <w:sz w:val="20"/>
                <w:szCs w:val="20"/>
              </w:rPr>
              <w:t xml:space="preserve"> teaching and learning and a willingness to develop its use</w:t>
            </w:r>
          </w:p>
        </w:tc>
        <w:tc>
          <w:tcPr>
            <w:tcW w:w="1276" w:type="dxa"/>
          </w:tcPr>
          <w:p w14:paraId="400FE78F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333D8D8B" w14:textId="77777777" w:rsidTr="00E15534">
        <w:tc>
          <w:tcPr>
            <w:tcW w:w="2552" w:type="dxa"/>
            <w:shd w:val="clear" w:color="auto" w:fill="D9D9D9"/>
          </w:tcPr>
          <w:p w14:paraId="6DBABD60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FFFF96C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Successful teaching experience/teaching practice</w:t>
            </w:r>
          </w:p>
        </w:tc>
        <w:tc>
          <w:tcPr>
            <w:tcW w:w="1276" w:type="dxa"/>
          </w:tcPr>
          <w:p w14:paraId="0A106D4B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75A6158C" w14:textId="77777777" w:rsidTr="00E15534">
        <w:tc>
          <w:tcPr>
            <w:tcW w:w="2552" w:type="dxa"/>
            <w:shd w:val="clear" w:color="auto" w:fill="D9D9D9"/>
          </w:tcPr>
          <w:p w14:paraId="5B6BE948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5E15C8D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>Participation in curriculum development</w:t>
            </w:r>
          </w:p>
        </w:tc>
        <w:tc>
          <w:tcPr>
            <w:tcW w:w="1276" w:type="dxa"/>
          </w:tcPr>
          <w:p w14:paraId="41A86E8E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571C7987" w14:textId="77777777" w:rsidTr="00E15534">
        <w:tc>
          <w:tcPr>
            <w:tcW w:w="2552" w:type="dxa"/>
            <w:shd w:val="clear" w:color="auto" w:fill="D9D9D9"/>
          </w:tcPr>
          <w:p w14:paraId="17F4797F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8E5C0CD" w14:textId="2705FF07" w:rsidR="0065484E" w:rsidRPr="008750D7" w:rsidRDefault="0065484E" w:rsidP="00E15534">
            <w:pPr>
              <w:spacing w:after="0"/>
              <w:rPr>
                <w:sz w:val="20"/>
                <w:szCs w:val="20"/>
              </w:rPr>
            </w:pPr>
            <w:r w:rsidRPr="0065484E">
              <w:rPr>
                <w:sz w:val="20"/>
                <w:szCs w:val="20"/>
              </w:rPr>
              <w:t>A commitment to removing barriers to learning and engagement faced by children from disadvantaged backgrounds and those with SEND to ensure excellent progress for all</w:t>
            </w:r>
          </w:p>
        </w:tc>
        <w:tc>
          <w:tcPr>
            <w:tcW w:w="1276" w:type="dxa"/>
          </w:tcPr>
          <w:p w14:paraId="41222CC6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250E8B39" w14:textId="77777777" w:rsidTr="00E15534">
        <w:tc>
          <w:tcPr>
            <w:tcW w:w="2552" w:type="dxa"/>
            <w:shd w:val="clear" w:color="auto" w:fill="D9D9D9"/>
          </w:tcPr>
          <w:p w14:paraId="7F95A580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AFB1344" w14:textId="77777777" w:rsidR="0065484E" w:rsidRPr="008750D7" w:rsidRDefault="0065484E" w:rsidP="00E15534">
            <w:pPr>
              <w:spacing w:after="0"/>
              <w:rPr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>Ability to teach ‘A’ level</w:t>
            </w:r>
          </w:p>
        </w:tc>
        <w:tc>
          <w:tcPr>
            <w:tcW w:w="1276" w:type="dxa"/>
          </w:tcPr>
          <w:p w14:paraId="7D1EE39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49910A17" w14:textId="77777777" w:rsidTr="00E15534">
        <w:tc>
          <w:tcPr>
            <w:tcW w:w="2552" w:type="dxa"/>
            <w:shd w:val="clear" w:color="auto" w:fill="D9D9D9"/>
          </w:tcPr>
          <w:p w14:paraId="39FFE259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89B459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67C9F38B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142B3D20" w14:textId="77777777" w:rsidTr="00E15534">
        <w:tc>
          <w:tcPr>
            <w:tcW w:w="2552" w:type="dxa"/>
            <w:shd w:val="clear" w:color="auto" w:fill="D9D9D9"/>
          </w:tcPr>
          <w:p w14:paraId="5C3CF217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8750D7">
              <w:rPr>
                <w:rFonts w:cstheme="minorHAnsi"/>
                <w:b/>
                <w:bCs/>
                <w:sz w:val="20"/>
                <w:szCs w:val="20"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29203F1D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5521FE72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12A04583" w14:textId="77777777" w:rsidTr="00E15534">
        <w:tc>
          <w:tcPr>
            <w:tcW w:w="2552" w:type="dxa"/>
            <w:shd w:val="clear" w:color="auto" w:fill="D9D9D9"/>
          </w:tcPr>
          <w:p w14:paraId="59D4A2B4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D72C86E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Able to work well as part of a team</w:t>
            </w:r>
          </w:p>
        </w:tc>
        <w:tc>
          <w:tcPr>
            <w:tcW w:w="1276" w:type="dxa"/>
          </w:tcPr>
          <w:p w14:paraId="477FF329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72D95B13" w14:textId="77777777" w:rsidTr="00E15534">
        <w:tc>
          <w:tcPr>
            <w:tcW w:w="2552" w:type="dxa"/>
            <w:shd w:val="clear" w:color="auto" w:fill="D9D9D9"/>
          </w:tcPr>
          <w:p w14:paraId="29976F5C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197DBD0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29D887A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0738F829" w14:textId="77777777" w:rsidTr="00E15534">
        <w:tc>
          <w:tcPr>
            <w:tcW w:w="2552" w:type="dxa"/>
            <w:shd w:val="clear" w:color="auto" w:fill="D9D9D9"/>
          </w:tcPr>
          <w:p w14:paraId="1787CB56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F905737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High levels of self-motivation</w:t>
            </w:r>
          </w:p>
        </w:tc>
        <w:tc>
          <w:tcPr>
            <w:tcW w:w="1276" w:type="dxa"/>
          </w:tcPr>
          <w:p w14:paraId="6F6EC2ED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00143A96" w14:textId="77777777" w:rsidTr="00E15534">
        <w:tc>
          <w:tcPr>
            <w:tcW w:w="2552" w:type="dxa"/>
            <w:shd w:val="clear" w:color="auto" w:fill="D9D9D9"/>
          </w:tcPr>
          <w:p w14:paraId="2F94EC53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F3B052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Reflective and evaluative</w:t>
            </w:r>
          </w:p>
        </w:tc>
        <w:tc>
          <w:tcPr>
            <w:tcW w:w="1276" w:type="dxa"/>
          </w:tcPr>
          <w:p w14:paraId="1642145F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5132BC55" w14:textId="77777777" w:rsidTr="00E15534">
        <w:tc>
          <w:tcPr>
            <w:tcW w:w="2552" w:type="dxa"/>
            <w:shd w:val="clear" w:color="auto" w:fill="D9D9D9"/>
          </w:tcPr>
          <w:p w14:paraId="23183734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30A8DE5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76F28705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25C27CA9" w14:textId="77777777" w:rsidTr="00E15534">
        <w:tc>
          <w:tcPr>
            <w:tcW w:w="2552" w:type="dxa"/>
            <w:shd w:val="clear" w:color="auto" w:fill="D9D9D9"/>
          </w:tcPr>
          <w:p w14:paraId="226FE9EA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A6D721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Good leadership skills</w:t>
            </w:r>
          </w:p>
        </w:tc>
        <w:tc>
          <w:tcPr>
            <w:tcW w:w="1276" w:type="dxa"/>
          </w:tcPr>
          <w:p w14:paraId="13BF1CD9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2DF5671E" w14:textId="77777777" w:rsidTr="00E15534">
        <w:tc>
          <w:tcPr>
            <w:tcW w:w="2552" w:type="dxa"/>
            <w:shd w:val="clear" w:color="auto" w:fill="D9D9D9"/>
          </w:tcPr>
          <w:p w14:paraId="31353257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0D9105D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sz w:val="20"/>
                <w:szCs w:val="20"/>
              </w:rPr>
              <w:t>Good management skills</w:t>
            </w:r>
          </w:p>
        </w:tc>
        <w:tc>
          <w:tcPr>
            <w:tcW w:w="1276" w:type="dxa"/>
          </w:tcPr>
          <w:p w14:paraId="0255BB0C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4EC63AD6" w14:textId="77777777" w:rsidTr="00E15534">
        <w:tc>
          <w:tcPr>
            <w:tcW w:w="2552" w:type="dxa"/>
            <w:shd w:val="clear" w:color="auto" w:fill="D9D9D9"/>
          </w:tcPr>
          <w:p w14:paraId="3A81C6BD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FB20D2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Clear verbal communication</w:t>
            </w:r>
          </w:p>
        </w:tc>
        <w:tc>
          <w:tcPr>
            <w:tcW w:w="1276" w:type="dxa"/>
          </w:tcPr>
          <w:p w14:paraId="0CAFC932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29D20341" w14:textId="77777777" w:rsidTr="00E15534">
        <w:tc>
          <w:tcPr>
            <w:tcW w:w="2552" w:type="dxa"/>
            <w:shd w:val="clear" w:color="auto" w:fill="D9D9D9"/>
          </w:tcPr>
          <w:p w14:paraId="25CBFC02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D8FB185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Able to communicate clearly in writing</w:t>
            </w:r>
          </w:p>
        </w:tc>
        <w:tc>
          <w:tcPr>
            <w:tcW w:w="1276" w:type="dxa"/>
          </w:tcPr>
          <w:p w14:paraId="2C99F829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6626A61D" w14:textId="77777777" w:rsidTr="00E15534">
        <w:tc>
          <w:tcPr>
            <w:tcW w:w="2552" w:type="dxa"/>
            <w:shd w:val="clear" w:color="auto" w:fill="D9D9D9"/>
          </w:tcPr>
          <w:p w14:paraId="78D39D97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951A6E9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7C7D18A0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33C84FDF" w14:textId="77777777" w:rsidTr="00E15534">
        <w:tc>
          <w:tcPr>
            <w:tcW w:w="2552" w:type="dxa"/>
            <w:shd w:val="clear" w:color="auto" w:fill="D9D9D9"/>
          </w:tcPr>
          <w:p w14:paraId="73BF8744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5B528A7" w14:textId="42E79123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 xml:space="preserve">Commitment to teaching </w:t>
            </w:r>
            <w:r w:rsidR="003765A3" w:rsidRPr="008750D7">
              <w:rPr>
                <w:sz w:val="20"/>
                <w:szCs w:val="20"/>
              </w:rPr>
              <w:t>P</w:t>
            </w:r>
            <w:r w:rsidR="003765A3">
              <w:rPr>
                <w:sz w:val="20"/>
                <w:szCs w:val="20"/>
              </w:rPr>
              <w:t xml:space="preserve">hilosophy, </w:t>
            </w:r>
            <w:r w:rsidR="003765A3" w:rsidRPr="008750D7">
              <w:rPr>
                <w:sz w:val="20"/>
                <w:szCs w:val="20"/>
              </w:rPr>
              <w:t>R</w:t>
            </w:r>
            <w:r w:rsidR="003765A3">
              <w:rPr>
                <w:sz w:val="20"/>
                <w:szCs w:val="20"/>
              </w:rPr>
              <w:t xml:space="preserve">eligion and </w:t>
            </w:r>
            <w:r w:rsidR="003765A3" w:rsidRPr="008750D7">
              <w:rPr>
                <w:sz w:val="20"/>
                <w:szCs w:val="20"/>
              </w:rPr>
              <w:t>E</w:t>
            </w:r>
            <w:r w:rsidR="003765A3">
              <w:rPr>
                <w:sz w:val="20"/>
                <w:szCs w:val="20"/>
              </w:rPr>
              <w:t>thics</w:t>
            </w:r>
            <w:bookmarkStart w:id="0" w:name="_GoBack"/>
            <w:bookmarkEnd w:id="0"/>
            <w:r w:rsidRPr="008750D7">
              <w:rPr>
                <w:rFonts w:cstheme="minorHAnsi"/>
                <w:sz w:val="20"/>
                <w:szCs w:val="20"/>
              </w:rPr>
              <w:t xml:space="preserve"> in a co-educational, multi-cultural comprehensive school</w:t>
            </w:r>
          </w:p>
        </w:tc>
        <w:tc>
          <w:tcPr>
            <w:tcW w:w="1276" w:type="dxa"/>
          </w:tcPr>
          <w:p w14:paraId="61E54657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0BB20006" w14:textId="77777777" w:rsidTr="00E15534">
        <w:tc>
          <w:tcPr>
            <w:tcW w:w="2552" w:type="dxa"/>
            <w:shd w:val="clear" w:color="auto" w:fill="D9D9D9"/>
          </w:tcPr>
          <w:p w14:paraId="26ACF6CE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484F9AD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0C6B4E92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22C1535E" w14:textId="77777777" w:rsidTr="00E15534">
        <w:tc>
          <w:tcPr>
            <w:tcW w:w="2552" w:type="dxa"/>
            <w:shd w:val="clear" w:color="auto" w:fill="D9D9D9"/>
          </w:tcPr>
          <w:p w14:paraId="46B79682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C15D923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 xml:space="preserve">Commitment to </w:t>
            </w:r>
            <w:proofErr w:type="spellStart"/>
            <w:r w:rsidRPr="008750D7">
              <w:rPr>
                <w:rFonts w:cstheme="minorHAnsi"/>
                <w:sz w:val="20"/>
                <w:szCs w:val="20"/>
              </w:rPr>
              <w:t>Nower</w:t>
            </w:r>
            <w:proofErr w:type="spellEnd"/>
            <w:r w:rsidRPr="008750D7">
              <w:rPr>
                <w:rFonts w:cstheme="minorHAnsi"/>
                <w:sz w:val="20"/>
                <w:szCs w:val="20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3D37DA5F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3AD8416B" w14:textId="77777777" w:rsidTr="00E15534">
        <w:tc>
          <w:tcPr>
            <w:tcW w:w="2552" w:type="dxa"/>
            <w:shd w:val="clear" w:color="auto" w:fill="D9D9D9"/>
          </w:tcPr>
          <w:p w14:paraId="6DA8035B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1959B77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437A032A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6947294E" w14:textId="77777777" w:rsidTr="00E15534">
        <w:tc>
          <w:tcPr>
            <w:tcW w:w="2552" w:type="dxa"/>
            <w:shd w:val="clear" w:color="auto" w:fill="D9D9D9"/>
          </w:tcPr>
          <w:p w14:paraId="15527393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7288FBE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0A1F2E7D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484E" w:rsidRPr="008750D7" w14:paraId="103263CC" w14:textId="77777777" w:rsidTr="00E15534">
        <w:tc>
          <w:tcPr>
            <w:tcW w:w="2552" w:type="dxa"/>
            <w:shd w:val="clear" w:color="auto" w:fill="D9D9D9"/>
          </w:tcPr>
          <w:p w14:paraId="6A088281" w14:textId="77777777" w:rsidR="0065484E" w:rsidRPr="008750D7" w:rsidRDefault="0065484E" w:rsidP="00E15534">
            <w:pPr>
              <w:spacing w:after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38381A7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50D7">
              <w:rPr>
                <w:rFonts w:cstheme="minorHAnsi"/>
                <w:sz w:val="20"/>
                <w:szCs w:val="20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4711C7FF" w14:textId="77777777" w:rsidR="0065484E" w:rsidRPr="008750D7" w:rsidRDefault="0065484E" w:rsidP="00E1553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275F09B7" w14:textId="354E44E7" w:rsidR="004816A1" w:rsidRDefault="004816A1" w:rsidP="00EA3E9A">
      <w:pPr>
        <w:spacing w:after="0"/>
        <w:rPr>
          <w:rFonts w:cstheme="minorHAnsi"/>
          <w:b/>
        </w:rPr>
      </w:pPr>
    </w:p>
    <w:sectPr w:rsid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25F33" w14:textId="77777777" w:rsidR="000D0FFE" w:rsidRDefault="000D0FFE" w:rsidP="004F2353">
      <w:pPr>
        <w:spacing w:after="0" w:line="240" w:lineRule="auto"/>
      </w:pPr>
      <w:r>
        <w:separator/>
      </w:r>
    </w:p>
  </w:endnote>
  <w:endnote w:type="continuationSeparator" w:id="0">
    <w:p w14:paraId="0F8CC777" w14:textId="77777777" w:rsidR="000D0FFE" w:rsidRDefault="000D0FFE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0B4B19C0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E9A">
      <w:t>TC 20/12/2024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A53D5" w14:textId="77777777" w:rsidR="000D0FFE" w:rsidRDefault="000D0FFE" w:rsidP="004F2353">
      <w:pPr>
        <w:spacing w:after="0" w:line="240" w:lineRule="auto"/>
      </w:pPr>
      <w:r>
        <w:separator/>
      </w:r>
    </w:p>
  </w:footnote>
  <w:footnote w:type="continuationSeparator" w:id="0">
    <w:p w14:paraId="354803A9" w14:textId="77777777" w:rsidR="000D0FFE" w:rsidRDefault="000D0FFE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3388C68C" w:rsidR="00BF0EDA" w:rsidRDefault="00EA3E9A">
    <w:pPr>
      <w:pStyle w:val="Header"/>
    </w:pPr>
    <w:r>
      <w:rPr>
        <w:noProof/>
        <w:color w:val="000000"/>
        <w:lang w:eastAsia="en-GB"/>
      </w:rPr>
      <w:drawing>
        <wp:anchor distT="0" distB="0" distL="0" distR="0" simplePos="0" relativeHeight="251664384" behindDoc="1" locked="0" layoutInCell="1" hidden="0" allowOverlap="1" wp14:anchorId="2135B9B6" wp14:editId="27B091DB">
          <wp:simplePos x="0" y="0"/>
          <wp:positionH relativeFrom="page">
            <wp:posOffset>12371</wp:posOffset>
          </wp:positionH>
          <wp:positionV relativeFrom="page">
            <wp:posOffset>-36830</wp:posOffset>
          </wp:positionV>
          <wp:extent cx="7540027" cy="1911598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0D0FFE"/>
    <w:rsid w:val="00206988"/>
    <w:rsid w:val="003765A3"/>
    <w:rsid w:val="003D56D0"/>
    <w:rsid w:val="00422D02"/>
    <w:rsid w:val="004816A1"/>
    <w:rsid w:val="004C3E65"/>
    <w:rsid w:val="004F2353"/>
    <w:rsid w:val="005352EB"/>
    <w:rsid w:val="005D44C4"/>
    <w:rsid w:val="0063261B"/>
    <w:rsid w:val="00650820"/>
    <w:rsid w:val="0065484E"/>
    <w:rsid w:val="007F31FC"/>
    <w:rsid w:val="008C4195"/>
    <w:rsid w:val="009D09E5"/>
    <w:rsid w:val="00AA4CCD"/>
    <w:rsid w:val="00B37F98"/>
    <w:rsid w:val="00B84635"/>
    <w:rsid w:val="00BF0EDA"/>
    <w:rsid w:val="00C165E2"/>
    <w:rsid w:val="00CD7DA6"/>
    <w:rsid w:val="00D307ED"/>
    <w:rsid w:val="00D64179"/>
    <w:rsid w:val="00E07B60"/>
    <w:rsid w:val="00E15769"/>
    <w:rsid w:val="00EA3E9A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5</cp:revision>
  <cp:lastPrinted>2024-12-20T09:18:00Z</cp:lastPrinted>
  <dcterms:created xsi:type="dcterms:W3CDTF">2021-09-09T10:43:00Z</dcterms:created>
  <dcterms:modified xsi:type="dcterms:W3CDTF">2025-01-13T10:19:00Z</dcterms:modified>
</cp:coreProperties>
</file>