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5EF" w:rsidRDefault="009A7BE6">
      <w:pPr>
        <w:rPr>
          <w:rFonts w:ascii="Calibri" w:hAnsi="Calibri" w:cs="Calibri"/>
          <w:b/>
          <w:color w:val="0000FF"/>
          <w:sz w:val="32"/>
          <w:szCs w:val="32"/>
        </w:rPr>
      </w:pPr>
      <w:r>
        <w:rPr>
          <w:rFonts w:ascii="Calibri" w:hAnsi="Calibri" w:cs="Calibri"/>
          <w:b/>
          <w:color w:val="0000FF"/>
          <w:sz w:val="32"/>
          <w:szCs w:val="32"/>
        </w:rPr>
        <w:t>Trinitas Academy Trust</w:t>
      </w:r>
    </w:p>
    <w:p w:rsidR="009125EF" w:rsidRDefault="009125EF">
      <w:pPr>
        <w:rPr>
          <w:rFonts w:ascii="Calibri" w:hAnsi="Calibri" w:cs="Calibri"/>
          <w:b/>
        </w:rPr>
      </w:pPr>
    </w:p>
    <w:p w:rsidR="009125EF" w:rsidRPr="00834AB2" w:rsidRDefault="009A7BE6" w:rsidP="00834AB2">
      <w:pPr>
        <w:rPr>
          <w:rFonts w:ascii="Calibri" w:hAnsi="Calibri" w:cs="Calibri"/>
          <w:b/>
          <w:color w:val="0000FF"/>
          <w:sz w:val="24"/>
          <w:szCs w:val="24"/>
        </w:rPr>
      </w:pPr>
      <w:r>
        <w:rPr>
          <w:rFonts w:ascii="Calibri" w:hAnsi="Calibri" w:cs="Calibri"/>
          <w:b/>
          <w:sz w:val="24"/>
          <w:szCs w:val="24"/>
        </w:rPr>
        <w:t xml:space="preserve">Post Title: </w:t>
      </w:r>
      <w:r w:rsidR="00834AB2">
        <w:rPr>
          <w:rFonts w:ascii="Calibri" w:hAnsi="Calibri" w:cs="Calibri"/>
          <w:b/>
          <w:sz w:val="24"/>
          <w:szCs w:val="24"/>
        </w:rPr>
        <w:t xml:space="preserve"> </w:t>
      </w:r>
      <w:r w:rsidR="00216B11">
        <w:rPr>
          <w:rFonts w:ascii="Calibri" w:hAnsi="Calibri" w:cs="Calibri"/>
          <w:b/>
          <w:color w:val="0000FF"/>
          <w:sz w:val="24"/>
          <w:szCs w:val="24"/>
        </w:rPr>
        <w:t>Head of Psychology</w:t>
      </w:r>
    </w:p>
    <w:p w:rsidR="009125EF" w:rsidRDefault="009125EF">
      <w:pPr>
        <w:rPr>
          <w:rFonts w:ascii="Calibri" w:hAnsi="Calibri" w:cs="Calibri"/>
          <w:b/>
          <w:sz w:val="24"/>
          <w:szCs w:val="24"/>
        </w:rPr>
      </w:pPr>
    </w:p>
    <w:p w:rsidR="009125EF" w:rsidRDefault="009A7BE6">
      <w:pPr>
        <w:rPr>
          <w:rFonts w:ascii="Calibri" w:hAnsi="Calibri" w:cs="Calibri"/>
          <w:b/>
          <w:sz w:val="24"/>
          <w:szCs w:val="24"/>
        </w:rPr>
      </w:pPr>
      <w:r>
        <w:rPr>
          <w:rFonts w:ascii="Calibri" w:hAnsi="Calibri" w:cs="Calibri"/>
          <w:b/>
          <w:sz w:val="24"/>
          <w:szCs w:val="24"/>
        </w:rPr>
        <w:t xml:space="preserve">Post Location: </w:t>
      </w:r>
      <w:r>
        <w:rPr>
          <w:rFonts w:ascii="Calibri" w:hAnsi="Calibri" w:cs="Calibri"/>
          <w:b/>
          <w:color w:val="0000FF"/>
          <w:sz w:val="24"/>
          <w:szCs w:val="24"/>
        </w:rPr>
        <w:t>Trinity School, Erith Road, Belvedere, Kent, DA17 6HT</w:t>
      </w:r>
    </w:p>
    <w:p w:rsidR="009125EF" w:rsidRDefault="009125EF">
      <w:pPr>
        <w:rPr>
          <w:rFonts w:ascii="Calibri" w:hAnsi="Calibri" w:cs="Calibri"/>
          <w:b/>
          <w:sz w:val="24"/>
          <w:szCs w:val="24"/>
        </w:rPr>
      </w:pPr>
    </w:p>
    <w:p w:rsidR="009125EF" w:rsidRDefault="009A7BE6">
      <w:pPr>
        <w:rPr>
          <w:rFonts w:ascii="Calibri" w:hAnsi="Calibri" w:cs="Calibri"/>
          <w:b/>
          <w:sz w:val="24"/>
          <w:szCs w:val="24"/>
        </w:rPr>
      </w:pPr>
      <w:r>
        <w:rPr>
          <w:rFonts w:ascii="Calibri" w:hAnsi="Calibri" w:cs="Calibri"/>
          <w:b/>
          <w:sz w:val="24"/>
          <w:szCs w:val="24"/>
        </w:rPr>
        <w:t xml:space="preserve">Position Status: </w:t>
      </w:r>
      <w:r w:rsidR="006F7153">
        <w:rPr>
          <w:rFonts w:ascii="Calibri" w:hAnsi="Calibri" w:cs="Calibri"/>
          <w:b/>
          <w:color w:val="0000FF"/>
          <w:sz w:val="24"/>
          <w:szCs w:val="24"/>
        </w:rPr>
        <w:t>Temporary to cover maternity</w:t>
      </w:r>
    </w:p>
    <w:p w:rsidR="009125EF" w:rsidRDefault="009125EF">
      <w:pPr>
        <w:rPr>
          <w:rFonts w:ascii="Calibri" w:hAnsi="Calibri" w:cs="Calibri"/>
          <w:b/>
          <w:sz w:val="24"/>
          <w:szCs w:val="24"/>
        </w:rPr>
      </w:pPr>
    </w:p>
    <w:p w:rsidR="009125EF" w:rsidRDefault="009A7BE6">
      <w:pPr>
        <w:rPr>
          <w:rFonts w:ascii="Calibri" w:hAnsi="Calibri" w:cs="Calibri"/>
          <w:b/>
          <w:color w:val="0000FF"/>
          <w:sz w:val="24"/>
          <w:szCs w:val="24"/>
        </w:rPr>
      </w:pPr>
      <w:r>
        <w:rPr>
          <w:rFonts w:ascii="Calibri" w:hAnsi="Calibri" w:cs="Calibri"/>
          <w:b/>
          <w:sz w:val="24"/>
          <w:szCs w:val="24"/>
        </w:rPr>
        <w:t xml:space="preserve">Contractual Hours: </w:t>
      </w:r>
      <w:r w:rsidR="006935CF" w:rsidRPr="006935CF">
        <w:rPr>
          <w:rFonts w:ascii="Calibri" w:hAnsi="Calibri" w:cs="Calibri"/>
          <w:b/>
          <w:color w:val="0000FF"/>
          <w:sz w:val="24"/>
          <w:szCs w:val="24"/>
        </w:rPr>
        <w:t>80</w:t>
      </w:r>
      <w:r>
        <w:rPr>
          <w:rFonts w:ascii="Calibri" w:hAnsi="Calibri" w:cs="Calibri"/>
          <w:b/>
          <w:color w:val="0000FF"/>
          <w:sz w:val="24"/>
          <w:szCs w:val="24"/>
        </w:rPr>
        <w:t xml:space="preserve">% </w:t>
      </w:r>
      <w:proofErr w:type="spellStart"/>
      <w:r>
        <w:rPr>
          <w:rFonts w:ascii="Calibri" w:hAnsi="Calibri" w:cs="Calibri"/>
          <w:b/>
          <w:color w:val="0000FF"/>
          <w:sz w:val="24"/>
          <w:szCs w:val="24"/>
        </w:rPr>
        <w:t>fte</w:t>
      </w:r>
      <w:proofErr w:type="spellEnd"/>
      <w:r w:rsidR="00433E7C">
        <w:rPr>
          <w:rFonts w:ascii="Calibri" w:hAnsi="Calibri" w:cs="Calibri"/>
          <w:b/>
          <w:color w:val="0000FF"/>
          <w:sz w:val="24"/>
          <w:szCs w:val="24"/>
        </w:rPr>
        <w:t xml:space="preserve"> </w:t>
      </w:r>
    </w:p>
    <w:p w:rsidR="00433E7C" w:rsidRDefault="00433E7C">
      <w:pPr>
        <w:rPr>
          <w:rFonts w:ascii="Calibri" w:hAnsi="Calibri" w:cs="Calibri"/>
          <w:b/>
          <w:sz w:val="24"/>
          <w:szCs w:val="24"/>
        </w:rPr>
      </w:pPr>
    </w:p>
    <w:p w:rsidR="009125EF" w:rsidRDefault="009A7BE6">
      <w:pPr>
        <w:rPr>
          <w:rFonts w:ascii="Calibri" w:hAnsi="Calibri" w:cs="Calibri"/>
          <w:b/>
          <w:i/>
          <w:color w:val="E36C0A" w:themeColor="accent6" w:themeShade="BF"/>
          <w:sz w:val="24"/>
          <w:szCs w:val="24"/>
        </w:rPr>
      </w:pPr>
      <w:r>
        <w:rPr>
          <w:rFonts w:ascii="Calibri" w:hAnsi="Calibri" w:cs="Calibri"/>
          <w:b/>
          <w:sz w:val="24"/>
          <w:szCs w:val="24"/>
        </w:rPr>
        <w:t xml:space="preserve">Salary: </w:t>
      </w:r>
      <w:r>
        <w:rPr>
          <w:rFonts w:ascii="Calibri" w:hAnsi="Calibri" w:cs="Calibri"/>
          <w:b/>
          <w:color w:val="0000FF"/>
          <w:sz w:val="24"/>
          <w:szCs w:val="24"/>
        </w:rPr>
        <w:t>Outer London Teacher’s pay scales</w:t>
      </w:r>
      <w:r w:rsidR="006F60F9">
        <w:rPr>
          <w:rFonts w:ascii="Calibri" w:hAnsi="Calibri" w:cs="Calibri"/>
          <w:b/>
          <w:color w:val="0000FF"/>
          <w:sz w:val="24"/>
          <w:szCs w:val="24"/>
        </w:rPr>
        <w:t xml:space="preserve"> </w:t>
      </w:r>
      <w:r w:rsidR="00216B11">
        <w:rPr>
          <w:rFonts w:ascii="Calibri" w:hAnsi="Calibri" w:cs="Calibri"/>
          <w:b/>
          <w:color w:val="0000FF"/>
          <w:sz w:val="24"/>
          <w:szCs w:val="24"/>
        </w:rPr>
        <w:t xml:space="preserve">&amp; TLR2A plus </w:t>
      </w:r>
      <w:r>
        <w:rPr>
          <w:rFonts w:ascii="Calibri" w:hAnsi="Calibri" w:cs="Calibri"/>
          <w:b/>
          <w:color w:val="0000FF"/>
          <w:sz w:val="24"/>
          <w:szCs w:val="24"/>
        </w:rPr>
        <w:t>recruitment allowance*</w:t>
      </w:r>
    </w:p>
    <w:p w:rsidR="009125EF" w:rsidRDefault="009125EF">
      <w:pPr>
        <w:rPr>
          <w:rFonts w:ascii="Calibri" w:hAnsi="Calibri" w:cs="Calibri"/>
          <w:b/>
          <w:sz w:val="24"/>
          <w:szCs w:val="24"/>
        </w:rPr>
      </w:pPr>
    </w:p>
    <w:p w:rsidR="009125EF" w:rsidRDefault="009A7BE6">
      <w:pPr>
        <w:rPr>
          <w:rFonts w:ascii="Calibri" w:hAnsi="Calibri" w:cs="Calibri"/>
          <w:b/>
          <w:sz w:val="24"/>
          <w:szCs w:val="24"/>
        </w:rPr>
      </w:pPr>
      <w:r>
        <w:rPr>
          <w:rFonts w:ascii="Calibri" w:hAnsi="Calibri" w:cs="Calibri"/>
          <w:b/>
          <w:sz w:val="24"/>
          <w:szCs w:val="24"/>
        </w:rPr>
        <w:t xml:space="preserve">Post Start Date: </w:t>
      </w:r>
      <w:r w:rsidR="00E2080E">
        <w:rPr>
          <w:rFonts w:ascii="Calibri" w:hAnsi="Calibri" w:cs="Calibri"/>
          <w:b/>
          <w:color w:val="0000FF"/>
          <w:sz w:val="24"/>
          <w:szCs w:val="24"/>
        </w:rPr>
        <w:t>Monday 17</w:t>
      </w:r>
      <w:r w:rsidR="00E2080E" w:rsidRPr="00E2080E">
        <w:rPr>
          <w:rFonts w:ascii="Calibri" w:hAnsi="Calibri" w:cs="Calibri"/>
          <w:b/>
          <w:color w:val="0000FF"/>
          <w:sz w:val="24"/>
          <w:szCs w:val="24"/>
          <w:vertAlign w:val="superscript"/>
        </w:rPr>
        <w:t>th</w:t>
      </w:r>
      <w:bookmarkStart w:id="0" w:name="_GoBack"/>
      <w:bookmarkEnd w:id="0"/>
      <w:r w:rsidR="00F50CCA" w:rsidRPr="00F50CCA">
        <w:rPr>
          <w:rFonts w:ascii="Calibri" w:hAnsi="Calibri" w:cs="Calibri"/>
          <w:b/>
          <w:color w:val="0000FF"/>
          <w:sz w:val="24"/>
          <w:szCs w:val="24"/>
        </w:rPr>
        <w:t xml:space="preserve"> May 2021</w:t>
      </w:r>
    </w:p>
    <w:p w:rsidR="009125EF" w:rsidRDefault="009125EF">
      <w:pPr>
        <w:rPr>
          <w:rFonts w:ascii="Calibri" w:hAnsi="Calibri" w:cs="Calibri"/>
          <w:b/>
          <w:sz w:val="24"/>
          <w:szCs w:val="24"/>
        </w:rPr>
      </w:pPr>
    </w:p>
    <w:p w:rsidR="009125EF" w:rsidRDefault="009A7BE6">
      <w:pPr>
        <w:rPr>
          <w:rFonts w:ascii="Calibri" w:hAnsi="Calibri" w:cs="Calibri"/>
          <w:b/>
          <w:color w:val="0000FF"/>
          <w:sz w:val="24"/>
          <w:szCs w:val="24"/>
        </w:rPr>
      </w:pPr>
      <w:r>
        <w:rPr>
          <w:rFonts w:ascii="Calibri" w:hAnsi="Calibri" w:cs="Calibri"/>
          <w:b/>
          <w:sz w:val="24"/>
          <w:szCs w:val="24"/>
        </w:rPr>
        <w:t xml:space="preserve">Closing Date: </w:t>
      </w:r>
      <w:r w:rsidR="00F50CCA">
        <w:rPr>
          <w:rFonts w:ascii="Calibri" w:hAnsi="Calibri" w:cs="Calibri"/>
          <w:b/>
          <w:color w:val="0000FF"/>
          <w:sz w:val="24"/>
          <w:szCs w:val="24"/>
        </w:rPr>
        <w:t>M</w:t>
      </w:r>
      <w:r w:rsidR="00F50CCA" w:rsidRPr="00F50CCA">
        <w:rPr>
          <w:rFonts w:ascii="Calibri" w:hAnsi="Calibri" w:cs="Calibri"/>
          <w:b/>
          <w:color w:val="0000FF"/>
          <w:sz w:val="24"/>
          <w:szCs w:val="24"/>
        </w:rPr>
        <w:t>idday Friday 19th March 2021</w:t>
      </w:r>
    </w:p>
    <w:p w:rsidR="00A929BF" w:rsidRPr="00882D36" w:rsidRDefault="00A929BF" w:rsidP="00A929BF">
      <w:pPr>
        <w:rPr>
          <w:rFonts w:ascii="Calibri" w:hAnsi="Calibri" w:cs="Calibri"/>
          <w:sz w:val="20"/>
          <w:szCs w:val="20"/>
        </w:rPr>
      </w:pPr>
      <w:r w:rsidRPr="00882D36">
        <w:rPr>
          <w:rStyle w:val="Emphasis"/>
          <w:rFonts w:ascii="Calibri" w:hAnsi="Calibri" w:cs="Calibri"/>
          <w:b/>
          <w:bCs/>
          <w:sz w:val="20"/>
          <w:szCs w:val="20"/>
          <w:shd w:val="clear" w:color="auto" w:fill="FFFFFF"/>
        </w:rPr>
        <w:t>Please note that we may choose to remove this advert prior to the closing date, dependent on the level of response received.  You are therefore advised to apply at your earliest convenience.</w:t>
      </w:r>
    </w:p>
    <w:p w:rsidR="009125EF" w:rsidRDefault="009125EF">
      <w:pPr>
        <w:rPr>
          <w:rFonts w:ascii="Calibri" w:hAnsi="Calibri" w:cs="Calibri"/>
        </w:rPr>
      </w:pPr>
    </w:p>
    <w:p w:rsidR="009125EF" w:rsidRDefault="009A7BE6">
      <w:pPr>
        <w:jc w:val="both"/>
        <w:rPr>
          <w:rFonts w:ascii="Calibri" w:hAnsi="Calibri" w:cs="Calibri"/>
          <w:b/>
          <w:sz w:val="24"/>
          <w:szCs w:val="24"/>
        </w:rPr>
      </w:pPr>
      <w:r>
        <w:rPr>
          <w:rFonts w:ascii="Calibri" w:hAnsi="Calibri" w:cs="Calibri"/>
          <w:b/>
          <w:sz w:val="24"/>
          <w:szCs w:val="24"/>
        </w:rPr>
        <w:t xml:space="preserve">About </w:t>
      </w:r>
      <w:r w:rsidRPr="009F7D57">
        <w:rPr>
          <w:rFonts w:ascii="Calibri" w:hAnsi="Calibri" w:cs="Calibri"/>
          <w:b/>
          <w:sz w:val="24"/>
          <w:szCs w:val="24"/>
        </w:rPr>
        <w:t>Trinity School</w:t>
      </w:r>
    </w:p>
    <w:p w:rsidR="009125EF" w:rsidRDefault="009A7BE6">
      <w:pPr>
        <w:jc w:val="both"/>
        <w:rPr>
          <w:rFonts w:ascii="Calibri" w:hAnsi="Calibri" w:cs="Calibri"/>
          <w:color w:val="000000"/>
        </w:rPr>
      </w:pPr>
      <w:r>
        <w:rPr>
          <w:rFonts w:ascii="Calibri" w:hAnsi="Calibri" w:cs="Calibri"/>
          <w:color w:val="000000"/>
        </w:rPr>
        <w:t xml:space="preserve">At Trinity, we can offer you an environment where “behaviour is outstanding” which is “reflected in pupils’ excellent conduct around the site, the respect they show their teachers and the courteous manner in which they greet visitors to the school.” We provide excellent training and an induction support programme for new staff and NQTs, as well as the highest quality professional development through the extensive use of professional networks across the Trust. This is a school with a harmonious working environment and supportive colleagues, which has a very strong, shared Christian ethos. </w:t>
      </w:r>
    </w:p>
    <w:p w:rsidR="009125EF" w:rsidRDefault="009125EF">
      <w:pPr>
        <w:jc w:val="both"/>
        <w:rPr>
          <w:rFonts w:ascii="Calibri" w:hAnsi="Calibri" w:cs="Calibri"/>
        </w:rPr>
      </w:pPr>
    </w:p>
    <w:p w:rsidR="009125EF" w:rsidRDefault="009A7BE6">
      <w:pPr>
        <w:jc w:val="both"/>
        <w:rPr>
          <w:rFonts w:ascii="Calibri" w:hAnsi="Calibri" w:cs="Calibri"/>
          <w:color w:val="00B050"/>
        </w:rPr>
      </w:pPr>
      <w:r>
        <w:rPr>
          <w:rFonts w:ascii="Calibri" w:hAnsi="Calibri" w:cs="Calibri"/>
        </w:rPr>
        <w:t xml:space="preserve">For further information about the school, please visit: </w:t>
      </w:r>
      <w:hyperlink r:id="rId5" w:history="1">
        <w:r>
          <w:rPr>
            <w:rStyle w:val="Hyperlink"/>
            <w:rFonts w:ascii="Calibri" w:hAnsi="Calibri" w:cs="Calibri"/>
          </w:rPr>
          <w:t>www.trinity.bexley.sch.uk</w:t>
        </w:r>
      </w:hyperlink>
    </w:p>
    <w:p w:rsidR="009125EF" w:rsidRDefault="009125EF">
      <w:pPr>
        <w:jc w:val="both"/>
        <w:rPr>
          <w:rFonts w:ascii="Calibri" w:hAnsi="Calibri" w:cs="Calibri"/>
        </w:rPr>
      </w:pPr>
    </w:p>
    <w:p w:rsidR="009125EF" w:rsidRDefault="009A7BE6">
      <w:pPr>
        <w:jc w:val="both"/>
        <w:rPr>
          <w:rFonts w:ascii="Calibri" w:hAnsi="Calibri" w:cs="Calibri"/>
          <w:b/>
          <w:sz w:val="24"/>
          <w:szCs w:val="24"/>
        </w:rPr>
      </w:pPr>
      <w:r>
        <w:rPr>
          <w:rFonts w:ascii="Calibri" w:hAnsi="Calibri" w:cs="Calibri"/>
          <w:b/>
          <w:sz w:val="24"/>
          <w:szCs w:val="24"/>
        </w:rPr>
        <w:t>About Trinitas Academy Trust</w:t>
      </w:r>
    </w:p>
    <w:p w:rsidR="009125EF" w:rsidRDefault="009A7BE6">
      <w:pPr>
        <w:shd w:val="clear" w:color="auto" w:fill="FFFFFF"/>
        <w:ind w:right="150"/>
        <w:jc w:val="both"/>
        <w:rPr>
          <w:rFonts w:ascii="Calibri" w:eastAsia="Times New Roman" w:hAnsi="Calibri" w:cs="Calibri"/>
          <w:lang w:eastAsia="en-GB"/>
        </w:rPr>
      </w:pPr>
      <w:r>
        <w:rPr>
          <w:rFonts w:ascii="Calibri" w:eastAsia="Times New Roman" w:hAnsi="Calibri" w:cs="Calibri"/>
          <w:lang w:eastAsia="en-GB"/>
        </w:rPr>
        <w:t>The Trinitas Academy Trust is a collaboration of one secondary school and five primary schools all within close range in the London Borough of Bexley.</w:t>
      </w:r>
    </w:p>
    <w:p w:rsidR="009125EF" w:rsidRDefault="009A7BE6">
      <w:pPr>
        <w:shd w:val="clear" w:color="auto" w:fill="FFFFFF"/>
        <w:ind w:right="150"/>
        <w:jc w:val="both"/>
        <w:rPr>
          <w:rFonts w:ascii="Calibri" w:eastAsia="Times New Roman" w:hAnsi="Calibri" w:cs="Calibri"/>
          <w:lang w:eastAsia="en-GB"/>
        </w:rPr>
      </w:pPr>
      <w:r>
        <w:rPr>
          <w:rFonts w:ascii="Calibri" w:eastAsia="Times New Roman" w:hAnsi="Calibri" w:cs="Calibri"/>
          <w:lang w:eastAsia="en-GB"/>
        </w:rPr>
        <w:t> </w:t>
      </w:r>
    </w:p>
    <w:p w:rsidR="009125EF" w:rsidRDefault="009A7BE6">
      <w:pPr>
        <w:shd w:val="clear" w:color="auto" w:fill="FFFFFF"/>
        <w:ind w:right="150"/>
        <w:jc w:val="both"/>
        <w:rPr>
          <w:rFonts w:ascii="Calibri" w:eastAsia="Times New Roman" w:hAnsi="Calibri" w:cs="Calibri"/>
          <w:lang w:eastAsia="en-GB"/>
        </w:rPr>
      </w:pPr>
      <w:r>
        <w:rPr>
          <w:rFonts w:ascii="Calibri" w:eastAsia="Times New Roman" w:hAnsi="Calibri" w:cs="Calibri"/>
          <w:lang w:eastAsia="en-GB"/>
        </w:rPr>
        <w:t>This partnership has created a family of schools where strong Christian values are at the centre of everything we do.  The resources of all schools are used to provide a stimulating learning environment, which inspires children to do their best.</w:t>
      </w:r>
    </w:p>
    <w:p w:rsidR="009125EF" w:rsidRDefault="009A7BE6">
      <w:pPr>
        <w:shd w:val="clear" w:color="auto" w:fill="FFFFFF"/>
        <w:ind w:right="150"/>
        <w:jc w:val="both"/>
        <w:rPr>
          <w:rFonts w:ascii="Calibri" w:eastAsia="Times New Roman" w:hAnsi="Calibri" w:cs="Calibri"/>
          <w:lang w:eastAsia="en-GB"/>
        </w:rPr>
      </w:pPr>
      <w:r>
        <w:rPr>
          <w:rFonts w:ascii="Calibri" w:eastAsia="Times New Roman" w:hAnsi="Calibri" w:cs="Calibri"/>
          <w:lang w:eastAsia="en-GB"/>
        </w:rPr>
        <w:t> </w:t>
      </w:r>
    </w:p>
    <w:p w:rsidR="009125EF" w:rsidRDefault="009A7BE6">
      <w:pPr>
        <w:shd w:val="clear" w:color="auto" w:fill="FFFFFF"/>
        <w:ind w:right="150"/>
        <w:jc w:val="both"/>
        <w:rPr>
          <w:rFonts w:ascii="Calibri" w:eastAsia="Times New Roman" w:hAnsi="Calibri" w:cs="Calibri"/>
          <w:lang w:eastAsia="en-GB"/>
        </w:rPr>
      </w:pPr>
      <w:r>
        <w:rPr>
          <w:rFonts w:ascii="Calibri" w:eastAsia="Times New Roman" w:hAnsi="Calibri" w:cs="Calibri"/>
          <w:lang w:eastAsia="en-GB"/>
        </w:rPr>
        <w:t>All the schools work together in close partnership in order to provide the best opportunities for children and staff alike. It is our aim to provide the best possible learning environment, which is inspiring to both pupils and staff.</w:t>
      </w:r>
    </w:p>
    <w:p w:rsidR="009125EF" w:rsidRDefault="009125EF">
      <w:pPr>
        <w:jc w:val="both"/>
        <w:rPr>
          <w:rFonts w:ascii="Calibri" w:hAnsi="Calibri" w:cs="Calibri"/>
        </w:rPr>
      </w:pPr>
    </w:p>
    <w:p w:rsidR="009125EF" w:rsidRDefault="009A7BE6">
      <w:pPr>
        <w:jc w:val="both"/>
        <w:rPr>
          <w:rFonts w:ascii="Calibri" w:hAnsi="Calibri" w:cs="Calibri"/>
          <w:color w:val="00B050"/>
        </w:rPr>
      </w:pPr>
      <w:r>
        <w:rPr>
          <w:rFonts w:ascii="Calibri" w:hAnsi="Calibri" w:cs="Calibri"/>
        </w:rPr>
        <w:t xml:space="preserve">For further information about the Trust, please visit: </w:t>
      </w:r>
      <w:hyperlink r:id="rId6" w:history="1">
        <w:r>
          <w:rPr>
            <w:rStyle w:val="Hyperlink"/>
            <w:rFonts w:ascii="Calibri" w:hAnsi="Calibri" w:cs="Calibri"/>
          </w:rPr>
          <w:t>https://www.trinitasacademytrust.org/</w:t>
        </w:r>
      </w:hyperlink>
      <w:r>
        <w:rPr>
          <w:rFonts w:ascii="Calibri" w:hAnsi="Calibri" w:cs="Calibri"/>
          <w:color w:val="0000FF"/>
        </w:rPr>
        <w:t xml:space="preserve"> </w:t>
      </w:r>
    </w:p>
    <w:p w:rsidR="009125EF" w:rsidRDefault="009125EF">
      <w:pPr>
        <w:jc w:val="both"/>
        <w:rPr>
          <w:rFonts w:ascii="Calibri" w:hAnsi="Calibri" w:cs="Calibri"/>
        </w:rPr>
      </w:pPr>
    </w:p>
    <w:p w:rsidR="009125EF" w:rsidRDefault="009A7BE6">
      <w:pPr>
        <w:jc w:val="both"/>
        <w:rPr>
          <w:rFonts w:ascii="Calibri" w:hAnsi="Calibri" w:cs="Calibri"/>
        </w:rPr>
      </w:pPr>
      <w:r>
        <w:rPr>
          <w:rFonts w:ascii="Calibri" w:hAnsi="Calibri" w:cs="Calibri"/>
        </w:rPr>
        <w:t>Trinitas – Faith, Family, Flourish!</w:t>
      </w:r>
    </w:p>
    <w:p w:rsidR="009125EF" w:rsidRDefault="009125EF">
      <w:pPr>
        <w:jc w:val="both"/>
        <w:rPr>
          <w:rFonts w:ascii="Calibri" w:hAnsi="Calibri" w:cs="Calibri"/>
          <w:b/>
          <w:sz w:val="24"/>
          <w:szCs w:val="24"/>
        </w:rPr>
      </w:pPr>
    </w:p>
    <w:p w:rsidR="00DE0602" w:rsidRPr="00DE0602" w:rsidRDefault="00DE0602" w:rsidP="00DE0602">
      <w:pPr>
        <w:jc w:val="both"/>
        <w:rPr>
          <w:rFonts w:ascii="Calibri" w:hAnsi="Calibri" w:cs="Calibri"/>
          <w:b/>
        </w:rPr>
      </w:pPr>
      <w:r w:rsidRPr="00DE0602">
        <w:rPr>
          <w:rFonts w:ascii="Calibri" w:hAnsi="Calibri" w:cs="Calibri"/>
          <w:b/>
        </w:rPr>
        <w:t>The Role:</w:t>
      </w:r>
    </w:p>
    <w:p w:rsidR="00DE0602" w:rsidRPr="00DE0602" w:rsidRDefault="00DE0602" w:rsidP="00DE0602">
      <w:pPr>
        <w:jc w:val="both"/>
        <w:rPr>
          <w:rFonts w:ascii="Calibri" w:hAnsi="Calibri" w:cs="Calibri"/>
        </w:rPr>
      </w:pPr>
      <w:r w:rsidRPr="00DE0602">
        <w:rPr>
          <w:rFonts w:ascii="Calibri" w:hAnsi="Calibri" w:cs="Calibri"/>
        </w:rPr>
        <w:t xml:space="preserve">We are looking for a dedicated, well qualified and enthusiastic teacher of Psychology to lead this popular and highly successful department whilst the current head of department is on maternity leave. Psychology is well established at GCSE and </w:t>
      </w:r>
      <w:proofErr w:type="gramStart"/>
      <w:r w:rsidRPr="00DE0602">
        <w:rPr>
          <w:rFonts w:ascii="Calibri" w:hAnsi="Calibri" w:cs="Calibri"/>
        </w:rPr>
        <w:t>A</w:t>
      </w:r>
      <w:proofErr w:type="gramEnd"/>
      <w:r w:rsidRPr="00DE0602">
        <w:rPr>
          <w:rFonts w:ascii="Calibri" w:hAnsi="Calibri" w:cs="Calibri"/>
        </w:rPr>
        <w:t xml:space="preserve"> level and you will be required to lead a small team in the successful planning and delivery of these qualifications enabling all pupils to achieve. As part of your role you will be responsible for the monitoring of pupil progress and the promotion of the department to pupils choosing options at GCSE and A level. </w:t>
      </w:r>
    </w:p>
    <w:p w:rsidR="00DE0602" w:rsidRPr="00DE0602" w:rsidRDefault="00DE0602" w:rsidP="00DE0602">
      <w:pPr>
        <w:jc w:val="both"/>
        <w:rPr>
          <w:rFonts w:ascii="Calibri" w:hAnsi="Calibri" w:cs="Calibri"/>
          <w:b/>
        </w:rPr>
      </w:pPr>
    </w:p>
    <w:p w:rsidR="00DE0602" w:rsidRPr="00DE0602" w:rsidRDefault="00DE0602" w:rsidP="00DE0602">
      <w:pPr>
        <w:jc w:val="both"/>
        <w:rPr>
          <w:rFonts w:ascii="Calibri" w:hAnsi="Calibri" w:cs="Calibri"/>
          <w:b/>
        </w:rPr>
      </w:pPr>
      <w:r w:rsidRPr="00DE0602">
        <w:rPr>
          <w:rFonts w:ascii="Calibri" w:hAnsi="Calibri" w:cs="Calibri"/>
          <w:b/>
        </w:rPr>
        <w:t>What you will need to succeed:</w:t>
      </w:r>
    </w:p>
    <w:p w:rsidR="006F7153" w:rsidRPr="00DE0602" w:rsidRDefault="00DE0602" w:rsidP="00DE0602">
      <w:pPr>
        <w:jc w:val="both"/>
        <w:rPr>
          <w:rFonts w:ascii="Calibri" w:hAnsi="Calibri" w:cs="Calibri"/>
        </w:rPr>
      </w:pPr>
      <w:r w:rsidRPr="00DE0602">
        <w:rPr>
          <w:rFonts w:ascii="Calibri" w:hAnsi="Calibri" w:cs="Calibri"/>
        </w:rPr>
        <w:t>Candidates must have a passion for the subject and a desire to educate pupils of all abilities. A successful candidate will be equipped with the knowledge and skills required to deliver both the GCSE and A Level courses and radiate creativity and enthusiasm in the classroom. You will have high expectations of yourself and the pupils, and demonstrate a flexible approach to working with other members of staff. You will be committed to improving the learning outcomes for all pupils in the school.</w:t>
      </w:r>
    </w:p>
    <w:p w:rsidR="00DE0602" w:rsidRDefault="00DE0602" w:rsidP="00DE0602">
      <w:pPr>
        <w:jc w:val="both"/>
        <w:rPr>
          <w:rFonts w:ascii="Calibri" w:hAnsi="Calibri" w:cs="Calibri"/>
        </w:rPr>
      </w:pPr>
    </w:p>
    <w:p w:rsidR="009125EF" w:rsidRDefault="009A7BE6">
      <w:pPr>
        <w:jc w:val="both"/>
        <w:rPr>
          <w:rFonts w:ascii="Calibri" w:hAnsi="Calibri" w:cs="Calibri"/>
        </w:rPr>
      </w:pPr>
      <w:r>
        <w:rPr>
          <w:rFonts w:ascii="Calibri" w:hAnsi="Calibri" w:cs="Calibri"/>
        </w:rPr>
        <w:t xml:space="preserve">Further details about this vacancy are available to download from </w:t>
      </w:r>
      <w:proofErr w:type="gramStart"/>
      <w:r>
        <w:rPr>
          <w:rFonts w:ascii="Calibri" w:hAnsi="Calibri" w:cs="Calibri"/>
        </w:rPr>
        <w:t>the downloads</w:t>
      </w:r>
      <w:proofErr w:type="gramEnd"/>
      <w:r>
        <w:rPr>
          <w:rFonts w:ascii="Calibri" w:hAnsi="Calibri" w:cs="Calibri"/>
        </w:rPr>
        <w:t xml:space="preserve"> section below. </w:t>
      </w:r>
    </w:p>
    <w:p w:rsidR="009125EF" w:rsidRDefault="009125EF">
      <w:pPr>
        <w:jc w:val="both"/>
        <w:rPr>
          <w:rFonts w:ascii="Calibri" w:hAnsi="Calibri" w:cs="Calibri"/>
        </w:rPr>
      </w:pPr>
    </w:p>
    <w:p w:rsidR="009125EF" w:rsidRDefault="009A7BE6">
      <w:pPr>
        <w:jc w:val="both"/>
        <w:rPr>
          <w:rFonts w:ascii="Calibri" w:hAnsi="Calibri" w:cs="Calibri"/>
          <w:b/>
          <w:sz w:val="24"/>
          <w:szCs w:val="24"/>
        </w:rPr>
      </w:pPr>
      <w:r>
        <w:rPr>
          <w:rFonts w:ascii="Calibri" w:hAnsi="Calibri" w:cs="Calibri"/>
          <w:b/>
          <w:sz w:val="24"/>
          <w:szCs w:val="24"/>
        </w:rPr>
        <w:t>Your Application</w:t>
      </w:r>
    </w:p>
    <w:p w:rsidR="002D67F3" w:rsidRDefault="009A7BE6">
      <w:pPr>
        <w:jc w:val="both"/>
        <w:rPr>
          <w:rFonts w:ascii="Calibri" w:hAnsi="Calibri" w:cs="Calibri"/>
        </w:rPr>
      </w:pPr>
      <w:r>
        <w:rPr>
          <w:rFonts w:ascii="Calibri" w:hAnsi="Calibri" w:cs="Calibri"/>
        </w:rPr>
        <w:t xml:space="preserve">To apply for this vacancy please complete the application form, available to download from </w:t>
      </w:r>
      <w:proofErr w:type="gramStart"/>
      <w:r>
        <w:rPr>
          <w:rFonts w:ascii="Calibri" w:hAnsi="Calibri" w:cs="Calibri"/>
        </w:rPr>
        <w:t>the downloads</w:t>
      </w:r>
      <w:proofErr w:type="gramEnd"/>
      <w:r>
        <w:rPr>
          <w:rFonts w:ascii="Calibri" w:hAnsi="Calibri" w:cs="Calibri"/>
        </w:rPr>
        <w:t xml:space="preserve"> section below, paying particular attention to indicate how you satisfy the criteria set out in the Person Specification. CVs will not be accepted. Applications should be submitted via email to </w:t>
      </w:r>
      <w:hyperlink r:id="rId7" w:history="1">
        <w:r>
          <w:rPr>
            <w:rStyle w:val="Hyperlink"/>
            <w:rFonts w:ascii="Calibri" w:hAnsi="Calibri" w:cs="Calibri"/>
          </w:rPr>
          <w:t>Recruitment@trinitasacademytrust.org</w:t>
        </w:r>
      </w:hyperlink>
      <w:r>
        <w:rPr>
          <w:rFonts w:ascii="Calibri" w:hAnsi="Calibri" w:cs="Calibri"/>
        </w:rPr>
        <w:t>. The closing date for applications is as stated above.</w:t>
      </w:r>
      <w:r w:rsidR="002D67F3">
        <w:rPr>
          <w:rFonts w:ascii="Calibri" w:hAnsi="Calibri" w:cs="Calibri"/>
        </w:rPr>
        <w:t xml:space="preserve"> </w:t>
      </w:r>
    </w:p>
    <w:p w:rsidR="009125EF" w:rsidRDefault="009125EF">
      <w:pPr>
        <w:jc w:val="both"/>
        <w:rPr>
          <w:rFonts w:ascii="Calibri" w:hAnsi="Calibri" w:cs="Calibri"/>
        </w:rPr>
      </w:pPr>
    </w:p>
    <w:p w:rsidR="009125EF" w:rsidRDefault="009A7BE6">
      <w:pPr>
        <w:jc w:val="both"/>
        <w:rPr>
          <w:rFonts w:ascii="Calibri" w:hAnsi="Calibri" w:cs="Calibri"/>
        </w:rPr>
      </w:pPr>
      <w:r>
        <w:rPr>
          <w:rFonts w:ascii="Calibri" w:hAnsi="Calibri" w:cs="Calibri"/>
        </w:rPr>
        <w:t>References will be requested for those shortlisted only and prior to interview.</w:t>
      </w:r>
    </w:p>
    <w:p w:rsidR="009125EF" w:rsidRDefault="009A7BE6">
      <w:pPr>
        <w:jc w:val="both"/>
        <w:rPr>
          <w:rFonts w:ascii="Calibri" w:hAnsi="Calibri" w:cs="Calibri"/>
        </w:rPr>
      </w:pPr>
      <w:r>
        <w:rPr>
          <w:rFonts w:ascii="Calibri" w:hAnsi="Calibri" w:cs="Calibri"/>
        </w:rPr>
        <w:t>Only those shortlisted for interview will be contacted.</w:t>
      </w:r>
    </w:p>
    <w:p w:rsidR="009125EF" w:rsidRDefault="009125EF">
      <w:pPr>
        <w:jc w:val="both"/>
        <w:rPr>
          <w:rFonts w:ascii="Calibri" w:hAnsi="Calibri" w:cs="Calibri"/>
        </w:rPr>
      </w:pPr>
    </w:p>
    <w:p w:rsidR="009125EF" w:rsidRPr="009F7D57" w:rsidRDefault="009A7BE6">
      <w:pPr>
        <w:jc w:val="both"/>
        <w:rPr>
          <w:rFonts w:ascii="Calibri" w:hAnsi="Calibri" w:cs="Calibri"/>
          <w:iCs/>
        </w:rPr>
      </w:pPr>
      <w:r>
        <w:rPr>
          <w:rFonts w:ascii="Calibri" w:hAnsi="Calibri" w:cs="Calibri"/>
          <w:iCs/>
        </w:rPr>
        <w:t>This post is considered to be a custome</w:t>
      </w:r>
      <w:r w:rsidRPr="009F7D57">
        <w:rPr>
          <w:rFonts w:ascii="Calibri" w:hAnsi="Calibri" w:cs="Calibri"/>
          <w:iCs/>
        </w:rPr>
        <w:t>r-facing position; as such it falls within scope of the Code of Practice on English language requirement for public sector workers.  Trinity School therefore has a statutory duty under Part 7 of the Immigration Act 2016 to ensure that post holders have a command of spoken English sufficient for the effective performance of the job requirements. The appropriate standards are set out in the person specification. These will be applied during the recruitment/selection and probationary stages.</w:t>
      </w:r>
    </w:p>
    <w:p w:rsidR="009125EF" w:rsidRPr="009F7D57" w:rsidRDefault="009125EF">
      <w:pPr>
        <w:jc w:val="both"/>
        <w:rPr>
          <w:rFonts w:ascii="Calibri" w:hAnsi="Calibri" w:cs="Calibri"/>
        </w:rPr>
      </w:pPr>
    </w:p>
    <w:p w:rsidR="009125EF" w:rsidRPr="009F7D57" w:rsidRDefault="009A7BE6">
      <w:pPr>
        <w:jc w:val="both"/>
        <w:rPr>
          <w:rFonts w:ascii="Calibri" w:hAnsi="Calibri" w:cs="Calibri"/>
        </w:rPr>
      </w:pPr>
      <w:r w:rsidRPr="009F7D57">
        <w:rPr>
          <w:rFonts w:ascii="Calibri" w:hAnsi="Calibri" w:cs="Calibri"/>
        </w:rPr>
        <w:t>Trinity School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 across the school.</w:t>
      </w:r>
    </w:p>
    <w:p w:rsidR="009125EF" w:rsidRPr="009F7D57" w:rsidRDefault="009125EF">
      <w:pPr>
        <w:jc w:val="both"/>
        <w:rPr>
          <w:rFonts w:ascii="Calibri" w:hAnsi="Calibri" w:cs="Calibri"/>
        </w:rPr>
      </w:pPr>
    </w:p>
    <w:p w:rsidR="009125EF" w:rsidRDefault="009A7BE6">
      <w:pPr>
        <w:jc w:val="both"/>
        <w:rPr>
          <w:rFonts w:ascii="Calibri" w:hAnsi="Calibri" w:cs="Calibri"/>
        </w:rPr>
      </w:pPr>
      <w:r w:rsidRPr="009F7D57">
        <w:rPr>
          <w:rFonts w:ascii="Calibri" w:hAnsi="Calibri" w:cs="Calibri"/>
        </w:rPr>
        <w:t xml:space="preserve">Trinity School is </w:t>
      </w:r>
      <w:r>
        <w:rPr>
          <w:rFonts w:ascii="Calibri" w:hAnsi="Calibri" w:cs="Calibri"/>
        </w:rPr>
        <w:t>committed to equality and diversity in employment practice and service delivery.</w:t>
      </w:r>
    </w:p>
    <w:p w:rsidR="009125EF" w:rsidRDefault="009125EF">
      <w:pPr>
        <w:jc w:val="both"/>
        <w:rPr>
          <w:rFonts w:ascii="Calibri" w:hAnsi="Calibri" w:cs="Calibri"/>
        </w:rPr>
      </w:pPr>
    </w:p>
    <w:p w:rsidR="009125EF" w:rsidRDefault="009A7BE6">
      <w:pPr>
        <w:jc w:val="both"/>
        <w:rPr>
          <w:rFonts w:ascii="Calibri" w:hAnsi="Calibri" w:cs="Calibri"/>
        </w:rPr>
      </w:pPr>
      <w:r>
        <w:rPr>
          <w:rFonts w:ascii="Calibri" w:hAnsi="Calibri" w:cs="Calibri"/>
        </w:rPr>
        <w:t>*terms and conditions apply</w:t>
      </w:r>
    </w:p>
    <w:p w:rsidR="009125EF" w:rsidRDefault="009A7BE6">
      <w:pPr>
        <w:jc w:val="both"/>
        <w:rPr>
          <w:rFonts w:ascii="Calibri" w:hAnsi="Calibri" w:cs="Calibri"/>
          <w:b/>
        </w:rPr>
      </w:pPr>
      <w:r>
        <w:rPr>
          <w:rFonts w:ascii="Calibri" w:hAnsi="Calibri" w:cs="Calibri"/>
          <w:b/>
          <w:color w:val="FF0000"/>
        </w:rPr>
        <w:t>PLEASE NOTE: YOU CANNOT APPLY FOR THIS VACANCY USING THE ‘APPLY’ BUTTON BELOW. PLEASE SEE INSTRUCTIONS ABOVE FOR DETAILS OF HOW TO APPLY.</w:t>
      </w:r>
    </w:p>
    <w:p w:rsidR="009125EF" w:rsidRDefault="009125EF">
      <w:pPr>
        <w:jc w:val="both"/>
        <w:rPr>
          <w:rFonts w:ascii="Calibri" w:hAnsi="Calibri" w:cs="Calibri"/>
        </w:rPr>
      </w:pPr>
    </w:p>
    <w:sectPr w:rsidR="009125EF">
      <w:pgSz w:w="11906" w:h="16838" w:code="9"/>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EF"/>
    <w:rsid w:val="001E02AD"/>
    <w:rsid w:val="00216B11"/>
    <w:rsid w:val="002500A4"/>
    <w:rsid w:val="002D67F3"/>
    <w:rsid w:val="003537E8"/>
    <w:rsid w:val="003C6272"/>
    <w:rsid w:val="00422B16"/>
    <w:rsid w:val="00433E7C"/>
    <w:rsid w:val="00593623"/>
    <w:rsid w:val="005B095B"/>
    <w:rsid w:val="00644D28"/>
    <w:rsid w:val="006935CF"/>
    <w:rsid w:val="006F60F9"/>
    <w:rsid w:val="006F7153"/>
    <w:rsid w:val="00717D3F"/>
    <w:rsid w:val="00834AB2"/>
    <w:rsid w:val="00835533"/>
    <w:rsid w:val="00840704"/>
    <w:rsid w:val="00882D36"/>
    <w:rsid w:val="009125EF"/>
    <w:rsid w:val="0092220C"/>
    <w:rsid w:val="009A7BE6"/>
    <w:rsid w:val="009B6008"/>
    <w:rsid w:val="009D057A"/>
    <w:rsid w:val="009F7D57"/>
    <w:rsid w:val="00A929BF"/>
    <w:rsid w:val="00AC1BCA"/>
    <w:rsid w:val="00D91076"/>
    <w:rsid w:val="00DA607D"/>
    <w:rsid w:val="00DE0602"/>
    <w:rsid w:val="00E2080E"/>
    <w:rsid w:val="00F5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FB47"/>
  <w15:chartTrackingRefBased/>
  <w15:docId w15:val="{9849630D-CA3E-4DAB-B465-8D155F5A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774">
      <w:bodyDiv w:val="1"/>
      <w:marLeft w:val="0"/>
      <w:marRight w:val="0"/>
      <w:marTop w:val="0"/>
      <w:marBottom w:val="0"/>
      <w:divBdr>
        <w:top w:val="none" w:sz="0" w:space="0" w:color="auto"/>
        <w:left w:val="none" w:sz="0" w:space="0" w:color="auto"/>
        <w:bottom w:val="none" w:sz="0" w:space="0" w:color="auto"/>
        <w:right w:val="none" w:sz="0" w:space="0" w:color="auto"/>
      </w:divBdr>
    </w:div>
    <w:div w:id="232666081">
      <w:bodyDiv w:val="1"/>
      <w:marLeft w:val="0"/>
      <w:marRight w:val="0"/>
      <w:marTop w:val="0"/>
      <w:marBottom w:val="0"/>
      <w:divBdr>
        <w:top w:val="none" w:sz="0" w:space="0" w:color="auto"/>
        <w:left w:val="none" w:sz="0" w:space="0" w:color="auto"/>
        <w:bottom w:val="none" w:sz="0" w:space="0" w:color="auto"/>
        <w:right w:val="none" w:sz="0" w:space="0" w:color="auto"/>
      </w:divBdr>
    </w:div>
    <w:div w:id="45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trinitasacademytrus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initasacademytrust.org/" TargetMode="External"/><Relationship Id="rId5" Type="http://schemas.openxmlformats.org/officeDocument/2006/relationships/hyperlink" Target="http://www.trinity.bexley.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B30F-4417-4774-9F8A-ED0F6ED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Louise Holdridge</cp:lastModifiedBy>
  <cp:revision>13</cp:revision>
  <dcterms:created xsi:type="dcterms:W3CDTF">2020-09-21T07:12:00Z</dcterms:created>
  <dcterms:modified xsi:type="dcterms:W3CDTF">2021-02-26T11:22:00Z</dcterms:modified>
</cp:coreProperties>
</file>