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072" w:type="dxa"/>
        <w:tblBorders>
          <w:top w:val="single" w:sz="4" w:space="0" w:color="9D1B1E"/>
          <w:left w:val="none" w:sz="0" w:space="0" w:color="auto"/>
          <w:bottom w:val="single" w:sz="4" w:space="0" w:color="9D1B1E"/>
          <w:right w:val="none" w:sz="0" w:space="0" w:color="auto"/>
          <w:insideH w:val="none" w:sz="0" w:space="0" w:color="auto"/>
          <w:insideV w:val="none" w:sz="0" w:space="0" w:color="auto"/>
        </w:tblBorders>
        <w:tblLook w:val="04A0" w:firstRow="1" w:lastRow="0" w:firstColumn="1" w:lastColumn="0" w:noHBand="0" w:noVBand="1"/>
      </w:tblPr>
      <w:tblGrid>
        <w:gridCol w:w="9072"/>
      </w:tblGrid>
      <w:tr w:rsidR="00B24426" w:rsidRPr="002A5B24" w14:paraId="1A656C31" w14:textId="77777777" w:rsidTr="003C2398">
        <w:trPr>
          <w:trHeight w:val="454"/>
        </w:trPr>
        <w:tc>
          <w:tcPr>
            <w:tcW w:w="9072" w:type="dxa"/>
            <w:tcBorders>
              <w:top w:val="nil"/>
              <w:bottom w:val="single" w:sz="4" w:space="0" w:color="9D1B1E"/>
            </w:tcBorders>
            <w:shd w:val="clear" w:color="auto" w:fill="990000"/>
            <w:vAlign w:val="center"/>
          </w:tcPr>
          <w:p w14:paraId="4A181EE1" w14:textId="6556B7A0" w:rsidR="00B24426" w:rsidRPr="00A34355" w:rsidRDefault="00B24426" w:rsidP="00A34355">
            <w:pPr>
              <w:pStyle w:val="Heading2"/>
              <w:spacing w:before="0" w:after="0"/>
              <w:outlineLvl w:val="1"/>
              <w:rPr>
                <w:rFonts w:cs="Calibri"/>
                <w:b/>
                <w:sz w:val="36"/>
                <w:szCs w:val="36"/>
                <w:lang w:val="en-GB"/>
              </w:rPr>
            </w:pPr>
            <w:bookmarkStart w:id="0" w:name="_Toc96521749"/>
            <w:r w:rsidRPr="00A34355">
              <w:rPr>
                <w:rFonts w:cs="Calibri"/>
                <w:b/>
                <w:color w:val="D9D9D9"/>
                <w:sz w:val="48"/>
                <w:szCs w:val="48"/>
                <w:lang w:val="en-GB"/>
              </w:rPr>
              <w:t>Job Description</w:t>
            </w:r>
            <w:r w:rsidR="00A34355">
              <w:rPr>
                <w:rFonts w:cs="Calibri"/>
                <w:b/>
                <w:color w:val="D9D9D9"/>
                <w:sz w:val="48"/>
                <w:szCs w:val="48"/>
              </w:rPr>
              <w:t xml:space="preserve"> </w:t>
            </w:r>
            <w:r w:rsidR="00A34355" w:rsidRPr="00A34355">
              <w:rPr>
                <w:rFonts w:cs="Calibri"/>
                <w:b/>
                <w:sz w:val="36"/>
                <w:szCs w:val="36"/>
              </w:rPr>
              <w:t>– Head of Religious Education</w:t>
            </w:r>
            <w:bookmarkEnd w:id="0"/>
          </w:p>
        </w:tc>
      </w:tr>
      <w:tr w:rsidR="00B24426" w:rsidRPr="002A5B24" w14:paraId="1A64D4B3" w14:textId="77777777" w:rsidTr="003C2398">
        <w:trPr>
          <w:trHeight w:val="454"/>
        </w:trPr>
        <w:tc>
          <w:tcPr>
            <w:tcW w:w="9072" w:type="dxa"/>
            <w:tcBorders>
              <w:top w:val="single" w:sz="4" w:space="0" w:color="9D1B1E"/>
            </w:tcBorders>
            <w:vAlign w:val="center"/>
          </w:tcPr>
          <w:p w14:paraId="3FF44E18" w14:textId="77777777" w:rsidR="00B24426" w:rsidRPr="002A5B24" w:rsidRDefault="00B24426" w:rsidP="002A5B24">
            <w:pPr>
              <w:keepNext/>
              <w:keepLines/>
              <w:outlineLvl w:val="0"/>
              <w:rPr>
                <w:rFonts w:eastAsia="Times New Roman" w:cs="Calibri"/>
                <w:color w:val="686733"/>
                <w:sz w:val="36"/>
                <w:szCs w:val="36"/>
              </w:rPr>
            </w:pPr>
            <w:bookmarkStart w:id="1" w:name="_Toc95080421"/>
            <w:bookmarkStart w:id="2" w:name="_Toc96521750"/>
            <w:r>
              <w:rPr>
                <w:rFonts w:eastAsia="Times New Roman" w:cs="Calibri"/>
                <w:color w:val="990000"/>
                <w:sz w:val="36"/>
                <w:szCs w:val="36"/>
              </w:rPr>
              <w:t>Head of Religious Education</w:t>
            </w:r>
            <w:bookmarkEnd w:id="1"/>
            <w:bookmarkEnd w:id="2"/>
          </w:p>
        </w:tc>
      </w:tr>
      <w:tr w:rsidR="00B24426" w:rsidRPr="002A5B24" w14:paraId="2D479A71" w14:textId="77777777" w:rsidTr="003C2398">
        <w:trPr>
          <w:trHeight w:val="557"/>
        </w:trPr>
        <w:tc>
          <w:tcPr>
            <w:tcW w:w="9072" w:type="dxa"/>
            <w:vAlign w:val="center"/>
          </w:tcPr>
          <w:p w14:paraId="294092AC" w14:textId="7AEB1A09" w:rsidR="00B24426" w:rsidRPr="002A5B24" w:rsidRDefault="003644DF" w:rsidP="002A5B24">
            <w:pPr>
              <w:keepNext/>
              <w:keepLines/>
              <w:outlineLvl w:val="0"/>
              <w:rPr>
                <w:rFonts w:eastAsia="Times New Roman" w:cs="Calibri"/>
                <w:color w:val="686733"/>
                <w:sz w:val="24"/>
                <w:szCs w:val="24"/>
              </w:rPr>
            </w:pPr>
            <w:r>
              <w:rPr>
                <w:rFonts w:eastAsia="Times New Roman" w:cs="Calibri"/>
                <w:color w:val="000000"/>
                <w:sz w:val="24"/>
                <w:szCs w:val="24"/>
              </w:rPr>
              <w:t xml:space="preserve">St Wilfrid’s RC College </w:t>
            </w:r>
          </w:p>
        </w:tc>
      </w:tr>
    </w:tbl>
    <w:p w14:paraId="2EFC9F3E" w14:textId="77777777" w:rsidR="00B24426" w:rsidRDefault="00B24426" w:rsidP="005630CE"/>
    <w:p w14:paraId="6F23F388" w14:textId="77777777" w:rsidR="00B24426" w:rsidRPr="000500E2" w:rsidRDefault="00B24426" w:rsidP="00F246C1">
      <w:pPr>
        <w:pStyle w:val="Heading2"/>
        <w:rPr>
          <w:rFonts w:cs="Calibri"/>
          <w:sz w:val="36"/>
          <w:szCs w:val="36"/>
        </w:rPr>
      </w:pPr>
      <w:bookmarkStart w:id="3" w:name="_Toc95080423"/>
      <w:bookmarkStart w:id="4" w:name="_Toc96521752"/>
      <w:r w:rsidRPr="000500E2">
        <w:rPr>
          <w:rFonts w:cs="Calibri"/>
          <w:sz w:val="36"/>
          <w:szCs w:val="36"/>
        </w:rPr>
        <w:t>Introduction</w:t>
      </w:r>
      <w:bookmarkEnd w:id="3"/>
      <w:bookmarkEnd w:id="4"/>
      <w:r w:rsidRPr="000500E2">
        <w:rPr>
          <w:rFonts w:cs="Calibri"/>
          <w:sz w:val="36"/>
          <w:szCs w:val="36"/>
        </w:rPr>
        <w:t xml:space="preserve"> </w:t>
      </w:r>
    </w:p>
    <w:p w14:paraId="51429BB8" w14:textId="1F19F1EA" w:rsidR="00B24426" w:rsidRDefault="00B24426" w:rsidP="00D3219B">
      <w:pPr>
        <w:spacing w:after="0"/>
      </w:pPr>
      <w:r>
        <w:t xml:space="preserve">This appointment is with the </w:t>
      </w:r>
      <w:r w:rsidR="00A84A43">
        <w:t>Trust</w:t>
      </w:r>
      <w:r>
        <w:t xml:space="preserve"> under the terms of the Catholic Education Service contract signed with the </w:t>
      </w:r>
      <w:r w:rsidR="00A6691C">
        <w:t>directors</w:t>
      </w:r>
      <w:r>
        <w:t xml:space="preserve"> as employers. The </w:t>
      </w:r>
      <w:r w:rsidR="00A6691C">
        <w:t xml:space="preserve">board </w:t>
      </w:r>
      <w:r>
        <w:t>will appoint a practising Catholic</w:t>
      </w:r>
      <w:r>
        <w:rPr>
          <w:rStyle w:val="FootnoteReference"/>
        </w:rPr>
        <w:footnoteReference w:id="1"/>
      </w:r>
      <w:r>
        <w:t xml:space="preserve"> who, by personal example and professional leadership, will ensure that the Catholic ethos, rooted in the teachings of Jesus Christ and the Catholic Church, permeates all aspects of the life of the school.  </w:t>
      </w:r>
      <w:r>
        <w:br/>
      </w:r>
    </w:p>
    <w:p w14:paraId="035CD0AB" w14:textId="678599FB" w:rsidR="00B24426" w:rsidRDefault="00B24426" w:rsidP="00D3219B">
      <w:pPr>
        <w:spacing w:after="0"/>
      </w:pPr>
      <w:r>
        <w:t xml:space="preserve">The appointment is subject to the current conditions of service for teachers contained in the School Teachers’ Pay and Conditions document and other current education and employment legislation. In carrying out his/her duties the Head of Department shall consult, where appropriate, the governing body, the </w:t>
      </w:r>
      <w:r w:rsidR="001372E2">
        <w:t>Diocese</w:t>
      </w:r>
      <w:r>
        <w:t xml:space="preserve">, the local authority, the staff of the school, the parents of its pupils and the parish/es served by the school. </w:t>
      </w:r>
      <w:r>
        <w:br/>
      </w:r>
    </w:p>
    <w:p w14:paraId="1ABDD60A" w14:textId="237C02BC" w:rsidR="00B24426" w:rsidRDefault="00B24426" w:rsidP="00DC3600">
      <w:r>
        <w:t xml:space="preserve">This job description may be amended at any time, following consultation between the Head of Department and the </w:t>
      </w:r>
      <w:r w:rsidR="00D3219B">
        <w:t>local governing committee</w:t>
      </w:r>
      <w:r>
        <w:t xml:space="preserve"> and will be reviewed annually.</w:t>
      </w:r>
      <w:r>
        <w:br/>
        <w:t xml:space="preserve">  </w:t>
      </w:r>
    </w:p>
    <w:p w14:paraId="7FC8EDA9" w14:textId="77777777" w:rsidR="00B24426" w:rsidRPr="000500E2" w:rsidRDefault="00B24426" w:rsidP="00F246C1">
      <w:pPr>
        <w:pStyle w:val="Heading2"/>
        <w:rPr>
          <w:rFonts w:cs="Calibri"/>
          <w:sz w:val="36"/>
          <w:szCs w:val="36"/>
        </w:rPr>
      </w:pPr>
      <w:bookmarkStart w:id="5" w:name="_Toc95080424"/>
      <w:bookmarkStart w:id="6" w:name="_Toc96521753"/>
      <w:r w:rsidRPr="000500E2">
        <w:rPr>
          <w:rFonts w:cs="Calibri"/>
          <w:sz w:val="36"/>
          <w:szCs w:val="36"/>
        </w:rPr>
        <w:t>Core purpose</w:t>
      </w:r>
      <w:bookmarkEnd w:id="5"/>
      <w:bookmarkEnd w:id="6"/>
      <w:r w:rsidRPr="000500E2">
        <w:rPr>
          <w:rFonts w:cs="Calibri"/>
          <w:sz w:val="36"/>
          <w:szCs w:val="36"/>
        </w:rPr>
        <w:t xml:space="preserve"> </w:t>
      </w:r>
    </w:p>
    <w:p w14:paraId="5A5256CB" w14:textId="77777777" w:rsidR="00B24426" w:rsidRDefault="00B24426" w:rsidP="00B24426">
      <w:pPr>
        <w:pStyle w:val="ListParagraph"/>
        <w:numPr>
          <w:ilvl w:val="0"/>
          <w:numId w:val="58"/>
        </w:numPr>
        <w:spacing w:before="60" w:after="120"/>
        <w:ind w:left="714" w:hanging="357"/>
        <w:contextualSpacing w:val="0"/>
      </w:pPr>
      <w:r>
        <w:t xml:space="preserve">To provide professional leadership and management for the RE department. </w:t>
      </w:r>
    </w:p>
    <w:p w14:paraId="23D880E4" w14:textId="3AF53272" w:rsidR="00B24426" w:rsidRDefault="00B24426" w:rsidP="00B24426">
      <w:pPr>
        <w:pStyle w:val="ListParagraph"/>
        <w:numPr>
          <w:ilvl w:val="0"/>
          <w:numId w:val="58"/>
        </w:numPr>
        <w:spacing w:before="60" w:after="120"/>
        <w:ind w:left="714" w:hanging="357"/>
        <w:contextualSpacing w:val="0"/>
      </w:pPr>
      <w:r>
        <w:t xml:space="preserve">To provide a </w:t>
      </w:r>
      <w:r w:rsidR="00D3219B">
        <w:t>high-quality</w:t>
      </w:r>
      <w:r>
        <w:t xml:space="preserve"> educational experience for all students to raise the levels of attainment and achievement. </w:t>
      </w:r>
    </w:p>
    <w:p w14:paraId="43D567D2" w14:textId="77777777" w:rsidR="00B24426" w:rsidRDefault="00B24426" w:rsidP="00B24426">
      <w:pPr>
        <w:pStyle w:val="ListParagraph"/>
        <w:numPr>
          <w:ilvl w:val="0"/>
          <w:numId w:val="58"/>
        </w:numPr>
        <w:spacing w:before="60" w:after="120"/>
        <w:ind w:left="714" w:hanging="357"/>
        <w:contextualSpacing w:val="0"/>
      </w:pPr>
      <w:r>
        <w:t xml:space="preserve">To provide a lead in the Catholic life of the school.  </w:t>
      </w:r>
    </w:p>
    <w:p w14:paraId="6CFCB795" w14:textId="1356C3E3" w:rsidR="00B24426" w:rsidRDefault="00B24426" w:rsidP="00B24426">
      <w:pPr>
        <w:pStyle w:val="ListParagraph"/>
        <w:numPr>
          <w:ilvl w:val="0"/>
          <w:numId w:val="58"/>
        </w:numPr>
        <w:spacing w:before="60" w:after="120"/>
        <w:ind w:left="714" w:hanging="357"/>
        <w:contextualSpacing w:val="0"/>
      </w:pPr>
      <w:r>
        <w:t xml:space="preserve">To </w:t>
      </w:r>
      <w:proofErr w:type="spellStart"/>
      <w:r>
        <w:t>organise</w:t>
      </w:r>
      <w:proofErr w:type="spellEnd"/>
      <w:r>
        <w:t xml:space="preserve"> </w:t>
      </w:r>
      <w:r w:rsidR="00F72871">
        <w:t>prayer and liturgy</w:t>
      </w:r>
      <w:r>
        <w:t xml:space="preserve"> in conjunction with the person in charge of Catholic life in the school. </w:t>
      </w:r>
    </w:p>
    <w:p w14:paraId="361BB63B" w14:textId="1EBB4F5D" w:rsidR="00B24426" w:rsidRDefault="00B24426" w:rsidP="00215264">
      <w:pPr>
        <w:ind w:left="360"/>
      </w:pPr>
      <w:r>
        <w:br/>
      </w:r>
      <w:r>
        <w:br/>
      </w:r>
    </w:p>
    <w:p w14:paraId="12E06015" w14:textId="44D2B492" w:rsidR="00D3219B" w:rsidRDefault="00D3219B" w:rsidP="00215264">
      <w:pPr>
        <w:ind w:left="360"/>
      </w:pPr>
    </w:p>
    <w:p w14:paraId="62662A4E" w14:textId="0471CBA8" w:rsidR="00D3219B" w:rsidRDefault="00D3219B" w:rsidP="00215264">
      <w:pPr>
        <w:ind w:left="360"/>
      </w:pPr>
      <w:bookmarkStart w:id="7" w:name="_GoBack"/>
      <w:bookmarkEnd w:id="7"/>
    </w:p>
    <w:p w14:paraId="1C9E8CED" w14:textId="02A5A8A5" w:rsidR="00D3219B" w:rsidRDefault="00D3219B" w:rsidP="00215264">
      <w:pPr>
        <w:ind w:left="360"/>
      </w:pPr>
    </w:p>
    <w:p w14:paraId="284378DE" w14:textId="77777777" w:rsidR="00F72871" w:rsidRDefault="00F72871" w:rsidP="00215264">
      <w:pPr>
        <w:ind w:left="360"/>
      </w:pPr>
    </w:p>
    <w:p w14:paraId="21EA2F10" w14:textId="301C36DB" w:rsidR="00D3219B" w:rsidRDefault="00D3219B" w:rsidP="00215264">
      <w:pPr>
        <w:ind w:left="360"/>
      </w:pPr>
    </w:p>
    <w:p w14:paraId="45713252" w14:textId="77777777" w:rsidR="00D3219B" w:rsidRDefault="00D3219B" w:rsidP="00215264">
      <w:pPr>
        <w:ind w:left="360"/>
      </w:pPr>
    </w:p>
    <w:p w14:paraId="602ACCE0" w14:textId="0687EE6D" w:rsidR="00B24426" w:rsidRDefault="00B24426" w:rsidP="00215264">
      <w:pPr>
        <w:ind w:left="360"/>
      </w:pPr>
    </w:p>
    <w:p w14:paraId="7000E3CD" w14:textId="77777777" w:rsidR="00B24426" w:rsidRDefault="00B24426" w:rsidP="00215264">
      <w:pPr>
        <w:ind w:left="360"/>
      </w:pPr>
      <w:r>
        <w:lastRenderedPageBreak/>
        <w:t xml:space="preserve">In addition to the job description for a qualified teacher, as a subject leader, the person appointed will undertake the following duties and responsibilities:  </w:t>
      </w:r>
    </w:p>
    <w:tbl>
      <w:tblPr>
        <w:tblStyle w:val="TableGrid"/>
        <w:tblW w:w="9189" w:type="dxa"/>
        <w:tblInd w:w="360" w:type="dxa"/>
        <w:tblLook w:val="04A0" w:firstRow="1" w:lastRow="0" w:firstColumn="1" w:lastColumn="0" w:noHBand="0" w:noVBand="1"/>
      </w:tblPr>
      <w:tblGrid>
        <w:gridCol w:w="9189"/>
      </w:tblGrid>
      <w:tr w:rsidR="00B24426" w14:paraId="059655DE" w14:textId="77777777" w:rsidTr="002A5B24">
        <w:trPr>
          <w:trHeight w:val="454"/>
        </w:trPr>
        <w:tc>
          <w:tcPr>
            <w:tcW w:w="9189" w:type="dxa"/>
            <w:shd w:val="clear" w:color="auto" w:fill="990000"/>
            <w:vAlign w:val="center"/>
          </w:tcPr>
          <w:p w14:paraId="6A742AAE" w14:textId="77777777" w:rsidR="00B24426" w:rsidRDefault="00B24426" w:rsidP="00C9049B">
            <w:r w:rsidRPr="002A5B24">
              <w:rPr>
                <w:b/>
                <w:bCs/>
                <w:color w:val="D9D9D9"/>
                <w:sz w:val="32"/>
                <w:szCs w:val="32"/>
              </w:rPr>
              <w:t>Strategic direction and development of the subject</w:t>
            </w:r>
          </w:p>
        </w:tc>
      </w:tr>
      <w:tr w:rsidR="00B24426" w14:paraId="52868471" w14:textId="77777777" w:rsidTr="00A22689">
        <w:trPr>
          <w:trHeight w:val="2280"/>
        </w:trPr>
        <w:tc>
          <w:tcPr>
            <w:tcW w:w="9189" w:type="dxa"/>
            <w:tcBorders>
              <w:bottom w:val="single" w:sz="4" w:space="0" w:color="auto"/>
            </w:tcBorders>
          </w:tcPr>
          <w:p w14:paraId="7368D467" w14:textId="77777777" w:rsidR="00B24426" w:rsidRDefault="00B24426" w:rsidP="00B24426">
            <w:pPr>
              <w:pStyle w:val="ListParagraph"/>
              <w:numPr>
                <w:ilvl w:val="0"/>
                <w:numId w:val="59"/>
              </w:numPr>
              <w:spacing w:before="60" w:after="120"/>
              <w:ind w:left="714" w:right="261" w:hanging="357"/>
              <w:contextualSpacing w:val="0"/>
            </w:pPr>
            <w:r>
              <w:t xml:space="preserve">Develop and ensure implementation of a whole-school policy for RE in line with the aims and policies of the school.  </w:t>
            </w:r>
          </w:p>
          <w:p w14:paraId="17A95A72" w14:textId="77777777" w:rsidR="00B24426" w:rsidRDefault="00B24426" w:rsidP="00B24426">
            <w:pPr>
              <w:pStyle w:val="ListParagraph"/>
              <w:numPr>
                <w:ilvl w:val="0"/>
                <w:numId w:val="59"/>
              </w:numPr>
              <w:spacing w:before="60" w:after="120"/>
              <w:ind w:left="714" w:right="261" w:hanging="357"/>
              <w:contextualSpacing w:val="0"/>
            </w:pPr>
            <w:r>
              <w:t xml:space="preserve">Use data effectively, to monitor standards of achievement across the school in RE. </w:t>
            </w:r>
          </w:p>
          <w:p w14:paraId="56FF97F6" w14:textId="77777777" w:rsidR="00B24426" w:rsidRDefault="00B24426" w:rsidP="00B24426">
            <w:pPr>
              <w:pStyle w:val="ListParagraph"/>
              <w:numPr>
                <w:ilvl w:val="0"/>
                <w:numId w:val="59"/>
              </w:numPr>
              <w:spacing w:before="60" w:after="120"/>
              <w:ind w:left="714" w:right="261" w:hanging="357"/>
              <w:contextualSpacing w:val="0"/>
            </w:pPr>
            <w:r>
              <w:t>Produce short, medium, long- term plans to develop RE in relation to: - resources - staff professional development requirements - the aims of the school, and its policies and practices, and ensure this is integrated into the school development plan - targets for realistic but challenging improvements.</w:t>
            </w:r>
          </w:p>
          <w:p w14:paraId="26759C53" w14:textId="77777777" w:rsidR="00B24426" w:rsidRDefault="00B24426" w:rsidP="00B24426">
            <w:pPr>
              <w:pStyle w:val="ListParagraph"/>
              <w:numPr>
                <w:ilvl w:val="0"/>
                <w:numId w:val="59"/>
              </w:numPr>
              <w:spacing w:before="60" w:after="120"/>
              <w:ind w:left="714" w:right="261" w:hanging="357"/>
              <w:contextualSpacing w:val="0"/>
            </w:pPr>
            <w:r>
              <w:t xml:space="preserve">Monitor the progress made towards achieving RE plans and targets and use this information to plan future developments.  </w:t>
            </w:r>
          </w:p>
          <w:p w14:paraId="08FADB78" w14:textId="77777777" w:rsidR="00B24426" w:rsidRDefault="00B24426" w:rsidP="00B24426">
            <w:pPr>
              <w:pStyle w:val="ListParagraph"/>
              <w:numPr>
                <w:ilvl w:val="0"/>
                <w:numId w:val="59"/>
              </w:numPr>
              <w:spacing w:before="60" w:after="120"/>
              <w:ind w:left="714" w:right="261" w:hanging="357"/>
              <w:contextualSpacing w:val="0"/>
            </w:pPr>
            <w:r>
              <w:t xml:space="preserve">To be involved in the liturgical experience and spiritual life of the school, both curricular and extra in conjunction with SLT and school chaplain.  </w:t>
            </w:r>
          </w:p>
          <w:p w14:paraId="1AC250BB" w14:textId="6782F026" w:rsidR="00B24426" w:rsidRDefault="00B24426" w:rsidP="00B24426">
            <w:pPr>
              <w:pStyle w:val="ListParagraph"/>
              <w:numPr>
                <w:ilvl w:val="0"/>
                <w:numId w:val="59"/>
              </w:numPr>
              <w:spacing w:before="60" w:after="120"/>
              <w:ind w:left="714" w:right="261" w:hanging="357"/>
              <w:contextualSpacing w:val="0"/>
            </w:pPr>
            <w:r>
              <w:t xml:space="preserve">To report to </w:t>
            </w:r>
            <w:r w:rsidR="00722135">
              <w:t>g</w:t>
            </w:r>
            <w:r>
              <w:t xml:space="preserve">overnor meetings where appropriate.  </w:t>
            </w:r>
          </w:p>
          <w:p w14:paraId="2B9FCA03" w14:textId="77777777" w:rsidR="00B24426" w:rsidRDefault="00B24426" w:rsidP="00B24426">
            <w:pPr>
              <w:pStyle w:val="ListParagraph"/>
              <w:numPr>
                <w:ilvl w:val="0"/>
                <w:numId w:val="59"/>
              </w:numPr>
              <w:spacing w:before="60" w:after="120"/>
              <w:ind w:left="714" w:right="261" w:hanging="357"/>
              <w:contextualSpacing w:val="0"/>
            </w:pPr>
            <w:r>
              <w:t xml:space="preserve">To be involved in the extracurricular life of the school, both RE and non-RE related, </w:t>
            </w:r>
            <w:r>
              <w:br/>
              <w:t xml:space="preserve">e.g. charity work, residential trips.  </w:t>
            </w:r>
          </w:p>
          <w:p w14:paraId="2C1591C9" w14:textId="77777777" w:rsidR="00B24426" w:rsidRPr="00A22689" w:rsidRDefault="00B24426" w:rsidP="00B24426">
            <w:pPr>
              <w:pStyle w:val="ListParagraph"/>
              <w:numPr>
                <w:ilvl w:val="0"/>
                <w:numId w:val="59"/>
              </w:numPr>
              <w:spacing w:before="60" w:after="120"/>
              <w:ind w:left="714" w:right="261" w:hanging="357"/>
              <w:contextualSpacing w:val="0"/>
              <w:rPr>
                <w:b/>
                <w:bCs/>
              </w:rPr>
            </w:pPr>
            <w:r>
              <w:t>To assist on the planning and development of the post-16 provision especially for the RE element.</w:t>
            </w:r>
          </w:p>
        </w:tc>
      </w:tr>
    </w:tbl>
    <w:p w14:paraId="0D93B447" w14:textId="77777777" w:rsidR="00B24426" w:rsidRDefault="00B24426" w:rsidP="00B24426">
      <w:pPr>
        <w:spacing w:after="0"/>
      </w:pPr>
    </w:p>
    <w:tbl>
      <w:tblPr>
        <w:tblStyle w:val="TableGrid"/>
        <w:tblW w:w="9189" w:type="dxa"/>
        <w:tblInd w:w="360" w:type="dxa"/>
        <w:tblLook w:val="04A0" w:firstRow="1" w:lastRow="0" w:firstColumn="1" w:lastColumn="0" w:noHBand="0" w:noVBand="1"/>
      </w:tblPr>
      <w:tblGrid>
        <w:gridCol w:w="9189"/>
      </w:tblGrid>
      <w:tr w:rsidR="00B24426" w14:paraId="69C29E76" w14:textId="77777777" w:rsidTr="002A5B24">
        <w:trPr>
          <w:trHeight w:val="454"/>
        </w:trPr>
        <w:tc>
          <w:tcPr>
            <w:tcW w:w="9189" w:type="dxa"/>
            <w:shd w:val="clear" w:color="auto" w:fill="990000"/>
            <w:vAlign w:val="center"/>
          </w:tcPr>
          <w:p w14:paraId="7677B75F" w14:textId="77777777" w:rsidR="00B24426" w:rsidRDefault="00B24426" w:rsidP="00A22689">
            <w:r w:rsidRPr="002A5B24">
              <w:rPr>
                <w:b/>
                <w:bCs/>
                <w:color w:val="D9D9D9"/>
                <w:sz w:val="32"/>
                <w:szCs w:val="32"/>
              </w:rPr>
              <w:t>Teaching and Learning</w:t>
            </w:r>
            <w:r w:rsidRPr="00DC3600">
              <w:rPr>
                <w:b/>
                <w:bCs/>
              </w:rPr>
              <w:t xml:space="preserve"> </w:t>
            </w:r>
          </w:p>
        </w:tc>
      </w:tr>
      <w:tr w:rsidR="00B24426" w14:paraId="58C5506A" w14:textId="77777777" w:rsidTr="00A22689">
        <w:trPr>
          <w:trHeight w:val="1882"/>
        </w:trPr>
        <w:tc>
          <w:tcPr>
            <w:tcW w:w="9189" w:type="dxa"/>
            <w:tcBorders>
              <w:bottom w:val="single" w:sz="4" w:space="0" w:color="auto"/>
            </w:tcBorders>
          </w:tcPr>
          <w:p w14:paraId="6A4604E2" w14:textId="0A52D233" w:rsidR="00B24426" w:rsidRDefault="00B24426" w:rsidP="00B24426">
            <w:pPr>
              <w:pStyle w:val="ListParagraph"/>
              <w:numPr>
                <w:ilvl w:val="0"/>
                <w:numId w:val="60"/>
              </w:numPr>
              <w:spacing w:before="60" w:after="120"/>
              <w:ind w:left="714" w:right="261" w:hanging="357"/>
              <w:contextualSpacing w:val="0"/>
            </w:pPr>
            <w:r>
              <w:t xml:space="preserve">Follow the requirements of the exam board and meet with requirements of the Catholic </w:t>
            </w:r>
            <w:r w:rsidR="00722135">
              <w:t>Religious Education Curriculum Directory (RECD)</w:t>
            </w:r>
            <w:r>
              <w:t xml:space="preserve">.  </w:t>
            </w:r>
          </w:p>
          <w:p w14:paraId="1B364126" w14:textId="77777777" w:rsidR="00B24426" w:rsidRDefault="00B24426" w:rsidP="00B24426">
            <w:pPr>
              <w:pStyle w:val="ListParagraph"/>
              <w:numPr>
                <w:ilvl w:val="0"/>
                <w:numId w:val="60"/>
              </w:numPr>
              <w:spacing w:before="60" w:after="120"/>
              <w:ind w:left="714" w:right="261" w:hanging="357"/>
              <w:contextualSpacing w:val="0"/>
            </w:pPr>
            <w:r>
              <w:t xml:space="preserve">Ensure curriculum coverage, continuity and progression in RE throughout the school. </w:t>
            </w:r>
          </w:p>
          <w:p w14:paraId="0B6E09A0" w14:textId="77777777" w:rsidR="00B24426" w:rsidRDefault="00B24426" w:rsidP="00B24426">
            <w:pPr>
              <w:pStyle w:val="ListParagraph"/>
              <w:numPr>
                <w:ilvl w:val="0"/>
                <w:numId w:val="60"/>
              </w:numPr>
              <w:spacing w:before="60" w:after="120"/>
              <w:ind w:left="714" w:right="261" w:hanging="357"/>
              <w:contextualSpacing w:val="0"/>
            </w:pPr>
            <w:r>
              <w:t>Ensure that teachers are clear about teaching objectives, understand the sequence of teaching and learning in the subject and communicate this to students.</w:t>
            </w:r>
          </w:p>
          <w:p w14:paraId="17740928" w14:textId="77777777" w:rsidR="00B24426" w:rsidRDefault="00B24426" w:rsidP="00B24426">
            <w:pPr>
              <w:pStyle w:val="ListParagraph"/>
              <w:numPr>
                <w:ilvl w:val="0"/>
                <w:numId w:val="60"/>
              </w:numPr>
              <w:spacing w:before="60" w:after="120"/>
              <w:ind w:left="714" w:right="261" w:hanging="357"/>
              <w:contextualSpacing w:val="0"/>
            </w:pPr>
            <w:r>
              <w:t>Support and guide colleagues to select the most appropriate teaching and learning methods and resources to meet the needs of the full range of pupils.</w:t>
            </w:r>
          </w:p>
          <w:p w14:paraId="599008B0" w14:textId="77777777" w:rsidR="00B24426" w:rsidRDefault="00B24426" w:rsidP="00B24426">
            <w:pPr>
              <w:pStyle w:val="ListParagraph"/>
              <w:numPr>
                <w:ilvl w:val="0"/>
                <w:numId w:val="60"/>
              </w:numPr>
              <w:spacing w:before="60" w:after="120"/>
              <w:ind w:left="714" w:right="261" w:hanging="357"/>
              <w:contextualSpacing w:val="0"/>
            </w:pPr>
            <w:r>
              <w:t>Establish and implement clear policies and practices for assessing, recording and reporting on pupil achievement in line with school policy.</w:t>
            </w:r>
          </w:p>
          <w:p w14:paraId="05AA3AE2" w14:textId="77777777" w:rsidR="00B24426" w:rsidRDefault="00B24426" w:rsidP="00B24426">
            <w:pPr>
              <w:pStyle w:val="ListParagraph"/>
              <w:numPr>
                <w:ilvl w:val="0"/>
                <w:numId w:val="60"/>
              </w:numPr>
              <w:spacing w:before="60" w:after="120"/>
              <w:ind w:left="714" w:right="261" w:hanging="357"/>
              <w:contextualSpacing w:val="0"/>
            </w:pPr>
            <w:r>
              <w:t>Support departments in their self-evaluation by monitoring teaching and learning.</w:t>
            </w:r>
          </w:p>
          <w:p w14:paraId="6EA195A3" w14:textId="77777777" w:rsidR="00B24426" w:rsidRDefault="00B24426" w:rsidP="00B24426">
            <w:pPr>
              <w:pStyle w:val="ListParagraph"/>
              <w:numPr>
                <w:ilvl w:val="0"/>
                <w:numId w:val="60"/>
              </w:numPr>
              <w:spacing w:before="60" w:after="120"/>
              <w:ind w:left="714" w:right="261" w:hanging="357"/>
              <w:contextualSpacing w:val="0"/>
            </w:pPr>
            <w:r>
              <w:t>Evaluate the teaching of the subject in school, use this analysis to identify effective practice and areas for improvement and take action to improve further the quality of teaching in the subject.</w:t>
            </w:r>
          </w:p>
          <w:p w14:paraId="47F68E7E" w14:textId="77777777" w:rsidR="00B24426" w:rsidRPr="00A22689" w:rsidRDefault="00B24426" w:rsidP="00B24426">
            <w:pPr>
              <w:pStyle w:val="ListParagraph"/>
              <w:numPr>
                <w:ilvl w:val="0"/>
                <w:numId w:val="60"/>
              </w:numPr>
              <w:spacing w:before="60" w:after="120"/>
              <w:ind w:left="714" w:right="261" w:hanging="357"/>
              <w:contextualSpacing w:val="0"/>
              <w:rPr>
                <w:b/>
                <w:bCs/>
              </w:rPr>
            </w:pPr>
            <w:r>
              <w:t>To act as a form tutor and provide pastoral support to those pupils in your tutor group.</w:t>
            </w:r>
          </w:p>
        </w:tc>
      </w:tr>
    </w:tbl>
    <w:p w14:paraId="24AAC7C7" w14:textId="77777777" w:rsidR="00B24426" w:rsidRDefault="00B24426">
      <w:r>
        <w:br/>
      </w:r>
    </w:p>
    <w:p w14:paraId="3FDF836C" w14:textId="77777777" w:rsidR="00B24426" w:rsidRDefault="00B24426"/>
    <w:p w14:paraId="256C786D" w14:textId="40414587" w:rsidR="00B24426" w:rsidRDefault="00B24426">
      <w:r>
        <w:br/>
      </w:r>
    </w:p>
    <w:p w14:paraId="23152F53" w14:textId="77777777" w:rsidR="00A84A43" w:rsidRDefault="00A84A43"/>
    <w:tbl>
      <w:tblPr>
        <w:tblStyle w:val="TableGrid"/>
        <w:tblW w:w="9189" w:type="dxa"/>
        <w:tblInd w:w="360" w:type="dxa"/>
        <w:tblLook w:val="04A0" w:firstRow="1" w:lastRow="0" w:firstColumn="1" w:lastColumn="0" w:noHBand="0" w:noVBand="1"/>
      </w:tblPr>
      <w:tblGrid>
        <w:gridCol w:w="9189"/>
      </w:tblGrid>
      <w:tr w:rsidR="00B24426" w14:paraId="48D48384" w14:textId="77777777" w:rsidTr="002A5B24">
        <w:trPr>
          <w:trHeight w:val="454"/>
        </w:trPr>
        <w:tc>
          <w:tcPr>
            <w:tcW w:w="9189" w:type="dxa"/>
            <w:shd w:val="clear" w:color="auto" w:fill="990000"/>
            <w:vAlign w:val="center"/>
          </w:tcPr>
          <w:p w14:paraId="7AAC8E1A" w14:textId="77777777" w:rsidR="00B24426" w:rsidRDefault="00B24426" w:rsidP="00A22689">
            <w:r w:rsidRPr="002A5B24">
              <w:rPr>
                <w:b/>
                <w:bCs/>
                <w:color w:val="D9D9D9"/>
                <w:sz w:val="32"/>
                <w:szCs w:val="32"/>
              </w:rPr>
              <w:lastRenderedPageBreak/>
              <w:t>Leading and Managing Staff</w:t>
            </w:r>
            <w:r w:rsidRPr="00DC3600">
              <w:rPr>
                <w:b/>
                <w:bCs/>
              </w:rPr>
              <w:t xml:space="preserve"> </w:t>
            </w:r>
          </w:p>
        </w:tc>
      </w:tr>
      <w:tr w:rsidR="00B24426" w14:paraId="18D0D8AC" w14:textId="77777777" w:rsidTr="00A22689">
        <w:trPr>
          <w:trHeight w:val="1882"/>
        </w:trPr>
        <w:tc>
          <w:tcPr>
            <w:tcW w:w="9189" w:type="dxa"/>
            <w:tcBorders>
              <w:bottom w:val="single" w:sz="4" w:space="0" w:color="auto"/>
            </w:tcBorders>
          </w:tcPr>
          <w:p w14:paraId="1BC63366" w14:textId="77777777" w:rsidR="00B24426" w:rsidRDefault="00B24426" w:rsidP="00B24426">
            <w:pPr>
              <w:pStyle w:val="ListParagraph"/>
              <w:numPr>
                <w:ilvl w:val="0"/>
                <w:numId w:val="61"/>
              </w:numPr>
              <w:spacing w:before="60" w:after="120"/>
              <w:ind w:left="714" w:right="261" w:hanging="357"/>
              <w:contextualSpacing w:val="0"/>
            </w:pPr>
            <w:r>
              <w:t xml:space="preserve">Lead professional development of staff through example and support. </w:t>
            </w:r>
          </w:p>
          <w:p w14:paraId="1DAE9EBB" w14:textId="77777777" w:rsidR="00B24426" w:rsidRDefault="00B24426" w:rsidP="00B24426">
            <w:pPr>
              <w:pStyle w:val="ListParagraph"/>
              <w:numPr>
                <w:ilvl w:val="0"/>
                <w:numId w:val="61"/>
              </w:numPr>
              <w:spacing w:before="60" w:after="120"/>
              <w:ind w:left="714" w:right="261" w:hanging="357"/>
              <w:contextualSpacing w:val="0"/>
            </w:pPr>
            <w:r>
              <w:t xml:space="preserve">To ensure the </w:t>
            </w:r>
            <w:proofErr w:type="spellStart"/>
            <w:r>
              <w:t>behaviour</w:t>
            </w:r>
            <w:proofErr w:type="spellEnd"/>
            <w:r>
              <w:t xml:space="preserve"> policy is consistently implemented. </w:t>
            </w:r>
          </w:p>
          <w:p w14:paraId="4F0C3B22" w14:textId="77777777" w:rsidR="00B24426" w:rsidRDefault="00B24426" w:rsidP="00B24426">
            <w:pPr>
              <w:pStyle w:val="ListParagraph"/>
              <w:numPr>
                <w:ilvl w:val="0"/>
                <w:numId w:val="61"/>
              </w:numPr>
              <w:spacing w:before="60" w:after="120"/>
              <w:ind w:left="714" w:right="261" w:hanging="357"/>
              <w:contextualSpacing w:val="0"/>
            </w:pPr>
            <w:r>
              <w:t xml:space="preserve">Ensure newly qualified staff and staff new to the department receive appropriate support for the subject. </w:t>
            </w:r>
          </w:p>
          <w:p w14:paraId="234560F8" w14:textId="7EC5507A" w:rsidR="00B24426" w:rsidRDefault="00B24426" w:rsidP="00B24426">
            <w:pPr>
              <w:pStyle w:val="ListParagraph"/>
              <w:numPr>
                <w:ilvl w:val="0"/>
                <w:numId w:val="61"/>
              </w:numPr>
              <w:spacing w:before="60" w:after="120"/>
              <w:ind w:left="714" w:right="261" w:hanging="357"/>
              <w:contextualSpacing w:val="0"/>
            </w:pPr>
            <w:r>
              <w:t>Work with the Inclusion staff to ensure that SEN</w:t>
            </w:r>
            <w:r w:rsidR="00A84A43">
              <w:t>D</w:t>
            </w:r>
            <w:r>
              <w:t xml:space="preserve"> and PP pupils have specific targets and that work is matched to pupils needs.</w:t>
            </w:r>
          </w:p>
          <w:p w14:paraId="37A5C6DD" w14:textId="77777777" w:rsidR="00B24426" w:rsidRDefault="00B24426" w:rsidP="00B24426">
            <w:pPr>
              <w:pStyle w:val="ListParagraph"/>
              <w:numPr>
                <w:ilvl w:val="0"/>
                <w:numId w:val="61"/>
              </w:numPr>
              <w:spacing w:before="60" w:after="120"/>
              <w:ind w:left="714" w:right="261" w:hanging="357"/>
              <w:contextualSpacing w:val="0"/>
            </w:pPr>
            <w:r>
              <w:t xml:space="preserve">To make appropriate arrangements when staff are absent. </w:t>
            </w:r>
          </w:p>
          <w:p w14:paraId="6DCACBAC" w14:textId="77777777" w:rsidR="00B24426" w:rsidRDefault="00B24426" w:rsidP="00B24426">
            <w:pPr>
              <w:pStyle w:val="ListParagraph"/>
              <w:numPr>
                <w:ilvl w:val="0"/>
                <w:numId w:val="61"/>
              </w:numPr>
              <w:spacing w:before="60" w:after="120"/>
              <w:ind w:left="714" w:right="261" w:hanging="357"/>
              <w:contextualSpacing w:val="0"/>
            </w:pPr>
            <w:r>
              <w:t xml:space="preserve">Ensure that the headteacher, senior managers and governors are well informed about subject policies, plans and priorities, the success in meeting objectives and targets and subject related professional development plans. </w:t>
            </w:r>
          </w:p>
          <w:p w14:paraId="17F478F4" w14:textId="77777777" w:rsidR="00B24426" w:rsidRPr="00DC3600" w:rsidRDefault="00B24426" w:rsidP="00B24426">
            <w:pPr>
              <w:pStyle w:val="ListParagraph"/>
              <w:numPr>
                <w:ilvl w:val="0"/>
                <w:numId w:val="61"/>
              </w:numPr>
              <w:spacing w:before="60" w:after="120"/>
              <w:ind w:left="714" w:right="261" w:hanging="357"/>
              <w:contextualSpacing w:val="0"/>
              <w:rPr>
                <w:b/>
                <w:bCs/>
              </w:rPr>
            </w:pPr>
            <w:r>
              <w:t xml:space="preserve">To lead the development of subject links with partner schools and community and to effectively promote open day/evenings and other events. </w:t>
            </w:r>
          </w:p>
        </w:tc>
      </w:tr>
    </w:tbl>
    <w:p w14:paraId="1F150286" w14:textId="77777777" w:rsidR="00B24426" w:rsidRDefault="00B24426" w:rsidP="00B24426">
      <w:pPr>
        <w:spacing w:after="0"/>
      </w:pPr>
    </w:p>
    <w:tbl>
      <w:tblPr>
        <w:tblStyle w:val="TableGrid"/>
        <w:tblW w:w="9189" w:type="dxa"/>
        <w:tblInd w:w="360" w:type="dxa"/>
        <w:tblLook w:val="04A0" w:firstRow="1" w:lastRow="0" w:firstColumn="1" w:lastColumn="0" w:noHBand="0" w:noVBand="1"/>
      </w:tblPr>
      <w:tblGrid>
        <w:gridCol w:w="9189"/>
      </w:tblGrid>
      <w:tr w:rsidR="00B24426" w14:paraId="3B3C8EDC" w14:textId="77777777" w:rsidTr="002A5B24">
        <w:trPr>
          <w:trHeight w:val="454"/>
        </w:trPr>
        <w:tc>
          <w:tcPr>
            <w:tcW w:w="9189" w:type="dxa"/>
            <w:shd w:val="clear" w:color="auto" w:fill="990000"/>
            <w:vAlign w:val="center"/>
          </w:tcPr>
          <w:p w14:paraId="040E7F76" w14:textId="77777777" w:rsidR="00B24426" w:rsidRDefault="00B24426" w:rsidP="00A22689">
            <w:r w:rsidRPr="002A5B24">
              <w:rPr>
                <w:b/>
                <w:bCs/>
                <w:color w:val="D9D9D9"/>
                <w:sz w:val="32"/>
                <w:szCs w:val="32"/>
              </w:rPr>
              <w:t xml:space="preserve">Accountability </w:t>
            </w:r>
          </w:p>
        </w:tc>
      </w:tr>
      <w:tr w:rsidR="00B24426" w14:paraId="653CAEC5" w14:textId="77777777" w:rsidTr="00677F72">
        <w:trPr>
          <w:trHeight w:val="2145"/>
        </w:trPr>
        <w:tc>
          <w:tcPr>
            <w:tcW w:w="9189" w:type="dxa"/>
            <w:tcBorders>
              <w:bottom w:val="single" w:sz="4" w:space="0" w:color="auto"/>
            </w:tcBorders>
          </w:tcPr>
          <w:p w14:paraId="1D416238" w14:textId="77777777" w:rsidR="00B24426" w:rsidRDefault="00B24426" w:rsidP="00B24426">
            <w:pPr>
              <w:pStyle w:val="ListParagraph"/>
              <w:numPr>
                <w:ilvl w:val="0"/>
                <w:numId w:val="62"/>
              </w:numPr>
              <w:spacing w:before="60" w:after="120"/>
              <w:ind w:left="714" w:right="261" w:hanging="357"/>
              <w:contextualSpacing w:val="0"/>
            </w:pPr>
            <w:r>
              <w:t xml:space="preserve">Communicate effectively, orally and in writing to a range of audiences e.g. staff, students, parents and Governors.  </w:t>
            </w:r>
          </w:p>
          <w:p w14:paraId="7061BF14" w14:textId="77777777" w:rsidR="00B24426" w:rsidRDefault="00B24426" w:rsidP="00B24426">
            <w:pPr>
              <w:pStyle w:val="ListParagraph"/>
              <w:numPr>
                <w:ilvl w:val="0"/>
                <w:numId w:val="62"/>
              </w:numPr>
              <w:spacing w:before="60" w:after="120"/>
              <w:ind w:left="714" w:right="261" w:hanging="357"/>
              <w:contextualSpacing w:val="0"/>
            </w:pPr>
            <w:r>
              <w:t xml:space="preserve">Discuss with the management the progress of the department regarding data and development plan. </w:t>
            </w:r>
          </w:p>
          <w:p w14:paraId="70EC6011" w14:textId="77777777" w:rsidR="00B24426" w:rsidRDefault="00B24426" w:rsidP="00B24426">
            <w:pPr>
              <w:pStyle w:val="ListParagraph"/>
              <w:numPr>
                <w:ilvl w:val="0"/>
                <w:numId w:val="62"/>
              </w:numPr>
              <w:spacing w:before="60" w:after="120"/>
              <w:ind w:left="714" w:right="261" w:hanging="357"/>
              <w:contextualSpacing w:val="0"/>
            </w:pPr>
            <w:r>
              <w:t xml:space="preserve">Secure understanding and strategies for performance management and appraise designated members of staff.  </w:t>
            </w:r>
          </w:p>
          <w:p w14:paraId="372E6B7B" w14:textId="77777777" w:rsidR="00B24426" w:rsidRDefault="00B24426" w:rsidP="00B24426">
            <w:pPr>
              <w:pStyle w:val="ListParagraph"/>
              <w:numPr>
                <w:ilvl w:val="0"/>
                <w:numId w:val="62"/>
              </w:numPr>
              <w:spacing w:before="60" w:after="120"/>
              <w:ind w:left="714" w:right="261" w:hanging="357"/>
              <w:contextualSpacing w:val="0"/>
            </w:pPr>
            <w:r>
              <w:t xml:space="preserve">Establish resource and staff requirements for the subject and inform the link SLT of costs and priorities. Distribute subject resources to meet the objectives of the school. </w:t>
            </w:r>
          </w:p>
          <w:p w14:paraId="0ADE188A" w14:textId="77777777" w:rsidR="00B24426" w:rsidRDefault="00B24426" w:rsidP="00B24426">
            <w:pPr>
              <w:pStyle w:val="ListParagraph"/>
              <w:numPr>
                <w:ilvl w:val="0"/>
                <w:numId w:val="62"/>
              </w:numPr>
              <w:spacing w:before="60" w:after="120"/>
              <w:ind w:left="714" w:right="261" w:hanging="357"/>
              <w:contextualSpacing w:val="0"/>
            </w:pPr>
            <w:r>
              <w:t>To ensure 10% curriculum is RE for KS3/4 and 5% for over 16 years.</w:t>
            </w:r>
          </w:p>
          <w:p w14:paraId="05602B38" w14:textId="77777777" w:rsidR="00B24426" w:rsidRDefault="00B24426" w:rsidP="00B24426">
            <w:pPr>
              <w:pStyle w:val="ListParagraph"/>
              <w:numPr>
                <w:ilvl w:val="0"/>
                <w:numId w:val="62"/>
              </w:numPr>
              <w:spacing w:before="60" w:after="120"/>
              <w:ind w:left="714" w:right="261" w:hanging="357"/>
              <w:contextualSpacing w:val="0"/>
            </w:pPr>
            <w:r>
              <w:t xml:space="preserve">Keep abreast of curriculum developments to ensure the department is up to date. </w:t>
            </w:r>
          </w:p>
          <w:p w14:paraId="5566C8F3" w14:textId="77777777" w:rsidR="00B24426" w:rsidRDefault="00B24426" w:rsidP="00B24426">
            <w:pPr>
              <w:pStyle w:val="ListParagraph"/>
              <w:numPr>
                <w:ilvl w:val="0"/>
                <w:numId w:val="62"/>
              </w:numPr>
              <w:spacing w:before="60" w:after="120"/>
              <w:ind w:left="714" w:right="261" w:hanging="357"/>
              <w:contextualSpacing w:val="0"/>
            </w:pPr>
            <w:r>
              <w:t xml:space="preserve">Ensure the effective and efficient management of learning resources for the RE subject. </w:t>
            </w:r>
          </w:p>
          <w:p w14:paraId="633808AA" w14:textId="77777777" w:rsidR="00B24426" w:rsidRDefault="00B24426" w:rsidP="00B24426">
            <w:pPr>
              <w:pStyle w:val="ListParagraph"/>
              <w:numPr>
                <w:ilvl w:val="0"/>
                <w:numId w:val="62"/>
              </w:numPr>
              <w:spacing w:before="60" w:after="120"/>
              <w:ind w:left="714" w:right="261" w:hanging="357"/>
              <w:contextualSpacing w:val="0"/>
            </w:pPr>
            <w:r>
              <w:t>Ensure a stimulating but safe working environment in which risks are regularly assessed regarding safeguarding, health and safety and visits policy.</w:t>
            </w:r>
          </w:p>
          <w:p w14:paraId="77B13B4B" w14:textId="77777777" w:rsidR="00B24426" w:rsidRPr="00DC3600" w:rsidRDefault="00B24426" w:rsidP="00B24426">
            <w:pPr>
              <w:pStyle w:val="ListParagraph"/>
              <w:numPr>
                <w:ilvl w:val="0"/>
                <w:numId w:val="62"/>
              </w:numPr>
              <w:spacing w:before="60" w:after="120"/>
              <w:ind w:left="714" w:right="261" w:hanging="357"/>
              <w:contextualSpacing w:val="0"/>
              <w:rPr>
                <w:b/>
                <w:bCs/>
              </w:rPr>
            </w:pPr>
            <w:r>
              <w:t xml:space="preserve">Report to Governors as required.  </w:t>
            </w:r>
          </w:p>
        </w:tc>
      </w:tr>
    </w:tbl>
    <w:p w14:paraId="6409A597" w14:textId="77777777" w:rsidR="00B24426" w:rsidRDefault="00B24426" w:rsidP="00B24426">
      <w:pPr>
        <w:spacing w:after="0"/>
      </w:pPr>
    </w:p>
    <w:tbl>
      <w:tblPr>
        <w:tblStyle w:val="TableGrid"/>
        <w:tblW w:w="9189" w:type="dxa"/>
        <w:tblInd w:w="360" w:type="dxa"/>
        <w:tblLook w:val="04A0" w:firstRow="1" w:lastRow="0" w:firstColumn="1" w:lastColumn="0" w:noHBand="0" w:noVBand="1"/>
      </w:tblPr>
      <w:tblGrid>
        <w:gridCol w:w="9189"/>
      </w:tblGrid>
      <w:tr w:rsidR="00B24426" w14:paraId="00A9FBEB" w14:textId="77777777" w:rsidTr="002A5B24">
        <w:trPr>
          <w:trHeight w:val="454"/>
        </w:trPr>
        <w:tc>
          <w:tcPr>
            <w:tcW w:w="9189" w:type="dxa"/>
            <w:shd w:val="clear" w:color="auto" w:fill="990000"/>
            <w:vAlign w:val="center"/>
          </w:tcPr>
          <w:p w14:paraId="61226C84" w14:textId="77777777" w:rsidR="00B24426" w:rsidRDefault="00B24426" w:rsidP="00677F72">
            <w:r w:rsidRPr="002A5B24">
              <w:rPr>
                <w:b/>
                <w:bCs/>
                <w:color w:val="D9D9D9"/>
                <w:sz w:val="32"/>
                <w:szCs w:val="32"/>
              </w:rPr>
              <w:t>Other Professional Requirements</w:t>
            </w:r>
            <w:r w:rsidRPr="00DC3600">
              <w:rPr>
                <w:b/>
                <w:bCs/>
              </w:rPr>
              <w:t xml:space="preserve"> </w:t>
            </w:r>
          </w:p>
        </w:tc>
      </w:tr>
      <w:tr w:rsidR="00B24426" w14:paraId="08CA4158" w14:textId="77777777" w:rsidTr="00215264">
        <w:trPr>
          <w:trHeight w:val="1477"/>
        </w:trPr>
        <w:tc>
          <w:tcPr>
            <w:tcW w:w="9189" w:type="dxa"/>
          </w:tcPr>
          <w:p w14:paraId="1432126F" w14:textId="77777777" w:rsidR="00B24426" w:rsidRDefault="00B24426" w:rsidP="00B24426">
            <w:pPr>
              <w:pStyle w:val="ListParagraph"/>
              <w:numPr>
                <w:ilvl w:val="0"/>
                <w:numId w:val="63"/>
              </w:numPr>
              <w:spacing w:before="60" w:after="120"/>
              <w:ind w:left="714" w:right="261" w:hanging="357"/>
              <w:contextualSpacing w:val="0"/>
            </w:pPr>
            <w:r>
              <w:t>Establish and maintain positive effective working relationships with professional colleagues and parents.</w:t>
            </w:r>
          </w:p>
          <w:p w14:paraId="5FF9D84F" w14:textId="77777777" w:rsidR="00B24426" w:rsidRDefault="00B24426" w:rsidP="00B24426">
            <w:pPr>
              <w:pStyle w:val="ListParagraph"/>
              <w:numPr>
                <w:ilvl w:val="0"/>
                <w:numId w:val="63"/>
              </w:numPr>
              <w:spacing w:before="60" w:after="120"/>
              <w:ind w:left="714" w:right="261" w:hanging="357"/>
              <w:contextualSpacing w:val="0"/>
            </w:pPr>
            <w:r>
              <w:t xml:space="preserve">Participate as required in meetings with professional colleagues and parents in respect of the duties and responsibilities of the post.  </w:t>
            </w:r>
          </w:p>
          <w:p w14:paraId="0EEC2595" w14:textId="77777777" w:rsidR="00B24426" w:rsidRDefault="00B24426" w:rsidP="00B24426">
            <w:pPr>
              <w:pStyle w:val="ListParagraph"/>
              <w:numPr>
                <w:ilvl w:val="0"/>
                <w:numId w:val="63"/>
              </w:numPr>
              <w:spacing w:before="60" w:after="120"/>
              <w:ind w:left="714" w:right="261" w:hanging="357"/>
              <w:contextualSpacing w:val="0"/>
            </w:pPr>
            <w:r>
              <w:t xml:space="preserve">Be aware of the need to take responsibility for your own professional development and ensure attendance at Diocesan inset provision.  </w:t>
            </w:r>
          </w:p>
          <w:p w14:paraId="146A7CE1" w14:textId="77777777" w:rsidR="00B24426" w:rsidRDefault="00B24426" w:rsidP="00B24426">
            <w:pPr>
              <w:pStyle w:val="ListParagraph"/>
              <w:numPr>
                <w:ilvl w:val="0"/>
                <w:numId w:val="63"/>
              </w:numPr>
              <w:spacing w:before="60" w:after="120"/>
              <w:ind w:left="714" w:right="261" w:hanging="357"/>
              <w:contextualSpacing w:val="0"/>
            </w:pPr>
            <w:r>
              <w:t xml:space="preserve">Lead the school in the fostering of the school ethos.  </w:t>
            </w:r>
          </w:p>
          <w:p w14:paraId="54457C9C" w14:textId="77777777" w:rsidR="00B24426" w:rsidRPr="00677F72" w:rsidRDefault="00B24426" w:rsidP="00B24426">
            <w:pPr>
              <w:pStyle w:val="ListParagraph"/>
              <w:numPr>
                <w:ilvl w:val="0"/>
                <w:numId w:val="63"/>
              </w:numPr>
              <w:spacing w:before="60" w:after="120"/>
              <w:ind w:left="714" w:right="261" w:hanging="357"/>
              <w:contextualSpacing w:val="0"/>
              <w:rPr>
                <w:b/>
                <w:bCs/>
              </w:rPr>
            </w:pPr>
            <w:r>
              <w:t>This job description sets out the main duties of the post at the date when it was drawn up; it does not provide an exhaustive list of duties. Duties may vary from time to time without changing the general character of the post or level of responsibility</w:t>
            </w:r>
          </w:p>
        </w:tc>
      </w:tr>
    </w:tbl>
    <w:p w14:paraId="52398A2F" w14:textId="77777777" w:rsidR="00B24426" w:rsidRPr="00677F72" w:rsidRDefault="00B24426" w:rsidP="00677F72">
      <w:pPr>
        <w:ind w:left="360"/>
        <w:rPr>
          <w:sz w:val="2"/>
          <w:szCs w:val="2"/>
        </w:rPr>
      </w:pPr>
      <w:r>
        <w:rPr>
          <w:noProof/>
        </w:rPr>
        <w:drawing>
          <wp:anchor distT="0" distB="0" distL="114300" distR="114300" simplePos="0" relativeHeight="251709952" behindDoc="0" locked="0" layoutInCell="1" allowOverlap="1" wp14:anchorId="04771647" wp14:editId="31682C8E">
            <wp:simplePos x="0" y="0"/>
            <wp:positionH relativeFrom="margin">
              <wp:posOffset>1686114</wp:posOffset>
            </wp:positionH>
            <wp:positionV relativeFrom="margin">
              <wp:posOffset>9290305</wp:posOffset>
            </wp:positionV>
            <wp:extent cx="2702169" cy="563880"/>
            <wp:effectExtent l="0" t="0" r="3175" b="7620"/>
            <wp:wrapNone/>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2169" cy="563880"/>
                    </a:xfrm>
                    <a:prstGeom prst="rect">
                      <a:avLst/>
                    </a:prstGeom>
                  </pic:spPr>
                </pic:pic>
              </a:graphicData>
            </a:graphic>
            <wp14:sizeRelH relativeFrom="page">
              <wp14:pctWidth>0</wp14:pctWidth>
            </wp14:sizeRelH>
            <wp14:sizeRelV relativeFrom="page">
              <wp14:pctHeight>0</wp14:pctHeight>
            </wp14:sizeRelV>
          </wp:anchor>
        </w:drawing>
      </w:r>
    </w:p>
    <w:p w14:paraId="08773D7B" w14:textId="77777777" w:rsidR="003F2602" w:rsidRDefault="003F2602" w:rsidP="004B50DF">
      <w:pPr>
        <w:widowControl w:val="0"/>
        <w:autoSpaceDE w:val="0"/>
        <w:autoSpaceDN w:val="0"/>
        <w:spacing w:before="80" w:after="0"/>
        <w:rPr>
          <w:rFonts w:eastAsia="Calibri" w:cstheme="minorHAnsi"/>
          <w:lang w:eastAsia="en-GB" w:bidi="en-GB"/>
        </w:rPr>
        <w:sectPr w:rsidR="003F2602" w:rsidSect="00B24426">
          <w:footerReference w:type="default" r:id="rId12"/>
          <w:footnotePr>
            <w:numRestart w:val="eachSect"/>
          </w:footnotePr>
          <w:type w:val="continuous"/>
          <w:pgSz w:w="11906" w:h="16838"/>
          <w:pgMar w:top="709" w:right="1133" w:bottom="568" w:left="851" w:header="708" w:footer="708" w:gutter="0"/>
          <w:cols w:space="708"/>
          <w:docGrid w:linePitch="360"/>
        </w:sectPr>
      </w:pPr>
    </w:p>
    <w:p w14:paraId="3A8BB297" w14:textId="3561BD6F" w:rsidR="00E21526" w:rsidRPr="001372E2" w:rsidRDefault="00E21526" w:rsidP="002D6396">
      <w:pPr>
        <w:widowControl w:val="0"/>
        <w:autoSpaceDE w:val="0"/>
        <w:autoSpaceDN w:val="0"/>
        <w:spacing w:before="80" w:after="0"/>
        <w:rPr>
          <w:rFonts w:eastAsia="Calibri" w:cstheme="minorHAnsi"/>
          <w:sz w:val="2"/>
          <w:szCs w:val="2"/>
          <w:lang w:eastAsia="en-GB" w:bidi="en-GB"/>
        </w:rPr>
      </w:pPr>
    </w:p>
    <w:sectPr w:rsidR="00E21526" w:rsidRPr="001372E2" w:rsidSect="00092835">
      <w:headerReference w:type="default" r:id="rId13"/>
      <w:footerReference w:type="default" r:id="rId14"/>
      <w:footnotePr>
        <w:numRestart w:val="eachSect"/>
      </w:footnotePr>
      <w:type w:val="continuous"/>
      <w:pgSz w:w="11906" w:h="16838"/>
      <w:pgMar w:top="426" w:right="1133" w:bottom="568" w:left="993" w:header="708" w:footer="708" w:gutter="0"/>
      <w:pgBorders w:offsetFrom="page">
        <w:top w:val="single" w:sz="24" w:space="24" w:color="990000"/>
        <w:left w:val="single" w:sz="24" w:space="24" w:color="990000"/>
        <w:bottom w:val="single" w:sz="24" w:space="24" w:color="990000"/>
        <w:right w:val="single" w:sz="24" w:space="24" w:color="99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83433" w14:textId="77777777" w:rsidR="00204644" w:rsidRDefault="00204644" w:rsidP="007924CF">
      <w:pPr>
        <w:spacing w:after="0" w:line="240" w:lineRule="auto"/>
      </w:pPr>
      <w:r>
        <w:separator/>
      </w:r>
    </w:p>
  </w:endnote>
  <w:endnote w:type="continuationSeparator" w:id="0">
    <w:p w14:paraId="22F680BB" w14:textId="77777777" w:rsidR="00204644" w:rsidRDefault="00204644" w:rsidP="0079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2691" w14:textId="2CEAACFC" w:rsidR="003D7783" w:rsidRDefault="003D7783">
    <w:pPr>
      <w:pStyle w:val="Footer"/>
      <w:jc w:val="center"/>
    </w:pPr>
  </w:p>
  <w:p w14:paraId="644C2FF8" w14:textId="77777777" w:rsidR="00B24426" w:rsidRDefault="00B2442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BDB2" w14:textId="77777777" w:rsidR="00162D80" w:rsidRDefault="00162D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13EF" w14:textId="77777777" w:rsidR="00204644" w:rsidRDefault="00204644" w:rsidP="007924CF">
      <w:pPr>
        <w:spacing w:after="0" w:line="240" w:lineRule="auto"/>
      </w:pPr>
      <w:r>
        <w:separator/>
      </w:r>
    </w:p>
  </w:footnote>
  <w:footnote w:type="continuationSeparator" w:id="0">
    <w:p w14:paraId="06FE2F70" w14:textId="77777777" w:rsidR="00204644" w:rsidRDefault="00204644" w:rsidP="007924CF">
      <w:pPr>
        <w:spacing w:after="0" w:line="240" w:lineRule="auto"/>
      </w:pPr>
      <w:r>
        <w:continuationSeparator/>
      </w:r>
    </w:p>
  </w:footnote>
  <w:footnote w:id="1">
    <w:p w14:paraId="405C8830" w14:textId="77777777" w:rsidR="00B24426" w:rsidRPr="005630CE" w:rsidRDefault="00B24426">
      <w:pPr>
        <w:pStyle w:val="FootnoteText"/>
        <w:rPr>
          <w:lang w:val="en-GB"/>
        </w:rPr>
      </w:pPr>
      <w:r>
        <w:rPr>
          <w:rStyle w:val="FootnoteReference"/>
        </w:rPr>
        <w:footnoteRef/>
      </w:r>
      <w:r>
        <w:t xml:space="preserve"> </w:t>
      </w:r>
      <w:r>
        <w:rPr>
          <w:lang w:val="en-GB"/>
        </w:rPr>
        <w:t>See Diocesan Briefing Note on Practising Catholic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89F0" w14:textId="77777777" w:rsidR="00162D80" w:rsidRPr="00EA6840" w:rsidRDefault="00162D80" w:rsidP="00EA6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785"/>
    <w:multiLevelType w:val="hybridMultilevel"/>
    <w:tmpl w:val="B470A01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 w15:restartNumberingAfterBreak="0">
    <w:nsid w:val="02BB6566"/>
    <w:multiLevelType w:val="hybridMultilevel"/>
    <w:tmpl w:val="EB442CF0"/>
    <w:lvl w:ilvl="0" w:tplc="4AEA4EE4">
      <w:start w:val="1"/>
      <w:numFmt w:val="lowerLetter"/>
      <w:lvlText w:val="%1."/>
      <w:lvlJc w:val="left"/>
      <w:pPr>
        <w:ind w:left="720" w:hanging="360"/>
      </w:pPr>
      <w:rPr>
        <w:i w:val="0"/>
      </w:rPr>
    </w:lvl>
    <w:lvl w:ilvl="1" w:tplc="CF7C7644">
      <w:start w:val="1"/>
      <w:numFmt w:val="lowerLetter"/>
      <w:lvlText w:val="%2."/>
      <w:lvlJc w:val="left"/>
      <w:pPr>
        <w:ind w:left="1440" w:hanging="360"/>
      </w:pPr>
    </w:lvl>
    <w:lvl w:ilvl="2" w:tplc="99DAA7E6">
      <w:start w:val="1"/>
      <w:numFmt w:val="lowerRoman"/>
      <w:lvlText w:val="%3."/>
      <w:lvlJc w:val="right"/>
      <w:pPr>
        <w:ind w:left="2160" w:hanging="180"/>
      </w:pPr>
    </w:lvl>
    <w:lvl w:ilvl="3" w:tplc="D07A7D84">
      <w:start w:val="1"/>
      <w:numFmt w:val="decimal"/>
      <w:lvlText w:val="%4."/>
      <w:lvlJc w:val="left"/>
      <w:pPr>
        <w:ind w:left="2880" w:hanging="360"/>
      </w:pPr>
    </w:lvl>
    <w:lvl w:ilvl="4" w:tplc="8F38C1AE">
      <w:start w:val="1"/>
      <w:numFmt w:val="lowerLetter"/>
      <w:lvlText w:val="%5."/>
      <w:lvlJc w:val="left"/>
      <w:pPr>
        <w:ind w:left="3600" w:hanging="360"/>
      </w:pPr>
    </w:lvl>
    <w:lvl w:ilvl="5" w:tplc="A732D424">
      <w:start w:val="1"/>
      <w:numFmt w:val="lowerRoman"/>
      <w:lvlText w:val="%6."/>
      <w:lvlJc w:val="right"/>
      <w:pPr>
        <w:ind w:left="4320" w:hanging="180"/>
      </w:pPr>
    </w:lvl>
    <w:lvl w:ilvl="6" w:tplc="F2FE7A36">
      <w:start w:val="1"/>
      <w:numFmt w:val="decimal"/>
      <w:lvlText w:val="%7."/>
      <w:lvlJc w:val="left"/>
      <w:pPr>
        <w:ind w:left="5040" w:hanging="360"/>
      </w:pPr>
    </w:lvl>
    <w:lvl w:ilvl="7" w:tplc="D744C382">
      <w:start w:val="1"/>
      <w:numFmt w:val="lowerLetter"/>
      <w:lvlText w:val="%8."/>
      <w:lvlJc w:val="left"/>
      <w:pPr>
        <w:ind w:left="5760" w:hanging="360"/>
      </w:pPr>
    </w:lvl>
    <w:lvl w:ilvl="8" w:tplc="ECAC20F4">
      <w:start w:val="1"/>
      <w:numFmt w:val="lowerRoman"/>
      <w:lvlText w:val="%9."/>
      <w:lvlJc w:val="right"/>
      <w:pPr>
        <w:ind w:left="6480" w:hanging="180"/>
      </w:pPr>
    </w:lvl>
  </w:abstractNum>
  <w:abstractNum w:abstractNumId="2" w15:restartNumberingAfterBreak="0">
    <w:nsid w:val="03101ACD"/>
    <w:multiLevelType w:val="multilevel"/>
    <w:tmpl w:val="A5B24BD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60B5D"/>
    <w:multiLevelType w:val="hybridMultilevel"/>
    <w:tmpl w:val="332EF19C"/>
    <w:lvl w:ilvl="0" w:tplc="B0506E98">
      <w:start w:val="1"/>
      <w:numFmt w:val="decimal"/>
      <w:lvlText w:val="%1."/>
      <w:lvlJc w:val="left"/>
      <w:pPr>
        <w:ind w:left="720" w:hanging="360"/>
      </w:pPr>
    </w:lvl>
    <w:lvl w:ilvl="1" w:tplc="476A041C">
      <w:start w:val="1"/>
      <w:numFmt w:val="lowerLetter"/>
      <w:lvlText w:val="%2."/>
      <w:lvlJc w:val="left"/>
      <w:pPr>
        <w:ind w:left="1440" w:hanging="360"/>
      </w:pPr>
    </w:lvl>
    <w:lvl w:ilvl="2" w:tplc="20CA4FBA">
      <w:start w:val="1"/>
      <w:numFmt w:val="lowerRoman"/>
      <w:lvlText w:val="%3."/>
      <w:lvlJc w:val="right"/>
      <w:pPr>
        <w:ind w:left="2160" w:hanging="180"/>
      </w:pPr>
    </w:lvl>
    <w:lvl w:ilvl="3" w:tplc="08A06780">
      <w:start w:val="1"/>
      <w:numFmt w:val="decimal"/>
      <w:lvlText w:val="%4."/>
      <w:lvlJc w:val="left"/>
      <w:pPr>
        <w:ind w:left="2880" w:hanging="360"/>
      </w:pPr>
    </w:lvl>
    <w:lvl w:ilvl="4" w:tplc="FC3C2458">
      <w:start w:val="1"/>
      <w:numFmt w:val="lowerLetter"/>
      <w:lvlText w:val="%5."/>
      <w:lvlJc w:val="left"/>
      <w:pPr>
        <w:ind w:left="3600" w:hanging="360"/>
      </w:pPr>
    </w:lvl>
    <w:lvl w:ilvl="5" w:tplc="8CA2B4EE">
      <w:start w:val="1"/>
      <w:numFmt w:val="lowerRoman"/>
      <w:lvlText w:val="%6."/>
      <w:lvlJc w:val="right"/>
      <w:pPr>
        <w:ind w:left="4320" w:hanging="180"/>
      </w:pPr>
    </w:lvl>
    <w:lvl w:ilvl="6" w:tplc="BDAE5B70">
      <w:start w:val="1"/>
      <w:numFmt w:val="decimal"/>
      <w:lvlText w:val="%7."/>
      <w:lvlJc w:val="left"/>
      <w:pPr>
        <w:ind w:left="5040" w:hanging="360"/>
      </w:pPr>
    </w:lvl>
    <w:lvl w:ilvl="7" w:tplc="524453AA">
      <w:start w:val="1"/>
      <w:numFmt w:val="lowerLetter"/>
      <w:lvlText w:val="%8."/>
      <w:lvlJc w:val="left"/>
      <w:pPr>
        <w:ind w:left="5760" w:hanging="360"/>
      </w:pPr>
    </w:lvl>
    <w:lvl w:ilvl="8" w:tplc="22045BE2">
      <w:start w:val="1"/>
      <w:numFmt w:val="lowerRoman"/>
      <w:lvlText w:val="%9."/>
      <w:lvlJc w:val="right"/>
      <w:pPr>
        <w:ind w:left="6480" w:hanging="180"/>
      </w:pPr>
    </w:lvl>
  </w:abstractNum>
  <w:abstractNum w:abstractNumId="4" w15:restartNumberingAfterBreak="0">
    <w:nsid w:val="03767822"/>
    <w:multiLevelType w:val="hybridMultilevel"/>
    <w:tmpl w:val="18CCC1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96E3C"/>
    <w:multiLevelType w:val="hybridMultilevel"/>
    <w:tmpl w:val="6C0EE6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020CC"/>
    <w:multiLevelType w:val="hybridMultilevel"/>
    <w:tmpl w:val="DD045F5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 w15:restartNumberingAfterBreak="0">
    <w:nsid w:val="06940BD4"/>
    <w:multiLevelType w:val="multilevel"/>
    <w:tmpl w:val="080038E0"/>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033DC9"/>
    <w:multiLevelType w:val="multilevel"/>
    <w:tmpl w:val="76783CE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0E5BCB"/>
    <w:multiLevelType w:val="hybridMultilevel"/>
    <w:tmpl w:val="3FECBBBE"/>
    <w:lvl w:ilvl="0" w:tplc="0409000F">
      <w:start w:val="1"/>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0" w15:restartNumberingAfterBreak="0">
    <w:nsid w:val="07587A34"/>
    <w:multiLevelType w:val="hybridMultilevel"/>
    <w:tmpl w:val="FB5EE14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1" w15:restartNumberingAfterBreak="0">
    <w:nsid w:val="07AA369D"/>
    <w:multiLevelType w:val="hybridMultilevel"/>
    <w:tmpl w:val="A8CE83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996788A"/>
    <w:multiLevelType w:val="multilevel"/>
    <w:tmpl w:val="23A28AC6"/>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56879"/>
    <w:multiLevelType w:val="hybridMultilevel"/>
    <w:tmpl w:val="4B78D05A"/>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4" w15:restartNumberingAfterBreak="0">
    <w:nsid w:val="0C7D4DF0"/>
    <w:multiLevelType w:val="multilevel"/>
    <w:tmpl w:val="4C30345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7D182D"/>
    <w:multiLevelType w:val="hybridMultilevel"/>
    <w:tmpl w:val="4418C8AC"/>
    <w:lvl w:ilvl="0" w:tplc="15B2B906">
      <w:start w:val="5"/>
      <w:numFmt w:val="decimal"/>
      <w:lvlText w:val="(%1)"/>
      <w:lvlJc w:val="left"/>
      <w:pPr>
        <w:ind w:left="1310" w:hanging="552"/>
      </w:pPr>
      <w:rPr>
        <w:rFonts w:ascii="Calibri" w:eastAsia="Calibri" w:hAnsi="Calibri" w:cs="Calibri" w:hint="default"/>
        <w:i/>
        <w:spacing w:val="-2"/>
        <w:w w:val="100"/>
        <w:sz w:val="28"/>
        <w:szCs w:val="28"/>
        <w:lang w:val="en-GB" w:eastAsia="en-GB" w:bidi="en-GB"/>
      </w:rPr>
    </w:lvl>
    <w:lvl w:ilvl="1" w:tplc="90EC0FA6">
      <w:start w:val="1"/>
      <w:numFmt w:val="lowerLetter"/>
      <w:lvlText w:val="(%2)"/>
      <w:lvlJc w:val="left"/>
      <w:pPr>
        <w:ind w:left="1749" w:hanging="440"/>
      </w:pPr>
      <w:rPr>
        <w:rFonts w:ascii="Calibri" w:eastAsia="Calibri" w:hAnsi="Calibri" w:cs="Calibri" w:hint="default"/>
        <w:i/>
        <w:spacing w:val="-2"/>
        <w:w w:val="100"/>
        <w:sz w:val="28"/>
        <w:szCs w:val="28"/>
        <w:lang w:val="en-GB" w:eastAsia="en-GB" w:bidi="en-GB"/>
      </w:rPr>
    </w:lvl>
    <w:lvl w:ilvl="2" w:tplc="C658A93E">
      <w:start w:val="1"/>
      <w:numFmt w:val="lowerRoman"/>
      <w:lvlText w:val="(%3)"/>
      <w:lvlJc w:val="left"/>
      <w:pPr>
        <w:ind w:left="2188" w:hanging="440"/>
      </w:pPr>
      <w:rPr>
        <w:rFonts w:ascii="Calibri" w:eastAsia="Calibri" w:hAnsi="Calibri" w:cs="Calibri" w:hint="default"/>
        <w:i/>
        <w:spacing w:val="-2"/>
        <w:w w:val="100"/>
        <w:sz w:val="28"/>
        <w:szCs w:val="28"/>
        <w:lang w:val="en-GB" w:eastAsia="en-GB" w:bidi="en-GB"/>
      </w:rPr>
    </w:lvl>
    <w:lvl w:ilvl="3" w:tplc="23A4A0A6">
      <w:numFmt w:val="bullet"/>
      <w:lvlText w:val="•"/>
      <w:lvlJc w:val="left"/>
      <w:pPr>
        <w:ind w:left="3120" w:hanging="440"/>
      </w:pPr>
      <w:rPr>
        <w:rFonts w:hint="default"/>
        <w:lang w:val="en-GB" w:eastAsia="en-GB" w:bidi="en-GB"/>
      </w:rPr>
    </w:lvl>
    <w:lvl w:ilvl="4" w:tplc="AEAEC328">
      <w:numFmt w:val="bullet"/>
      <w:lvlText w:val="•"/>
      <w:lvlJc w:val="left"/>
      <w:pPr>
        <w:ind w:left="4061" w:hanging="440"/>
      </w:pPr>
      <w:rPr>
        <w:rFonts w:hint="default"/>
        <w:lang w:val="en-GB" w:eastAsia="en-GB" w:bidi="en-GB"/>
      </w:rPr>
    </w:lvl>
    <w:lvl w:ilvl="5" w:tplc="46386874">
      <w:numFmt w:val="bullet"/>
      <w:lvlText w:val="•"/>
      <w:lvlJc w:val="left"/>
      <w:pPr>
        <w:ind w:left="5002" w:hanging="440"/>
      </w:pPr>
      <w:rPr>
        <w:rFonts w:hint="default"/>
        <w:lang w:val="en-GB" w:eastAsia="en-GB" w:bidi="en-GB"/>
      </w:rPr>
    </w:lvl>
    <w:lvl w:ilvl="6" w:tplc="C6FAD7EE">
      <w:numFmt w:val="bullet"/>
      <w:lvlText w:val="•"/>
      <w:lvlJc w:val="left"/>
      <w:pPr>
        <w:ind w:left="5943" w:hanging="440"/>
      </w:pPr>
      <w:rPr>
        <w:rFonts w:hint="default"/>
        <w:lang w:val="en-GB" w:eastAsia="en-GB" w:bidi="en-GB"/>
      </w:rPr>
    </w:lvl>
    <w:lvl w:ilvl="7" w:tplc="5D866910">
      <w:numFmt w:val="bullet"/>
      <w:lvlText w:val="•"/>
      <w:lvlJc w:val="left"/>
      <w:pPr>
        <w:ind w:left="6884" w:hanging="440"/>
      </w:pPr>
      <w:rPr>
        <w:rFonts w:hint="default"/>
        <w:lang w:val="en-GB" w:eastAsia="en-GB" w:bidi="en-GB"/>
      </w:rPr>
    </w:lvl>
    <w:lvl w:ilvl="8" w:tplc="12989F24">
      <w:numFmt w:val="bullet"/>
      <w:lvlText w:val="•"/>
      <w:lvlJc w:val="left"/>
      <w:pPr>
        <w:ind w:left="7824" w:hanging="440"/>
      </w:pPr>
      <w:rPr>
        <w:rFonts w:hint="default"/>
        <w:lang w:val="en-GB" w:eastAsia="en-GB" w:bidi="en-GB"/>
      </w:rPr>
    </w:lvl>
  </w:abstractNum>
  <w:abstractNum w:abstractNumId="16" w15:restartNumberingAfterBreak="0">
    <w:nsid w:val="11AB0B9B"/>
    <w:multiLevelType w:val="hybridMultilevel"/>
    <w:tmpl w:val="33663E24"/>
    <w:lvl w:ilvl="0" w:tplc="0809000F">
      <w:start w:val="1"/>
      <w:numFmt w:val="decimal"/>
      <w:lvlText w:val="%1."/>
      <w:lvlJc w:val="left"/>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7" w15:restartNumberingAfterBreak="0">
    <w:nsid w:val="130A1636"/>
    <w:multiLevelType w:val="hybridMultilevel"/>
    <w:tmpl w:val="B1220BA4"/>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8" w15:restartNumberingAfterBreak="0">
    <w:nsid w:val="162B1E7A"/>
    <w:multiLevelType w:val="hybridMultilevel"/>
    <w:tmpl w:val="AEBCF37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9" w15:restartNumberingAfterBreak="0">
    <w:nsid w:val="17251CD7"/>
    <w:multiLevelType w:val="hybridMultilevel"/>
    <w:tmpl w:val="386AC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7549A2"/>
    <w:multiLevelType w:val="hybridMultilevel"/>
    <w:tmpl w:val="0BFE5986"/>
    <w:lvl w:ilvl="0" w:tplc="0809000F">
      <w:start w:val="1"/>
      <w:numFmt w:val="decimal"/>
      <w:lvlText w:val="%1."/>
      <w:lvlJc w:val="left"/>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1" w15:restartNumberingAfterBreak="0">
    <w:nsid w:val="1B927328"/>
    <w:multiLevelType w:val="hybridMultilevel"/>
    <w:tmpl w:val="5254D9CC"/>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2" w15:restartNumberingAfterBreak="0">
    <w:nsid w:val="1C094C75"/>
    <w:multiLevelType w:val="hybridMultilevel"/>
    <w:tmpl w:val="D7CAFDC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12034F"/>
    <w:multiLevelType w:val="hybridMultilevel"/>
    <w:tmpl w:val="569E3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7B1E3E"/>
    <w:multiLevelType w:val="multilevel"/>
    <w:tmpl w:val="DC3C9DCA"/>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457F0A"/>
    <w:multiLevelType w:val="hybridMultilevel"/>
    <w:tmpl w:val="54AA76DE"/>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193F0E"/>
    <w:multiLevelType w:val="multilevel"/>
    <w:tmpl w:val="5B38065E"/>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5365E3"/>
    <w:multiLevelType w:val="hybridMultilevel"/>
    <w:tmpl w:val="0AFCD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51718C"/>
    <w:multiLevelType w:val="hybridMultilevel"/>
    <w:tmpl w:val="A7980574"/>
    <w:lvl w:ilvl="0" w:tplc="04090005">
      <w:start w:val="1"/>
      <w:numFmt w:val="bulle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8B05B2"/>
    <w:multiLevelType w:val="hybridMultilevel"/>
    <w:tmpl w:val="7214FD9A"/>
    <w:lvl w:ilvl="0" w:tplc="0809000F">
      <w:start w:val="1"/>
      <w:numFmt w:val="decimal"/>
      <w:lvlText w:val="%1."/>
      <w:lvlJc w:val="left"/>
      <w:pPr>
        <w:ind w:left="780" w:hanging="360"/>
      </w:pPr>
      <w:rPr>
        <w:rFonts w:hint="default"/>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30" w15:restartNumberingAfterBreak="0">
    <w:nsid w:val="2AC15C20"/>
    <w:multiLevelType w:val="hybridMultilevel"/>
    <w:tmpl w:val="27FEB588"/>
    <w:lvl w:ilvl="0" w:tplc="84E24676">
      <w:start w:val="1"/>
      <w:numFmt w:val="lowerLetter"/>
      <w:lvlText w:val="%1."/>
      <w:lvlJc w:val="left"/>
      <w:pPr>
        <w:ind w:left="720" w:hanging="360"/>
      </w:pPr>
    </w:lvl>
    <w:lvl w:ilvl="1" w:tplc="9AAE6E8E">
      <w:start w:val="1"/>
      <w:numFmt w:val="lowerLetter"/>
      <w:lvlText w:val="%2."/>
      <w:lvlJc w:val="left"/>
      <w:pPr>
        <w:ind w:left="1440" w:hanging="360"/>
      </w:pPr>
    </w:lvl>
    <w:lvl w:ilvl="2" w:tplc="B0FC4DCE">
      <w:start w:val="1"/>
      <w:numFmt w:val="lowerRoman"/>
      <w:lvlText w:val="%3."/>
      <w:lvlJc w:val="right"/>
      <w:pPr>
        <w:ind w:left="2160" w:hanging="180"/>
      </w:pPr>
    </w:lvl>
    <w:lvl w:ilvl="3" w:tplc="6A083086">
      <w:start w:val="1"/>
      <w:numFmt w:val="decimal"/>
      <w:lvlText w:val="%4."/>
      <w:lvlJc w:val="left"/>
      <w:pPr>
        <w:ind w:left="2880" w:hanging="360"/>
      </w:pPr>
    </w:lvl>
    <w:lvl w:ilvl="4" w:tplc="F58E05A8">
      <w:start w:val="1"/>
      <w:numFmt w:val="lowerLetter"/>
      <w:lvlText w:val="%5."/>
      <w:lvlJc w:val="left"/>
      <w:pPr>
        <w:ind w:left="3600" w:hanging="360"/>
      </w:pPr>
    </w:lvl>
    <w:lvl w:ilvl="5" w:tplc="53E27322">
      <w:start w:val="1"/>
      <w:numFmt w:val="lowerRoman"/>
      <w:lvlText w:val="%6."/>
      <w:lvlJc w:val="right"/>
      <w:pPr>
        <w:ind w:left="4320" w:hanging="180"/>
      </w:pPr>
    </w:lvl>
    <w:lvl w:ilvl="6" w:tplc="5B3EAB08">
      <w:start w:val="1"/>
      <w:numFmt w:val="decimal"/>
      <w:lvlText w:val="%7."/>
      <w:lvlJc w:val="left"/>
      <w:pPr>
        <w:ind w:left="5040" w:hanging="360"/>
      </w:pPr>
    </w:lvl>
    <w:lvl w:ilvl="7" w:tplc="D8F26520">
      <w:start w:val="1"/>
      <w:numFmt w:val="lowerLetter"/>
      <w:lvlText w:val="%8."/>
      <w:lvlJc w:val="left"/>
      <w:pPr>
        <w:ind w:left="5760" w:hanging="360"/>
      </w:pPr>
    </w:lvl>
    <w:lvl w:ilvl="8" w:tplc="F2ECF8E2">
      <w:start w:val="1"/>
      <w:numFmt w:val="lowerRoman"/>
      <w:lvlText w:val="%9."/>
      <w:lvlJc w:val="right"/>
      <w:pPr>
        <w:ind w:left="6480" w:hanging="180"/>
      </w:pPr>
    </w:lvl>
  </w:abstractNum>
  <w:abstractNum w:abstractNumId="31" w15:restartNumberingAfterBreak="0">
    <w:nsid w:val="2C8F1934"/>
    <w:multiLevelType w:val="multilevel"/>
    <w:tmpl w:val="376C9B6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D11139"/>
    <w:multiLevelType w:val="hybridMultilevel"/>
    <w:tmpl w:val="BEBCAAD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3" w15:restartNumberingAfterBreak="0">
    <w:nsid w:val="2E28642F"/>
    <w:multiLevelType w:val="hybridMultilevel"/>
    <w:tmpl w:val="34AE84B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4" w15:restartNumberingAfterBreak="0">
    <w:nsid w:val="2F6C030C"/>
    <w:multiLevelType w:val="multilevel"/>
    <w:tmpl w:val="0F2A2E28"/>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B43F14"/>
    <w:multiLevelType w:val="hybridMultilevel"/>
    <w:tmpl w:val="663EB0B8"/>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6" w15:restartNumberingAfterBreak="0">
    <w:nsid w:val="31C3483C"/>
    <w:multiLevelType w:val="hybridMultilevel"/>
    <w:tmpl w:val="DA7451B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7" w15:restartNumberingAfterBreak="0">
    <w:nsid w:val="32C617E3"/>
    <w:multiLevelType w:val="multilevel"/>
    <w:tmpl w:val="CA80060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9120EB"/>
    <w:multiLevelType w:val="multilevel"/>
    <w:tmpl w:val="9A80A01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5B63D3"/>
    <w:multiLevelType w:val="hybridMultilevel"/>
    <w:tmpl w:val="BB60E724"/>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C0556EC"/>
    <w:multiLevelType w:val="hybridMultilevel"/>
    <w:tmpl w:val="BB4A9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411ECC"/>
    <w:multiLevelType w:val="multilevel"/>
    <w:tmpl w:val="660E89C2"/>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E881E08"/>
    <w:multiLevelType w:val="hybridMultilevel"/>
    <w:tmpl w:val="8774F7CE"/>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EEE731E"/>
    <w:multiLevelType w:val="hybridMultilevel"/>
    <w:tmpl w:val="2B36348C"/>
    <w:lvl w:ilvl="0" w:tplc="EF8ED144">
      <w:start w:val="1"/>
      <w:numFmt w:val="lowerLetter"/>
      <w:lvlText w:val="%1."/>
      <w:lvlJc w:val="left"/>
      <w:pPr>
        <w:ind w:left="720" w:hanging="360"/>
      </w:pPr>
    </w:lvl>
    <w:lvl w:ilvl="1" w:tplc="BE900C4C">
      <w:start w:val="1"/>
      <w:numFmt w:val="lowerRoman"/>
      <w:lvlText w:val="%2."/>
      <w:lvlJc w:val="right"/>
      <w:pPr>
        <w:ind w:left="1440" w:hanging="360"/>
      </w:pPr>
    </w:lvl>
    <w:lvl w:ilvl="2" w:tplc="45789DF2">
      <w:start w:val="1"/>
      <w:numFmt w:val="lowerRoman"/>
      <w:lvlText w:val="%3."/>
      <w:lvlJc w:val="right"/>
      <w:pPr>
        <w:ind w:left="2160" w:hanging="180"/>
      </w:pPr>
    </w:lvl>
    <w:lvl w:ilvl="3" w:tplc="D93C4FB4">
      <w:start w:val="1"/>
      <w:numFmt w:val="decimal"/>
      <w:lvlText w:val="%4."/>
      <w:lvlJc w:val="left"/>
      <w:pPr>
        <w:ind w:left="2880" w:hanging="360"/>
      </w:pPr>
    </w:lvl>
    <w:lvl w:ilvl="4" w:tplc="2A463CBA">
      <w:start w:val="1"/>
      <w:numFmt w:val="lowerLetter"/>
      <w:lvlText w:val="%5."/>
      <w:lvlJc w:val="left"/>
      <w:pPr>
        <w:ind w:left="3600" w:hanging="360"/>
      </w:pPr>
    </w:lvl>
    <w:lvl w:ilvl="5" w:tplc="3378FDEC">
      <w:start w:val="1"/>
      <w:numFmt w:val="lowerRoman"/>
      <w:lvlText w:val="%6."/>
      <w:lvlJc w:val="right"/>
      <w:pPr>
        <w:ind w:left="4320" w:hanging="180"/>
      </w:pPr>
    </w:lvl>
    <w:lvl w:ilvl="6" w:tplc="D3DE93B4">
      <w:start w:val="1"/>
      <w:numFmt w:val="decimal"/>
      <w:lvlText w:val="%7."/>
      <w:lvlJc w:val="left"/>
      <w:pPr>
        <w:ind w:left="5040" w:hanging="360"/>
      </w:pPr>
    </w:lvl>
    <w:lvl w:ilvl="7" w:tplc="06A408BC">
      <w:start w:val="1"/>
      <w:numFmt w:val="lowerLetter"/>
      <w:lvlText w:val="%8."/>
      <w:lvlJc w:val="left"/>
      <w:pPr>
        <w:ind w:left="5760" w:hanging="360"/>
      </w:pPr>
    </w:lvl>
    <w:lvl w:ilvl="8" w:tplc="7F7060D6">
      <w:start w:val="1"/>
      <w:numFmt w:val="lowerRoman"/>
      <w:lvlText w:val="%9."/>
      <w:lvlJc w:val="right"/>
      <w:pPr>
        <w:ind w:left="6480" w:hanging="180"/>
      </w:pPr>
    </w:lvl>
  </w:abstractNum>
  <w:abstractNum w:abstractNumId="44" w15:restartNumberingAfterBreak="0">
    <w:nsid w:val="3F043B83"/>
    <w:multiLevelType w:val="multilevel"/>
    <w:tmpl w:val="50CE6872"/>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897AC6"/>
    <w:multiLevelType w:val="hybridMultilevel"/>
    <w:tmpl w:val="84A06D1A"/>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0B93FD5"/>
    <w:multiLevelType w:val="hybridMultilevel"/>
    <w:tmpl w:val="422ADBBA"/>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7" w15:restartNumberingAfterBreak="0">
    <w:nsid w:val="43060990"/>
    <w:multiLevelType w:val="hybridMultilevel"/>
    <w:tmpl w:val="AE289FBC"/>
    <w:lvl w:ilvl="0" w:tplc="E5C65A10">
      <w:start w:val="1"/>
      <w:numFmt w:val="lowerLetter"/>
      <w:lvlText w:val="%1."/>
      <w:lvlJc w:val="left"/>
      <w:pPr>
        <w:ind w:left="720" w:hanging="360"/>
      </w:pPr>
    </w:lvl>
    <w:lvl w:ilvl="1" w:tplc="6E1812A6">
      <w:start w:val="1"/>
      <w:numFmt w:val="lowerLetter"/>
      <w:lvlText w:val="%2."/>
      <w:lvlJc w:val="left"/>
      <w:pPr>
        <w:ind w:left="1440" w:hanging="360"/>
      </w:pPr>
    </w:lvl>
    <w:lvl w:ilvl="2" w:tplc="C5CA5B9E">
      <w:start w:val="1"/>
      <w:numFmt w:val="lowerRoman"/>
      <w:lvlText w:val="%3."/>
      <w:lvlJc w:val="right"/>
      <w:pPr>
        <w:ind w:left="2160" w:hanging="180"/>
      </w:pPr>
    </w:lvl>
    <w:lvl w:ilvl="3" w:tplc="27D4340C">
      <w:start w:val="1"/>
      <w:numFmt w:val="decimal"/>
      <w:lvlText w:val="%4."/>
      <w:lvlJc w:val="left"/>
      <w:pPr>
        <w:ind w:left="2880" w:hanging="360"/>
      </w:pPr>
    </w:lvl>
    <w:lvl w:ilvl="4" w:tplc="3F1A151E">
      <w:start w:val="1"/>
      <w:numFmt w:val="lowerLetter"/>
      <w:lvlText w:val="%5."/>
      <w:lvlJc w:val="left"/>
      <w:pPr>
        <w:ind w:left="3600" w:hanging="360"/>
      </w:pPr>
    </w:lvl>
    <w:lvl w:ilvl="5" w:tplc="66484594">
      <w:start w:val="1"/>
      <w:numFmt w:val="lowerRoman"/>
      <w:lvlText w:val="%6."/>
      <w:lvlJc w:val="right"/>
      <w:pPr>
        <w:ind w:left="4320" w:hanging="180"/>
      </w:pPr>
    </w:lvl>
    <w:lvl w:ilvl="6" w:tplc="931ABEC0">
      <w:start w:val="1"/>
      <w:numFmt w:val="decimal"/>
      <w:lvlText w:val="%7."/>
      <w:lvlJc w:val="left"/>
      <w:pPr>
        <w:ind w:left="5040" w:hanging="360"/>
      </w:pPr>
    </w:lvl>
    <w:lvl w:ilvl="7" w:tplc="6DC23166">
      <w:start w:val="1"/>
      <w:numFmt w:val="lowerLetter"/>
      <w:lvlText w:val="%8."/>
      <w:lvlJc w:val="left"/>
      <w:pPr>
        <w:ind w:left="5760" w:hanging="360"/>
      </w:pPr>
    </w:lvl>
    <w:lvl w:ilvl="8" w:tplc="8EE42FE2">
      <w:start w:val="1"/>
      <w:numFmt w:val="lowerRoman"/>
      <w:lvlText w:val="%9."/>
      <w:lvlJc w:val="right"/>
      <w:pPr>
        <w:ind w:left="6480" w:hanging="180"/>
      </w:pPr>
    </w:lvl>
  </w:abstractNum>
  <w:abstractNum w:abstractNumId="48" w15:restartNumberingAfterBreak="0">
    <w:nsid w:val="433B69D0"/>
    <w:multiLevelType w:val="hybridMultilevel"/>
    <w:tmpl w:val="5EAA043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9" w15:restartNumberingAfterBreak="0">
    <w:nsid w:val="43C33F3B"/>
    <w:multiLevelType w:val="hybridMultilevel"/>
    <w:tmpl w:val="0142AA06"/>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50" w15:restartNumberingAfterBreak="0">
    <w:nsid w:val="461722EB"/>
    <w:multiLevelType w:val="hybridMultilevel"/>
    <w:tmpl w:val="A32C51A8"/>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51" w15:restartNumberingAfterBreak="0">
    <w:nsid w:val="463101D3"/>
    <w:multiLevelType w:val="multilevel"/>
    <w:tmpl w:val="B2920828"/>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6992E7C"/>
    <w:multiLevelType w:val="hybridMultilevel"/>
    <w:tmpl w:val="D604F8E6"/>
    <w:lvl w:ilvl="0" w:tplc="4712D6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AE43B6"/>
    <w:multiLevelType w:val="hybridMultilevel"/>
    <w:tmpl w:val="D070E508"/>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0809000B">
      <w:start w:val="1"/>
      <w:numFmt w:val="bullet"/>
      <w:lvlText w:val=""/>
      <w:lvlJc w:val="left"/>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80F2DAB"/>
    <w:multiLevelType w:val="hybridMultilevel"/>
    <w:tmpl w:val="55E82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A77064"/>
    <w:multiLevelType w:val="hybridMultilevel"/>
    <w:tmpl w:val="FFB0A9B6"/>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8BF7E09"/>
    <w:multiLevelType w:val="hybridMultilevel"/>
    <w:tmpl w:val="E4A8B65E"/>
    <w:lvl w:ilvl="0" w:tplc="09D6BA72">
      <w:start w:val="1"/>
      <w:numFmt w:val="lowerLetter"/>
      <w:lvlText w:val="%1."/>
      <w:lvlJc w:val="left"/>
      <w:pPr>
        <w:ind w:left="720" w:hanging="360"/>
      </w:pPr>
    </w:lvl>
    <w:lvl w:ilvl="1" w:tplc="452E7090">
      <w:start w:val="1"/>
      <w:numFmt w:val="lowerLetter"/>
      <w:lvlText w:val="%2."/>
      <w:lvlJc w:val="left"/>
      <w:pPr>
        <w:ind w:left="1440" w:hanging="360"/>
      </w:pPr>
    </w:lvl>
    <w:lvl w:ilvl="2" w:tplc="B0D46828">
      <w:start w:val="1"/>
      <w:numFmt w:val="lowerRoman"/>
      <w:lvlText w:val="%3."/>
      <w:lvlJc w:val="right"/>
      <w:pPr>
        <w:ind w:left="2160" w:hanging="180"/>
      </w:pPr>
    </w:lvl>
    <w:lvl w:ilvl="3" w:tplc="3F32AF14">
      <w:start w:val="1"/>
      <w:numFmt w:val="decimal"/>
      <w:lvlText w:val="%4."/>
      <w:lvlJc w:val="left"/>
      <w:pPr>
        <w:ind w:left="2880" w:hanging="360"/>
      </w:pPr>
    </w:lvl>
    <w:lvl w:ilvl="4" w:tplc="12F0E570">
      <w:start w:val="1"/>
      <w:numFmt w:val="lowerLetter"/>
      <w:lvlText w:val="%5."/>
      <w:lvlJc w:val="left"/>
      <w:pPr>
        <w:ind w:left="3600" w:hanging="360"/>
      </w:pPr>
    </w:lvl>
    <w:lvl w:ilvl="5" w:tplc="8236B23E">
      <w:start w:val="1"/>
      <w:numFmt w:val="lowerRoman"/>
      <w:lvlText w:val="%6."/>
      <w:lvlJc w:val="right"/>
      <w:pPr>
        <w:ind w:left="4320" w:hanging="180"/>
      </w:pPr>
    </w:lvl>
    <w:lvl w:ilvl="6" w:tplc="8CDE94E8">
      <w:start w:val="1"/>
      <w:numFmt w:val="decimal"/>
      <w:lvlText w:val="%7."/>
      <w:lvlJc w:val="left"/>
      <w:pPr>
        <w:ind w:left="5040" w:hanging="360"/>
      </w:pPr>
    </w:lvl>
    <w:lvl w:ilvl="7" w:tplc="2D80FE60">
      <w:start w:val="1"/>
      <w:numFmt w:val="lowerLetter"/>
      <w:lvlText w:val="%8."/>
      <w:lvlJc w:val="left"/>
      <w:pPr>
        <w:ind w:left="5760" w:hanging="360"/>
      </w:pPr>
    </w:lvl>
    <w:lvl w:ilvl="8" w:tplc="61569F76">
      <w:start w:val="1"/>
      <w:numFmt w:val="lowerRoman"/>
      <w:lvlText w:val="%9."/>
      <w:lvlJc w:val="right"/>
      <w:pPr>
        <w:ind w:left="6480" w:hanging="180"/>
      </w:pPr>
    </w:lvl>
  </w:abstractNum>
  <w:abstractNum w:abstractNumId="57" w15:restartNumberingAfterBreak="0">
    <w:nsid w:val="48CC0DFF"/>
    <w:multiLevelType w:val="multilevel"/>
    <w:tmpl w:val="60B4341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1B3254"/>
    <w:multiLevelType w:val="hybridMultilevel"/>
    <w:tmpl w:val="F1D621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4DDD4EE0"/>
    <w:multiLevelType w:val="multilevel"/>
    <w:tmpl w:val="8486A36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26A62F0"/>
    <w:multiLevelType w:val="hybridMultilevel"/>
    <w:tmpl w:val="AB5A317C"/>
    <w:lvl w:ilvl="0" w:tplc="CFEACFDA">
      <w:numFmt w:val="bullet"/>
      <w:lvlText w:val=""/>
      <w:lvlJc w:val="left"/>
      <w:pPr>
        <w:ind w:left="1031" w:hanging="360"/>
      </w:pPr>
      <w:rPr>
        <w:rFonts w:ascii="Symbol" w:eastAsia="Symbol" w:hAnsi="Symbol" w:cs="Symbol" w:hint="default"/>
        <w:w w:val="100"/>
        <w:sz w:val="28"/>
        <w:szCs w:val="28"/>
        <w:lang w:val="en-GB" w:eastAsia="en-GB" w:bidi="en-GB"/>
      </w:rPr>
    </w:lvl>
    <w:lvl w:ilvl="1" w:tplc="59AED81C">
      <w:numFmt w:val="bullet"/>
      <w:lvlText w:val="•"/>
      <w:lvlJc w:val="left"/>
      <w:pPr>
        <w:ind w:left="1906" w:hanging="360"/>
      </w:pPr>
      <w:rPr>
        <w:rFonts w:hint="default"/>
        <w:lang w:val="en-GB" w:eastAsia="en-GB" w:bidi="en-GB"/>
      </w:rPr>
    </w:lvl>
    <w:lvl w:ilvl="2" w:tplc="23443FC0">
      <w:numFmt w:val="bullet"/>
      <w:lvlText w:val="•"/>
      <w:lvlJc w:val="left"/>
      <w:pPr>
        <w:ind w:left="2773" w:hanging="360"/>
      </w:pPr>
      <w:rPr>
        <w:rFonts w:hint="default"/>
        <w:lang w:val="en-GB" w:eastAsia="en-GB" w:bidi="en-GB"/>
      </w:rPr>
    </w:lvl>
    <w:lvl w:ilvl="3" w:tplc="F6F6EDCE">
      <w:numFmt w:val="bullet"/>
      <w:lvlText w:val="•"/>
      <w:lvlJc w:val="left"/>
      <w:pPr>
        <w:ind w:left="3639" w:hanging="360"/>
      </w:pPr>
      <w:rPr>
        <w:rFonts w:hint="default"/>
        <w:lang w:val="en-GB" w:eastAsia="en-GB" w:bidi="en-GB"/>
      </w:rPr>
    </w:lvl>
    <w:lvl w:ilvl="4" w:tplc="7C207844">
      <w:numFmt w:val="bullet"/>
      <w:lvlText w:val="•"/>
      <w:lvlJc w:val="left"/>
      <w:pPr>
        <w:ind w:left="4506" w:hanging="360"/>
      </w:pPr>
      <w:rPr>
        <w:rFonts w:hint="default"/>
        <w:lang w:val="en-GB" w:eastAsia="en-GB" w:bidi="en-GB"/>
      </w:rPr>
    </w:lvl>
    <w:lvl w:ilvl="5" w:tplc="34EA6474">
      <w:numFmt w:val="bullet"/>
      <w:lvlText w:val="•"/>
      <w:lvlJc w:val="left"/>
      <w:pPr>
        <w:ind w:left="5373" w:hanging="360"/>
      </w:pPr>
      <w:rPr>
        <w:rFonts w:hint="default"/>
        <w:lang w:val="en-GB" w:eastAsia="en-GB" w:bidi="en-GB"/>
      </w:rPr>
    </w:lvl>
    <w:lvl w:ilvl="6" w:tplc="0F1869F4">
      <w:numFmt w:val="bullet"/>
      <w:lvlText w:val="•"/>
      <w:lvlJc w:val="left"/>
      <w:pPr>
        <w:ind w:left="6239" w:hanging="360"/>
      </w:pPr>
      <w:rPr>
        <w:rFonts w:hint="default"/>
        <w:lang w:val="en-GB" w:eastAsia="en-GB" w:bidi="en-GB"/>
      </w:rPr>
    </w:lvl>
    <w:lvl w:ilvl="7" w:tplc="457E4804">
      <w:numFmt w:val="bullet"/>
      <w:lvlText w:val="•"/>
      <w:lvlJc w:val="left"/>
      <w:pPr>
        <w:ind w:left="7106" w:hanging="360"/>
      </w:pPr>
      <w:rPr>
        <w:rFonts w:hint="default"/>
        <w:lang w:val="en-GB" w:eastAsia="en-GB" w:bidi="en-GB"/>
      </w:rPr>
    </w:lvl>
    <w:lvl w:ilvl="8" w:tplc="21FC372A">
      <w:numFmt w:val="bullet"/>
      <w:lvlText w:val="•"/>
      <w:lvlJc w:val="left"/>
      <w:pPr>
        <w:ind w:left="7973" w:hanging="360"/>
      </w:pPr>
      <w:rPr>
        <w:rFonts w:hint="default"/>
        <w:lang w:val="en-GB" w:eastAsia="en-GB" w:bidi="en-GB"/>
      </w:rPr>
    </w:lvl>
  </w:abstractNum>
  <w:abstractNum w:abstractNumId="61" w15:restartNumberingAfterBreak="0">
    <w:nsid w:val="52E42A2D"/>
    <w:multiLevelType w:val="hybridMultilevel"/>
    <w:tmpl w:val="61821E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4B56546"/>
    <w:multiLevelType w:val="multilevel"/>
    <w:tmpl w:val="353CCE8C"/>
    <w:lvl w:ilvl="0">
      <w:start w:val="1"/>
      <w:numFmt w:val="decimal"/>
      <w:lvlText w:val="%1."/>
      <w:legacy w:legacy="1" w:legacySpace="120" w:legacyIndent="360"/>
      <w:lvlJc w:val="left"/>
      <w:pPr>
        <w:ind w:left="502" w:hanging="360"/>
      </w:pPr>
      <w:rPr>
        <w:rFonts w:cs="Times New Roman"/>
        <w:b w:val="0"/>
      </w:rPr>
    </w:lvl>
    <w:lvl w:ilvl="1">
      <w:start w:val="1"/>
      <w:numFmt w:val="lowerLetter"/>
      <w:lvlText w:val="%2."/>
      <w:legacy w:legacy="1" w:legacySpace="120" w:legacyIndent="360"/>
      <w:lvlJc w:val="left"/>
      <w:pPr>
        <w:ind w:left="1004" w:hanging="360"/>
      </w:pPr>
      <w:rPr>
        <w:rFonts w:cs="Times New Roman"/>
      </w:rPr>
    </w:lvl>
    <w:lvl w:ilvl="2">
      <w:start w:val="1"/>
      <w:numFmt w:val="lowerRoman"/>
      <w:lvlText w:val="%3."/>
      <w:legacy w:legacy="1" w:legacySpace="120" w:legacyIndent="180"/>
      <w:lvlJc w:val="left"/>
      <w:pPr>
        <w:ind w:left="1184" w:hanging="180"/>
      </w:pPr>
      <w:rPr>
        <w:rFonts w:cs="Times New Roman"/>
      </w:rPr>
    </w:lvl>
    <w:lvl w:ilvl="3">
      <w:start w:val="1"/>
      <w:numFmt w:val="decimal"/>
      <w:lvlText w:val="%4."/>
      <w:legacy w:legacy="1" w:legacySpace="120" w:legacyIndent="360"/>
      <w:lvlJc w:val="left"/>
      <w:pPr>
        <w:ind w:left="1544" w:hanging="360"/>
      </w:pPr>
      <w:rPr>
        <w:rFonts w:cs="Times New Roman"/>
      </w:rPr>
    </w:lvl>
    <w:lvl w:ilvl="4">
      <w:start w:val="1"/>
      <w:numFmt w:val="lowerLetter"/>
      <w:lvlText w:val="%5."/>
      <w:legacy w:legacy="1" w:legacySpace="120" w:legacyIndent="360"/>
      <w:lvlJc w:val="left"/>
      <w:pPr>
        <w:ind w:left="1904" w:hanging="360"/>
      </w:pPr>
      <w:rPr>
        <w:rFonts w:cs="Times New Roman"/>
      </w:rPr>
    </w:lvl>
    <w:lvl w:ilvl="5">
      <w:start w:val="1"/>
      <w:numFmt w:val="lowerRoman"/>
      <w:lvlText w:val="%6."/>
      <w:legacy w:legacy="1" w:legacySpace="120" w:legacyIndent="180"/>
      <w:lvlJc w:val="left"/>
      <w:pPr>
        <w:ind w:left="2084" w:hanging="180"/>
      </w:pPr>
      <w:rPr>
        <w:rFonts w:cs="Times New Roman"/>
      </w:rPr>
    </w:lvl>
    <w:lvl w:ilvl="6">
      <w:start w:val="1"/>
      <w:numFmt w:val="decimal"/>
      <w:lvlText w:val="%7."/>
      <w:legacy w:legacy="1" w:legacySpace="120" w:legacyIndent="360"/>
      <w:lvlJc w:val="left"/>
      <w:pPr>
        <w:ind w:left="2444" w:hanging="360"/>
      </w:pPr>
      <w:rPr>
        <w:rFonts w:cs="Times New Roman"/>
      </w:rPr>
    </w:lvl>
    <w:lvl w:ilvl="7">
      <w:start w:val="1"/>
      <w:numFmt w:val="lowerLetter"/>
      <w:lvlText w:val="%8."/>
      <w:legacy w:legacy="1" w:legacySpace="120" w:legacyIndent="360"/>
      <w:lvlJc w:val="left"/>
      <w:pPr>
        <w:ind w:left="2804" w:hanging="360"/>
      </w:pPr>
      <w:rPr>
        <w:rFonts w:cs="Times New Roman"/>
      </w:rPr>
    </w:lvl>
    <w:lvl w:ilvl="8">
      <w:start w:val="1"/>
      <w:numFmt w:val="lowerRoman"/>
      <w:lvlText w:val="%9."/>
      <w:legacy w:legacy="1" w:legacySpace="120" w:legacyIndent="180"/>
      <w:lvlJc w:val="left"/>
      <w:pPr>
        <w:ind w:left="2984" w:hanging="180"/>
      </w:pPr>
      <w:rPr>
        <w:rFonts w:cs="Times New Roman"/>
      </w:rPr>
    </w:lvl>
  </w:abstractNum>
  <w:abstractNum w:abstractNumId="63" w15:restartNumberingAfterBreak="0">
    <w:nsid w:val="58DE17A6"/>
    <w:multiLevelType w:val="multilevel"/>
    <w:tmpl w:val="6F74283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5772DF"/>
    <w:multiLevelType w:val="hybridMultilevel"/>
    <w:tmpl w:val="D3585470"/>
    <w:lvl w:ilvl="0" w:tplc="E7D68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A9E3440"/>
    <w:multiLevelType w:val="hybridMultilevel"/>
    <w:tmpl w:val="6936CE84"/>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66" w15:restartNumberingAfterBreak="0">
    <w:nsid w:val="5BD4120A"/>
    <w:multiLevelType w:val="multilevel"/>
    <w:tmpl w:val="16C0248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9B4F6A"/>
    <w:multiLevelType w:val="hybridMultilevel"/>
    <w:tmpl w:val="08A87CAC"/>
    <w:lvl w:ilvl="0" w:tplc="08090005">
      <w:start w:val="1"/>
      <w:numFmt w:val="bullet"/>
      <w:lvlText w:val=""/>
      <w:lvlJc w:val="left"/>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51029E"/>
    <w:multiLevelType w:val="multilevel"/>
    <w:tmpl w:val="1220AAA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941F66"/>
    <w:multiLevelType w:val="multilevel"/>
    <w:tmpl w:val="1FDE0C5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983BF1"/>
    <w:multiLevelType w:val="hybridMultilevel"/>
    <w:tmpl w:val="7954ED12"/>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1" w15:restartNumberingAfterBreak="0">
    <w:nsid w:val="631140D9"/>
    <w:multiLevelType w:val="hybridMultilevel"/>
    <w:tmpl w:val="F00231E0"/>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2" w15:restartNumberingAfterBreak="0">
    <w:nsid w:val="63AB51AC"/>
    <w:multiLevelType w:val="hybridMultilevel"/>
    <w:tmpl w:val="02D4E6C8"/>
    <w:lvl w:ilvl="0" w:tplc="EF8ED144">
      <w:start w:val="1"/>
      <w:numFmt w:val="lowerLetter"/>
      <w:lvlText w:val="%1."/>
      <w:lvlJc w:val="left"/>
      <w:pPr>
        <w:ind w:left="720" w:hanging="360"/>
      </w:pPr>
    </w:lvl>
    <w:lvl w:ilvl="1" w:tplc="98D6D4BC">
      <w:start w:val="1"/>
      <w:numFmt w:val="lowerRoman"/>
      <w:lvlText w:val="%2."/>
      <w:lvlJc w:val="right"/>
      <w:pPr>
        <w:ind w:left="1440" w:hanging="360"/>
      </w:pPr>
      <w:rPr>
        <w:rFonts w:hint="default"/>
      </w:rPr>
    </w:lvl>
    <w:lvl w:ilvl="2" w:tplc="45789DF2">
      <w:start w:val="1"/>
      <w:numFmt w:val="lowerRoman"/>
      <w:lvlText w:val="%3."/>
      <w:lvlJc w:val="right"/>
      <w:pPr>
        <w:ind w:left="2160" w:hanging="180"/>
      </w:pPr>
    </w:lvl>
    <w:lvl w:ilvl="3" w:tplc="D93C4FB4">
      <w:start w:val="1"/>
      <w:numFmt w:val="decimal"/>
      <w:lvlText w:val="%4."/>
      <w:lvlJc w:val="left"/>
      <w:pPr>
        <w:ind w:left="2880" w:hanging="360"/>
      </w:pPr>
    </w:lvl>
    <w:lvl w:ilvl="4" w:tplc="2A463CBA">
      <w:start w:val="1"/>
      <w:numFmt w:val="lowerLetter"/>
      <w:lvlText w:val="%5."/>
      <w:lvlJc w:val="left"/>
      <w:pPr>
        <w:ind w:left="3600" w:hanging="360"/>
      </w:pPr>
    </w:lvl>
    <w:lvl w:ilvl="5" w:tplc="3378FDEC">
      <w:start w:val="1"/>
      <w:numFmt w:val="lowerRoman"/>
      <w:lvlText w:val="%6."/>
      <w:lvlJc w:val="right"/>
      <w:pPr>
        <w:ind w:left="4320" w:hanging="180"/>
      </w:pPr>
    </w:lvl>
    <w:lvl w:ilvl="6" w:tplc="D3DE93B4">
      <w:start w:val="1"/>
      <w:numFmt w:val="decimal"/>
      <w:lvlText w:val="%7."/>
      <w:lvlJc w:val="left"/>
      <w:pPr>
        <w:ind w:left="5040" w:hanging="360"/>
      </w:pPr>
    </w:lvl>
    <w:lvl w:ilvl="7" w:tplc="06A408BC">
      <w:start w:val="1"/>
      <w:numFmt w:val="lowerLetter"/>
      <w:lvlText w:val="%8."/>
      <w:lvlJc w:val="left"/>
      <w:pPr>
        <w:ind w:left="5760" w:hanging="360"/>
      </w:pPr>
    </w:lvl>
    <w:lvl w:ilvl="8" w:tplc="7F7060D6">
      <w:start w:val="1"/>
      <w:numFmt w:val="lowerRoman"/>
      <w:lvlText w:val="%9."/>
      <w:lvlJc w:val="right"/>
      <w:pPr>
        <w:ind w:left="6480" w:hanging="180"/>
      </w:pPr>
    </w:lvl>
  </w:abstractNum>
  <w:abstractNum w:abstractNumId="73" w15:restartNumberingAfterBreak="0">
    <w:nsid w:val="63C259BC"/>
    <w:multiLevelType w:val="hybridMultilevel"/>
    <w:tmpl w:val="09B6E4AE"/>
    <w:lvl w:ilvl="0" w:tplc="63CAC79C">
      <w:start w:val="1"/>
      <w:numFmt w:val="lowerLetter"/>
      <w:lvlText w:val="%1."/>
      <w:lvlJc w:val="left"/>
      <w:pPr>
        <w:ind w:left="720" w:hanging="360"/>
      </w:pPr>
      <w:rPr>
        <w:i w:val="0"/>
      </w:rPr>
    </w:lvl>
    <w:lvl w:ilvl="1" w:tplc="4C12B9D2">
      <w:start w:val="1"/>
      <w:numFmt w:val="lowerLetter"/>
      <w:lvlText w:val="%2."/>
      <w:lvlJc w:val="left"/>
      <w:pPr>
        <w:ind w:left="1440" w:hanging="360"/>
      </w:pPr>
    </w:lvl>
    <w:lvl w:ilvl="2" w:tplc="1C34655A">
      <w:start w:val="1"/>
      <w:numFmt w:val="lowerRoman"/>
      <w:lvlText w:val="%3."/>
      <w:lvlJc w:val="right"/>
      <w:pPr>
        <w:ind w:left="2160" w:hanging="180"/>
      </w:pPr>
    </w:lvl>
    <w:lvl w:ilvl="3" w:tplc="9FCA8610">
      <w:start w:val="1"/>
      <w:numFmt w:val="decimal"/>
      <w:lvlText w:val="%4."/>
      <w:lvlJc w:val="left"/>
      <w:pPr>
        <w:ind w:left="2880" w:hanging="360"/>
      </w:pPr>
    </w:lvl>
    <w:lvl w:ilvl="4" w:tplc="805A5E74">
      <w:start w:val="1"/>
      <w:numFmt w:val="lowerLetter"/>
      <w:lvlText w:val="%5."/>
      <w:lvlJc w:val="left"/>
      <w:pPr>
        <w:ind w:left="3600" w:hanging="360"/>
      </w:pPr>
    </w:lvl>
    <w:lvl w:ilvl="5" w:tplc="1FB276FC">
      <w:start w:val="1"/>
      <w:numFmt w:val="lowerRoman"/>
      <w:lvlText w:val="%6."/>
      <w:lvlJc w:val="right"/>
      <w:pPr>
        <w:ind w:left="4320" w:hanging="180"/>
      </w:pPr>
    </w:lvl>
    <w:lvl w:ilvl="6" w:tplc="187CCC90">
      <w:start w:val="1"/>
      <w:numFmt w:val="decimal"/>
      <w:lvlText w:val="%7."/>
      <w:lvlJc w:val="left"/>
      <w:pPr>
        <w:ind w:left="5040" w:hanging="360"/>
      </w:pPr>
    </w:lvl>
    <w:lvl w:ilvl="7" w:tplc="23E0CF32">
      <w:start w:val="1"/>
      <w:numFmt w:val="lowerLetter"/>
      <w:lvlText w:val="%8."/>
      <w:lvlJc w:val="left"/>
      <w:pPr>
        <w:ind w:left="5760" w:hanging="360"/>
      </w:pPr>
    </w:lvl>
    <w:lvl w:ilvl="8" w:tplc="3546246E">
      <w:start w:val="1"/>
      <w:numFmt w:val="lowerRoman"/>
      <w:lvlText w:val="%9."/>
      <w:lvlJc w:val="right"/>
      <w:pPr>
        <w:ind w:left="6480" w:hanging="180"/>
      </w:pPr>
    </w:lvl>
  </w:abstractNum>
  <w:abstractNum w:abstractNumId="74" w15:restartNumberingAfterBreak="0">
    <w:nsid w:val="66650597"/>
    <w:multiLevelType w:val="hybridMultilevel"/>
    <w:tmpl w:val="2A683BE8"/>
    <w:lvl w:ilvl="0" w:tplc="1418236E">
      <w:start w:val="1"/>
      <w:numFmt w:val="bullet"/>
      <w:pStyle w:val="Bulletedlist"/>
      <w:lvlText w:val=""/>
      <w:lvlJc w:val="left"/>
      <w:pPr>
        <w:tabs>
          <w:tab w:val="num" w:pos="454"/>
        </w:tabs>
        <w:ind w:left="454" w:hanging="170"/>
      </w:pPr>
      <w:rPr>
        <w:rFonts w:ascii="Wingdings" w:hAnsi="Wingdings" w:hint="default"/>
        <w:sz w:val="20"/>
        <w:szCs w:val="20"/>
      </w:rPr>
    </w:lvl>
    <w:lvl w:ilvl="1" w:tplc="9C609AB2" w:tentative="1">
      <w:start w:val="1"/>
      <w:numFmt w:val="bullet"/>
      <w:lvlText w:val="o"/>
      <w:lvlJc w:val="left"/>
      <w:pPr>
        <w:tabs>
          <w:tab w:val="num" w:pos="1440"/>
        </w:tabs>
        <w:ind w:left="1440" w:hanging="360"/>
      </w:pPr>
      <w:rPr>
        <w:rFonts w:ascii="Courier New" w:hAnsi="Courier New" w:cs="Courier New" w:hint="default"/>
      </w:rPr>
    </w:lvl>
    <w:lvl w:ilvl="2" w:tplc="4F4CA1EC" w:tentative="1">
      <w:start w:val="1"/>
      <w:numFmt w:val="bullet"/>
      <w:lvlText w:val=""/>
      <w:lvlJc w:val="left"/>
      <w:pPr>
        <w:tabs>
          <w:tab w:val="num" w:pos="2160"/>
        </w:tabs>
        <w:ind w:left="2160" w:hanging="360"/>
      </w:pPr>
      <w:rPr>
        <w:rFonts w:ascii="Wingdings" w:hAnsi="Wingdings" w:hint="default"/>
      </w:rPr>
    </w:lvl>
    <w:lvl w:ilvl="3" w:tplc="6BC6FB6C" w:tentative="1">
      <w:start w:val="1"/>
      <w:numFmt w:val="bullet"/>
      <w:lvlText w:val=""/>
      <w:lvlJc w:val="left"/>
      <w:pPr>
        <w:tabs>
          <w:tab w:val="num" w:pos="2880"/>
        </w:tabs>
        <w:ind w:left="2880" w:hanging="360"/>
      </w:pPr>
      <w:rPr>
        <w:rFonts w:ascii="Symbol" w:hAnsi="Symbol" w:hint="default"/>
      </w:rPr>
    </w:lvl>
    <w:lvl w:ilvl="4" w:tplc="04A20D8A" w:tentative="1">
      <w:start w:val="1"/>
      <w:numFmt w:val="bullet"/>
      <w:lvlText w:val="o"/>
      <w:lvlJc w:val="left"/>
      <w:pPr>
        <w:tabs>
          <w:tab w:val="num" w:pos="3600"/>
        </w:tabs>
        <w:ind w:left="3600" w:hanging="360"/>
      </w:pPr>
      <w:rPr>
        <w:rFonts w:ascii="Courier New" w:hAnsi="Courier New" w:cs="Courier New" w:hint="default"/>
      </w:rPr>
    </w:lvl>
    <w:lvl w:ilvl="5" w:tplc="EAF8D138" w:tentative="1">
      <w:start w:val="1"/>
      <w:numFmt w:val="bullet"/>
      <w:lvlText w:val=""/>
      <w:lvlJc w:val="left"/>
      <w:pPr>
        <w:tabs>
          <w:tab w:val="num" w:pos="4320"/>
        </w:tabs>
        <w:ind w:left="4320" w:hanging="360"/>
      </w:pPr>
      <w:rPr>
        <w:rFonts w:ascii="Wingdings" w:hAnsi="Wingdings" w:hint="default"/>
      </w:rPr>
    </w:lvl>
    <w:lvl w:ilvl="6" w:tplc="E1B6AAAA" w:tentative="1">
      <w:start w:val="1"/>
      <w:numFmt w:val="bullet"/>
      <w:lvlText w:val=""/>
      <w:lvlJc w:val="left"/>
      <w:pPr>
        <w:tabs>
          <w:tab w:val="num" w:pos="5040"/>
        </w:tabs>
        <w:ind w:left="5040" w:hanging="360"/>
      </w:pPr>
      <w:rPr>
        <w:rFonts w:ascii="Symbol" w:hAnsi="Symbol" w:hint="default"/>
      </w:rPr>
    </w:lvl>
    <w:lvl w:ilvl="7" w:tplc="F14688EA" w:tentative="1">
      <w:start w:val="1"/>
      <w:numFmt w:val="bullet"/>
      <w:lvlText w:val="o"/>
      <w:lvlJc w:val="left"/>
      <w:pPr>
        <w:tabs>
          <w:tab w:val="num" w:pos="5760"/>
        </w:tabs>
        <w:ind w:left="5760" w:hanging="360"/>
      </w:pPr>
      <w:rPr>
        <w:rFonts w:ascii="Courier New" w:hAnsi="Courier New" w:cs="Courier New" w:hint="default"/>
      </w:rPr>
    </w:lvl>
    <w:lvl w:ilvl="8" w:tplc="0D3C01F4"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C02035"/>
    <w:multiLevelType w:val="hybridMultilevel"/>
    <w:tmpl w:val="7E946EBC"/>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6" w15:restartNumberingAfterBreak="0">
    <w:nsid w:val="6EA86D2C"/>
    <w:multiLevelType w:val="hybridMultilevel"/>
    <w:tmpl w:val="1336458E"/>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77" w15:restartNumberingAfterBreak="0">
    <w:nsid w:val="6EAC7F38"/>
    <w:multiLevelType w:val="multilevel"/>
    <w:tmpl w:val="74CE993A"/>
    <w:lvl w:ilvl="0">
      <w:start w:val="1"/>
      <w:numFmt w:val="decimal"/>
      <w:lvlText w:val="%1."/>
      <w:lvlJc w:val="left"/>
      <w:pPr>
        <w:ind w:left="502" w:hanging="360"/>
      </w:pPr>
      <w:rPr>
        <w:rFonts w:cs="Times New Roman" w:hint="default"/>
        <w:b w:val="0"/>
      </w:rPr>
    </w:lvl>
    <w:lvl w:ilvl="1">
      <w:start w:val="1"/>
      <w:numFmt w:val="lowerLetter"/>
      <w:lvlText w:val="%2."/>
      <w:lvlJc w:val="left"/>
      <w:pPr>
        <w:ind w:left="1004" w:hanging="360"/>
      </w:pPr>
      <w:rPr>
        <w:rFonts w:cs="Times New Roman" w:hint="default"/>
      </w:rPr>
    </w:lvl>
    <w:lvl w:ilvl="2">
      <w:start w:val="1"/>
      <w:numFmt w:val="lowerRoman"/>
      <w:lvlText w:val="%3."/>
      <w:lvlJc w:val="left"/>
      <w:pPr>
        <w:ind w:left="1184" w:hanging="180"/>
      </w:pPr>
      <w:rPr>
        <w:rFonts w:cs="Times New Roman" w:hint="default"/>
      </w:rPr>
    </w:lvl>
    <w:lvl w:ilvl="3">
      <w:start w:val="1"/>
      <w:numFmt w:val="decimal"/>
      <w:lvlText w:val="%4."/>
      <w:lvlJc w:val="left"/>
      <w:pPr>
        <w:ind w:left="1544" w:hanging="360"/>
      </w:pPr>
      <w:rPr>
        <w:rFonts w:cs="Times New Roman" w:hint="default"/>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78" w15:restartNumberingAfterBreak="0">
    <w:nsid w:val="70B52E3C"/>
    <w:multiLevelType w:val="hybridMultilevel"/>
    <w:tmpl w:val="EAE63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33A4771"/>
    <w:multiLevelType w:val="hybridMultilevel"/>
    <w:tmpl w:val="E5E05B66"/>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80" w15:restartNumberingAfterBreak="0">
    <w:nsid w:val="73572DEE"/>
    <w:multiLevelType w:val="hybridMultilevel"/>
    <w:tmpl w:val="85F0C9F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74885050"/>
    <w:multiLevelType w:val="hybridMultilevel"/>
    <w:tmpl w:val="C50295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6503952"/>
    <w:multiLevelType w:val="hybridMultilevel"/>
    <w:tmpl w:val="BB4CE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6834682"/>
    <w:multiLevelType w:val="hybridMultilevel"/>
    <w:tmpl w:val="9B0EEA26"/>
    <w:lvl w:ilvl="0" w:tplc="3028E26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DC7679"/>
    <w:multiLevelType w:val="multilevel"/>
    <w:tmpl w:val="94B09BBC"/>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D805AD6"/>
    <w:multiLevelType w:val="hybridMultilevel"/>
    <w:tmpl w:val="FB9641B0"/>
    <w:lvl w:ilvl="0" w:tplc="FFFFFFFF">
      <w:start w:val="1"/>
      <w:numFmt w:val="bullet"/>
      <w:lvlText w:val=""/>
      <w:lvlJc w:val="left"/>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D97509B"/>
    <w:multiLevelType w:val="hybridMultilevel"/>
    <w:tmpl w:val="73D0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F1A4F0C"/>
    <w:multiLevelType w:val="hybridMultilevel"/>
    <w:tmpl w:val="914CA958"/>
    <w:lvl w:ilvl="0" w:tplc="04090005">
      <w:start w:val="1"/>
      <w:numFmt w:val="bullet"/>
      <w:lvlText w:val=""/>
      <w:lvlJc w:val="left"/>
      <w:pPr>
        <w:ind w:left="780" w:hanging="360"/>
      </w:pPr>
      <w:rPr>
        <w:rFonts w:ascii="Wingdings" w:hAnsi="Wingding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num w:numId="1">
    <w:abstractNumId w:val="51"/>
  </w:num>
  <w:num w:numId="2">
    <w:abstractNumId w:val="74"/>
  </w:num>
  <w:num w:numId="3">
    <w:abstractNumId w:val="62"/>
  </w:num>
  <w:num w:numId="4">
    <w:abstractNumId w:val="67"/>
  </w:num>
  <w:num w:numId="5">
    <w:abstractNumId w:val="77"/>
  </w:num>
  <w:num w:numId="6">
    <w:abstractNumId w:val="63"/>
  </w:num>
  <w:num w:numId="7">
    <w:abstractNumId w:val="57"/>
  </w:num>
  <w:num w:numId="8">
    <w:abstractNumId w:val="14"/>
  </w:num>
  <w:num w:numId="9">
    <w:abstractNumId w:val="69"/>
  </w:num>
  <w:num w:numId="10">
    <w:abstractNumId w:val="83"/>
  </w:num>
  <w:num w:numId="11">
    <w:abstractNumId w:val="8"/>
  </w:num>
  <w:num w:numId="12">
    <w:abstractNumId w:val="37"/>
  </w:num>
  <w:num w:numId="13">
    <w:abstractNumId w:val="66"/>
  </w:num>
  <w:num w:numId="14">
    <w:abstractNumId w:val="38"/>
  </w:num>
  <w:num w:numId="15">
    <w:abstractNumId w:val="7"/>
  </w:num>
  <w:num w:numId="16">
    <w:abstractNumId w:val="44"/>
  </w:num>
  <w:num w:numId="17">
    <w:abstractNumId w:val="59"/>
  </w:num>
  <w:num w:numId="18">
    <w:abstractNumId w:val="31"/>
  </w:num>
  <w:num w:numId="19">
    <w:abstractNumId w:val="9"/>
  </w:num>
  <w:num w:numId="20">
    <w:abstractNumId w:val="46"/>
  </w:num>
  <w:num w:numId="21">
    <w:abstractNumId w:val="35"/>
  </w:num>
  <w:num w:numId="22">
    <w:abstractNumId w:val="0"/>
  </w:num>
  <w:num w:numId="23">
    <w:abstractNumId w:val="18"/>
  </w:num>
  <w:num w:numId="24">
    <w:abstractNumId w:val="76"/>
  </w:num>
  <w:num w:numId="25">
    <w:abstractNumId w:val="10"/>
  </w:num>
  <w:num w:numId="26">
    <w:abstractNumId w:val="48"/>
  </w:num>
  <w:num w:numId="27">
    <w:abstractNumId w:val="36"/>
  </w:num>
  <w:num w:numId="28">
    <w:abstractNumId w:val="50"/>
  </w:num>
  <w:num w:numId="29">
    <w:abstractNumId w:val="13"/>
  </w:num>
  <w:num w:numId="30">
    <w:abstractNumId w:val="42"/>
  </w:num>
  <w:num w:numId="31">
    <w:abstractNumId w:val="85"/>
  </w:num>
  <w:num w:numId="32">
    <w:abstractNumId w:val="82"/>
  </w:num>
  <w:num w:numId="33">
    <w:abstractNumId w:val="16"/>
  </w:num>
  <w:num w:numId="34">
    <w:abstractNumId w:val="29"/>
  </w:num>
  <w:num w:numId="35">
    <w:abstractNumId w:val="24"/>
  </w:num>
  <w:num w:numId="36">
    <w:abstractNumId w:val="26"/>
  </w:num>
  <w:num w:numId="37">
    <w:abstractNumId w:val="2"/>
  </w:num>
  <w:num w:numId="38">
    <w:abstractNumId w:val="34"/>
  </w:num>
  <w:num w:numId="39">
    <w:abstractNumId w:val="84"/>
  </w:num>
  <w:num w:numId="40">
    <w:abstractNumId w:val="68"/>
  </w:num>
  <w:num w:numId="41">
    <w:abstractNumId w:val="12"/>
  </w:num>
  <w:num w:numId="42">
    <w:abstractNumId w:val="41"/>
  </w:num>
  <w:num w:numId="43">
    <w:abstractNumId w:val="65"/>
  </w:num>
  <w:num w:numId="44">
    <w:abstractNumId w:val="32"/>
  </w:num>
  <w:num w:numId="45">
    <w:abstractNumId w:val="6"/>
  </w:num>
  <w:num w:numId="46">
    <w:abstractNumId w:val="33"/>
  </w:num>
  <w:num w:numId="47">
    <w:abstractNumId w:val="17"/>
  </w:num>
  <w:num w:numId="48">
    <w:abstractNumId w:val="71"/>
  </w:num>
  <w:num w:numId="49">
    <w:abstractNumId w:val="49"/>
  </w:num>
  <w:num w:numId="50">
    <w:abstractNumId w:val="87"/>
  </w:num>
  <w:num w:numId="51">
    <w:abstractNumId w:val="70"/>
  </w:num>
  <w:num w:numId="52">
    <w:abstractNumId w:val="75"/>
  </w:num>
  <w:num w:numId="53">
    <w:abstractNumId w:val="79"/>
  </w:num>
  <w:num w:numId="54">
    <w:abstractNumId w:val="20"/>
  </w:num>
  <w:num w:numId="55">
    <w:abstractNumId w:val="25"/>
  </w:num>
  <w:num w:numId="56">
    <w:abstractNumId w:val="86"/>
  </w:num>
  <w:num w:numId="57">
    <w:abstractNumId w:val="45"/>
  </w:num>
  <w:num w:numId="58">
    <w:abstractNumId w:val="5"/>
  </w:num>
  <w:num w:numId="59">
    <w:abstractNumId w:val="23"/>
  </w:num>
  <w:num w:numId="60">
    <w:abstractNumId w:val="40"/>
  </w:num>
  <w:num w:numId="61">
    <w:abstractNumId w:val="19"/>
  </w:num>
  <w:num w:numId="62">
    <w:abstractNumId w:val="78"/>
  </w:num>
  <w:num w:numId="63">
    <w:abstractNumId w:val="4"/>
  </w:num>
  <w:num w:numId="64">
    <w:abstractNumId w:val="3"/>
  </w:num>
  <w:num w:numId="65">
    <w:abstractNumId w:val="30"/>
  </w:num>
  <w:num w:numId="66">
    <w:abstractNumId w:val="43"/>
  </w:num>
  <w:num w:numId="67">
    <w:abstractNumId w:val="73"/>
  </w:num>
  <w:num w:numId="68">
    <w:abstractNumId w:val="1"/>
  </w:num>
  <w:num w:numId="69">
    <w:abstractNumId w:val="56"/>
  </w:num>
  <w:num w:numId="70">
    <w:abstractNumId w:val="47"/>
  </w:num>
  <w:num w:numId="71">
    <w:abstractNumId w:val="72"/>
  </w:num>
  <w:num w:numId="72">
    <w:abstractNumId w:val="22"/>
  </w:num>
  <w:num w:numId="73">
    <w:abstractNumId w:val="81"/>
  </w:num>
  <w:num w:numId="74">
    <w:abstractNumId w:val="80"/>
  </w:num>
  <w:num w:numId="75">
    <w:abstractNumId w:val="61"/>
  </w:num>
  <w:num w:numId="76">
    <w:abstractNumId w:val="27"/>
  </w:num>
  <w:num w:numId="77">
    <w:abstractNumId w:val="39"/>
  </w:num>
  <w:num w:numId="78">
    <w:abstractNumId w:val="53"/>
  </w:num>
  <w:num w:numId="79">
    <w:abstractNumId w:val="15"/>
  </w:num>
  <w:num w:numId="80">
    <w:abstractNumId w:val="60"/>
  </w:num>
  <w:num w:numId="81">
    <w:abstractNumId w:val="55"/>
  </w:num>
  <w:num w:numId="82">
    <w:abstractNumId w:val="54"/>
  </w:num>
  <w:num w:numId="83">
    <w:abstractNumId w:val="28"/>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11"/>
  </w:num>
  <w:num w:numId="87">
    <w:abstractNumId w:val="58"/>
  </w:num>
  <w:num w:numId="88">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9633"/>
  </w:hdrShapeDefault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AB"/>
    <w:rsid w:val="00013355"/>
    <w:rsid w:val="00017D04"/>
    <w:rsid w:val="00021C8E"/>
    <w:rsid w:val="000279E7"/>
    <w:rsid w:val="00031CEA"/>
    <w:rsid w:val="00033942"/>
    <w:rsid w:val="00035DB7"/>
    <w:rsid w:val="00045F1C"/>
    <w:rsid w:val="00072D62"/>
    <w:rsid w:val="0007376F"/>
    <w:rsid w:val="000769EA"/>
    <w:rsid w:val="00081CE1"/>
    <w:rsid w:val="00092835"/>
    <w:rsid w:val="00092CF3"/>
    <w:rsid w:val="00095FA0"/>
    <w:rsid w:val="000A6569"/>
    <w:rsid w:val="000B0BA2"/>
    <w:rsid w:val="000C7AAF"/>
    <w:rsid w:val="000D55AF"/>
    <w:rsid w:val="000E1764"/>
    <w:rsid w:val="000F47C8"/>
    <w:rsid w:val="001074BC"/>
    <w:rsid w:val="00107E04"/>
    <w:rsid w:val="0011371A"/>
    <w:rsid w:val="00121BE3"/>
    <w:rsid w:val="00125A38"/>
    <w:rsid w:val="001309BA"/>
    <w:rsid w:val="001372E2"/>
    <w:rsid w:val="00143DE8"/>
    <w:rsid w:val="00151038"/>
    <w:rsid w:val="00162D80"/>
    <w:rsid w:val="001647E0"/>
    <w:rsid w:val="00166823"/>
    <w:rsid w:val="00166D6D"/>
    <w:rsid w:val="00175565"/>
    <w:rsid w:val="001811A6"/>
    <w:rsid w:val="00181D19"/>
    <w:rsid w:val="001C6ED7"/>
    <w:rsid w:val="001D21BB"/>
    <w:rsid w:val="001D528F"/>
    <w:rsid w:val="001F5BFF"/>
    <w:rsid w:val="001F6049"/>
    <w:rsid w:val="002020D8"/>
    <w:rsid w:val="00204644"/>
    <w:rsid w:val="00205303"/>
    <w:rsid w:val="002103EA"/>
    <w:rsid w:val="0021240F"/>
    <w:rsid w:val="00216D65"/>
    <w:rsid w:val="002267A6"/>
    <w:rsid w:val="00231C58"/>
    <w:rsid w:val="00233DF1"/>
    <w:rsid w:val="00260901"/>
    <w:rsid w:val="00275AD3"/>
    <w:rsid w:val="00275C5A"/>
    <w:rsid w:val="0028427B"/>
    <w:rsid w:val="00291346"/>
    <w:rsid w:val="0029443E"/>
    <w:rsid w:val="00296335"/>
    <w:rsid w:val="00296854"/>
    <w:rsid w:val="002A153A"/>
    <w:rsid w:val="002A7C1E"/>
    <w:rsid w:val="002B134F"/>
    <w:rsid w:val="002C6D77"/>
    <w:rsid w:val="002D064A"/>
    <w:rsid w:val="002D6396"/>
    <w:rsid w:val="002E50B9"/>
    <w:rsid w:val="002F6A1A"/>
    <w:rsid w:val="00301092"/>
    <w:rsid w:val="003024C7"/>
    <w:rsid w:val="00303BCC"/>
    <w:rsid w:val="00307CB9"/>
    <w:rsid w:val="00315F19"/>
    <w:rsid w:val="003313E9"/>
    <w:rsid w:val="003644DF"/>
    <w:rsid w:val="00372B78"/>
    <w:rsid w:val="00374D46"/>
    <w:rsid w:val="00374F0E"/>
    <w:rsid w:val="003808AB"/>
    <w:rsid w:val="00383F6B"/>
    <w:rsid w:val="00392EF5"/>
    <w:rsid w:val="00395222"/>
    <w:rsid w:val="003B5E5C"/>
    <w:rsid w:val="003D4C96"/>
    <w:rsid w:val="003D5B8A"/>
    <w:rsid w:val="003D753F"/>
    <w:rsid w:val="003D7783"/>
    <w:rsid w:val="003F054D"/>
    <w:rsid w:val="003F2602"/>
    <w:rsid w:val="00402526"/>
    <w:rsid w:val="0040332C"/>
    <w:rsid w:val="00451892"/>
    <w:rsid w:val="00451B87"/>
    <w:rsid w:val="00457A4F"/>
    <w:rsid w:val="004765C3"/>
    <w:rsid w:val="00487C7A"/>
    <w:rsid w:val="0049065A"/>
    <w:rsid w:val="004930FF"/>
    <w:rsid w:val="004A3B31"/>
    <w:rsid w:val="004A698F"/>
    <w:rsid w:val="004B1641"/>
    <w:rsid w:val="004B3CA2"/>
    <w:rsid w:val="004B50DF"/>
    <w:rsid w:val="004C5A30"/>
    <w:rsid w:val="004E6184"/>
    <w:rsid w:val="004E6FAF"/>
    <w:rsid w:val="004F2D24"/>
    <w:rsid w:val="004F5E0A"/>
    <w:rsid w:val="00503846"/>
    <w:rsid w:val="005049DD"/>
    <w:rsid w:val="00512C2A"/>
    <w:rsid w:val="005157C9"/>
    <w:rsid w:val="005358A4"/>
    <w:rsid w:val="00535BDA"/>
    <w:rsid w:val="00536140"/>
    <w:rsid w:val="005370DC"/>
    <w:rsid w:val="00554630"/>
    <w:rsid w:val="005549D2"/>
    <w:rsid w:val="00562D7A"/>
    <w:rsid w:val="00571ACD"/>
    <w:rsid w:val="00575A2F"/>
    <w:rsid w:val="005807B5"/>
    <w:rsid w:val="00582678"/>
    <w:rsid w:val="00583A39"/>
    <w:rsid w:val="005A3A6B"/>
    <w:rsid w:val="005B54D4"/>
    <w:rsid w:val="005B61BD"/>
    <w:rsid w:val="005D3B1C"/>
    <w:rsid w:val="005D61B2"/>
    <w:rsid w:val="005D62B2"/>
    <w:rsid w:val="005D7B67"/>
    <w:rsid w:val="005E799B"/>
    <w:rsid w:val="005F08E9"/>
    <w:rsid w:val="005F2BB8"/>
    <w:rsid w:val="005F60ED"/>
    <w:rsid w:val="006039A8"/>
    <w:rsid w:val="00604AB1"/>
    <w:rsid w:val="00622302"/>
    <w:rsid w:val="00625491"/>
    <w:rsid w:val="00633CD1"/>
    <w:rsid w:val="00637517"/>
    <w:rsid w:val="00651A7A"/>
    <w:rsid w:val="00653E52"/>
    <w:rsid w:val="0066674C"/>
    <w:rsid w:val="00671A07"/>
    <w:rsid w:val="00675CEB"/>
    <w:rsid w:val="0068055A"/>
    <w:rsid w:val="00682459"/>
    <w:rsid w:val="006830B9"/>
    <w:rsid w:val="00683BB3"/>
    <w:rsid w:val="006B04B3"/>
    <w:rsid w:val="006E01FF"/>
    <w:rsid w:val="006E6A85"/>
    <w:rsid w:val="0071425F"/>
    <w:rsid w:val="00722135"/>
    <w:rsid w:val="007230D8"/>
    <w:rsid w:val="00724C26"/>
    <w:rsid w:val="00732327"/>
    <w:rsid w:val="00741CE8"/>
    <w:rsid w:val="00744D4B"/>
    <w:rsid w:val="00745DE9"/>
    <w:rsid w:val="00746131"/>
    <w:rsid w:val="007511F4"/>
    <w:rsid w:val="00763797"/>
    <w:rsid w:val="007801C6"/>
    <w:rsid w:val="007924CF"/>
    <w:rsid w:val="00793C7B"/>
    <w:rsid w:val="0079400D"/>
    <w:rsid w:val="00797F21"/>
    <w:rsid w:val="007B4ED5"/>
    <w:rsid w:val="007C1CE7"/>
    <w:rsid w:val="007C2350"/>
    <w:rsid w:val="007C4862"/>
    <w:rsid w:val="007E0C2A"/>
    <w:rsid w:val="007E0F1C"/>
    <w:rsid w:val="007F6765"/>
    <w:rsid w:val="008062AC"/>
    <w:rsid w:val="00822148"/>
    <w:rsid w:val="00825CF2"/>
    <w:rsid w:val="00836C64"/>
    <w:rsid w:val="00841807"/>
    <w:rsid w:val="00860DB6"/>
    <w:rsid w:val="00862006"/>
    <w:rsid w:val="00887B14"/>
    <w:rsid w:val="008A3AC4"/>
    <w:rsid w:val="008C028D"/>
    <w:rsid w:val="00904B1B"/>
    <w:rsid w:val="00911646"/>
    <w:rsid w:val="00923B7F"/>
    <w:rsid w:val="00923C80"/>
    <w:rsid w:val="00933B6B"/>
    <w:rsid w:val="0093457D"/>
    <w:rsid w:val="00950CAC"/>
    <w:rsid w:val="00961925"/>
    <w:rsid w:val="00966039"/>
    <w:rsid w:val="009949B7"/>
    <w:rsid w:val="009B3CA3"/>
    <w:rsid w:val="009B618C"/>
    <w:rsid w:val="009C0F81"/>
    <w:rsid w:val="009D26DD"/>
    <w:rsid w:val="009D4F29"/>
    <w:rsid w:val="00A02619"/>
    <w:rsid w:val="00A04593"/>
    <w:rsid w:val="00A04E2B"/>
    <w:rsid w:val="00A06311"/>
    <w:rsid w:val="00A13B13"/>
    <w:rsid w:val="00A2221C"/>
    <w:rsid w:val="00A22351"/>
    <w:rsid w:val="00A22902"/>
    <w:rsid w:val="00A2653B"/>
    <w:rsid w:val="00A331A9"/>
    <w:rsid w:val="00A34355"/>
    <w:rsid w:val="00A407AB"/>
    <w:rsid w:val="00A415A5"/>
    <w:rsid w:val="00A43194"/>
    <w:rsid w:val="00A576BB"/>
    <w:rsid w:val="00A57811"/>
    <w:rsid w:val="00A6691C"/>
    <w:rsid w:val="00A70A01"/>
    <w:rsid w:val="00A74D7B"/>
    <w:rsid w:val="00A82EBC"/>
    <w:rsid w:val="00A83457"/>
    <w:rsid w:val="00A84A43"/>
    <w:rsid w:val="00A900DC"/>
    <w:rsid w:val="00AA22E8"/>
    <w:rsid w:val="00AA436A"/>
    <w:rsid w:val="00AC0A54"/>
    <w:rsid w:val="00AC3C49"/>
    <w:rsid w:val="00AD17DA"/>
    <w:rsid w:val="00B00A81"/>
    <w:rsid w:val="00B0128C"/>
    <w:rsid w:val="00B055C6"/>
    <w:rsid w:val="00B17814"/>
    <w:rsid w:val="00B22A92"/>
    <w:rsid w:val="00B24426"/>
    <w:rsid w:val="00B25CC9"/>
    <w:rsid w:val="00B3067C"/>
    <w:rsid w:val="00B3106F"/>
    <w:rsid w:val="00B3372D"/>
    <w:rsid w:val="00B362E6"/>
    <w:rsid w:val="00B504D0"/>
    <w:rsid w:val="00B52A9F"/>
    <w:rsid w:val="00B550C3"/>
    <w:rsid w:val="00B55A95"/>
    <w:rsid w:val="00B666C1"/>
    <w:rsid w:val="00B82F84"/>
    <w:rsid w:val="00B95498"/>
    <w:rsid w:val="00BA0A8A"/>
    <w:rsid w:val="00BA643D"/>
    <w:rsid w:val="00BB2684"/>
    <w:rsid w:val="00BB623E"/>
    <w:rsid w:val="00BB710B"/>
    <w:rsid w:val="00BC2748"/>
    <w:rsid w:val="00BD1BD4"/>
    <w:rsid w:val="00BD26EC"/>
    <w:rsid w:val="00BD347E"/>
    <w:rsid w:val="00BD78E3"/>
    <w:rsid w:val="00BF1D20"/>
    <w:rsid w:val="00C01C42"/>
    <w:rsid w:val="00C03DAC"/>
    <w:rsid w:val="00C04487"/>
    <w:rsid w:val="00C10DBE"/>
    <w:rsid w:val="00C165FA"/>
    <w:rsid w:val="00C207D2"/>
    <w:rsid w:val="00C24928"/>
    <w:rsid w:val="00C25186"/>
    <w:rsid w:val="00C27351"/>
    <w:rsid w:val="00C3572D"/>
    <w:rsid w:val="00C415F1"/>
    <w:rsid w:val="00C43FF5"/>
    <w:rsid w:val="00C4785C"/>
    <w:rsid w:val="00C47FDF"/>
    <w:rsid w:val="00C64F85"/>
    <w:rsid w:val="00C70CAA"/>
    <w:rsid w:val="00C72EFC"/>
    <w:rsid w:val="00C75497"/>
    <w:rsid w:val="00C77C6F"/>
    <w:rsid w:val="00C85C21"/>
    <w:rsid w:val="00C85EED"/>
    <w:rsid w:val="00C95A2C"/>
    <w:rsid w:val="00CA4DE7"/>
    <w:rsid w:val="00CA63F8"/>
    <w:rsid w:val="00CB1F6F"/>
    <w:rsid w:val="00CB76C3"/>
    <w:rsid w:val="00CC7912"/>
    <w:rsid w:val="00CE0A01"/>
    <w:rsid w:val="00CF54D7"/>
    <w:rsid w:val="00D1027C"/>
    <w:rsid w:val="00D1452D"/>
    <w:rsid w:val="00D21699"/>
    <w:rsid w:val="00D2267E"/>
    <w:rsid w:val="00D25A45"/>
    <w:rsid w:val="00D3219B"/>
    <w:rsid w:val="00DC2E4A"/>
    <w:rsid w:val="00DD53C5"/>
    <w:rsid w:val="00DE3146"/>
    <w:rsid w:val="00DE3210"/>
    <w:rsid w:val="00DE7EA8"/>
    <w:rsid w:val="00DF3D1C"/>
    <w:rsid w:val="00E13AC1"/>
    <w:rsid w:val="00E1638C"/>
    <w:rsid w:val="00E21526"/>
    <w:rsid w:val="00E25C6B"/>
    <w:rsid w:val="00E362EA"/>
    <w:rsid w:val="00E52885"/>
    <w:rsid w:val="00E53352"/>
    <w:rsid w:val="00E600F6"/>
    <w:rsid w:val="00E706C5"/>
    <w:rsid w:val="00E760C8"/>
    <w:rsid w:val="00E8534D"/>
    <w:rsid w:val="00E86BDA"/>
    <w:rsid w:val="00E92701"/>
    <w:rsid w:val="00E93548"/>
    <w:rsid w:val="00E96015"/>
    <w:rsid w:val="00EA6840"/>
    <w:rsid w:val="00EA7669"/>
    <w:rsid w:val="00EB4B33"/>
    <w:rsid w:val="00EB67E3"/>
    <w:rsid w:val="00EB7065"/>
    <w:rsid w:val="00EC0701"/>
    <w:rsid w:val="00ED37C7"/>
    <w:rsid w:val="00EE0F10"/>
    <w:rsid w:val="00EE630E"/>
    <w:rsid w:val="00EF6FF6"/>
    <w:rsid w:val="00F02E58"/>
    <w:rsid w:val="00F11269"/>
    <w:rsid w:val="00F20DB5"/>
    <w:rsid w:val="00F31967"/>
    <w:rsid w:val="00F34398"/>
    <w:rsid w:val="00F34F71"/>
    <w:rsid w:val="00F41EEF"/>
    <w:rsid w:val="00F4329C"/>
    <w:rsid w:val="00F53923"/>
    <w:rsid w:val="00F72871"/>
    <w:rsid w:val="00F81FEC"/>
    <w:rsid w:val="00F837DF"/>
    <w:rsid w:val="00F97974"/>
    <w:rsid w:val="00FC3D01"/>
    <w:rsid w:val="00FC6488"/>
    <w:rsid w:val="00FD0863"/>
    <w:rsid w:val="00FD6A2C"/>
    <w:rsid w:val="00FE24A4"/>
    <w:rsid w:val="00FF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417FC32"/>
  <w15:chartTrackingRefBased/>
  <w15:docId w15:val="{9AFA333C-8928-46AC-9ACF-A4524BB4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27C"/>
  </w:style>
  <w:style w:type="paragraph" w:styleId="Heading1">
    <w:name w:val="heading 1"/>
    <w:basedOn w:val="Normal"/>
    <w:next w:val="Normal"/>
    <w:link w:val="Heading1Char"/>
    <w:uiPriority w:val="9"/>
    <w:qFormat/>
    <w:rsid w:val="007924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37C7"/>
    <w:pPr>
      <w:spacing w:before="240" w:after="120" w:line="240" w:lineRule="auto"/>
      <w:outlineLvl w:val="1"/>
    </w:pPr>
    <w:rPr>
      <w:rFonts w:ascii="Calibri" w:eastAsia="Times New Roman" w:hAnsi="Calibri" w:cs="Tahoma"/>
      <w:color w:val="990000"/>
      <w:sz w:val="32"/>
      <w:szCs w:val="28"/>
      <w:lang w:val="en-US"/>
    </w:rPr>
  </w:style>
  <w:style w:type="paragraph" w:styleId="Heading3">
    <w:name w:val="heading 3"/>
    <w:basedOn w:val="Subtitle"/>
    <w:next w:val="Normal"/>
    <w:link w:val="Heading3Char"/>
    <w:uiPriority w:val="9"/>
    <w:unhideWhenUsed/>
    <w:qFormat/>
    <w:rsid w:val="00EE0F10"/>
    <w:pPr>
      <w:numPr>
        <w:ilvl w:val="0"/>
      </w:numPr>
      <w:spacing w:before="240" w:after="120" w:line="240" w:lineRule="auto"/>
      <w:outlineLvl w:val="2"/>
    </w:pPr>
    <w:rPr>
      <w:rFonts w:ascii="Calibri" w:eastAsia="Times New Roman" w:hAnsi="Calibri" w:cs="Tahoma"/>
      <w:color w:val="C00000"/>
      <w:spacing w:val="0"/>
      <w:sz w:val="28"/>
      <w:szCs w:val="20"/>
      <w:lang w:val="en-US"/>
    </w:rPr>
  </w:style>
  <w:style w:type="paragraph" w:styleId="Heading4">
    <w:name w:val="heading 4"/>
    <w:basedOn w:val="Normal"/>
    <w:next w:val="Normal"/>
    <w:link w:val="Heading4Char"/>
    <w:uiPriority w:val="9"/>
    <w:unhideWhenUsed/>
    <w:qFormat/>
    <w:rsid w:val="00EE0F10"/>
    <w:pPr>
      <w:spacing w:before="240" w:after="0" w:line="240" w:lineRule="auto"/>
      <w:outlineLvl w:val="3"/>
    </w:pPr>
    <w:rPr>
      <w:rFonts w:ascii="Calibri" w:eastAsia="Times New Roman" w:hAnsi="Calibri" w:cs="Times New Roman"/>
      <w:b/>
      <w:color w:val="000000"/>
      <w:lang w:val="en-US"/>
    </w:rPr>
  </w:style>
  <w:style w:type="paragraph" w:styleId="Heading5">
    <w:name w:val="heading 5"/>
    <w:basedOn w:val="Normal"/>
    <w:next w:val="Normal"/>
    <w:link w:val="Heading5Char"/>
    <w:uiPriority w:val="9"/>
    <w:unhideWhenUsed/>
    <w:qFormat/>
    <w:rsid w:val="00EE0F10"/>
    <w:pPr>
      <w:spacing w:before="200" w:after="0" w:line="240" w:lineRule="auto"/>
      <w:outlineLvl w:val="4"/>
    </w:pPr>
    <w:rPr>
      <w:rFonts w:ascii="Calibri" w:eastAsia="Times New Roman" w:hAnsi="Calibri" w:cs="Times New Roman"/>
      <w:smallCaps/>
      <w:color w:val="943634"/>
      <w:spacing w:val="10"/>
      <w:szCs w:val="26"/>
      <w:lang w:val="en-US"/>
    </w:rPr>
  </w:style>
  <w:style w:type="paragraph" w:styleId="Heading6">
    <w:name w:val="heading 6"/>
    <w:basedOn w:val="Normal"/>
    <w:next w:val="Normal"/>
    <w:link w:val="Heading6Char"/>
    <w:uiPriority w:val="9"/>
    <w:semiHidden/>
    <w:unhideWhenUsed/>
    <w:qFormat/>
    <w:rsid w:val="00EE0F10"/>
    <w:pPr>
      <w:spacing w:after="0" w:line="240" w:lineRule="auto"/>
      <w:outlineLvl w:val="5"/>
    </w:pPr>
    <w:rPr>
      <w:rFonts w:ascii="Calibri" w:eastAsia="Times New Roman" w:hAnsi="Calibri" w:cs="Times New Roman"/>
      <w:smallCaps/>
      <w:color w:val="C0504D"/>
      <w:spacing w:val="5"/>
      <w:szCs w:val="20"/>
      <w:lang w:val="en-US"/>
    </w:rPr>
  </w:style>
  <w:style w:type="paragraph" w:styleId="Heading7">
    <w:name w:val="heading 7"/>
    <w:basedOn w:val="Normal"/>
    <w:next w:val="Normal"/>
    <w:link w:val="Heading7Char"/>
    <w:uiPriority w:val="9"/>
    <w:semiHidden/>
    <w:unhideWhenUsed/>
    <w:qFormat/>
    <w:rsid w:val="00EE0F10"/>
    <w:pPr>
      <w:spacing w:after="0" w:line="240" w:lineRule="auto"/>
      <w:outlineLvl w:val="6"/>
    </w:pPr>
    <w:rPr>
      <w:rFonts w:ascii="Calibri" w:eastAsia="Times New Roman" w:hAnsi="Calibri" w:cs="Times New Roman"/>
      <w:b/>
      <w:smallCaps/>
      <w:color w:val="C0504D"/>
      <w:spacing w:val="10"/>
      <w:sz w:val="20"/>
      <w:szCs w:val="20"/>
      <w:lang w:val="en-US"/>
    </w:rPr>
  </w:style>
  <w:style w:type="paragraph" w:styleId="Heading8">
    <w:name w:val="heading 8"/>
    <w:basedOn w:val="Normal"/>
    <w:next w:val="Normal"/>
    <w:link w:val="Heading8Char"/>
    <w:uiPriority w:val="9"/>
    <w:semiHidden/>
    <w:unhideWhenUsed/>
    <w:qFormat/>
    <w:rsid w:val="00EE0F10"/>
    <w:pPr>
      <w:spacing w:after="0" w:line="240" w:lineRule="auto"/>
      <w:outlineLvl w:val="7"/>
    </w:pPr>
    <w:rPr>
      <w:rFonts w:ascii="Calibri" w:eastAsia="Times New Roman" w:hAnsi="Calibri" w:cs="Times New Roman"/>
      <w:b/>
      <w:i/>
      <w:smallCaps/>
      <w:color w:val="943634"/>
      <w:sz w:val="20"/>
      <w:szCs w:val="20"/>
      <w:lang w:val="en-US"/>
    </w:rPr>
  </w:style>
  <w:style w:type="paragraph" w:styleId="Heading9">
    <w:name w:val="heading 9"/>
    <w:basedOn w:val="Normal"/>
    <w:next w:val="Normal"/>
    <w:link w:val="Heading9Char"/>
    <w:uiPriority w:val="9"/>
    <w:semiHidden/>
    <w:unhideWhenUsed/>
    <w:qFormat/>
    <w:rsid w:val="00EE0F10"/>
    <w:pPr>
      <w:spacing w:after="0" w:line="240" w:lineRule="auto"/>
      <w:outlineLvl w:val="8"/>
    </w:pPr>
    <w:rPr>
      <w:rFonts w:ascii="Calibri" w:eastAsia="Times New Roman" w:hAnsi="Calibri" w:cs="Times New Roman"/>
      <w:b/>
      <w:i/>
      <w:smallCaps/>
      <w:color w:val="622423"/>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407AB"/>
    <w:pPr>
      <w:spacing w:line="240" w:lineRule="auto"/>
    </w:pPr>
    <w:rPr>
      <w:rFonts w:asciiTheme="majorHAnsi" w:eastAsiaTheme="majorEastAsia" w:hAnsiTheme="majorHAnsi" w:cstheme="majorBidi"/>
      <w:b/>
      <w:bCs/>
      <w:color w:val="1F497D" w:themeColor="text2"/>
      <w:sz w:val="72"/>
      <w:szCs w:val="52"/>
      <w:lang w:val="en-US"/>
    </w:rPr>
  </w:style>
  <w:style w:type="character" w:customStyle="1" w:styleId="TitleChar">
    <w:name w:val="Title Char"/>
    <w:basedOn w:val="DefaultParagraphFont"/>
    <w:link w:val="Title"/>
    <w:uiPriority w:val="10"/>
    <w:rsid w:val="00A407AB"/>
    <w:rPr>
      <w:rFonts w:asciiTheme="majorHAnsi" w:eastAsiaTheme="majorEastAsia" w:hAnsiTheme="majorHAnsi" w:cstheme="majorBidi"/>
      <w:b/>
      <w:bCs/>
      <w:color w:val="1F497D" w:themeColor="text2"/>
      <w:sz w:val="72"/>
      <w:szCs w:val="52"/>
      <w:lang w:val="en-US"/>
    </w:rPr>
  </w:style>
  <w:style w:type="paragraph" w:styleId="Header">
    <w:name w:val="header"/>
    <w:basedOn w:val="Normal"/>
    <w:link w:val="HeaderChar"/>
    <w:unhideWhenUsed/>
    <w:rsid w:val="007924CF"/>
    <w:pPr>
      <w:tabs>
        <w:tab w:val="center" w:pos="4513"/>
        <w:tab w:val="right" w:pos="9026"/>
      </w:tabs>
      <w:spacing w:after="0" w:line="240" w:lineRule="auto"/>
    </w:pPr>
  </w:style>
  <w:style w:type="character" w:customStyle="1" w:styleId="HeaderChar">
    <w:name w:val="Header Char"/>
    <w:basedOn w:val="DefaultParagraphFont"/>
    <w:link w:val="Header"/>
    <w:rsid w:val="007924CF"/>
  </w:style>
  <w:style w:type="paragraph" w:styleId="Footer">
    <w:name w:val="footer"/>
    <w:basedOn w:val="Normal"/>
    <w:link w:val="FooterChar"/>
    <w:uiPriority w:val="99"/>
    <w:unhideWhenUsed/>
    <w:rsid w:val="00792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4CF"/>
  </w:style>
  <w:style w:type="paragraph" w:customStyle="1" w:styleId="SubtitleDHN">
    <w:name w:val="Subtitle DHN"/>
    <w:basedOn w:val="Subtitle"/>
    <w:link w:val="SubtitleDHNChar"/>
    <w:qFormat/>
    <w:rsid w:val="00B17814"/>
    <w:rPr>
      <w:color w:val="9D1B1E"/>
      <w:sz w:val="28"/>
    </w:rPr>
  </w:style>
  <w:style w:type="paragraph" w:customStyle="1" w:styleId="DHNDocFormatting">
    <w:name w:val="DHN Doc Formatting"/>
    <w:basedOn w:val="Heading1"/>
    <w:next w:val="Normal"/>
    <w:link w:val="DHNDocFormattingChar"/>
    <w:qFormat/>
    <w:rsid w:val="00ED37C7"/>
    <w:rPr>
      <w:rFonts w:asciiTheme="minorHAnsi" w:hAnsiTheme="minorHAnsi"/>
      <w:b/>
      <w:sz w:val="40"/>
    </w:rPr>
  </w:style>
  <w:style w:type="character" w:customStyle="1" w:styleId="SubtitleDHNChar">
    <w:name w:val="Subtitle DHN Char"/>
    <w:basedOn w:val="HeaderChar"/>
    <w:link w:val="SubtitleDHN"/>
    <w:rsid w:val="00B17814"/>
    <w:rPr>
      <w:rFonts w:eastAsiaTheme="minorEastAsia"/>
      <w:color w:val="9D1B1E"/>
      <w:spacing w:val="15"/>
      <w:sz w:val="28"/>
    </w:rPr>
  </w:style>
  <w:style w:type="character" w:customStyle="1" w:styleId="Heading1Char">
    <w:name w:val="Heading 1 Char"/>
    <w:basedOn w:val="DefaultParagraphFont"/>
    <w:link w:val="Heading1"/>
    <w:uiPriority w:val="9"/>
    <w:rsid w:val="007924CF"/>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924C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24CF"/>
    <w:rPr>
      <w:rFonts w:eastAsiaTheme="minorEastAsia"/>
      <w:color w:val="5A5A5A" w:themeColor="text1" w:themeTint="A5"/>
      <w:spacing w:val="15"/>
    </w:rPr>
  </w:style>
  <w:style w:type="table" w:styleId="TableGrid">
    <w:name w:val="Table Grid"/>
    <w:basedOn w:val="TableNormal"/>
    <w:uiPriority w:val="59"/>
    <w:rsid w:val="0093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NDocFormattingChar">
    <w:name w:val="DHN Doc Formatting Char"/>
    <w:basedOn w:val="DefaultParagraphFont"/>
    <w:link w:val="DHNDocFormatting"/>
    <w:rsid w:val="00ED37C7"/>
    <w:rPr>
      <w:rFonts w:eastAsiaTheme="majorEastAsia" w:cstheme="majorBidi"/>
      <w:b/>
      <w:color w:val="365F91" w:themeColor="accent1" w:themeShade="BF"/>
      <w:sz w:val="40"/>
      <w:szCs w:val="32"/>
    </w:rPr>
  </w:style>
  <w:style w:type="character" w:customStyle="1" w:styleId="Heading2Char">
    <w:name w:val="Heading 2 Char"/>
    <w:basedOn w:val="DefaultParagraphFont"/>
    <w:link w:val="Heading2"/>
    <w:uiPriority w:val="9"/>
    <w:rsid w:val="00ED37C7"/>
    <w:rPr>
      <w:rFonts w:ascii="Calibri" w:eastAsia="Times New Roman" w:hAnsi="Calibri" w:cs="Tahoma"/>
      <w:color w:val="990000"/>
      <w:sz w:val="32"/>
      <w:szCs w:val="28"/>
      <w:lang w:val="en-US"/>
    </w:rPr>
  </w:style>
  <w:style w:type="character" w:customStyle="1" w:styleId="Heading3Char">
    <w:name w:val="Heading 3 Char"/>
    <w:basedOn w:val="DefaultParagraphFont"/>
    <w:link w:val="Heading3"/>
    <w:uiPriority w:val="9"/>
    <w:rsid w:val="00EE0F10"/>
    <w:rPr>
      <w:rFonts w:ascii="Calibri" w:eastAsia="Times New Roman" w:hAnsi="Calibri" w:cs="Tahoma"/>
      <w:color w:val="C00000"/>
      <w:sz w:val="28"/>
      <w:szCs w:val="20"/>
      <w:lang w:val="en-US"/>
    </w:rPr>
  </w:style>
  <w:style w:type="character" w:customStyle="1" w:styleId="Heading4Char">
    <w:name w:val="Heading 4 Char"/>
    <w:basedOn w:val="DefaultParagraphFont"/>
    <w:link w:val="Heading4"/>
    <w:uiPriority w:val="9"/>
    <w:rsid w:val="00EE0F10"/>
    <w:rPr>
      <w:rFonts w:ascii="Calibri" w:eastAsia="Times New Roman" w:hAnsi="Calibri" w:cs="Times New Roman"/>
      <w:b/>
      <w:color w:val="000000"/>
      <w:lang w:val="en-US"/>
    </w:rPr>
  </w:style>
  <w:style w:type="character" w:customStyle="1" w:styleId="Heading5Char">
    <w:name w:val="Heading 5 Char"/>
    <w:basedOn w:val="DefaultParagraphFont"/>
    <w:link w:val="Heading5"/>
    <w:uiPriority w:val="9"/>
    <w:rsid w:val="00EE0F10"/>
    <w:rPr>
      <w:rFonts w:ascii="Calibri" w:eastAsia="Times New Roman" w:hAnsi="Calibri" w:cs="Times New Roman"/>
      <w:smallCaps/>
      <w:color w:val="943634"/>
      <w:spacing w:val="10"/>
      <w:szCs w:val="26"/>
      <w:lang w:val="en-US"/>
    </w:rPr>
  </w:style>
  <w:style w:type="character" w:customStyle="1" w:styleId="Heading6Char">
    <w:name w:val="Heading 6 Char"/>
    <w:basedOn w:val="DefaultParagraphFont"/>
    <w:link w:val="Heading6"/>
    <w:uiPriority w:val="9"/>
    <w:semiHidden/>
    <w:rsid w:val="00EE0F10"/>
    <w:rPr>
      <w:rFonts w:ascii="Calibri" w:eastAsia="Times New Roman" w:hAnsi="Calibri" w:cs="Times New Roman"/>
      <w:smallCaps/>
      <w:color w:val="C0504D"/>
      <w:spacing w:val="5"/>
      <w:szCs w:val="20"/>
      <w:lang w:val="en-US"/>
    </w:rPr>
  </w:style>
  <w:style w:type="character" w:customStyle="1" w:styleId="Heading7Char">
    <w:name w:val="Heading 7 Char"/>
    <w:basedOn w:val="DefaultParagraphFont"/>
    <w:link w:val="Heading7"/>
    <w:uiPriority w:val="9"/>
    <w:semiHidden/>
    <w:rsid w:val="00EE0F10"/>
    <w:rPr>
      <w:rFonts w:ascii="Calibri" w:eastAsia="Times New Roman" w:hAnsi="Calibri" w:cs="Times New Roman"/>
      <w:b/>
      <w:smallCaps/>
      <w:color w:val="C0504D"/>
      <w:spacing w:val="10"/>
      <w:sz w:val="20"/>
      <w:szCs w:val="20"/>
      <w:lang w:val="en-US"/>
    </w:rPr>
  </w:style>
  <w:style w:type="character" w:customStyle="1" w:styleId="Heading8Char">
    <w:name w:val="Heading 8 Char"/>
    <w:basedOn w:val="DefaultParagraphFont"/>
    <w:link w:val="Heading8"/>
    <w:uiPriority w:val="9"/>
    <w:semiHidden/>
    <w:rsid w:val="00EE0F10"/>
    <w:rPr>
      <w:rFonts w:ascii="Calibri" w:eastAsia="Times New Roman" w:hAnsi="Calibri" w:cs="Times New Roman"/>
      <w:b/>
      <w:i/>
      <w:smallCaps/>
      <w:color w:val="943634"/>
      <w:sz w:val="20"/>
      <w:szCs w:val="20"/>
      <w:lang w:val="en-US"/>
    </w:rPr>
  </w:style>
  <w:style w:type="character" w:customStyle="1" w:styleId="Heading9Char">
    <w:name w:val="Heading 9 Char"/>
    <w:basedOn w:val="DefaultParagraphFont"/>
    <w:link w:val="Heading9"/>
    <w:uiPriority w:val="9"/>
    <w:semiHidden/>
    <w:rsid w:val="00EE0F10"/>
    <w:rPr>
      <w:rFonts w:ascii="Calibri" w:eastAsia="Times New Roman" w:hAnsi="Calibri" w:cs="Times New Roman"/>
      <w:b/>
      <w:i/>
      <w:smallCaps/>
      <w:color w:val="622423"/>
      <w:sz w:val="20"/>
      <w:szCs w:val="20"/>
      <w:lang w:val="en-US"/>
    </w:rPr>
  </w:style>
  <w:style w:type="character" w:styleId="PageNumber">
    <w:name w:val="page number"/>
    <w:basedOn w:val="DefaultParagraphFont"/>
    <w:rsid w:val="00EE0F10"/>
  </w:style>
  <w:style w:type="paragraph" w:styleId="BalloonText">
    <w:name w:val="Balloon Text"/>
    <w:basedOn w:val="Normal"/>
    <w:link w:val="BalloonTextChar"/>
    <w:semiHidden/>
    <w:rsid w:val="00EE0F10"/>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E0F10"/>
    <w:rPr>
      <w:rFonts w:ascii="Tahoma" w:eastAsia="Times New Roman" w:hAnsi="Tahoma" w:cs="Tahoma"/>
      <w:sz w:val="16"/>
      <w:szCs w:val="16"/>
      <w:lang w:val="en-US"/>
    </w:rPr>
  </w:style>
  <w:style w:type="paragraph" w:styleId="BodyText">
    <w:name w:val="Body Text"/>
    <w:basedOn w:val="Normal"/>
    <w:link w:val="BodyTextChar"/>
    <w:qFormat/>
    <w:rsid w:val="00EE0F10"/>
    <w:pPr>
      <w:spacing w:after="0" w:line="240" w:lineRule="auto"/>
      <w:jc w:val="both"/>
    </w:pPr>
    <w:rPr>
      <w:rFonts w:ascii="Calibri" w:eastAsia="Times New Roman" w:hAnsi="Calibri" w:cs="Times New Roman"/>
      <w:szCs w:val="20"/>
      <w:lang w:val="en-US"/>
    </w:rPr>
  </w:style>
  <w:style w:type="character" w:customStyle="1" w:styleId="BodyTextChar">
    <w:name w:val="Body Text Char"/>
    <w:basedOn w:val="DefaultParagraphFont"/>
    <w:link w:val="BodyText"/>
    <w:rsid w:val="00EE0F10"/>
    <w:rPr>
      <w:rFonts w:ascii="Calibri" w:eastAsia="Times New Roman" w:hAnsi="Calibri" w:cs="Times New Roman"/>
      <w:szCs w:val="20"/>
      <w:lang w:val="en-US"/>
    </w:rPr>
  </w:style>
  <w:style w:type="paragraph" w:styleId="FootnoteText">
    <w:name w:val="footnote text"/>
    <w:basedOn w:val="Normal"/>
    <w:link w:val="FootnoteTextChar"/>
    <w:uiPriority w:val="99"/>
    <w:rsid w:val="00EE0F10"/>
    <w:pPr>
      <w:spacing w:after="0" w:line="240" w:lineRule="auto"/>
      <w:jc w:val="both"/>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EE0F10"/>
    <w:rPr>
      <w:rFonts w:ascii="Calibri" w:eastAsia="Times New Roman" w:hAnsi="Calibri" w:cs="Times New Roman"/>
      <w:sz w:val="20"/>
      <w:szCs w:val="20"/>
      <w:lang w:val="en-US"/>
    </w:rPr>
  </w:style>
  <w:style w:type="character" w:styleId="FootnoteReference">
    <w:name w:val="footnote reference"/>
    <w:uiPriority w:val="99"/>
    <w:rsid w:val="00EE0F10"/>
    <w:rPr>
      <w:vertAlign w:val="superscript"/>
    </w:rPr>
  </w:style>
  <w:style w:type="paragraph" w:customStyle="1" w:styleId="Heading11">
    <w:name w:val="Heading 11"/>
    <w:basedOn w:val="Normal"/>
    <w:link w:val="heading1Char0"/>
    <w:rsid w:val="00EE0F10"/>
    <w:pPr>
      <w:keepNext/>
      <w:spacing w:after="0" w:line="240" w:lineRule="auto"/>
      <w:jc w:val="center"/>
    </w:pPr>
    <w:rPr>
      <w:rFonts w:ascii="Arial Black" w:eastAsia="Times New Roman" w:hAnsi="Arial Black" w:cs="Times New Roman"/>
      <w:sz w:val="40"/>
      <w:szCs w:val="20"/>
      <w:lang w:val="en-US"/>
    </w:rPr>
  </w:style>
  <w:style w:type="paragraph" w:customStyle="1" w:styleId="DefaultText1">
    <w:name w:val="Default Text:1"/>
    <w:basedOn w:val="Normal"/>
    <w:rsid w:val="00EE0F10"/>
    <w:pPr>
      <w:spacing w:after="0" w:line="240" w:lineRule="auto"/>
      <w:jc w:val="both"/>
    </w:pPr>
    <w:rPr>
      <w:rFonts w:ascii="Calibri" w:eastAsia="Times New Roman" w:hAnsi="Calibri" w:cs="Times New Roman"/>
      <w:szCs w:val="20"/>
      <w:lang w:val="en-US"/>
    </w:rPr>
  </w:style>
  <w:style w:type="paragraph" w:styleId="ListParagraph">
    <w:name w:val="List Paragraph"/>
    <w:basedOn w:val="Normal"/>
    <w:link w:val="ListParagraphChar"/>
    <w:uiPriority w:val="34"/>
    <w:qFormat/>
    <w:rsid w:val="00EE0F10"/>
    <w:pPr>
      <w:spacing w:after="0" w:line="240" w:lineRule="auto"/>
      <w:ind w:left="720"/>
      <w:contextualSpacing/>
      <w:jc w:val="both"/>
    </w:pPr>
    <w:rPr>
      <w:rFonts w:ascii="Calibri" w:eastAsia="Times New Roman" w:hAnsi="Calibri" w:cs="Times New Roman"/>
      <w:szCs w:val="20"/>
      <w:lang w:val="en-US"/>
    </w:rPr>
  </w:style>
  <w:style w:type="character" w:styleId="Hyperlink">
    <w:name w:val="Hyperlink"/>
    <w:uiPriority w:val="99"/>
    <w:rsid w:val="00EE0F10"/>
    <w:rPr>
      <w:color w:val="0000FF"/>
      <w:u w:val="single"/>
    </w:rPr>
  </w:style>
  <w:style w:type="paragraph" w:customStyle="1" w:styleId="DefaultText">
    <w:name w:val="Default Text"/>
    <w:basedOn w:val="Normal"/>
    <w:rsid w:val="00EE0F10"/>
    <w:pPr>
      <w:overflowPunct w:val="0"/>
      <w:autoSpaceDE w:val="0"/>
      <w:autoSpaceDN w:val="0"/>
      <w:adjustRightInd w:val="0"/>
      <w:spacing w:after="0" w:line="240" w:lineRule="auto"/>
      <w:jc w:val="both"/>
      <w:textAlignment w:val="baseline"/>
    </w:pPr>
    <w:rPr>
      <w:rFonts w:ascii="CG Times" w:eastAsia="Times New Roman" w:hAnsi="CG Times" w:cs="Times New Roman"/>
      <w:color w:val="000000"/>
      <w:szCs w:val="20"/>
      <w:lang w:val="en-US"/>
    </w:rPr>
  </w:style>
  <w:style w:type="paragraph" w:styleId="EndnoteText">
    <w:name w:val="endnote text"/>
    <w:basedOn w:val="Normal"/>
    <w:link w:val="EndnoteTextChar"/>
    <w:rsid w:val="00EE0F10"/>
    <w:pPr>
      <w:spacing w:after="0" w:line="240" w:lineRule="auto"/>
      <w:jc w:val="both"/>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rsid w:val="00EE0F10"/>
    <w:rPr>
      <w:rFonts w:ascii="Calibri" w:eastAsia="Times New Roman" w:hAnsi="Calibri" w:cs="Times New Roman"/>
      <w:sz w:val="20"/>
      <w:szCs w:val="20"/>
      <w:lang w:val="en-US"/>
    </w:rPr>
  </w:style>
  <w:style w:type="character" w:styleId="EndnoteReference">
    <w:name w:val="endnote reference"/>
    <w:rsid w:val="00EE0F10"/>
    <w:rPr>
      <w:vertAlign w:val="superscript"/>
    </w:rPr>
  </w:style>
  <w:style w:type="paragraph" w:styleId="BodyText2">
    <w:name w:val="Body Text 2"/>
    <w:basedOn w:val="Normal"/>
    <w:link w:val="BodyText2Char"/>
    <w:rsid w:val="00EE0F10"/>
    <w:pPr>
      <w:spacing w:after="120" w:line="480" w:lineRule="auto"/>
      <w:jc w:val="both"/>
    </w:pPr>
    <w:rPr>
      <w:rFonts w:ascii="Calibri" w:eastAsia="Times New Roman" w:hAnsi="Calibri" w:cs="Times New Roman"/>
      <w:szCs w:val="20"/>
      <w:lang w:val="en-US"/>
    </w:rPr>
  </w:style>
  <w:style w:type="character" w:customStyle="1" w:styleId="BodyText2Char">
    <w:name w:val="Body Text 2 Char"/>
    <w:basedOn w:val="DefaultParagraphFont"/>
    <w:link w:val="BodyText2"/>
    <w:rsid w:val="00EE0F10"/>
    <w:rPr>
      <w:rFonts w:ascii="Calibri" w:eastAsia="Times New Roman" w:hAnsi="Calibri" w:cs="Times New Roman"/>
      <w:szCs w:val="20"/>
      <w:lang w:val="en-US"/>
    </w:rPr>
  </w:style>
  <w:style w:type="paragraph" w:styleId="NormalWeb">
    <w:name w:val="Normal (Web)"/>
    <w:basedOn w:val="Normal"/>
    <w:unhideWhenUsed/>
    <w:rsid w:val="00EE0F10"/>
    <w:pPr>
      <w:spacing w:after="180" w:line="360" w:lineRule="atLeast"/>
      <w:jc w:val="both"/>
    </w:pPr>
    <w:rPr>
      <w:rFonts w:ascii="Calibri" w:eastAsia="Times New Roman" w:hAnsi="Calibri" w:cs="Times New Roman"/>
      <w:szCs w:val="20"/>
      <w:lang w:val="en-US"/>
    </w:rPr>
  </w:style>
  <w:style w:type="character" w:styleId="FollowedHyperlink">
    <w:name w:val="FollowedHyperlink"/>
    <w:rsid w:val="00F02E58"/>
    <w:rPr>
      <w:rFonts w:asciiTheme="minorHAnsi" w:hAnsiTheme="minorHAnsi"/>
      <w:b/>
      <w:color w:val="1F497D" w:themeColor="text2"/>
      <w:sz w:val="22"/>
      <w:u w:val="single"/>
    </w:rPr>
  </w:style>
  <w:style w:type="paragraph" w:customStyle="1" w:styleId="Style1">
    <w:name w:val="Style1"/>
    <w:basedOn w:val="Normal"/>
    <w:link w:val="Style1Char"/>
    <w:qFormat/>
    <w:rsid w:val="00EE0F10"/>
    <w:pPr>
      <w:keepNext/>
      <w:spacing w:after="0" w:line="240" w:lineRule="auto"/>
      <w:jc w:val="center"/>
    </w:pPr>
    <w:rPr>
      <w:rFonts w:ascii="Calibri" w:eastAsia="Times New Roman" w:hAnsi="Calibri" w:cs="Arial"/>
      <w:sz w:val="28"/>
      <w:szCs w:val="28"/>
      <w:lang w:val="en-US"/>
    </w:rPr>
  </w:style>
  <w:style w:type="paragraph" w:styleId="TOCHeading">
    <w:name w:val="TOC Heading"/>
    <w:basedOn w:val="Heading1"/>
    <w:next w:val="Normal"/>
    <w:uiPriority w:val="39"/>
    <w:unhideWhenUsed/>
    <w:qFormat/>
    <w:rsid w:val="00C85C21"/>
    <w:pPr>
      <w:keepNext w:val="0"/>
      <w:keepLines w:val="0"/>
      <w:shd w:val="clear" w:color="auto" w:fill="9D1B1E"/>
      <w:spacing w:before="0" w:after="360" w:line="240" w:lineRule="auto"/>
      <w:outlineLvl w:val="9"/>
    </w:pPr>
    <w:rPr>
      <w:rFonts w:asciiTheme="minorHAnsi" w:eastAsia="Times New Roman" w:hAnsiTheme="minorHAnsi" w:cs="Times New Roman"/>
      <w:caps/>
      <w:color w:val="9D1B1E"/>
      <w:spacing w:val="5"/>
      <w:sz w:val="48"/>
      <w:szCs w:val="48"/>
      <w:lang w:val="en-US" w:bidi="en-US"/>
    </w:rPr>
  </w:style>
  <w:style w:type="character" w:customStyle="1" w:styleId="heading1Char0">
    <w:name w:val="heading 1 Char"/>
    <w:link w:val="Heading11"/>
    <w:rsid w:val="00EE0F10"/>
    <w:rPr>
      <w:rFonts w:ascii="Arial Black" w:eastAsia="Times New Roman" w:hAnsi="Arial Black" w:cs="Times New Roman"/>
      <w:sz w:val="40"/>
      <w:szCs w:val="20"/>
      <w:lang w:val="en-US"/>
    </w:rPr>
  </w:style>
  <w:style w:type="character" w:customStyle="1" w:styleId="Style1Char">
    <w:name w:val="Style1 Char"/>
    <w:link w:val="Style1"/>
    <w:rsid w:val="00EE0F10"/>
    <w:rPr>
      <w:rFonts w:ascii="Calibri" w:eastAsia="Times New Roman" w:hAnsi="Calibri" w:cs="Arial"/>
      <w:sz w:val="28"/>
      <w:szCs w:val="28"/>
      <w:lang w:val="en-US"/>
    </w:rPr>
  </w:style>
  <w:style w:type="paragraph" w:styleId="TOC3">
    <w:name w:val="toc 3"/>
    <w:basedOn w:val="Normal"/>
    <w:next w:val="Normal"/>
    <w:autoRedefine/>
    <w:uiPriority w:val="39"/>
    <w:unhideWhenUsed/>
    <w:qFormat/>
    <w:rsid w:val="00EE0F10"/>
    <w:pPr>
      <w:tabs>
        <w:tab w:val="right" w:leader="dot" w:pos="8505"/>
      </w:tabs>
      <w:spacing w:after="100" w:line="240" w:lineRule="auto"/>
      <w:ind w:left="400"/>
    </w:pPr>
    <w:rPr>
      <w:rFonts w:ascii="Calibri" w:eastAsia="Times New Roman" w:hAnsi="Calibri" w:cs="Times New Roman"/>
      <w:szCs w:val="20"/>
      <w:lang w:val="en-US"/>
    </w:rPr>
  </w:style>
  <w:style w:type="paragraph" w:styleId="TOC1">
    <w:name w:val="toc 1"/>
    <w:basedOn w:val="Normal"/>
    <w:next w:val="Normal"/>
    <w:autoRedefine/>
    <w:uiPriority w:val="39"/>
    <w:unhideWhenUsed/>
    <w:qFormat/>
    <w:rsid w:val="00536140"/>
    <w:pPr>
      <w:tabs>
        <w:tab w:val="right" w:leader="dot" w:pos="9016"/>
      </w:tabs>
      <w:spacing w:before="80" w:after="0"/>
    </w:pPr>
    <w:rPr>
      <w:rFonts w:ascii="Calibri" w:eastAsiaTheme="majorEastAsia" w:hAnsi="Calibri" w:cstheme="minorHAnsi"/>
      <w:b/>
      <w:bCs/>
      <w:noProof/>
      <w:color w:val="990000"/>
      <w:sz w:val="28"/>
      <w:szCs w:val="20"/>
      <w:lang w:val="en-US"/>
    </w:rPr>
  </w:style>
  <w:style w:type="paragraph" w:styleId="TOC2">
    <w:name w:val="toc 2"/>
    <w:basedOn w:val="Normal"/>
    <w:next w:val="Normal"/>
    <w:autoRedefine/>
    <w:uiPriority w:val="39"/>
    <w:unhideWhenUsed/>
    <w:qFormat/>
    <w:rsid w:val="00F34398"/>
    <w:pPr>
      <w:tabs>
        <w:tab w:val="right" w:leader="dot" w:pos="9016"/>
      </w:tabs>
      <w:spacing w:after="100" w:line="240" w:lineRule="auto"/>
      <w:mirrorIndents/>
      <w:jc w:val="both"/>
    </w:pPr>
    <w:rPr>
      <w:rFonts w:ascii="Calibri" w:eastAsia="Calibri" w:hAnsi="Calibri" w:cs="Times New Roman"/>
      <w:b/>
      <w:bCs/>
      <w:noProof/>
      <w:sz w:val="28"/>
      <w:szCs w:val="28"/>
      <w:lang w:val="en-US"/>
    </w:rPr>
  </w:style>
  <w:style w:type="paragraph" w:styleId="TOC4">
    <w:name w:val="toc 4"/>
    <w:basedOn w:val="Normal"/>
    <w:next w:val="Normal"/>
    <w:autoRedefine/>
    <w:uiPriority w:val="39"/>
    <w:rsid w:val="00EE0F10"/>
    <w:pPr>
      <w:spacing w:after="0" w:line="240" w:lineRule="auto"/>
      <w:ind w:left="720"/>
      <w:jc w:val="both"/>
    </w:pPr>
    <w:rPr>
      <w:rFonts w:ascii="Calibri" w:eastAsia="Times New Roman" w:hAnsi="Calibri" w:cs="Times New Roman"/>
      <w:sz w:val="18"/>
      <w:szCs w:val="18"/>
      <w:lang w:val="en-US"/>
    </w:rPr>
  </w:style>
  <w:style w:type="paragraph" w:styleId="TOC5">
    <w:name w:val="toc 5"/>
    <w:basedOn w:val="Normal"/>
    <w:next w:val="Normal"/>
    <w:autoRedefine/>
    <w:uiPriority w:val="39"/>
    <w:rsid w:val="00EE0F10"/>
    <w:pPr>
      <w:spacing w:after="0" w:line="240" w:lineRule="auto"/>
      <w:ind w:left="960"/>
      <w:jc w:val="both"/>
    </w:pPr>
    <w:rPr>
      <w:rFonts w:ascii="Calibri" w:eastAsia="Times New Roman" w:hAnsi="Calibri" w:cs="Times New Roman"/>
      <w:sz w:val="18"/>
      <w:szCs w:val="18"/>
      <w:lang w:val="en-US"/>
    </w:rPr>
  </w:style>
  <w:style w:type="paragraph" w:styleId="TOC6">
    <w:name w:val="toc 6"/>
    <w:basedOn w:val="Normal"/>
    <w:next w:val="Normal"/>
    <w:autoRedefine/>
    <w:uiPriority w:val="39"/>
    <w:rsid w:val="00EE0F10"/>
    <w:pPr>
      <w:spacing w:after="0" w:line="240" w:lineRule="auto"/>
      <w:ind w:left="1200"/>
      <w:jc w:val="both"/>
    </w:pPr>
    <w:rPr>
      <w:rFonts w:ascii="Calibri" w:eastAsia="Times New Roman" w:hAnsi="Calibri" w:cs="Times New Roman"/>
      <w:sz w:val="18"/>
      <w:szCs w:val="18"/>
      <w:lang w:val="en-US"/>
    </w:rPr>
  </w:style>
  <w:style w:type="paragraph" w:styleId="TOC7">
    <w:name w:val="toc 7"/>
    <w:basedOn w:val="Normal"/>
    <w:next w:val="Normal"/>
    <w:autoRedefine/>
    <w:uiPriority w:val="39"/>
    <w:rsid w:val="00EE0F10"/>
    <w:pPr>
      <w:spacing w:after="0" w:line="240" w:lineRule="auto"/>
      <w:ind w:left="1440"/>
      <w:jc w:val="both"/>
    </w:pPr>
    <w:rPr>
      <w:rFonts w:ascii="Calibri" w:eastAsia="Times New Roman" w:hAnsi="Calibri" w:cs="Times New Roman"/>
      <w:sz w:val="18"/>
      <w:szCs w:val="18"/>
      <w:lang w:val="en-US"/>
    </w:rPr>
  </w:style>
  <w:style w:type="paragraph" w:styleId="TOC8">
    <w:name w:val="toc 8"/>
    <w:basedOn w:val="Normal"/>
    <w:next w:val="Normal"/>
    <w:autoRedefine/>
    <w:uiPriority w:val="39"/>
    <w:rsid w:val="00EE0F10"/>
    <w:pPr>
      <w:spacing w:after="0" w:line="240" w:lineRule="auto"/>
      <w:ind w:left="1680"/>
      <w:jc w:val="both"/>
    </w:pPr>
    <w:rPr>
      <w:rFonts w:ascii="Calibri" w:eastAsia="Times New Roman" w:hAnsi="Calibri" w:cs="Times New Roman"/>
      <w:sz w:val="18"/>
      <w:szCs w:val="18"/>
      <w:lang w:val="en-US"/>
    </w:rPr>
  </w:style>
  <w:style w:type="paragraph" w:styleId="TOC9">
    <w:name w:val="toc 9"/>
    <w:basedOn w:val="Normal"/>
    <w:next w:val="Normal"/>
    <w:autoRedefine/>
    <w:uiPriority w:val="39"/>
    <w:rsid w:val="00EE0F10"/>
    <w:pPr>
      <w:spacing w:after="0" w:line="240" w:lineRule="auto"/>
      <w:ind w:left="1920"/>
      <w:jc w:val="both"/>
    </w:pPr>
    <w:rPr>
      <w:rFonts w:ascii="Calibri" w:eastAsia="Times New Roman" w:hAnsi="Calibri" w:cs="Times New Roman"/>
      <w:sz w:val="18"/>
      <w:szCs w:val="18"/>
      <w:lang w:val="en-US"/>
    </w:rPr>
  </w:style>
  <w:style w:type="numbering" w:customStyle="1" w:styleId="Style2">
    <w:name w:val="Style2"/>
    <w:rsid w:val="00EE0F10"/>
    <w:pPr>
      <w:numPr>
        <w:numId w:val="1"/>
      </w:numPr>
    </w:pPr>
  </w:style>
  <w:style w:type="character" w:styleId="Strong">
    <w:name w:val="Strong"/>
    <w:uiPriority w:val="99"/>
    <w:qFormat/>
    <w:rsid w:val="00EE0F10"/>
    <w:rPr>
      <w:color w:val="1F497D"/>
      <w:sz w:val="22"/>
    </w:rPr>
  </w:style>
  <w:style w:type="paragraph" w:customStyle="1" w:styleId="House1">
    <w:name w:val="House1"/>
    <w:basedOn w:val="Normal"/>
    <w:link w:val="House1Char"/>
    <w:rsid w:val="00EE0F10"/>
    <w:pPr>
      <w:spacing w:after="0" w:line="240" w:lineRule="auto"/>
      <w:ind w:firstLine="720"/>
      <w:jc w:val="right"/>
    </w:pPr>
    <w:rPr>
      <w:rFonts w:ascii="Calibri" w:eastAsia="Times New Roman" w:hAnsi="Calibri" w:cs="Times New Roman"/>
      <w:color w:val="808080"/>
      <w:szCs w:val="20"/>
      <w:lang w:val="en-US"/>
    </w:rPr>
  </w:style>
  <w:style w:type="character" w:customStyle="1" w:styleId="House1Char">
    <w:name w:val="House1 Char"/>
    <w:link w:val="House1"/>
    <w:rsid w:val="00EE0F10"/>
    <w:rPr>
      <w:rFonts w:ascii="Calibri" w:eastAsia="Times New Roman" w:hAnsi="Calibri" w:cs="Times New Roman"/>
      <w:color w:val="808080"/>
      <w:szCs w:val="20"/>
      <w:lang w:val="en-US"/>
    </w:rPr>
  </w:style>
  <w:style w:type="paragraph" w:styleId="Quote">
    <w:name w:val="Quote"/>
    <w:aliases w:val="Numbered list"/>
    <w:basedOn w:val="ListParagraph"/>
    <w:link w:val="QuoteChar"/>
    <w:qFormat/>
    <w:rsid w:val="00EE0F10"/>
    <w:pPr>
      <w:tabs>
        <w:tab w:val="num" w:pos="720"/>
      </w:tabs>
      <w:ind w:left="714" w:hanging="357"/>
      <w:contextualSpacing w:val="0"/>
    </w:pPr>
    <w:rPr>
      <w:sz w:val="20"/>
    </w:rPr>
  </w:style>
  <w:style w:type="character" w:customStyle="1" w:styleId="QuoteChar">
    <w:name w:val="Quote Char"/>
    <w:aliases w:val="Numbered list Char"/>
    <w:basedOn w:val="DefaultParagraphFont"/>
    <w:link w:val="Quote"/>
    <w:rsid w:val="00EE0F10"/>
    <w:rPr>
      <w:rFonts w:ascii="Calibri" w:eastAsia="Times New Roman" w:hAnsi="Calibri" w:cs="Times New Roman"/>
      <w:sz w:val="20"/>
      <w:szCs w:val="20"/>
      <w:lang w:val="en-US"/>
    </w:rPr>
  </w:style>
  <w:style w:type="paragraph" w:styleId="IntenseQuote">
    <w:name w:val="Intense Quote"/>
    <w:aliases w:val="Bulleted section list"/>
    <w:basedOn w:val="Normal"/>
    <w:next w:val="Normal"/>
    <w:link w:val="IntenseQuoteChar"/>
    <w:uiPriority w:val="30"/>
    <w:qFormat/>
    <w:rsid w:val="00EE0F10"/>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jc w:val="both"/>
    </w:pPr>
    <w:rPr>
      <w:rFonts w:ascii="Calibri" w:eastAsia="Times New Roman" w:hAnsi="Calibri" w:cs="Times New Roman"/>
      <w:b/>
      <w:i/>
      <w:color w:val="FFFFFF"/>
      <w:sz w:val="20"/>
      <w:szCs w:val="20"/>
      <w:lang w:val="en-US"/>
    </w:rPr>
  </w:style>
  <w:style w:type="character" w:customStyle="1" w:styleId="IntenseQuoteChar">
    <w:name w:val="Intense Quote Char"/>
    <w:aliases w:val="Bulleted section list Char"/>
    <w:basedOn w:val="DefaultParagraphFont"/>
    <w:link w:val="IntenseQuote"/>
    <w:uiPriority w:val="30"/>
    <w:rsid w:val="00EE0F10"/>
    <w:rPr>
      <w:rFonts w:ascii="Calibri" w:eastAsia="Times New Roman" w:hAnsi="Calibri" w:cs="Times New Roman"/>
      <w:b/>
      <w:i/>
      <w:color w:val="FFFFFF"/>
      <w:sz w:val="20"/>
      <w:szCs w:val="20"/>
      <w:shd w:val="clear" w:color="auto" w:fill="C0504D"/>
      <w:lang w:val="en-US"/>
    </w:rPr>
  </w:style>
  <w:style w:type="character" w:styleId="SubtleEmphasis">
    <w:name w:val="Subtle Emphasis"/>
    <w:uiPriority w:val="19"/>
    <w:qFormat/>
    <w:rsid w:val="00EE0F10"/>
    <w:rPr>
      <w:rFonts w:ascii="Calibri" w:hAnsi="Calibri" w:cs="Arial"/>
      <w:color w:val="1F497D"/>
      <w:sz w:val="22"/>
    </w:rPr>
  </w:style>
  <w:style w:type="character" w:styleId="IntenseEmphasis">
    <w:name w:val="Intense Emphasis"/>
    <w:uiPriority w:val="21"/>
    <w:qFormat/>
    <w:rsid w:val="00EE0F10"/>
    <w:rPr>
      <w:b/>
      <w:i/>
      <w:color w:val="C0504D"/>
      <w:spacing w:val="10"/>
    </w:rPr>
  </w:style>
  <w:style w:type="paragraph" w:styleId="NoSpacing">
    <w:name w:val="No Spacing"/>
    <w:aliases w:val="Subjudgment font"/>
    <w:basedOn w:val="Normal"/>
    <w:link w:val="NoSpacingChar"/>
    <w:uiPriority w:val="1"/>
    <w:qFormat/>
    <w:rsid w:val="00EE0F10"/>
    <w:pPr>
      <w:spacing w:after="0" w:line="240" w:lineRule="auto"/>
      <w:jc w:val="both"/>
    </w:pPr>
    <w:rPr>
      <w:rFonts w:ascii="Calibri" w:eastAsia="Times New Roman" w:hAnsi="Calibri" w:cs="Times New Roman"/>
      <w:sz w:val="20"/>
      <w:szCs w:val="20"/>
      <w:lang w:val="en-US"/>
    </w:rPr>
  </w:style>
  <w:style w:type="character" w:styleId="Emphasis">
    <w:name w:val="Emphasis"/>
    <w:uiPriority w:val="20"/>
    <w:qFormat/>
    <w:rsid w:val="00EE0F10"/>
    <w:rPr>
      <w:b/>
      <w:i/>
      <w:spacing w:val="10"/>
    </w:rPr>
  </w:style>
  <w:style w:type="character" w:styleId="CommentReference">
    <w:name w:val="annotation reference"/>
    <w:rsid w:val="00EE0F10"/>
    <w:rPr>
      <w:sz w:val="16"/>
      <w:szCs w:val="16"/>
    </w:rPr>
  </w:style>
  <w:style w:type="paragraph" w:styleId="CommentText">
    <w:name w:val="annotation text"/>
    <w:basedOn w:val="Normal"/>
    <w:link w:val="CommentTextChar"/>
    <w:rsid w:val="00EE0F10"/>
    <w:pPr>
      <w:spacing w:after="0" w:line="240" w:lineRule="auto"/>
    </w:pPr>
    <w:rPr>
      <w:rFonts w:ascii="Calibri" w:eastAsia="Times New Roman" w:hAnsi="Calibri" w:cs="Arial"/>
      <w:sz w:val="20"/>
      <w:szCs w:val="20"/>
      <w:lang w:val="en-US"/>
    </w:rPr>
  </w:style>
  <w:style w:type="character" w:customStyle="1" w:styleId="CommentTextChar">
    <w:name w:val="Comment Text Char"/>
    <w:basedOn w:val="DefaultParagraphFont"/>
    <w:link w:val="CommentText"/>
    <w:rsid w:val="00EE0F10"/>
    <w:rPr>
      <w:rFonts w:ascii="Calibri" w:eastAsia="Times New Roman" w:hAnsi="Calibri" w:cs="Arial"/>
      <w:sz w:val="20"/>
      <w:szCs w:val="20"/>
      <w:lang w:val="en-US"/>
    </w:rPr>
  </w:style>
  <w:style w:type="paragraph" w:customStyle="1" w:styleId="Numbered">
    <w:name w:val="Numbered"/>
    <w:basedOn w:val="Normal"/>
    <w:link w:val="NumberedChar"/>
    <w:rsid w:val="00EE0F10"/>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lang w:val="en-US"/>
    </w:rPr>
  </w:style>
  <w:style w:type="character" w:customStyle="1" w:styleId="NumberedChar">
    <w:name w:val="Numbered Char"/>
    <w:link w:val="Numbered"/>
    <w:rsid w:val="00EE0F10"/>
    <w:rPr>
      <w:rFonts w:ascii="Arial" w:eastAsia="Times New Roman" w:hAnsi="Arial" w:cs="Times New Roman"/>
      <w:sz w:val="24"/>
      <w:szCs w:val="20"/>
      <w:lang w:val="en-US"/>
    </w:rPr>
  </w:style>
  <w:style w:type="paragraph" w:customStyle="1" w:styleId="SmallCapsHeader">
    <w:name w:val="Small Caps Header"/>
    <w:basedOn w:val="Normal"/>
    <w:link w:val="SmallCapsHeaderChar"/>
    <w:qFormat/>
    <w:rsid w:val="00EE0F10"/>
    <w:pPr>
      <w:spacing w:before="240" w:after="240" w:line="240" w:lineRule="auto"/>
    </w:pPr>
    <w:rPr>
      <w:rFonts w:ascii="Arial" w:eastAsia="Calibri" w:hAnsi="Arial" w:cs="Times New Roman"/>
      <w:b/>
      <w:smallCaps/>
      <w:sz w:val="28"/>
      <w:lang w:val="en-US"/>
    </w:rPr>
  </w:style>
  <w:style w:type="character" w:customStyle="1" w:styleId="SmallCapsHeaderChar">
    <w:name w:val="Small Caps Header Char"/>
    <w:link w:val="SmallCapsHeader"/>
    <w:rsid w:val="00EE0F10"/>
    <w:rPr>
      <w:rFonts w:ascii="Arial" w:eastAsia="Calibri" w:hAnsi="Arial" w:cs="Times New Roman"/>
      <w:b/>
      <w:smallCaps/>
      <w:sz w:val="28"/>
      <w:lang w:val="en-US"/>
    </w:rPr>
  </w:style>
  <w:style w:type="paragraph" w:customStyle="1" w:styleId="Internalheaders">
    <w:name w:val="Internal headers"/>
    <w:basedOn w:val="Normal"/>
    <w:link w:val="InternalheadersChar"/>
    <w:qFormat/>
    <w:rsid w:val="00EE0F10"/>
    <w:pPr>
      <w:spacing w:after="0" w:line="240" w:lineRule="auto"/>
      <w:jc w:val="both"/>
    </w:pPr>
    <w:rPr>
      <w:rFonts w:ascii="Cambria" w:eastAsia="Times New Roman" w:hAnsi="Cambria" w:cs="Arial"/>
      <w:smallCaps/>
      <w:sz w:val="28"/>
      <w:szCs w:val="28"/>
      <w:lang w:val="en-US"/>
    </w:rPr>
  </w:style>
  <w:style w:type="character" w:customStyle="1" w:styleId="InternalheadersChar">
    <w:name w:val="Internal headers Char"/>
    <w:link w:val="Internalheaders"/>
    <w:rsid w:val="00EE0F10"/>
    <w:rPr>
      <w:rFonts w:ascii="Cambria" w:eastAsia="Times New Roman" w:hAnsi="Cambria" w:cs="Arial"/>
      <w:smallCaps/>
      <w:sz w:val="28"/>
      <w:szCs w:val="28"/>
      <w:lang w:val="en-US"/>
    </w:rPr>
  </w:style>
  <w:style w:type="paragraph" w:customStyle="1" w:styleId="Bulletedlist">
    <w:name w:val="Bulleted list"/>
    <w:basedOn w:val="Normal"/>
    <w:link w:val="BulletedlistChar"/>
    <w:qFormat/>
    <w:rsid w:val="00EE0F10"/>
    <w:pPr>
      <w:numPr>
        <w:numId w:val="2"/>
      </w:numPr>
      <w:spacing w:after="120"/>
      <w:ind w:left="720" w:hanging="360"/>
      <w:jc w:val="both"/>
    </w:pPr>
    <w:rPr>
      <w:rFonts w:ascii="Calibri" w:eastAsia="Times New Roman" w:hAnsi="Calibri" w:cs="Arial"/>
      <w:lang w:val="en-US"/>
    </w:rPr>
  </w:style>
  <w:style w:type="character" w:customStyle="1" w:styleId="BulletedlistChar">
    <w:name w:val="Bulleted list Char"/>
    <w:link w:val="Bulletedlist"/>
    <w:rsid w:val="00EE0F10"/>
    <w:rPr>
      <w:rFonts w:ascii="Calibri" w:eastAsia="Times New Roman" w:hAnsi="Calibri" w:cs="Arial"/>
      <w:lang w:val="en-US"/>
    </w:rPr>
  </w:style>
  <w:style w:type="paragraph" w:styleId="Caption">
    <w:name w:val="caption"/>
    <w:basedOn w:val="Normal"/>
    <w:next w:val="Normal"/>
    <w:uiPriority w:val="35"/>
    <w:semiHidden/>
    <w:unhideWhenUsed/>
    <w:qFormat/>
    <w:rsid w:val="00EE0F10"/>
    <w:pPr>
      <w:spacing w:after="0" w:line="240" w:lineRule="auto"/>
      <w:jc w:val="both"/>
    </w:pPr>
    <w:rPr>
      <w:rFonts w:ascii="Calibri" w:eastAsia="Times New Roman" w:hAnsi="Calibri" w:cs="Times New Roman"/>
      <w:b/>
      <w:bCs/>
      <w:caps/>
      <w:sz w:val="16"/>
      <w:szCs w:val="18"/>
      <w:lang w:val="en-US"/>
    </w:rPr>
  </w:style>
  <w:style w:type="character" w:customStyle="1" w:styleId="NoSpacingChar">
    <w:name w:val="No Spacing Char"/>
    <w:aliases w:val="Subjudgment font Char"/>
    <w:link w:val="NoSpacing"/>
    <w:uiPriority w:val="1"/>
    <w:rsid w:val="00EE0F10"/>
    <w:rPr>
      <w:rFonts w:ascii="Calibri" w:eastAsia="Times New Roman" w:hAnsi="Calibri" w:cs="Times New Roman"/>
      <w:sz w:val="20"/>
      <w:szCs w:val="20"/>
      <w:lang w:val="en-US"/>
    </w:rPr>
  </w:style>
  <w:style w:type="character" w:customStyle="1" w:styleId="ListParagraphChar">
    <w:name w:val="List Paragraph Char"/>
    <w:link w:val="ListParagraph"/>
    <w:uiPriority w:val="34"/>
    <w:rsid w:val="00EE0F10"/>
    <w:rPr>
      <w:rFonts w:ascii="Calibri" w:eastAsia="Times New Roman" w:hAnsi="Calibri" w:cs="Times New Roman"/>
      <w:szCs w:val="20"/>
      <w:lang w:val="en-US"/>
    </w:rPr>
  </w:style>
  <w:style w:type="character" w:styleId="SubtleReference">
    <w:name w:val="Subtle Reference"/>
    <w:uiPriority w:val="31"/>
    <w:qFormat/>
    <w:rsid w:val="00EE0F10"/>
    <w:rPr>
      <w:b/>
    </w:rPr>
  </w:style>
  <w:style w:type="character" w:styleId="IntenseReference">
    <w:name w:val="Intense Reference"/>
    <w:uiPriority w:val="32"/>
    <w:qFormat/>
    <w:rsid w:val="00EE0F10"/>
    <w:rPr>
      <w:b/>
      <w:bCs/>
      <w:smallCaps/>
      <w:spacing w:val="5"/>
      <w:sz w:val="22"/>
      <w:szCs w:val="22"/>
      <w:u w:val="single"/>
    </w:rPr>
  </w:style>
  <w:style w:type="character" w:styleId="BookTitle">
    <w:name w:val="Book Title"/>
    <w:uiPriority w:val="33"/>
    <w:qFormat/>
    <w:rsid w:val="00EE0F10"/>
    <w:rPr>
      <w:rFonts w:ascii="Cambria" w:eastAsia="Times New Roman" w:hAnsi="Cambria" w:cs="Times New Roman"/>
      <w:i/>
      <w:iCs/>
      <w:sz w:val="20"/>
      <w:szCs w:val="20"/>
    </w:rPr>
  </w:style>
  <w:style w:type="table" w:customStyle="1" w:styleId="TableGrid1">
    <w:name w:val="Table Grid1"/>
    <w:basedOn w:val="TableNormal"/>
    <w:next w:val="TableGrid"/>
    <w:uiPriority w:val="59"/>
    <w:rsid w:val="00EE0F1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Title">
    <w:name w:val="App Form Title"/>
    <w:basedOn w:val="Normal"/>
    <w:rsid w:val="00EE0F10"/>
    <w:pPr>
      <w:spacing w:before="360" w:after="0" w:line="288" w:lineRule="auto"/>
      <w:jc w:val="center"/>
    </w:pPr>
    <w:rPr>
      <w:rFonts w:ascii="Arial" w:eastAsia="Calibri" w:hAnsi="Arial" w:cs="Arial"/>
      <w:b/>
      <w:sz w:val="28"/>
      <w:szCs w:val="28"/>
      <w:lang w:val="en-US"/>
    </w:rPr>
  </w:style>
  <w:style w:type="paragraph" w:customStyle="1" w:styleId="TableParagraph">
    <w:name w:val="Table Paragraph"/>
    <w:basedOn w:val="Normal"/>
    <w:uiPriority w:val="1"/>
    <w:qFormat/>
    <w:rsid w:val="004B3CA2"/>
    <w:pPr>
      <w:widowControl w:val="0"/>
      <w:autoSpaceDE w:val="0"/>
      <w:autoSpaceDN w:val="0"/>
      <w:spacing w:after="0" w:line="240" w:lineRule="auto"/>
      <w:ind w:left="107"/>
    </w:pPr>
    <w:rPr>
      <w:rFonts w:ascii="Arial" w:eastAsia="Arial" w:hAnsi="Arial" w:cs="Arial"/>
      <w:lang w:val="en-US"/>
    </w:rPr>
  </w:style>
  <w:style w:type="character" w:styleId="UnresolvedMention">
    <w:name w:val="Unresolved Mention"/>
    <w:basedOn w:val="DefaultParagraphFont"/>
    <w:uiPriority w:val="99"/>
    <w:semiHidden/>
    <w:unhideWhenUsed/>
    <w:rsid w:val="00763797"/>
    <w:rPr>
      <w:color w:val="605E5C"/>
      <w:shd w:val="clear" w:color="auto" w:fill="E1DFDD"/>
    </w:rPr>
  </w:style>
  <w:style w:type="paragraph" w:customStyle="1" w:styleId="Default">
    <w:name w:val="Default"/>
    <w:rsid w:val="004E6FAF"/>
    <w:pPr>
      <w:autoSpaceDE w:val="0"/>
      <w:autoSpaceDN w:val="0"/>
      <w:adjustRightInd w:val="0"/>
      <w:spacing w:after="0" w:line="240" w:lineRule="auto"/>
    </w:pPr>
    <w:rPr>
      <w:rFonts w:ascii="Arial" w:eastAsia="Calibri" w:hAnsi="Arial" w:cs="Arial"/>
      <w:color w:val="000000"/>
      <w:sz w:val="24"/>
      <w:szCs w:val="24"/>
      <w:lang w:val="en-US"/>
    </w:rPr>
  </w:style>
  <w:style w:type="paragraph" w:styleId="Revision">
    <w:name w:val="Revision"/>
    <w:hidden/>
    <w:uiPriority w:val="99"/>
    <w:semiHidden/>
    <w:rsid w:val="00EA6840"/>
    <w:pPr>
      <w:spacing w:after="0" w:line="240" w:lineRule="auto"/>
    </w:pPr>
  </w:style>
  <w:style w:type="character" w:customStyle="1" w:styleId="text3">
    <w:name w:val="text3"/>
    <w:uiPriority w:val="99"/>
    <w:rsid w:val="00C01C42"/>
    <w:rPr>
      <w:rFonts w:ascii="Verdana" w:hAnsi="Verdana" w:cs="Times New Roman"/>
      <w:color w:val="000000"/>
      <w:sz w:val="17"/>
    </w:rPr>
  </w:style>
  <w:style w:type="table" w:customStyle="1" w:styleId="TableGrid2">
    <w:name w:val="Table Grid2"/>
    <w:basedOn w:val="TableNormal"/>
    <w:next w:val="TableGrid"/>
    <w:uiPriority w:val="59"/>
    <w:rsid w:val="0079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D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A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8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8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2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8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1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21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62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9368b7300eb26010908e23aa536bd774">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c066747733cad85e89428e4724cc62c1"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48E6-8EBB-4256-BE6C-FE23974A3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D2EF2-678A-4368-A4E1-83F3816E11BB}">
  <ds:schemaRefs>
    <ds:schemaRef ds:uri="http://schemas.microsoft.com/sharepoint/v3/contenttype/forms"/>
  </ds:schemaRefs>
</ds:datastoreItem>
</file>

<file path=customXml/itemProps3.xml><?xml version="1.0" encoding="utf-8"?>
<ds:datastoreItem xmlns:ds="http://schemas.openxmlformats.org/officeDocument/2006/customXml" ds:itemID="{A20BA298-BAA8-4128-AF67-3EE5B84E94E8}">
  <ds:schemaRefs>
    <ds:schemaRef ds:uri="http://purl.org/dc/terms/"/>
    <ds:schemaRef ds:uri="http://schemas.microsoft.com/office/2006/documentManagement/types"/>
    <ds:schemaRef ds:uri="7feb99ed-6741-4414-8c2e-96129c6ac21c"/>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eafb3740-71bc-43db-a55b-5302df79c551"/>
    <ds:schemaRef ds:uri="http://www.w3.org/XML/1998/namespace"/>
    <ds:schemaRef ds:uri="http://purl.org/dc/dcmitype/"/>
  </ds:schemaRefs>
</ds:datastoreItem>
</file>

<file path=customXml/itemProps4.xml><?xml version="1.0" encoding="utf-8"?>
<ds:datastoreItem xmlns:ds="http://schemas.openxmlformats.org/officeDocument/2006/customXml" ds:itemID="{247FD45B-D29E-4529-9BB9-9224B754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Guidance for Senior Catholic Posts - Section C3</vt:lpstr>
    </vt:vector>
  </TitlesOfParts>
  <Manager>deborah.fox@diocesehn.org.uk;catherine.craig@diocesehn.org.uk</Manager>
  <Company>Diocese of Hexham and Newcastle, Department for Education</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Guidance for Senior Catholic Posts - Section C3</dc:title>
  <dc:subject>Diocesan Recruitment Guidance</dc:subject>
  <dc:creator>deborah.fox@diocesehn.org.uk;catherine.craig@diocesehn.org.uk</dc:creator>
  <cp:keywords/>
  <dc:description/>
  <cp:lastModifiedBy>Rachel Younger</cp:lastModifiedBy>
  <cp:revision>3</cp:revision>
  <cp:lastPrinted>2022-02-23T15:26:00Z</cp:lastPrinted>
  <dcterms:created xsi:type="dcterms:W3CDTF">2024-03-18T10:50:00Z</dcterms:created>
  <dcterms:modified xsi:type="dcterms:W3CDTF">2024-03-18T11:10:00Z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11834800</vt:r8>
  </property>
  <property fmtid="{D5CDD505-2E9C-101B-9397-08002B2CF9AE}" pid="4" name="MediaServiceImageTags">
    <vt:lpwstr/>
  </property>
</Properties>
</file>