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21177" w:rsidR="00DC431F" w:rsidP="78A5EC99" w:rsidRDefault="00C50B86" w14:paraId="05208105" w14:textId="2AFD0B64">
      <w:pPr>
        <w:autoSpaceDE w:val="0"/>
        <w:autoSpaceDN w:val="0"/>
        <w:adjustRightInd w:val="0"/>
        <w:spacing w:after="0" w:line="240" w:lineRule="auto"/>
        <w:contextualSpacing/>
        <w:jc w:val="center"/>
        <w:rPr>
          <w:rFonts w:ascii="Arial" w:hAnsi="Arial" w:cs="Arial"/>
          <w:b/>
          <w:bCs/>
          <w:sz w:val="24"/>
          <w:szCs w:val="24"/>
        </w:rPr>
      </w:pPr>
      <w:r>
        <w:rPr>
          <w:noProof/>
        </w:rPr>
        <w:drawing>
          <wp:inline distT="0" distB="0" distL="0" distR="0" wp14:anchorId="2DAF954A" wp14:editId="1A5142CC">
            <wp:extent cx="4572000" cy="1390650"/>
            <wp:effectExtent l="0" t="0" r="0" b="0"/>
            <wp:docPr id="450332184" name="Picture 450332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1390650"/>
                    </a:xfrm>
                    <a:prstGeom prst="rect">
                      <a:avLst/>
                    </a:prstGeom>
                  </pic:spPr>
                </pic:pic>
              </a:graphicData>
            </a:graphic>
          </wp:inline>
        </w:drawing>
      </w:r>
    </w:p>
    <w:p w:rsidRPr="00521177" w:rsidR="00187AA8" w:rsidP="78A5EC99" w:rsidRDefault="00187AA8" w14:paraId="62BEABB3" w14:textId="3BA70173">
      <w:pPr>
        <w:spacing w:after="0" w:line="240" w:lineRule="auto"/>
        <w:contextualSpacing/>
      </w:pPr>
    </w:p>
    <w:p w:rsidRPr="00521177" w:rsidR="0094594B" w:rsidP="00F3234B" w:rsidRDefault="00ED261A" w14:paraId="31935E0F" w14:textId="78D49C4E">
      <w:pPr>
        <w:spacing w:after="0" w:line="240" w:lineRule="auto"/>
        <w:contextualSpacing/>
        <w:jc w:val="center"/>
        <w:rPr>
          <w:rFonts w:ascii="Arial" w:hAnsi="Arial" w:cs="Arial"/>
          <w:b/>
          <w:sz w:val="24"/>
          <w:szCs w:val="24"/>
          <w:u w:val="single"/>
        </w:rPr>
      </w:pPr>
      <w:r>
        <w:rPr>
          <w:rFonts w:ascii="Arial" w:hAnsi="Arial" w:cs="Arial"/>
          <w:b/>
          <w:sz w:val="24"/>
          <w:szCs w:val="24"/>
          <w:u w:val="single"/>
        </w:rPr>
        <w:t>SJCMAT</w:t>
      </w:r>
    </w:p>
    <w:p w:rsidRPr="00521177" w:rsidR="00F3234B" w:rsidP="00F3234B" w:rsidRDefault="00F3234B" w14:paraId="7B213AB1" w14:textId="0D8B3C42">
      <w:pPr>
        <w:spacing w:after="0" w:line="240" w:lineRule="auto"/>
        <w:contextualSpacing/>
        <w:jc w:val="center"/>
        <w:rPr>
          <w:rFonts w:ascii="Arial" w:hAnsi="Arial" w:cs="Arial"/>
          <w:b/>
          <w:sz w:val="24"/>
          <w:szCs w:val="24"/>
          <w:u w:val="single"/>
        </w:rPr>
      </w:pPr>
      <w:r w:rsidRPr="00521177">
        <w:rPr>
          <w:rFonts w:ascii="Arial" w:hAnsi="Arial" w:cs="Arial"/>
          <w:b/>
          <w:sz w:val="24"/>
          <w:szCs w:val="24"/>
          <w:u w:val="single"/>
        </w:rPr>
        <w:t>JOB DESCRIPTION and PERSON SPECIFICATION</w:t>
      </w:r>
    </w:p>
    <w:tbl>
      <w:tblPr>
        <w:tblW w:w="9923" w:type="dxa"/>
        <w:jc w:val="center"/>
        <w:tblLayout w:type="fixed"/>
        <w:tblLook w:val="0000" w:firstRow="0" w:lastRow="0" w:firstColumn="0" w:lastColumn="0" w:noHBand="0" w:noVBand="0"/>
      </w:tblPr>
      <w:tblGrid>
        <w:gridCol w:w="2268"/>
        <w:gridCol w:w="3435"/>
        <w:gridCol w:w="4220"/>
      </w:tblGrid>
      <w:tr w:rsidRPr="00521177" w:rsidR="00521177" w:rsidTr="096464DD" w14:paraId="6CF351A6" w14:textId="77777777">
        <w:trPr/>
        <w:tc>
          <w:tcPr>
            <w:tcW w:w="2268" w:type="dxa"/>
            <w:tcMar/>
          </w:tcPr>
          <w:p w:rsidRPr="00521177" w:rsidR="001A059A" w:rsidP="00F3234B" w:rsidRDefault="001A059A" w14:paraId="5AC7F06E" w14:textId="68072100">
            <w:pPr>
              <w:spacing w:after="0" w:line="240" w:lineRule="auto"/>
              <w:contextualSpacing/>
              <w:rPr>
                <w:rFonts w:ascii="Arial" w:hAnsi="Arial" w:cs="Arial"/>
                <w:b/>
                <w:sz w:val="24"/>
                <w:szCs w:val="24"/>
              </w:rPr>
            </w:pPr>
          </w:p>
          <w:p w:rsidRPr="00521177" w:rsidR="001A059A" w:rsidP="00F3234B" w:rsidRDefault="001A059A" w14:paraId="41C8F396" w14:textId="77777777">
            <w:pPr>
              <w:spacing w:after="0" w:line="240" w:lineRule="auto"/>
              <w:contextualSpacing/>
              <w:rPr>
                <w:rFonts w:ascii="Arial" w:hAnsi="Arial" w:cs="Arial"/>
                <w:sz w:val="24"/>
                <w:szCs w:val="24"/>
              </w:rPr>
            </w:pPr>
          </w:p>
        </w:tc>
        <w:tc>
          <w:tcPr>
            <w:tcW w:w="3435" w:type="dxa"/>
            <w:tcMar/>
          </w:tcPr>
          <w:p w:rsidRPr="00521177" w:rsidR="001A059A" w:rsidP="00F3234B" w:rsidRDefault="001A059A" w14:paraId="72A3D3EC" w14:textId="35FB17FC">
            <w:pPr>
              <w:spacing w:after="0" w:line="240" w:lineRule="auto"/>
              <w:contextualSpacing/>
              <w:rPr>
                <w:rFonts w:ascii="Arial" w:hAnsi="Arial" w:cs="Arial"/>
                <w:sz w:val="24"/>
                <w:szCs w:val="24"/>
              </w:rPr>
            </w:pPr>
          </w:p>
        </w:tc>
        <w:tc>
          <w:tcPr>
            <w:tcW w:w="4220" w:type="dxa"/>
            <w:vMerge w:val="restart"/>
            <w:tcMar/>
          </w:tcPr>
          <w:p w:rsidRPr="00521177" w:rsidR="001A059A" w:rsidP="00F3234B" w:rsidRDefault="001A059A" w14:paraId="5E1C9E8A" w14:textId="1ED2A6E6">
            <w:pPr>
              <w:spacing w:after="0" w:line="240" w:lineRule="auto"/>
              <w:contextualSpacing/>
              <w:rPr>
                <w:rFonts w:ascii="Arial" w:hAnsi="Arial" w:cs="Arial"/>
                <w:sz w:val="24"/>
                <w:szCs w:val="24"/>
              </w:rPr>
            </w:pPr>
            <w:r w:rsidRPr="00521177">
              <w:rPr>
                <w:rFonts w:ascii="Arial" w:hAnsi="Arial" w:cs="Arial"/>
                <w:b/>
                <w:sz w:val="24"/>
                <w:szCs w:val="24"/>
              </w:rPr>
              <w:t xml:space="preserve">  </w:t>
            </w:r>
          </w:p>
          <w:p w:rsidRPr="00521177" w:rsidR="006F28FC" w:rsidP="006F28FC" w:rsidRDefault="006F28FC" w14:paraId="2FD8D1F8" w14:textId="77777777">
            <w:pPr>
              <w:spacing w:after="0" w:line="240" w:lineRule="auto"/>
              <w:contextualSpacing/>
              <w:rPr>
                <w:rFonts w:ascii="Arial" w:hAnsi="Arial" w:cs="Arial"/>
                <w:b/>
                <w:sz w:val="24"/>
                <w:szCs w:val="24"/>
              </w:rPr>
            </w:pPr>
          </w:p>
          <w:p w:rsidRPr="00521177" w:rsidR="006F28FC" w:rsidP="006F28FC" w:rsidRDefault="006F28FC" w14:paraId="2D3564D7" w14:textId="231AA433">
            <w:pPr>
              <w:spacing w:after="0" w:line="240" w:lineRule="auto"/>
              <w:contextualSpacing/>
              <w:rPr>
                <w:rFonts w:ascii="Arial" w:hAnsi="Arial" w:cs="Arial"/>
                <w:sz w:val="24"/>
                <w:szCs w:val="24"/>
              </w:rPr>
            </w:pPr>
            <w:r w:rsidRPr="00521177">
              <w:rPr>
                <w:rFonts w:ascii="Arial" w:hAnsi="Arial" w:cs="Arial"/>
                <w:b/>
                <w:sz w:val="24"/>
                <w:szCs w:val="24"/>
              </w:rPr>
              <w:t xml:space="preserve">DATE PREPARED:  </w:t>
            </w:r>
            <w:r w:rsidRPr="00E75A0C" w:rsidR="00E75A0C">
              <w:rPr>
                <w:rFonts w:ascii="Arial" w:hAnsi="Arial" w:cs="Arial"/>
                <w:bCs/>
                <w:sz w:val="24"/>
                <w:szCs w:val="24"/>
              </w:rPr>
              <w:t>Ma</w:t>
            </w:r>
            <w:r w:rsidR="00ED261A">
              <w:rPr>
                <w:rFonts w:ascii="Arial" w:hAnsi="Arial" w:cs="Arial"/>
                <w:bCs/>
                <w:sz w:val="24"/>
                <w:szCs w:val="24"/>
              </w:rPr>
              <w:t>y</w:t>
            </w:r>
            <w:r w:rsidR="00E75A0C">
              <w:rPr>
                <w:rFonts w:ascii="Arial" w:hAnsi="Arial" w:cs="Arial"/>
                <w:b/>
                <w:sz w:val="24"/>
                <w:szCs w:val="24"/>
              </w:rPr>
              <w:t xml:space="preserve"> </w:t>
            </w:r>
            <w:r w:rsidRPr="00521177">
              <w:rPr>
                <w:rFonts w:ascii="Arial" w:hAnsi="Arial" w:cs="Arial"/>
                <w:sz w:val="24"/>
                <w:szCs w:val="24"/>
              </w:rPr>
              <w:t>202</w:t>
            </w:r>
            <w:r w:rsidR="00ED261A">
              <w:rPr>
                <w:rFonts w:ascii="Arial" w:hAnsi="Arial" w:cs="Arial"/>
                <w:sz w:val="24"/>
                <w:szCs w:val="24"/>
              </w:rPr>
              <w:t>3</w:t>
            </w:r>
          </w:p>
          <w:p w:rsidRPr="00521177" w:rsidR="001A059A" w:rsidP="00646DC8" w:rsidRDefault="001A059A" w14:paraId="355490A4" w14:textId="0E8A91CB">
            <w:pPr>
              <w:spacing w:after="0" w:line="240" w:lineRule="auto"/>
              <w:contextualSpacing/>
              <w:rPr>
                <w:rFonts w:ascii="Arial" w:hAnsi="Arial" w:cs="Arial"/>
                <w:sz w:val="24"/>
                <w:szCs w:val="24"/>
              </w:rPr>
            </w:pPr>
          </w:p>
        </w:tc>
      </w:tr>
      <w:tr w:rsidRPr="00521177" w:rsidR="00521177" w:rsidTr="096464DD" w14:paraId="0EFA4865" w14:textId="77777777">
        <w:trPr/>
        <w:tc>
          <w:tcPr>
            <w:tcW w:w="2268" w:type="dxa"/>
            <w:tcMar/>
          </w:tcPr>
          <w:p w:rsidRPr="00521177" w:rsidR="001A059A" w:rsidP="00F3234B" w:rsidRDefault="00BA3B82" w14:paraId="7D7C4602" w14:textId="7E83AB83">
            <w:pPr>
              <w:spacing w:after="0" w:line="240" w:lineRule="auto"/>
              <w:contextualSpacing/>
              <w:rPr>
                <w:rFonts w:ascii="Arial" w:hAnsi="Arial" w:cs="Arial"/>
                <w:b/>
                <w:sz w:val="24"/>
                <w:szCs w:val="24"/>
              </w:rPr>
            </w:pPr>
            <w:r>
              <w:rPr>
                <w:rFonts w:ascii="Arial" w:hAnsi="Arial" w:cs="Arial"/>
                <w:b/>
                <w:sz w:val="24"/>
                <w:szCs w:val="24"/>
              </w:rPr>
              <w:t>AREA/SECTION</w:t>
            </w:r>
            <w:r w:rsidRPr="00521177" w:rsidR="001A059A">
              <w:rPr>
                <w:rFonts w:ascii="Arial" w:hAnsi="Arial" w:cs="Arial"/>
                <w:b/>
                <w:sz w:val="24"/>
                <w:szCs w:val="24"/>
              </w:rPr>
              <w:t>:</w:t>
            </w:r>
          </w:p>
          <w:p w:rsidRPr="00521177" w:rsidR="001A059A" w:rsidP="00F3234B" w:rsidRDefault="001A059A" w14:paraId="0D0B940D" w14:textId="77777777">
            <w:pPr>
              <w:spacing w:after="0" w:line="240" w:lineRule="auto"/>
              <w:contextualSpacing/>
              <w:rPr>
                <w:rFonts w:ascii="Arial" w:hAnsi="Arial" w:cs="Arial"/>
                <w:b/>
                <w:sz w:val="24"/>
                <w:szCs w:val="24"/>
              </w:rPr>
            </w:pPr>
          </w:p>
        </w:tc>
        <w:tc>
          <w:tcPr>
            <w:tcW w:w="3435" w:type="dxa"/>
            <w:tcMar/>
          </w:tcPr>
          <w:p w:rsidRPr="00521177" w:rsidR="001A059A" w:rsidP="00F3234B" w:rsidRDefault="00ED261A" w14:paraId="34015433" w14:textId="1731B08E">
            <w:pPr>
              <w:spacing w:after="0" w:line="240" w:lineRule="auto"/>
              <w:contextualSpacing/>
              <w:rPr>
                <w:rFonts w:ascii="Arial" w:hAnsi="Arial" w:cs="Arial"/>
                <w:sz w:val="24"/>
                <w:szCs w:val="24"/>
              </w:rPr>
            </w:pPr>
            <w:r>
              <w:rPr>
                <w:rFonts w:ascii="Arial" w:hAnsi="Arial" w:cs="Arial"/>
                <w:sz w:val="24"/>
                <w:szCs w:val="24"/>
              </w:rPr>
              <w:t>SJCMAT</w:t>
            </w:r>
            <w:r w:rsidRPr="00521177" w:rsidR="001A059A">
              <w:rPr>
                <w:rFonts w:ascii="Arial" w:hAnsi="Arial" w:cs="Arial"/>
                <w:sz w:val="24"/>
                <w:szCs w:val="24"/>
              </w:rPr>
              <w:t xml:space="preserve"> Central Team</w:t>
            </w:r>
          </w:p>
        </w:tc>
        <w:tc>
          <w:tcPr>
            <w:tcW w:w="4220" w:type="dxa"/>
            <w:vMerge/>
            <w:tcMar/>
          </w:tcPr>
          <w:p w:rsidRPr="00521177" w:rsidR="001A059A" w:rsidP="00F3234B" w:rsidRDefault="001A059A" w14:paraId="08DEEFD7" w14:textId="32523187">
            <w:pPr>
              <w:spacing w:after="0" w:line="240" w:lineRule="auto"/>
              <w:contextualSpacing/>
              <w:rPr>
                <w:rFonts w:ascii="Arial" w:hAnsi="Arial" w:cs="Arial"/>
                <w:b/>
                <w:sz w:val="24"/>
                <w:szCs w:val="24"/>
              </w:rPr>
            </w:pPr>
          </w:p>
        </w:tc>
      </w:tr>
      <w:tr w:rsidRPr="00521177" w:rsidR="00521177" w:rsidTr="096464DD" w14:paraId="32D5C985" w14:textId="77777777">
        <w:trPr/>
        <w:tc>
          <w:tcPr>
            <w:tcW w:w="2268" w:type="dxa"/>
            <w:tcMar/>
          </w:tcPr>
          <w:p w:rsidRPr="00521177" w:rsidR="00F3234B" w:rsidP="4125D1E5" w:rsidRDefault="00F3234B" w14:paraId="276FB638" w14:textId="77777777">
            <w:pPr>
              <w:spacing w:after="0" w:line="240" w:lineRule="auto"/>
              <w:contextualSpacing/>
              <w:rPr>
                <w:rFonts w:ascii="Arial" w:hAnsi="Arial" w:cs="Arial"/>
                <w:b w:val="1"/>
                <w:bCs w:val="1"/>
                <w:sz w:val="24"/>
                <w:szCs w:val="24"/>
              </w:rPr>
            </w:pPr>
            <w:r w:rsidRPr="4125D1E5" w:rsidR="00F3234B">
              <w:rPr>
                <w:rFonts w:ascii="Arial" w:hAnsi="Arial" w:cs="Arial"/>
                <w:b w:val="1"/>
                <w:bCs w:val="1"/>
                <w:sz w:val="24"/>
                <w:szCs w:val="24"/>
              </w:rPr>
              <w:t>JOB TITLE:</w:t>
            </w:r>
          </w:p>
          <w:p w:rsidR="00BA3B82" w:rsidP="4125D1E5" w:rsidRDefault="00BA3B82" w14:paraId="17C32F52" w14:textId="77777777">
            <w:pPr>
              <w:spacing w:after="0" w:line="240" w:lineRule="auto"/>
              <w:contextualSpacing/>
              <w:rPr>
                <w:rFonts w:ascii="Arial" w:hAnsi="Arial" w:cs="Arial"/>
                <w:b w:val="1"/>
                <w:bCs w:val="1"/>
                <w:sz w:val="24"/>
                <w:szCs w:val="24"/>
              </w:rPr>
            </w:pPr>
          </w:p>
          <w:p w:rsidR="7B72D913" w:rsidP="7B72D913" w:rsidRDefault="7B72D913" w14:paraId="2C912577" w14:textId="0F6D0639">
            <w:pPr>
              <w:spacing w:after="0" w:line="240" w:lineRule="auto"/>
              <w:contextualSpacing/>
              <w:rPr>
                <w:rFonts w:ascii="Arial" w:hAnsi="Arial" w:cs="Arial"/>
                <w:b w:val="1"/>
                <w:bCs w:val="1"/>
                <w:sz w:val="24"/>
                <w:szCs w:val="24"/>
              </w:rPr>
            </w:pPr>
          </w:p>
          <w:p w:rsidRPr="00521177" w:rsidR="00F3234B" w:rsidP="78A5EC99" w:rsidRDefault="78A5EC99" w14:paraId="0E27B00A" w14:textId="228EED08">
            <w:pPr>
              <w:spacing w:after="0" w:line="240" w:lineRule="auto"/>
              <w:contextualSpacing/>
              <w:rPr>
                <w:rFonts w:ascii="Arial" w:hAnsi="Arial" w:cs="Arial"/>
                <w:b w:val="1"/>
                <w:bCs w:val="1"/>
                <w:sz w:val="24"/>
                <w:szCs w:val="24"/>
              </w:rPr>
            </w:pPr>
            <w:r w:rsidRPr="4125D1E5" w:rsidR="78A5EC99">
              <w:rPr>
                <w:rFonts w:ascii="Arial" w:hAnsi="Arial" w:cs="Arial"/>
                <w:b w:val="1"/>
                <w:bCs w:val="1"/>
                <w:sz w:val="24"/>
                <w:szCs w:val="24"/>
              </w:rPr>
              <w:t>SALARY:</w:t>
            </w:r>
          </w:p>
        </w:tc>
        <w:tc>
          <w:tcPr>
            <w:tcW w:w="3435" w:type="dxa"/>
            <w:tcMar/>
          </w:tcPr>
          <w:p w:rsidR="5536C78F" w:rsidP="4AFAF292" w:rsidRDefault="5536C78F" w14:paraId="79317AE7" w14:textId="04DB663F">
            <w:pPr>
              <w:pStyle w:val="Normal"/>
              <w:spacing w:before="0" w:beforeAutospacing="off" w:after="0" w:afterAutospacing="off" w:line="240" w:lineRule="auto"/>
              <w:ind w:left="0" w:right="0"/>
              <w:contextualSpacing/>
              <w:jc w:val="left"/>
              <w:rPr>
                <w:rFonts w:ascii="Arial" w:hAnsi="Arial" w:cs="Arial"/>
                <w:sz w:val="24"/>
                <w:szCs w:val="24"/>
              </w:rPr>
            </w:pPr>
            <w:r w:rsidRPr="4AFAF292" w:rsidR="5536C78F">
              <w:rPr>
                <w:rFonts w:ascii="Arial" w:hAnsi="Arial" w:eastAsia="Arial" w:cs="Arial"/>
                <w:b w:val="0"/>
                <w:bCs w:val="0"/>
                <w:i w:val="0"/>
                <w:iCs w:val="0"/>
                <w:caps w:val="0"/>
                <w:smallCaps w:val="0"/>
                <w:noProof w:val="0"/>
                <w:color w:val="212121"/>
                <w:sz w:val="24"/>
                <w:szCs w:val="24"/>
                <w:lang w:val="en-GB"/>
              </w:rPr>
              <w:t>Head of Safeguarding, Attendance, Behaviour and Culture</w:t>
            </w:r>
            <w:r w:rsidRPr="4AFAF292" w:rsidR="4BB636DC">
              <w:rPr>
                <w:rFonts w:ascii="Arial" w:hAnsi="Arial" w:cs="Arial"/>
                <w:sz w:val="24"/>
                <w:szCs w:val="24"/>
              </w:rPr>
              <w:t xml:space="preserve"> </w:t>
            </w:r>
          </w:p>
          <w:p w:rsidR="75EC2B9C" w:rsidP="4125D1E5" w:rsidRDefault="75EC2B9C" w14:paraId="3F01DB59" w14:textId="1DA26C1F">
            <w:pPr>
              <w:pStyle w:val="Normal"/>
              <w:bidi w:val="0"/>
              <w:spacing w:before="0" w:beforeAutospacing="off" w:after="0" w:afterAutospacing="off" w:line="240" w:lineRule="auto"/>
              <w:ind w:left="0" w:right="0"/>
              <w:contextualSpacing/>
              <w:jc w:val="left"/>
              <w:rPr>
                <w:rFonts w:ascii="Arial" w:hAnsi="Arial" w:cs="Arial"/>
                <w:sz w:val="24"/>
                <w:szCs w:val="24"/>
              </w:rPr>
            </w:pPr>
            <w:r w:rsidRPr="4AFAF292" w:rsidR="29F3CAD9">
              <w:rPr>
                <w:rFonts w:ascii="Arial" w:hAnsi="Arial" w:cs="Arial"/>
                <w:sz w:val="24"/>
                <w:szCs w:val="24"/>
              </w:rPr>
              <w:t>L12-L16</w:t>
            </w:r>
          </w:p>
          <w:p w:rsidRPr="00521177" w:rsidR="00B628AE" w:rsidP="4FC31F00" w:rsidRDefault="00B628AE" w14:paraId="6FC1983E" w14:textId="507293E8">
            <w:pPr>
              <w:spacing w:after="0" w:line="240" w:lineRule="auto"/>
              <w:contextualSpacing/>
              <w:rPr>
                <w:rFonts w:ascii="Arial" w:hAnsi="Arial" w:cs="Arial"/>
                <w:sz w:val="24"/>
                <w:szCs w:val="24"/>
              </w:rPr>
            </w:pPr>
          </w:p>
        </w:tc>
        <w:tc>
          <w:tcPr>
            <w:tcW w:w="4220" w:type="dxa"/>
            <w:tcMar/>
          </w:tcPr>
          <w:p w:rsidRPr="00E75A0C" w:rsidR="006F28FC" w:rsidP="4125D1E5" w:rsidRDefault="006F28FC" w14:paraId="32EAB6ED" w14:textId="3C6BBAA6">
            <w:pPr>
              <w:spacing w:after="0" w:line="240" w:lineRule="auto"/>
              <w:contextualSpacing/>
              <w:rPr>
                <w:rFonts w:ascii="Arial" w:hAnsi="Arial" w:cs="Arial"/>
                <w:sz w:val="24"/>
                <w:szCs w:val="24"/>
              </w:rPr>
            </w:pPr>
            <w:r w:rsidRPr="4125D1E5" w:rsidR="006F28FC">
              <w:rPr>
                <w:rFonts w:ascii="Arial" w:hAnsi="Arial" w:cs="Arial"/>
                <w:b w:val="1"/>
                <w:bCs w:val="1"/>
                <w:sz w:val="24"/>
                <w:szCs w:val="24"/>
              </w:rPr>
              <w:t>Evaluation date</w:t>
            </w:r>
            <w:r w:rsidRPr="4125D1E5" w:rsidR="00772633">
              <w:rPr>
                <w:rFonts w:ascii="Arial" w:hAnsi="Arial" w:cs="Arial"/>
                <w:b w:val="1"/>
                <w:bCs w:val="1"/>
                <w:sz w:val="24"/>
                <w:szCs w:val="24"/>
              </w:rPr>
              <w:t>:</w:t>
            </w:r>
            <w:r w:rsidRPr="4125D1E5" w:rsidR="00BA3B82">
              <w:rPr>
                <w:rFonts w:ascii="Arial" w:hAnsi="Arial" w:cs="Arial"/>
                <w:sz w:val="24"/>
                <w:szCs w:val="24"/>
              </w:rPr>
              <w:t xml:space="preserve"> </w:t>
            </w:r>
            <w:r w:rsidRPr="4125D1E5" w:rsidR="00ED261A">
              <w:rPr>
                <w:rFonts w:ascii="Arial" w:hAnsi="Arial" w:cs="Arial"/>
                <w:sz w:val="24"/>
                <w:szCs w:val="24"/>
              </w:rPr>
              <w:t>May 2023</w:t>
            </w:r>
          </w:p>
          <w:p w:rsidRPr="00521177" w:rsidR="006F28FC" w:rsidP="4125D1E5" w:rsidRDefault="006F28FC" w14:paraId="34C7886A" w14:textId="77777777">
            <w:pPr>
              <w:spacing w:after="0" w:line="240" w:lineRule="auto"/>
              <w:contextualSpacing/>
              <w:rPr>
                <w:rFonts w:ascii="Arial" w:hAnsi="Arial" w:cs="Arial"/>
                <w:b w:val="1"/>
                <w:bCs w:val="1"/>
                <w:sz w:val="24"/>
                <w:szCs w:val="24"/>
              </w:rPr>
            </w:pPr>
          </w:p>
          <w:p w:rsidR="7B72D913" w:rsidP="7B72D913" w:rsidRDefault="7B72D913" w14:paraId="6D252F0D" w14:textId="58116DC9">
            <w:pPr>
              <w:spacing w:after="0" w:line="240" w:lineRule="auto"/>
              <w:contextualSpacing/>
              <w:rPr>
                <w:rFonts w:ascii="Arial" w:hAnsi="Arial" w:cs="Arial"/>
                <w:b w:val="1"/>
                <w:bCs w:val="1"/>
                <w:sz w:val="24"/>
                <w:szCs w:val="24"/>
              </w:rPr>
            </w:pPr>
          </w:p>
          <w:p w:rsidRPr="00521177" w:rsidR="003D3933" w:rsidP="7B72D913" w:rsidRDefault="003D3933" w14:paraId="1C74F794" w14:textId="4873F28D">
            <w:pPr>
              <w:spacing w:after="0" w:line="240" w:lineRule="auto"/>
              <w:contextualSpacing/>
              <w:rPr>
                <w:rFonts w:ascii="Arial" w:hAnsi="Arial" w:cs="Arial"/>
                <w:sz w:val="24"/>
                <w:szCs w:val="24"/>
              </w:rPr>
            </w:pPr>
            <w:r w:rsidRPr="096464DD" w:rsidR="4286567A">
              <w:rPr>
                <w:rFonts w:ascii="Arial" w:hAnsi="Arial" w:cs="Arial"/>
                <w:b w:val="1"/>
                <w:bCs w:val="1"/>
                <w:sz w:val="24"/>
                <w:szCs w:val="24"/>
              </w:rPr>
              <w:t>HOURS</w:t>
            </w:r>
            <w:r w:rsidRPr="096464DD" w:rsidR="4286567A">
              <w:rPr>
                <w:rFonts w:ascii="Arial" w:hAnsi="Arial" w:cs="Arial"/>
                <w:sz w:val="24"/>
                <w:szCs w:val="24"/>
              </w:rPr>
              <w:t xml:space="preserve">: </w:t>
            </w:r>
            <w:r w:rsidRPr="096464DD" w:rsidR="4286567A">
              <w:rPr>
                <w:rFonts w:ascii="Arial" w:hAnsi="Arial" w:cs="Arial"/>
                <w:sz w:val="24"/>
                <w:szCs w:val="24"/>
              </w:rPr>
              <w:t>FT</w:t>
            </w:r>
            <w:r w:rsidRPr="096464DD" w:rsidR="5888B6C1">
              <w:rPr>
                <w:rFonts w:ascii="Arial" w:hAnsi="Arial" w:cs="Arial"/>
                <w:sz w:val="24"/>
                <w:szCs w:val="24"/>
              </w:rPr>
              <w:t xml:space="preserve">/TT (+ all </w:t>
            </w:r>
            <w:r w:rsidRPr="096464DD" w:rsidR="5888B6C1">
              <w:rPr>
                <w:rFonts w:ascii="Arial" w:hAnsi="Arial" w:cs="Arial"/>
                <w:sz w:val="24"/>
                <w:szCs w:val="24"/>
              </w:rPr>
              <w:t>year-round</w:t>
            </w:r>
            <w:r w:rsidRPr="096464DD" w:rsidR="5888B6C1">
              <w:rPr>
                <w:rFonts w:ascii="Arial" w:hAnsi="Arial" w:cs="Arial"/>
                <w:sz w:val="24"/>
                <w:szCs w:val="24"/>
              </w:rPr>
              <w:t xml:space="preserve"> availability) </w:t>
            </w:r>
          </w:p>
        </w:tc>
      </w:tr>
    </w:tbl>
    <w:p w:rsidRPr="00521177" w:rsidR="00F3234B" w:rsidP="00F3234B" w:rsidRDefault="00F3234B" w14:paraId="60061E4C" w14:textId="77777777">
      <w:pPr>
        <w:spacing w:after="0" w:line="240" w:lineRule="auto"/>
        <w:contextualSpacing/>
        <w:rPr>
          <w:rFonts w:ascii="Arial" w:hAnsi="Arial" w:cs="Arial"/>
          <w:b/>
          <w:sz w:val="24"/>
          <w:szCs w:val="24"/>
          <w:u w:val="single"/>
        </w:rPr>
      </w:pPr>
    </w:p>
    <w:tbl>
      <w:tblPr>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23"/>
      </w:tblGrid>
      <w:tr w:rsidRPr="00521177" w:rsidR="00424BF8" w:rsidTr="7CFC6C14" w14:paraId="66C3B65A" w14:textId="77777777">
        <w:trPr>
          <w:jc w:val="center"/>
        </w:trPr>
        <w:tc>
          <w:tcPr>
            <w:tcW w:w="9923" w:type="dxa"/>
            <w:tcMar/>
          </w:tcPr>
          <w:p w:rsidRPr="00BB5A70" w:rsidR="00C66791" w:rsidP="7B72D913" w:rsidRDefault="78A5EC99" w14:paraId="038FA5B0" w14:textId="1ECDC57A">
            <w:pPr>
              <w:pStyle w:val="NoSpacing"/>
              <w:jc w:val="both"/>
              <w:rPr>
                <w:rFonts w:ascii="Arial" w:hAnsi="Arial" w:cs="Arial"/>
                <w:b w:val="1"/>
                <w:bCs w:val="1"/>
                <w:sz w:val="24"/>
                <w:szCs w:val="24"/>
              </w:rPr>
            </w:pPr>
            <w:r w:rsidRPr="7CFC6C14" w:rsidR="4286567A">
              <w:rPr>
                <w:rFonts w:ascii="Arial" w:hAnsi="Arial" w:cs="Arial"/>
                <w:b w:val="1"/>
                <w:bCs w:val="1"/>
                <w:sz w:val="24"/>
                <w:szCs w:val="24"/>
              </w:rPr>
              <w:t>PRINCIPLE RESPONSIBILITY:</w:t>
            </w:r>
          </w:p>
          <w:p w:rsidRPr="00BB5A70" w:rsidR="00C66791" w:rsidP="7CFC6C14" w:rsidRDefault="78A5EC99" w14:paraId="2C2D7481" w14:textId="04961354">
            <w:pPr>
              <w:pStyle w:val="Normal"/>
              <w:ind w:left="0"/>
              <w:jc w:val="both"/>
              <w:rPr>
                <w:rFonts w:ascii="Arial" w:hAnsi="Arial" w:eastAsia="Arial" w:cs="Arial"/>
                <w:b w:val="0"/>
                <w:bCs w:val="0"/>
                <w:i w:val="0"/>
                <w:iCs w:val="0"/>
                <w:caps w:val="0"/>
                <w:smallCaps w:val="0"/>
                <w:noProof w:val="0"/>
                <w:color w:val="auto"/>
                <w:sz w:val="24"/>
                <w:szCs w:val="24"/>
                <w:lang w:val="en-GB"/>
              </w:rPr>
            </w:pPr>
            <w:r w:rsidRPr="7CFC6C14" w:rsidR="3356DC83">
              <w:rPr>
                <w:rFonts w:ascii="Arial" w:hAnsi="Arial" w:eastAsia="Arial" w:cs="Arial"/>
                <w:b w:val="0"/>
                <w:bCs w:val="0"/>
                <w:i w:val="0"/>
                <w:iCs w:val="0"/>
                <w:caps w:val="0"/>
                <w:smallCaps w:val="0"/>
                <w:noProof w:val="0"/>
                <w:color w:val="212121"/>
                <w:sz w:val="24"/>
                <w:szCs w:val="24"/>
                <w:lang w:val="en-GB"/>
              </w:rPr>
              <w:t>Head of Safeguarding, Attendance, Behaviour and Culture</w:t>
            </w:r>
            <w:r w:rsidRPr="7CFC6C14" w:rsidR="2404AF0F">
              <w:rPr>
                <w:rFonts w:ascii="Arial" w:hAnsi="Arial" w:eastAsia="Arial" w:cs="Arial"/>
                <w:b w:val="0"/>
                <w:bCs w:val="0"/>
                <w:i w:val="0"/>
                <w:iCs w:val="0"/>
                <w:caps w:val="0"/>
                <w:smallCaps w:val="0"/>
                <w:noProof w:val="0"/>
                <w:color w:val="auto"/>
                <w:sz w:val="24"/>
                <w:szCs w:val="24"/>
                <w:lang w:val="en-GB"/>
              </w:rPr>
              <w:t xml:space="preserve"> is a critical and high-profile role which </w:t>
            </w:r>
            <w:r w:rsidRPr="7CFC6C14" w:rsidR="2404AF0F">
              <w:rPr>
                <w:rFonts w:ascii="Arial" w:hAnsi="Arial" w:eastAsia="Arial" w:cs="Arial"/>
                <w:b w:val="0"/>
                <w:bCs w:val="0"/>
                <w:i w:val="0"/>
                <w:iCs w:val="0"/>
                <w:caps w:val="0"/>
                <w:smallCaps w:val="0"/>
                <w:noProof w:val="0"/>
                <w:color w:val="auto"/>
                <w:sz w:val="24"/>
                <w:szCs w:val="24"/>
                <w:lang w:val="en-GB"/>
              </w:rPr>
              <w:t>is responsible for</w:t>
            </w:r>
            <w:r w:rsidRPr="7CFC6C14" w:rsidR="2404AF0F">
              <w:rPr>
                <w:rFonts w:ascii="Arial" w:hAnsi="Arial" w:eastAsia="Arial" w:cs="Arial"/>
                <w:b w:val="0"/>
                <w:bCs w:val="0"/>
                <w:i w:val="0"/>
                <w:iCs w:val="0"/>
                <w:caps w:val="0"/>
                <w:smallCaps w:val="0"/>
                <w:noProof w:val="0"/>
                <w:color w:val="auto"/>
                <w:sz w:val="24"/>
                <w:szCs w:val="24"/>
                <w:lang w:val="en-GB"/>
              </w:rPr>
              <w:t xml:space="preserve"> ensuring that all students are safe, healthy, happy, and achieving academic success. You will be accountable for leading the development and implementation of the organisation's safeguarding policies and procedures, as well as ensuring </w:t>
            </w:r>
            <w:r w:rsidRPr="7CFC6C14" w:rsidR="2404AF0F">
              <w:rPr>
                <w:rFonts w:ascii="Arial" w:hAnsi="Arial" w:eastAsia="Arial" w:cs="Arial"/>
                <w:b w:val="0"/>
                <w:bCs w:val="0"/>
                <w:i w:val="0"/>
                <w:iCs w:val="0"/>
                <w:caps w:val="0"/>
                <w:smallCaps w:val="0"/>
                <w:noProof w:val="0"/>
                <w:color w:val="auto"/>
                <w:sz w:val="24"/>
                <w:szCs w:val="24"/>
                <w:lang w:val="en-GB"/>
              </w:rPr>
              <w:t>high standards</w:t>
            </w:r>
            <w:r w:rsidRPr="7CFC6C14" w:rsidR="2404AF0F">
              <w:rPr>
                <w:rFonts w:ascii="Arial" w:hAnsi="Arial" w:eastAsia="Arial" w:cs="Arial"/>
                <w:b w:val="0"/>
                <w:bCs w:val="0"/>
                <w:i w:val="0"/>
                <w:iCs w:val="0"/>
                <w:caps w:val="0"/>
                <w:smallCaps w:val="0"/>
                <w:noProof w:val="0"/>
                <w:color w:val="auto"/>
                <w:sz w:val="24"/>
                <w:szCs w:val="24"/>
                <w:lang w:val="en-GB"/>
              </w:rPr>
              <w:t xml:space="preserve"> in attendance and promoting a positive student culture. The role requires a strong leader with </w:t>
            </w:r>
            <w:r w:rsidRPr="7CFC6C14" w:rsidR="2404AF0F">
              <w:rPr>
                <w:rFonts w:ascii="Arial" w:hAnsi="Arial" w:eastAsia="Arial" w:cs="Arial"/>
                <w:b w:val="0"/>
                <w:bCs w:val="0"/>
                <w:i w:val="0"/>
                <w:iCs w:val="0"/>
                <w:caps w:val="0"/>
                <w:smallCaps w:val="0"/>
                <w:noProof w:val="0"/>
                <w:color w:val="auto"/>
                <w:sz w:val="24"/>
                <w:szCs w:val="24"/>
                <w:lang w:val="en-GB"/>
              </w:rPr>
              <w:t>a track record</w:t>
            </w:r>
            <w:r w:rsidRPr="7CFC6C14" w:rsidR="2404AF0F">
              <w:rPr>
                <w:rFonts w:ascii="Arial" w:hAnsi="Arial" w:eastAsia="Arial" w:cs="Arial"/>
                <w:b w:val="0"/>
                <w:bCs w:val="0"/>
                <w:i w:val="0"/>
                <w:iCs w:val="0"/>
                <w:caps w:val="0"/>
                <w:smallCaps w:val="0"/>
                <w:noProof w:val="0"/>
                <w:color w:val="auto"/>
                <w:sz w:val="24"/>
                <w:szCs w:val="24"/>
                <w:lang w:val="en-GB"/>
              </w:rPr>
              <w:t xml:space="preserve"> of success in safeguarding, </w:t>
            </w:r>
            <w:r w:rsidRPr="7CFC6C14" w:rsidR="7985F452">
              <w:rPr>
                <w:rFonts w:ascii="Arial" w:hAnsi="Arial" w:eastAsia="Arial" w:cs="Arial"/>
                <w:b w:val="0"/>
                <w:bCs w:val="0"/>
                <w:i w:val="0"/>
                <w:iCs w:val="0"/>
                <w:caps w:val="0"/>
                <w:smallCaps w:val="0"/>
                <w:noProof w:val="0"/>
                <w:color w:val="auto"/>
                <w:sz w:val="24"/>
                <w:szCs w:val="24"/>
                <w:lang w:val="en-GB"/>
              </w:rPr>
              <w:t xml:space="preserve">and impact on </w:t>
            </w:r>
            <w:r w:rsidRPr="7CFC6C14" w:rsidR="2404AF0F">
              <w:rPr>
                <w:rFonts w:ascii="Arial" w:hAnsi="Arial" w:eastAsia="Arial" w:cs="Arial"/>
                <w:b w:val="0"/>
                <w:bCs w:val="0"/>
                <w:i w:val="0"/>
                <w:iCs w:val="0"/>
                <w:caps w:val="0"/>
                <w:smallCaps w:val="0"/>
                <w:noProof w:val="0"/>
                <w:color w:val="auto"/>
                <w:sz w:val="24"/>
                <w:szCs w:val="24"/>
                <w:lang w:val="en-GB"/>
              </w:rPr>
              <w:t xml:space="preserve">attendance and </w:t>
            </w:r>
            <w:r w:rsidRPr="7CFC6C14" w:rsidR="57492EDB">
              <w:rPr>
                <w:rFonts w:ascii="Arial" w:hAnsi="Arial" w:eastAsia="Arial" w:cs="Arial"/>
                <w:b w:val="0"/>
                <w:bCs w:val="0"/>
                <w:i w:val="0"/>
                <w:iCs w:val="0"/>
                <w:caps w:val="0"/>
                <w:smallCaps w:val="0"/>
                <w:noProof w:val="0"/>
                <w:color w:val="auto"/>
                <w:sz w:val="24"/>
                <w:szCs w:val="24"/>
                <w:lang w:val="en-GB"/>
              </w:rPr>
              <w:t xml:space="preserve">behaviour. Your work will have a direct impact on student outcomes and </w:t>
            </w:r>
            <w:r w:rsidRPr="7CFC6C14" w:rsidR="080CBAC5">
              <w:rPr>
                <w:rFonts w:ascii="Arial" w:hAnsi="Arial" w:eastAsia="Arial" w:cs="Arial"/>
                <w:b w:val="0"/>
                <w:bCs w:val="0"/>
                <w:i w:val="0"/>
                <w:iCs w:val="0"/>
                <w:caps w:val="0"/>
                <w:smallCaps w:val="0"/>
                <w:noProof w:val="0"/>
                <w:color w:val="auto"/>
                <w:sz w:val="24"/>
                <w:szCs w:val="24"/>
                <w:lang w:val="en-GB"/>
              </w:rPr>
              <w:t>will support all students to reach their potential.</w:t>
            </w:r>
          </w:p>
          <w:p w:rsidRPr="00BB5A70" w:rsidR="00C66791" w:rsidP="7B72D913" w:rsidRDefault="78A5EC99" w14:paraId="4B94D5A5" w14:textId="5A2E99F2">
            <w:pPr>
              <w:pStyle w:val="Normal"/>
              <w:ind w:left="0"/>
              <w:jc w:val="both"/>
              <w:rPr>
                <w:rFonts w:ascii="Arial" w:hAnsi="Arial" w:eastAsia="Arial" w:cs="Arial"/>
                <w:b w:val="1"/>
                <w:bCs w:val="1"/>
                <w:sz w:val="24"/>
                <w:szCs w:val="24"/>
              </w:rPr>
            </w:pPr>
            <w:r w:rsidRPr="7B72D913" w:rsidR="2D5AF23E">
              <w:rPr>
                <w:rFonts w:ascii="Arial" w:hAnsi="Arial" w:eastAsia="Arial" w:cs="Arial"/>
                <w:sz w:val="24"/>
                <w:szCs w:val="24"/>
              </w:rPr>
              <w:t>You will influence and collaborate with a wide range of people including your immediate colleagues, other people professionals and stakeholders across the Trust. You will be adaptable, able to prioritise competing deadlines in a fast-paced environment and lead your team and your collaborators through ambiguity and organisational change</w:t>
            </w:r>
            <w:r w:rsidRPr="7B72D913" w:rsidR="2D5AF23E">
              <w:rPr>
                <w:rFonts w:ascii="Arial" w:hAnsi="Arial" w:eastAsia="Arial" w:cs="Arial"/>
                <w:sz w:val="24"/>
                <w:szCs w:val="24"/>
              </w:rPr>
              <w:t>.</w:t>
            </w:r>
          </w:p>
        </w:tc>
      </w:tr>
    </w:tbl>
    <w:p w:rsidRPr="00521177" w:rsidR="00187C52" w:rsidP="00F3234B" w:rsidRDefault="00187C52" w14:paraId="532F1295" w14:textId="77777777">
      <w:pPr>
        <w:spacing w:after="0" w:line="240" w:lineRule="auto"/>
        <w:contextualSpacing/>
        <w:rPr>
          <w:rFonts w:ascii="Arial" w:hAnsi="Arial" w:cs="Arial"/>
          <w:b/>
          <w:bCs/>
          <w:sz w:val="24"/>
          <w:szCs w:val="24"/>
          <w:u w:val="single"/>
        </w:rPr>
      </w:pPr>
    </w:p>
    <w:tbl>
      <w:tblPr>
        <w:tblStyle w:val="TableGrid"/>
        <w:tblW w:w="9922" w:type="dxa"/>
        <w:tblInd w:w="279" w:type="dxa"/>
        <w:tblLook w:val="04A0" w:firstRow="1" w:lastRow="0" w:firstColumn="1" w:lastColumn="0" w:noHBand="0" w:noVBand="1"/>
      </w:tblPr>
      <w:tblGrid>
        <w:gridCol w:w="9922"/>
      </w:tblGrid>
      <w:tr w:rsidRPr="00521177" w:rsidR="00521177" w:rsidTr="7B72D913" w14:paraId="26D5F8CB" w14:textId="77777777">
        <w:tc>
          <w:tcPr>
            <w:tcW w:w="9922" w:type="dxa"/>
            <w:shd w:val="clear" w:color="auto" w:fill="1F3864" w:themeFill="accent1" w:themeFillShade="80"/>
            <w:tcMar/>
          </w:tcPr>
          <w:p w:rsidRPr="00521177" w:rsidR="00002B7A" w:rsidP="78A5EC99" w:rsidRDefault="78A5EC99" w14:paraId="52AF36CB" w14:textId="36802FFA">
            <w:pPr>
              <w:spacing w:after="0" w:line="360" w:lineRule="auto"/>
              <w:contextualSpacing/>
              <w:rPr>
                <w:rFonts w:ascii="Arial" w:hAnsi="Arial" w:cs="Arial"/>
                <w:b/>
                <w:bCs/>
                <w:color w:val="FFFFFF" w:themeColor="background1"/>
                <w:sz w:val="24"/>
                <w:szCs w:val="24"/>
              </w:rPr>
            </w:pPr>
            <w:r w:rsidRPr="78A5EC99">
              <w:rPr>
                <w:rFonts w:ascii="Arial" w:hAnsi="Arial" w:cs="Arial"/>
                <w:b/>
                <w:bCs/>
                <w:color w:val="FFFFFF" w:themeColor="background1"/>
                <w:sz w:val="24"/>
                <w:szCs w:val="24"/>
              </w:rPr>
              <w:t>ROLE PURPOSE</w:t>
            </w:r>
          </w:p>
        </w:tc>
      </w:tr>
      <w:tr w:rsidRPr="00521177" w:rsidR="00521177" w:rsidTr="7B72D913" w14:paraId="25CBE42E" w14:textId="77777777">
        <w:tc>
          <w:tcPr>
            <w:tcW w:w="9922" w:type="dxa"/>
            <w:tcMar/>
          </w:tcPr>
          <w:p w:rsidRPr="000D7050" w:rsidR="00391D07" w:rsidP="7B72D913" w:rsidRDefault="78A5EC99" w14:paraId="5F2C0FAB" w14:textId="14F51DBD">
            <w:pPr>
              <w:pStyle w:val="Normal"/>
              <w:spacing w:after="0" w:line="240" w:lineRule="auto"/>
              <w:ind w:left="0"/>
              <w:jc w:val="both"/>
              <w:rPr>
                <w:rFonts w:ascii="Arial" w:hAnsi="Arial" w:eastAsia="Arial" w:cs="Arial"/>
                <w:b w:val="0"/>
                <w:bCs w:val="0"/>
                <w:i w:val="0"/>
                <w:iCs w:val="0"/>
                <w:caps w:val="0"/>
                <w:smallCaps w:val="0"/>
                <w:noProof w:val="0"/>
                <w:color w:val="000000" w:themeColor="text1"/>
                <w:sz w:val="24"/>
                <w:szCs w:val="24"/>
                <w:lang w:val="en-GB"/>
              </w:rPr>
            </w:pPr>
            <w:r w:rsidRPr="7B72D913" w:rsidR="566D282D">
              <w:rPr>
                <w:rFonts w:ascii="Arial" w:hAnsi="Arial" w:eastAsia="Arial" w:cs="Arial"/>
                <w:b w:val="1"/>
                <w:bCs w:val="1"/>
                <w:i w:val="0"/>
                <w:iCs w:val="0"/>
                <w:caps w:val="0"/>
                <w:smallCaps w:val="0"/>
                <w:noProof w:val="0"/>
                <w:color w:val="000000" w:themeColor="text1" w:themeTint="FF" w:themeShade="FF"/>
                <w:sz w:val="24"/>
                <w:szCs w:val="24"/>
                <w:lang w:val="en-GB"/>
              </w:rPr>
              <w:t xml:space="preserve">Safeguarding </w:t>
            </w:r>
            <w:r w:rsidRPr="7B72D913" w:rsidR="566D282D">
              <w:rPr>
                <w:rFonts w:ascii="Arial" w:hAnsi="Arial" w:eastAsia="Arial" w:cs="Arial"/>
                <w:b w:val="0"/>
                <w:bCs w:val="0"/>
                <w:i w:val="0"/>
                <w:iCs w:val="0"/>
                <w:caps w:val="0"/>
                <w:smallCaps w:val="0"/>
                <w:noProof w:val="0"/>
                <w:color w:val="000000" w:themeColor="text1" w:themeTint="FF" w:themeShade="FF"/>
                <w:sz w:val="24"/>
                <w:szCs w:val="24"/>
                <w:lang w:val="en-GB"/>
              </w:rPr>
              <w:t xml:space="preserve">The post holder will take the lead for trust-wide safeguarding and child protection practices and procedures, </w:t>
            </w:r>
            <w:r w:rsidRPr="7B72D913" w:rsidR="566D282D">
              <w:rPr>
                <w:rFonts w:ascii="Arial" w:hAnsi="Arial" w:eastAsia="Arial" w:cs="Arial"/>
                <w:b w:val="0"/>
                <w:bCs w:val="0"/>
                <w:i w:val="0"/>
                <w:iCs w:val="0"/>
                <w:caps w:val="0"/>
                <w:smallCaps w:val="0"/>
                <w:noProof w:val="0"/>
                <w:color w:val="000000" w:themeColor="text1" w:themeTint="FF" w:themeShade="FF"/>
                <w:sz w:val="24"/>
                <w:szCs w:val="24"/>
                <w:lang w:val="en-GB"/>
              </w:rPr>
              <w:t>in accordance with</w:t>
            </w:r>
            <w:r w:rsidRPr="7B72D913" w:rsidR="566D282D">
              <w:rPr>
                <w:rFonts w:ascii="Arial" w:hAnsi="Arial" w:eastAsia="Arial" w:cs="Arial"/>
                <w:b w:val="0"/>
                <w:bCs w:val="0"/>
                <w:i w:val="0"/>
                <w:iCs w:val="0"/>
                <w:caps w:val="0"/>
                <w:smallCaps w:val="0"/>
                <w:noProof w:val="0"/>
                <w:color w:val="000000" w:themeColor="text1" w:themeTint="FF" w:themeShade="FF"/>
                <w:sz w:val="24"/>
                <w:szCs w:val="24"/>
                <w:lang w:val="en-GB"/>
              </w:rPr>
              <w:t xml:space="preserve"> statutory guidance and best practice. They will act as the trust lead DSL and be a source of specialist </w:t>
            </w:r>
            <w:r w:rsidRPr="7B72D913" w:rsidR="566D282D">
              <w:rPr>
                <w:rFonts w:ascii="Arial" w:hAnsi="Arial" w:eastAsia="Arial" w:cs="Arial"/>
                <w:b w:val="0"/>
                <w:bCs w:val="0"/>
                <w:i w:val="0"/>
                <w:iCs w:val="0"/>
                <w:caps w:val="0"/>
                <w:smallCaps w:val="0"/>
                <w:noProof w:val="0"/>
                <w:color w:val="000000" w:themeColor="text1" w:themeTint="FF" w:themeShade="FF"/>
                <w:sz w:val="24"/>
                <w:szCs w:val="24"/>
                <w:lang w:val="en-GB"/>
              </w:rPr>
              <w:t>expertise</w:t>
            </w:r>
            <w:r w:rsidRPr="7B72D913" w:rsidR="566D282D">
              <w:rPr>
                <w:rFonts w:ascii="Arial" w:hAnsi="Arial" w:eastAsia="Arial" w:cs="Arial"/>
                <w:b w:val="0"/>
                <w:bCs w:val="0"/>
                <w:i w:val="0"/>
                <w:iCs w:val="0"/>
                <w:caps w:val="0"/>
                <w:smallCaps w:val="0"/>
                <w:noProof w:val="0"/>
                <w:color w:val="000000" w:themeColor="text1" w:themeTint="FF" w:themeShade="FF"/>
                <w:sz w:val="24"/>
                <w:szCs w:val="24"/>
                <w:lang w:val="en-GB"/>
              </w:rPr>
              <w:t xml:space="preserve"> on safeguarding across the trust. They will ensure that the trust’s approach to safeguarding reflects and continuously adapts to support the mission, values and strategy of the trust and play a key role to ensure high quality delivery of parent and family engagement is developed across SJCMAT. </w:t>
            </w:r>
            <w:proofErr w:type="spellStart"/>
            <w:proofErr w:type="spellEnd"/>
          </w:p>
          <w:p w:rsidRPr="000D7050" w:rsidR="00391D07" w:rsidP="7B72D913" w:rsidRDefault="78A5EC99" w14:paraId="1A3169B7" w14:textId="74858606">
            <w:pPr>
              <w:pStyle w:val="Normal"/>
              <w:spacing w:after="0" w:line="240" w:lineRule="auto"/>
              <w:ind w:left="0"/>
              <w:jc w:val="both"/>
              <w:rPr>
                <w:rFonts w:ascii="Arial" w:hAnsi="Arial" w:eastAsia="Arial" w:cs="Arial"/>
                <w:b w:val="1"/>
                <w:bCs w:val="1"/>
                <w:i w:val="0"/>
                <w:iCs w:val="0"/>
                <w:caps w:val="0"/>
                <w:smallCaps w:val="0"/>
                <w:noProof w:val="0"/>
                <w:color w:val="000000" w:themeColor="text1"/>
                <w:sz w:val="24"/>
                <w:szCs w:val="24"/>
                <w:lang w:val="en-GB"/>
              </w:rPr>
            </w:pPr>
          </w:p>
          <w:p w:rsidRPr="000D7050" w:rsidR="00391D07" w:rsidP="7B72D913" w:rsidRDefault="78A5EC99" w14:paraId="7D12E137" w14:textId="667AB74B">
            <w:pPr>
              <w:pStyle w:val="Normal"/>
              <w:spacing w:after="0" w:line="240" w:lineRule="auto"/>
              <w:ind w:left="0"/>
              <w:jc w:val="both"/>
              <w:rPr>
                <w:rFonts w:ascii="Arial" w:hAnsi="Arial" w:eastAsia="Arial" w:cs="Arial"/>
                <w:b w:val="0"/>
                <w:bCs w:val="0"/>
                <w:i w:val="0"/>
                <w:iCs w:val="0"/>
                <w:caps w:val="0"/>
                <w:smallCaps w:val="0"/>
                <w:noProof w:val="0"/>
                <w:color w:val="000000" w:themeColor="text1"/>
                <w:sz w:val="24"/>
                <w:szCs w:val="24"/>
                <w:lang w:val="en-GB"/>
              </w:rPr>
            </w:pPr>
            <w:r w:rsidRPr="7B72D913" w:rsidR="566D282D">
              <w:rPr>
                <w:rFonts w:ascii="Arial" w:hAnsi="Arial" w:eastAsia="Arial" w:cs="Arial"/>
                <w:b w:val="1"/>
                <w:bCs w:val="1"/>
                <w:i w:val="0"/>
                <w:iCs w:val="0"/>
                <w:caps w:val="0"/>
                <w:smallCaps w:val="0"/>
                <w:noProof w:val="0"/>
                <w:color w:val="000000" w:themeColor="text1" w:themeTint="FF" w:themeShade="FF"/>
                <w:sz w:val="24"/>
                <w:szCs w:val="24"/>
                <w:lang w:val="en-GB"/>
              </w:rPr>
              <w:t xml:space="preserve">Attendance &amp; Student Culture </w:t>
            </w:r>
            <w:r w:rsidRPr="7B72D913" w:rsidR="566D282D">
              <w:rPr>
                <w:rFonts w:ascii="Arial" w:hAnsi="Arial" w:eastAsia="Arial" w:cs="Arial"/>
                <w:b w:val="0"/>
                <w:bCs w:val="0"/>
                <w:i w:val="0"/>
                <w:iCs w:val="0"/>
                <w:caps w:val="0"/>
                <w:smallCaps w:val="0"/>
                <w:noProof w:val="0"/>
                <w:color w:val="000000" w:themeColor="text1" w:themeTint="FF" w:themeShade="FF"/>
                <w:sz w:val="24"/>
                <w:szCs w:val="24"/>
                <w:lang w:val="en-GB"/>
              </w:rPr>
              <w:t>The successful candidate will lead the development and implementation of a Trust-wide behaviour strategy built around a set of core principles that characterise the approach of successful academy behaviour policies (</w:t>
            </w:r>
            <w:hyperlink r:id="R668c4b093cce44e4">
              <w:r w:rsidRPr="7B72D913" w:rsidR="566D282D">
                <w:rPr>
                  <w:rStyle w:val="Hyperlink"/>
                  <w:rFonts w:ascii="Arial" w:hAnsi="Arial" w:eastAsia="Arial" w:cs="Arial"/>
                  <w:b w:val="0"/>
                  <w:bCs w:val="0"/>
                  <w:i w:val="0"/>
                  <w:iCs w:val="0"/>
                  <w:caps w:val="0"/>
                  <w:smallCaps w:val="0"/>
                  <w:strike w:val="0"/>
                  <w:dstrike w:val="0"/>
                  <w:noProof w:val="0"/>
                  <w:sz w:val="24"/>
                  <w:szCs w:val="24"/>
                  <w:lang w:val="en-GB"/>
                </w:rPr>
                <w:t>https://www.gov.uk/government/publications/behaviour-in-schools</w:t>
              </w:r>
            </w:hyperlink>
            <w:r w:rsidRPr="7B72D913" w:rsidR="566D282D">
              <w:rPr>
                <w:rFonts w:ascii="Arial" w:hAnsi="Arial" w:eastAsia="Arial" w:cs="Arial"/>
                <w:b w:val="0"/>
                <w:bCs w:val="0"/>
                <w:i w:val="0"/>
                <w:iCs w:val="0"/>
                <w:caps w:val="0"/>
                <w:smallCaps w:val="0"/>
                <w:noProof w:val="0"/>
                <w:color w:val="000000" w:themeColor="text1" w:themeTint="FF" w:themeShade="FF"/>
                <w:sz w:val="24"/>
                <w:szCs w:val="24"/>
                <w:lang w:val="en-GB"/>
              </w:rPr>
              <w:t>) . These include:</w:t>
            </w:r>
          </w:p>
          <w:p w:rsidRPr="000D7050" w:rsidR="00391D07" w:rsidP="7B72D913" w:rsidRDefault="78A5EC99" w14:paraId="642F1490" w14:textId="27ACD0C3">
            <w:pPr>
              <w:pStyle w:val="ListParagraph"/>
              <w:numPr>
                <w:ilvl w:val="0"/>
                <w:numId w:val="40"/>
              </w:numPr>
              <w:spacing w:after="0" w:line="240" w:lineRule="auto"/>
              <w:ind/>
              <w:jc w:val="both"/>
              <w:rPr>
                <w:rFonts w:ascii="Arial" w:hAnsi="Arial" w:eastAsia="Arial" w:cs="Arial"/>
                <w:b w:val="0"/>
                <w:bCs w:val="0"/>
                <w:i w:val="0"/>
                <w:iCs w:val="0"/>
                <w:caps w:val="0"/>
                <w:smallCaps w:val="0"/>
                <w:noProof w:val="0"/>
                <w:color w:val="000000" w:themeColor="text1"/>
                <w:sz w:val="24"/>
                <w:szCs w:val="24"/>
                <w:lang w:val="en-GB"/>
              </w:rPr>
            </w:pPr>
            <w:r w:rsidRPr="7B72D913" w:rsidR="566D282D">
              <w:rPr>
                <w:rFonts w:ascii="Arial" w:hAnsi="Arial" w:eastAsia="Arial" w:cs="Arial"/>
                <w:b w:val="0"/>
                <w:bCs w:val="0"/>
                <w:i w:val="0"/>
                <w:iCs w:val="0"/>
                <w:caps w:val="0"/>
                <w:smallCaps w:val="0"/>
                <w:noProof w:val="0"/>
                <w:color w:val="000000" w:themeColor="text1" w:themeTint="FF" w:themeShade="FF"/>
                <w:sz w:val="24"/>
                <w:szCs w:val="24"/>
                <w:lang w:val="en-GB"/>
              </w:rPr>
              <w:t xml:space="preserve">Having a clear understanding of what the academy culture is </w:t>
            </w:r>
          </w:p>
          <w:p w:rsidRPr="000D7050" w:rsidR="00391D07" w:rsidP="7B72D913" w:rsidRDefault="78A5EC99" w14:paraId="0950DD31" w14:textId="7C322FD5">
            <w:pPr>
              <w:pStyle w:val="ListParagraph"/>
              <w:numPr>
                <w:ilvl w:val="0"/>
                <w:numId w:val="40"/>
              </w:numPr>
              <w:spacing w:after="0" w:line="240" w:lineRule="auto"/>
              <w:ind/>
              <w:jc w:val="both"/>
              <w:rPr>
                <w:rFonts w:ascii="Arial" w:hAnsi="Arial" w:eastAsia="Arial" w:cs="Arial"/>
                <w:b w:val="0"/>
                <w:bCs w:val="0"/>
                <w:i w:val="0"/>
                <w:iCs w:val="0"/>
                <w:caps w:val="0"/>
                <w:smallCaps w:val="0"/>
                <w:noProof w:val="0"/>
                <w:color w:val="000000" w:themeColor="text1"/>
                <w:sz w:val="24"/>
                <w:szCs w:val="24"/>
                <w:lang w:val="en-GB"/>
              </w:rPr>
            </w:pPr>
            <w:r w:rsidRPr="7B72D913" w:rsidR="566D282D">
              <w:rPr>
                <w:rFonts w:ascii="Arial" w:hAnsi="Arial" w:eastAsia="Arial" w:cs="Arial"/>
                <w:b w:val="0"/>
                <w:bCs w:val="0"/>
                <w:i w:val="0"/>
                <w:iCs w:val="0"/>
                <w:caps w:val="0"/>
                <w:smallCaps w:val="0"/>
                <w:noProof w:val="0"/>
                <w:color w:val="000000" w:themeColor="text1" w:themeTint="FF" w:themeShade="FF"/>
                <w:sz w:val="24"/>
                <w:szCs w:val="24"/>
                <w:lang w:val="en-GB"/>
              </w:rPr>
              <w:t>High expectations</w:t>
            </w:r>
            <w:r w:rsidRPr="7B72D913" w:rsidR="566D282D">
              <w:rPr>
                <w:rFonts w:ascii="Arial" w:hAnsi="Arial" w:eastAsia="Arial" w:cs="Arial"/>
                <w:b w:val="0"/>
                <w:bCs w:val="0"/>
                <w:i w:val="0"/>
                <w:iCs w:val="0"/>
                <w:caps w:val="0"/>
                <w:smallCaps w:val="0"/>
                <w:noProof w:val="0"/>
                <w:color w:val="000000" w:themeColor="text1" w:themeTint="FF" w:themeShade="FF"/>
                <w:sz w:val="24"/>
                <w:szCs w:val="24"/>
                <w:lang w:val="en-GB"/>
              </w:rPr>
              <w:t xml:space="preserve"> of pupils and a belief that all pupils matter</w:t>
            </w:r>
          </w:p>
          <w:p w:rsidRPr="000D7050" w:rsidR="00391D07" w:rsidP="7B72D913" w:rsidRDefault="78A5EC99" w14:paraId="54AD7E5D" w14:textId="24E91F41">
            <w:pPr>
              <w:pStyle w:val="ListParagraph"/>
              <w:numPr>
                <w:ilvl w:val="0"/>
                <w:numId w:val="40"/>
              </w:numPr>
              <w:spacing w:after="0" w:line="240" w:lineRule="auto"/>
              <w:ind/>
              <w:jc w:val="both"/>
              <w:rPr>
                <w:rFonts w:ascii="Arial" w:hAnsi="Arial" w:eastAsia="Arial" w:cs="Arial"/>
                <w:b w:val="0"/>
                <w:bCs w:val="0"/>
                <w:i w:val="0"/>
                <w:iCs w:val="0"/>
                <w:caps w:val="0"/>
                <w:smallCaps w:val="0"/>
                <w:noProof w:val="0"/>
                <w:color w:val="000000" w:themeColor="text1"/>
                <w:sz w:val="24"/>
                <w:szCs w:val="24"/>
                <w:lang w:val="en-GB"/>
              </w:rPr>
            </w:pPr>
            <w:r w:rsidRPr="7B72D913" w:rsidR="566D282D">
              <w:rPr>
                <w:rFonts w:ascii="Arial" w:hAnsi="Arial" w:eastAsia="Arial" w:cs="Arial"/>
                <w:b w:val="0"/>
                <w:bCs w:val="0"/>
                <w:i w:val="0"/>
                <w:iCs w:val="0"/>
                <w:caps w:val="0"/>
                <w:smallCaps w:val="0"/>
                <w:noProof w:val="0"/>
                <w:color w:val="000000" w:themeColor="text1" w:themeTint="FF" w:themeShade="FF"/>
                <w:sz w:val="24"/>
                <w:szCs w:val="24"/>
                <w:lang w:val="en-GB"/>
              </w:rPr>
              <w:t xml:space="preserve">Consistency and attention to detail in the execution of academy routines, </w:t>
            </w:r>
            <w:r w:rsidRPr="7B72D913" w:rsidR="566D282D">
              <w:rPr>
                <w:rFonts w:ascii="Arial" w:hAnsi="Arial" w:eastAsia="Arial" w:cs="Arial"/>
                <w:b w:val="0"/>
                <w:bCs w:val="0"/>
                <w:i w:val="0"/>
                <w:iCs w:val="0"/>
                <w:caps w:val="0"/>
                <w:smallCaps w:val="0"/>
                <w:noProof w:val="0"/>
                <w:color w:val="000000" w:themeColor="text1" w:themeTint="FF" w:themeShade="FF"/>
                <w:sz w:val="24"/>
                <w:szCs w:val="24"/>
                <w:lang w:val="en-GB"/>
              </w:rPr>
              <w:t>norms</w:t>
            </w:r>
            <w:r w:rsidRPr="7B72D913" w:rsidR="566D282D">
              <w:rPr>
                <w:rFonts w:ascii="Arial" w:hAnsi="Arial" w:eastAsia="Arial" w:cs="Arial"/>
                <w:b w:val="0"/>
                <w:bCs w:val="0"/>
                <w:i w:val="0"/>
                <w:iCs w:val="0"/>
                <w:caps w:val="0"/>
                <w:smallCaps w:val="0"/>
                <w:noProof w:val="0"/>
                <w:color w:val="000000" w:themeColor="text1" w:themeTint="FF" w:themeShade="FF"/>
                <w:sz w:val="24"/>
                <w:szCs w:val="24"/>
                <w:lang w:val="en-GB"/>
              </w:rPr>
              <w:t xml:space="preserve"> and values.</w:t>
            </w:r>
          </w:p>
          <w:p w:rsidRPr="000D7050" w:rsidR="00391D07" w:rsidP="7B72D913" w:rsidRDefault="78A5EC99" w14:paraId="0E992FCF" w14:textId="04234741">
            <w:pPr>
              <w:pStyle w:val="Normal"/>
              <w:spacing w:after="0" w:line="240" w:lineRule="auto"/>
              <w:ind w:left="0"/>
              <w:jc w:val="both"/>
              <w:rPr>
                <w:rFonts w:ascii="Arial" w:hAnsi="Arial" w:eastAsia="Arial" w:cs="Arial"/>
                <w:b w:val="0"/>
                <w:bCs w:val="0"/>
                <w:i w:val="0"/>
                <w:iCs w:val="0"/>
                <w:caps w:val="0"/>
                <w:smallCaps w:val="0"/>
                <w:noProof w:val="0"/>
                <w:color w:val="000000" w:themeColor="text1"/>
                <w:sz w:val="24"/>
                <w:szCs w:val="24"/>
                <w:lang w:val="en-GB"/>
              </w:rPr>
            </w:pPr>
            <w:r w:rsidRPr="7B72D913" w:rsidR="566D282D">
              <w:rPr>
                <w:rFonts w:ascii="Arial" w:hAnsi="Arial" w:eastAsia="Arial" w:cs="Arial"/>
                <w:b w:val="0"/>
                <w:bCs w:val="0"/>
                <w:i w:val="0"/>
                <w:iCs w:val="0"/>
                <w:caps w:val="0"/>
                <w:smallCaps w:val="0"/>
                <w:noProof w:val="0"/>
                <w:color w:val="000000" w:themeColor="text1" w:themeTint="FF" w:themeShade="FF"/>
                <w:sz w:val="24"/>
                <w:szCs w:val="24"/>
                <w:lang w:val="en-GB"/>
              </w:rPr>
              <w:t xml:space="preserve">These principles will support our headteachers to create calm and safe environments and to develop effective behaviour management systems, so that all pupils, including those who are vulnerable or have </w:t>
            </w:r>
            <w:r w:rsidRPr="7B72D913" w:rsidR="566D282D">
              <w:rPr>
                <w:rFonts w:ascii="Arial" w:hAnsi="Arial" w:eastAsia="Arial" w:cs="Arial"/>
                <w:b w:val="0"/>
                <w:bCs w:val="0"/>
                <w:i w:val="0"/>
                <w:iCs w:val="0"/>
                <w:caps w:val="0"/>
                <w:smallCaps w:val="0"/>
                <w:noProof w:val="0"/>
                <w:color w:val="000000" w:themeColor="text1" w:themeTint="FF" w:themeShade="FF"/>
                <w:sz w:val="24"/>
                <w:szCs w:val="24"/>
                <w:lang w:val="en-GB"/>
              </w:rPr>
              <w:t>additional</w:t>
            </w:r>
            <w:r w:rsidRPr="7B72D913" w:rsidR="566D282D">
              <w:rPr>
                <w:rFonts w:ascii="Arial" w:hAnsi="Arial" w:eastAsia="Arial" w:cs="Arial"/>
                <w:b w:val="0"/>
                <w:bCs w:val="0"/>
                <w:i w:val="0"/>
                <w:iCs w:val="0"/>
                <w:caps w:val="0"/>
                <w:smallCaps w:val="0"/>
                <w:noProof w:val="0"/>
                <w:color w:val="000000" w:themeColor="text1" w:themeTint="FF" w:themeShade="FF"/>
                <w:sz w:val="24"/>
                <w:szCs w:val="24"/>
                <w:lang w:val="en-GB"/>
              </w:rPr>
              <w:t xml:space="preserve"> needs, benefit from </w:t>
            </w:r>
            <w:r w:rsidRPr="7B72D913" w:rsidR="566D282D">
              <w:rPr>
                <w:rFonts w:ascii="Arial" w:hAnsi="Arial" w:eastAsia="Arial" w:cs="Arial"/>
                <w:b w:val="0"/>
                <w:bCs w:val="0"/>
                <w:i w:val="0"/>
                <w:iCs w:val="0"/>
                <w:caps w:val="0"/>
                <w:smallCaps w:val="0"/>
                <w:noProof w:val="0"/>
                <w:color w:val="000000" w:themeColor="text1" w:themeTint="FF" w:themeShade="FF"/>
                <w:sz w:val="24"/>
                <w:szCs w:val="24"/>
                <w:lang w:val="en-GB"/>
              </w:rPr>
              <w:t>a</w:t>
            </w:r>
            <w:r w:rsidRPr="7B72D913" w:rsidR="566D282D">
              <w:rPr>
                <w:rFonts w:ascii="Arial" w:hAnsi="Arial" w:eastAsia="Arial" w:cs="Arial"/>
                <w:b w:val="0"/>
                <w:bCs w:val="0"/>
                <w:i w:val="0"/>
                <w:iCs w:val="0"/>
                <w:caps w:val="0"/>
                <w:smallCaps w:val="0"/>
                <w:noProof w:val="0"/>
                <w:color w:val="000000" w:themeColor="text1" w:themeTint="FF" w:themeShade="FF"/>
                <w:sz w:val="24"/>
                <w:szCs w:val="24"/>
                <w:lang w:val="en-GB"/>
              </w:rPr>
              <w:t xml:space="preserve"> academy culture where they </w:t>
            </w:r>
            <w:r w:rsidRPr="7B72D913" w:rsidR="566D282D">
              <w:rPr>
                <w:rFonts w:ascii="Arial" w:hAnsi="Arial" w:eastAsia="Arial" w:cs="Arial"/>
                <w:b w:val="0"/>
                <w:bCs w:val="0"/>
                <w:i w:val="0"/>
                <w:iCs w:val="0"/>
                <w:caps w:val="0"/>
                <w:smallCaps w:val="0"/>
                <w:noProof w:val="0"/>
                <w:color w:val="000000" w:themeColor="text1" w:themeTint="FF" w:themeShade="FF"/>
                <w:sz w:val="24"/>
                <w:szCs w:val="24"/>
                <w:lang w:val="en-GB"/>
              </w:rPr>
              <w:t>are able to</w:t>
            </w:r>
            <w:r w:rsidRPr="7B72D913" w:rsidR="566D282D">
              <w:rPr>
                <w:rFonts w:ascii="Arial" w:hAnsi="Arial" w:eastAsia="Arial" w:cs="Arial"/>
                <w:b w:val="0"/>
                <w:bCs w:val="0"/>
                <w:i w:val="0"/>
                <w:iCs w:val="0"/>
                <w:caps w:val="0"/>
                <w:smallCaps w:val="0"/>
                <w:noProof w:val="0"/>
                <w:color w:val="000000" w:themeColor="text1" w:themeTint="FF" w:themeShade="FF"/>
                <w:sz w:val="24"/>
                <w:szCs w:val="24"/>
                <w:lang w:val="en-GB"/>
              </w:rPr>
              <w:t xml:space="preserve"> fully engage with their learning. In addition, the successful candidate will lead the development and implementation of a Trust-wide attendance strategy that is informed by the best available evidence into improving attendance and play a pivotal role in securing improved outcomes for students by implementing strategies to improve attendance in partnership with key stakeholders.</w:t>
            </w:r>
          </w:p>
        </w:tc>
      </w:tr>
    </w:tbl>
    <w:p w:rsidR="00BB5A70" w:rsidRDefault="00BB5A70" w14:paraId="20B8C367" w14:textId="76A94B63"/>
    <w:tbl>
      <w:tblPr>
        <w:tblStyle w:val="TableGrid"/>
        <w:tblW w:w="9922" w:type="dxa"/>
        <w:tblInd w:w="279" w:type="dxa"/>
        <w:tblLook w:val="04A0" w:firstRow="1" w:lastRow="0" w:firstColumn="1" w:lastColumn="0" w:noHBand="0" w:noVBand="1"/>
      </w:tblPr>
      <w:tblGrid>
        <w:gridCol w:w="9922"/>
      </w:tblGrid>
      <w:tr w:rsidR="78A5EC99" w:rsidTr="7B72D913" w14:paraId="481D99FA" w14:textId="77777777">
        <w:trPr>
          <w:trHeight w:val="300"/>
        </w:trPr>
        <w:tc>
          <w:tcPr>
            <w:tcW w:w="9922" w:type="dxa"/>
            <w:shd w:val="clear" w:color="auto" w:fill="1F3864" w:themeFill="accent1" w:themeFillShade="80"/>
            <w:tcMar/>
          </w:tcPr>
          <w:p w:rsidR="78A5EC99" w:rsidP="78A5EC99" w:rsidRDefault="78A5EC99" w14:paraId="1BFFC8FD" w14:textId="533C7DC4">
            <w:pPr>
              <w:pStyle w:val="Default"/>
              <w:rPr>
                <w:b/>
                <w:bCs/>
                <w:color w:val="FFFFFF" w:themeColor="background1"/>
              </w:rPr>
            </w:pPr>
            <w:r w:rsidRPr="78A5EC99">
              <w:rPr>
                <w:b/>
                <w:bCs/>
                <w:color w:val="FFFFFF" w:themeColor="background1"/>
              </w:rPr>
              <w:t xml:space="preserve">PRINCIPLE RESPONSIBILITIES </w:t>
            </w:r>
          </w:p>
        </w:tc>
      </w:tr>
      <w:tr w:rsidRPr="003D3088" w:rsidR="00521177" w:rsidTr="7B72D913" w14:paraId="10347C9D" w14:textId="77777777">
        <w:tc>
          <w:tcPr>
            <w:tcW w:w="9922" w:type="dxa"/>
            <w:tcMar/>
          </w:tcPr>
          <w:p w:rsidRPr="003D3088" w:rsidR="00BC0369" w:rsidP="7B72D913" w:rsidRDefault="78A5EC99" w14:paraId="666F4785" w14:textId="2F74C74D">
            <w:pPr>
              <w:ind/>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7B72D913" w:rsidR="67672265">
              <w:rPr>
                <w:rFonts w:ascii="Arial" w:hAnsi="Arial" w:eastAsia="Arial" w:cs="Arial"/>
                <w:b w:val="1"/>
                <w:bCs w:val="1"/>
                <w:i w:val="0"/>
                <w:iCs w:val="0"/>
                <w:caps w:val="0"/>
                <w:smallCaps w:val="0"/>
                <w:noProof w:val="0"/>
                <w:color w:val="000000" w:themeColor="text1" w:themeTint="FF" w:themeShade="FF"/>
                <w:sz w:val="24"/>
                <w:szCs w:val="24"/>
                <w:lang w:val="en-GB"/>
              </w:rPr>
              <w:t>Strategic</w:t>
            </w:r>
            <w:r w:rsidRPr="7B72D913" w:rsidR="6767226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roofErr w:type="gramStart"/>
            <w:proofErr w:type="gramEnd"/>
          </w:p>
          <w:p w:rsidRPr="003D3088" w:rsidR="00BC0369" w:rsidP="7B72D913" w:rsidRDefault="78A5EC99" w14:paraId="691EFCA5" w14:textId="437CB17A">
            <w:pPr>
              <w:pStyle w:val="ListParagraph"/>
              <w:numPr>
                <w:ilvl w:val="0"/>
                <w:numId w:val="55"/>
              </w:numPr>
              <w:ind/>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7B72D913" w:rsidR="67672265">
              <w:rPr>
                <w:rFonts w:ascii="Arial" w:hAnsi="Arial" w:eastAsia="Arial" w:cs="Arial"/>
                <w:b w:val="0"/>
                <w:bCs w:val="0"/>
                <w:i w:val="0"/>
                <w:iCs w:val="0"/>
                <w:caps w:val="0"/>
                <w:smallCaps w:val="0"/>
                <w:noProof w:val="0"/>
                <w:color w:val="000000" w:themeColor="text1" w:themeTint="FF" w:themeShade="FF"/>
                <w:sz w:val="24"/>
                <w:szCs w:val="24"/>
                <w:lang w:val="en-GB"/>
              </w:rPr>
              <w:t>To promote and safeguard the welfare of children and young people across the trust, including supervision for academy DSLs</w:t>
            </w:r>
          </w:p>
          <w:p w:rsidRPr="003D3088" w:rsidR="00BC0369" w:rsidP="7B72D913" w:rsidRDefault="78A5EC99" w14:paraId="125E6B2E" w14:textId="53BE9755">
            <w:pPr>
              <w:pStyle w:val="ListParagraph"/>
              <w:numPr>
                <w:ilvl w:val="0"/>
                <w:numId w:val="55"/>
              </w:numPr>
              <w:ind/>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7B72D913" w:rsidR="67672265">
              <w:rPr>
                <w:rFonts w:ascii="Arial" w:hAnsi="Arial" w:eastAsia="Arial" w:cs="Arial"/>
                <w:b w:val="0"/>
                <w:bCs w:val="0"/>
                <w:i w:val="0"/>
                <w:iCs w:val="0"/>
                <w:caps w:val="0"/>
                <w:smallCaps w:val="0"/>
                <w:noProof w:val="0"/>
                <w:color w:val="000000" w:themeColor="text1" w:themeTint="FF" w:themeShade="FF"/>
                <w:sz w:val="24"/>
                <w:szCs w:val="24"/>
                <w:lang w:val="en-GB"/>
              </w:rPr>
              <w:t xml:space="preserve">Champion safeguarding and pupil welfare at the most senior level to ensure the trust executive team recognise gaps, </w:t>
            </w:r>
            <w:r w:rsidRPr="7B72D913" w:rsidR="67672265">
              <w:rPr>
                <w:rFonts w:ascii="Arial" w:hAnsi="Arial" w:eastAsia="Arial" w:cs="Arial"/>
                <w:b w:val="0"/>
                <w:bCs w:val="0"/>
                <w:i w:val="0"/>
                <w:iCs w:val="0"/>
                <w:caps w:val="0"/>
                <w:smallCaps w:val="0"/>
                <w:noProof w:val="0"/>
                <w:color w:val="000000" w:themeColor="text1" w:themeTint="FF" w:themeShade="FF"/>
                <w:sz w:val="24"/>
                <w:szCs w:val="24"/>
                <w:lang w:val="en-GB"/>
              </w:rPr>
              <w:t>risks</w:t>
            </w:r>
            <w:r w:rsidRPr="7B72D913" w:rsidR="67672265">
              <w:rPr>
                <w:rFonts w:ascii="Arial" w:hAnsi="Arial" w:eastAsia="Arial" w:cs="Arial"/>
                <w:b w:val="0"/>
                <w:bCs w:val="0"/>
                <w:i w:val="0"/>
                <w:iCs w:val="0"/>
                <w:caps w:val="0"/>
                <w:smallCaps w:val="0"/>
                <w:noProof w:val="0"/>
                <w:color w:val="000000" w:themeColor="text1" w:themeTint="FF" w:themeShade="FF"/>
                <w:sz w:val="24"/>
                <w:szCs w:val="24"/>
                <w:lang w:val="en-GB"/>
              </w:rPr>
              <w:t xml:space="preserve"> and reputational risks </w:t>
            </w:r>
          </w:p>
          <w:p w:rsidRPr="003D3088" w:rsidR="00BC0369" w:rsidP="7B72D913" w:rsidRDefault="78A5EC99" w14:paraId="5DB2AB6F" w14:textId="3DB34B61">
            <w:pPr>
              <w:pStyle w:val="ListParagraph"/>
              <w:numPr>
                <w:ilvl w:val="0"/>
                <w:numId w:val="55"/>
              </w:numPr>
              <w:ind/>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7B72D913" w:rsidR="67672265">
              <w:rPr>
                <w:rFonts w:ascii="Arial" w:hAnsi="Arial" w:eastAsia="Arial" w:cs="Arial"/>
                <w:b w:val="0"/>
                <w:bCs w:val="0"/>
                <w:i w:val="0"/>
                <w:iCs w:val="0"/>
                <w:caps w:val="0"/>
                <w:smallCaps w:val="0"/>
                <w:noProof w:val="0"/>
                <w:color w:val="000000" w:themeColor="text1" w:themeTint="FF" w:themeShade="FF"/>
                <w:sz w:val="24"/>
                <w:szCs w:val="24"/>
                <w:lang w:val="en-GB"/>
              </w:rPr>
              <w:t>To lead on the strategy, development, implementation, and compliance of safeguarding across the Trust </w:t>
            </w:r>
          </w:p>
          <w:p w:rsidRPr="003D3088" w:rsidR="00BC0369" w:rsidP="7B72D913" w:rsidRDefault="78A5EC99" w14:paraId="31B65A98" w14:textId="052BC6DA">
            <w:pPr>
              <w:pStyle w:val="ListParagraph"/>
              <w:numPr>
                <w:ilvl w:val="0"/>
                <w:numId w:val="55"/>
              </w:numPr>
              <w:ind/>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7B72D913" w:rsidR="67672265">
              <w:rPr>
                <w:rFonts w:ascii="Arial" w:hAnsi="Arial" w:eastAsia="Arial" w:cs="Arial"/>
                <w:b w:val="0"/>
                <w:bCs w:val="0"/>
                <w:i w:val="0"/>
                <w:iCs w:val="0"/>
                <w:caps w:val="0"/>
                <w:smallCaps w:val="0"/>
                <w:noProof w:val="0"/>
                <w:color w:val="000000" w:themeColor="text1" w:themeTint="FF" w:themeShade="FF"/>
                <w:sz w:val="24"/>
                <w:szCs w:val="24"/>
                <w:lang w:val="en-GB"/>
              </w:rPr>
              <w:t>Ensure the effective maintenance and delivery of safeguarding which aligns with educational and development plans </w:t>
            </w:r>
          </w:p>
          <w:p w:rsidRPr="003D3088" w:rsidR="00BC0369" w:rsidP="7B72D913" w:rsidRDefault="78A5EC99" w14:paraId="5224F394" w14:textId="02131B4B">
            <w:pPr>
              <w:pStyle w:val="ListParagraph"/>
              <w:numPr>
                <w:ilvl w:val="0"/>
                <w:numId w:val="55"/>
              </w:numPr>
              <w:ind/>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7B72D913" w:rsidR="67672265">
              <w:rPr>
                <w:rFonts w:ascii="Arial" w:hAnsi="Arial" w:eastAsia="Arial" w:cs="Arial"/>
                <w:b w:val="0"/>
                <w:bCs w:val="0"/>
                <w:i w:val="0"/>
                <w:iCs w:val="0"/>
                <w:caps w:val="0"/>
                <w:smallCaps w:val="0"/>
                <w:noProof w:val="0"/>
                <w:color w:val="000000" w:themeColor="text1" w:themeTint="FF" w:themeShade="FF"/>
                <w:sz w:val="24"/>
                <w:szCs w:val="24"/>
                <w:lang w:val="en-GB"/>
              </w:rPr>
              <w:t xml:space="preserve">To </w:t>
            </w:r>
            <w:r w:rsidRPr="7B72D913" w:rsidR="67672265">
              <w:rPr>
                <w:rFonts w:ascii="Arial" w:hAnsi="Arial" w:eastAsia="Arial" w:cs="Arial"/>
                <w:b w:val="0"/>
                <w:bCs w:val="0"/>
                <w:i w:val="0"/>
                <w:iCs w:val="0"/>
                <w:caps w:val="0"/>
                <w:smallCaps w:val="0"/>
                <w:noProof w:val="0"/>
                <w:color w:val="000000" w:themeColor="text1" w:themeTint="FF" w:themeShade="FF"/>
                <w:sz w:val="24"/>
                <w:szCs w:val="24"/>
                <w:lang w:val="en-GB"/>
              </w:rPr>
              <w:t>monitor</w:t>
            </w:r>
            <w:r w:rsidRPr="7B72D913" w:rsidR="67672265">
              <w:rPr>
                <w:rFonts w:ascii="Arial" w:hAnsi="Arial" w:eastAsia="Arial" w:cs="Arial"/>
                <w:b w:val="0"/>
                <w:bCs w:val="0"/>
                <w:i w:val="0"/>
                <w:iCs w:val="0"/>
                <w:caps w:val="0"/>
                <w:smallCaps w:val="0"/>
                <w:noProof w:val="0"/>
                <w:color w:val="000000" w:themeColor="text1" w:themeTint="FF" w:themeShade="FF"/>
                <w:sz w:val="24"/>
                <w:szCs w:val="24"/>
                <w:lang w:val="en-GB"/>
              </w:rPr>
              <w:t xml:space="preserve">, and where necessary challenge senior leaders’ approaches to safeguarding and welfare </w:t>
            </w:r>
          </w:p>
          <w:p w:rsidRPr="003D3088" w:rsidR="00BC0369" w:rsidP="7B72D913" w:rsidRDefault="78A5EC99" w14:paraId="397779EB" w14:textId="5363C633">
            <w:pPr>
              <w:pStyle w:val="ListParagraph"/>
              <w:numPr>
                <w:ilvl w:val="0"/>
                <w:numId w:val="55"/>
              </w:numPr>
              <w:ind/>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7B72D913" w:rsidR="67672265">
              <w:rPr>
                <w:rFonts w:ascii="Arial" w:hAnsi="Arial" w:eastAsia="Arial" w:cs="Arial"/>
                <w:b w:val="0"/>
                <w:bCs w:val="0"/>
                <w:i w:val="0"/>
                <w:iCs w:val="0"/>
                <w:caps w:val="0"/>
                <w:smallCaps w:val="0"/>
                <w:noProof w:val="0"/>
                <w:color w:val="000000" w:themeColor="text1" w:themeTint="FF" w:themeShade="FF"/>
                <w:sz w:val="24"/>
                <w:szCs w:val="24"/>
                <w:lang w:val="en-GB"/>
              </w:rPr>
              <w:t>Establish</w:t>
            </w:r>
            <w:r w:rsidRPr="7B72D913" w:rsidR="67672265">
              <w:rPr>
                <w:rFonts w:ascii="Arial" w:hAnsi="Arial" w:eastAsia="Arial" w:cs="Arial"/>
                <w:b w:val="0"/>
                <w:bCs w:val="0"/>
                <w:i w:val="0"/>
                <w:iCs w:val="0"/>
                <w:caps w:val="0"/>
                <w:smallCaps w:val="0"/>
                <w:noProof w:val="0"/>
                <w:color w:val="000000" w:themeColor="text1" w:themeTint="FF" w:themeShade="FF"/>
                <w:sz w:val="24"/>
                <w:szCs w:val="24"/>
                <w:lang w:val="en-GB"/>
              </w:rPr>
              <w:t xml:space="preserve"> Trust data tracking systems to support effective trust-wide data analysis and reporting, to inform intervention strategies, </w:t>
            </w:r>
            <w:r w:rsidRPr="7B72D913" w:rsidR="67672265">
              <w:rPr>
                <w:rFonts w:ascii="Arial" w:hAnsi="Arial" w:eastAsia="Arial" w:cs="Arial"/>
                <w:b w:val="0"/>
                <w:bCs w:val="0"/>
                <w:i w:val="0"/>
                <w:iCs w:val="0"/>
                <w:caps w:val="0"/>
                <w:smallCaps w:val="0"/>
                <w:noProof w:val="0"/>
                <w:color w:val="000000" w:themeColor="text1" w:themeTint="FF" w:themeShade="FF"/>
                <w:sz w:val="24"/>
                <w:szCs w:val="24"/>
                <w:lang w:val="en-GB"/>
              </w:rPr>
              <w:t>policy</w:t>
            </w:r>
            <w:r w:rsidRPr="7B72D913" w:rsidR="67672265">
              <w:rPr>
                <w:rFonts w:ascii="Arial" w:hAnsi="Arial" w:eastAsia="Arial" w:cs="Arial"/>
                <w:b w:val="0"/>
                <w:bCs w:val="0"/>
                <w:i w:val="0"/>
                <w:iCs w:val="0"/>
                <w:caps w:val="0"/>
                <w:smallCaps w:val="0"/>
                <w:noProof w:val="0"/>
                <w:color w:val="000000" w:themeColor="text1" w:themeTint="FF" w:themeShade="FF"/>
                <w:sz w:val="24"/>
                <w:szCs w:val="24"/>
                <w:lang w:val="en-GB"/>
              </w:rPr>
              <w:t xml:space="preserve"> and training.</w:t>
            </w:r>
          </w:p>
          <w:p w:rsidRPr="003D3088" w:rsidR="00BC0369" w:rsidP="7B72D913" w:rsidRDefault="78A5EC99" w14:paraId="6488AF52" w14:textId="225FEF8C">
            <w:pPr>
              <w:pStyle w:val="ListParagraph"/>
              <w:numPr>
                <w:ilvl w:val="0"/>
                <w:numId w:val="55"/>
              </w:numPr>
              <w:ind/>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7B72D913" w:rsidR="67672265">
              <w:rPr>
                <w:rFonts w:ascii="Arial" w:hAnsi="Arial" w:eastAsia="Arial" w:cs="Arial"/>
                <w:b w:val="0"/>
                <w:bCs w:val="0"/>
                <w:i w:val="0"/>
                <w:iCs w:val="0"/>
                <w:caps w:val="0"/>
                <w:smallCaps w:val="0"/>
                <w:noProof w:val="0"/>
                <w:color w:val="000000" w:themeColor="text1" w:themeTint="FF" w:themeShade="FF"/>
                <w:sz w:val="24"/>
                <w:szCs w:val="24"/>
                <w:lang w:val="en-GB"/>
              </w:rPr>
              <w:t xml:space="preserve">Create, analyse, </w:t>
            </w:r>
            <w:r w:rsidRPr="7B72D913" w:rsidR="67672265">
              <w:rPr>
                <w:rFonts w:ascii="Arial" w:hAnsi="Arial" w:eastAsia="Arial" w:cs="Arial"/>
                <w:b w:val="0"/>
                <w:bCs w:val="0"/>
                <w:i w:val="0"/>
                <w:iCs w:val="0"/>
                <w:caps w:val="0"/>
                <w:smallCaps w:val="0"/>
                <w:noProof w:val="0"/>
                <w:color w:val="000000" w:themeColor="text1" w:themeTint="FF" w:themeShade="FF"/>
                <w:sz w:val="24"/>
                <w:szCs w:val="24"/>
                <w:lang w:val="en-GB"/>
              </w:rPr>
              <w:t>interpret</w:t>
            </w:r>
            <w:r w:rsidRPr="7B72D913" w:rsidR="67672265">
              <w:rPr>
                <w:rFonts w:ascii="Arial" w:hAnsi="Arial" w:eastAsia="Arial" w:cs="Arial"/>
                <w:b w:val="0"/>
                <w:bCs w:val="0"/>
                <w:i w:val="0"/>
                <w:iCs w:val="0"/>
                <w:caps w:val="0"/>
                <w:smallCaps w:val="0"/>
                <w:noProof w:val="0"/>
                <w:color w:val="000000" w:themeColor="text1" w:themeTint="FF" w:themeShade="FF"/>
                <w:sz w:val="24"/>
                <w:szCs w:val="24"/>
                <w:lang w:val="en-GB"/>
              </w:rPr>
              <w:t xml:space="preserve"> and communicate safeguarding and welfare data and information, </w:t>
            </w:r>
            <w:r w:rsidRPr="7B72D913" w:rsidR="67672265">
              <w:rPr>
                <w:rFonts w:ascii="Arial" w:hAnsi="Arial" w:eastAsia="Arial" w:cs="Arial"/>
                <w:b w:val="0"/>
                <w:bCs w:val="0"/>
                <w:i w:val="0"/>
                <w:iCs w:val="0"/>
                <w:caps w:val="0"/>
                <w:smallCaps w:val="0"/>
                <w:noProof w:val="0"/>
                <w:color w:val="000000" w:themeColor="text1" w:themeTint="FF" w:themeShade="FF"/>
                <w:sz w:val="24"/>
                <w:szCs w:val="24"/>
                <w:lang w:val="en-GB"/>
              </w:rPr>
              <w:t>providing</w:t>
            </w:r>
            <w:r w:rsidRPr="7B72D913" w:rsidR="67672265">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7B72D913" w:rsidR="67672265">
              <w:rPr>
                <w:rFonts w:ascii="Arial" w:hAnsi="Arial" w:eastAsia="Arial" w:cs="Arial"/>
                <w:b w:val="0"/>
                <w:bCs w:val="0"/>
                <w:i w:val="0"/>
                <w:iCs w:val="0"/>
                <w:caps w:val="0"/>
                <w:smallCaps w:val="0"/>
                <w:noProof w:val="0"/>
                <w:color w:val="000000" w:themeColor="text1" w:themeTint="FF" w:themeShade="FF"/>
                <w:sz w:val="24"/>
                <w:szCs w:val="24"/>
                <w:lang w:val="en-GB"/>
              </w:rPr>
              <w:t>timely</w:t>
            </w:r>
            <w:r w:rsidRPr="7B72D913" w:rsidR="67672265">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7B72D913" w:rsidR="67672265">
              <w:rPr>
                <w:rFonts w:ascii="Arial" w:hAnsi="Arial" w:eastAsia="Arial" w:cs="Arial"/>
                <w:b w:val="0"/>
                <w:bCs w:val="0"/>
                <w:i w:val="0"/>
                <w:iCs w:val="0"/>
                <w:caps w:val="0"/>
                <w:smallCaps w:val="0"/>
                <w:noProof w:val="0"/>
                <w:color w:val="000000" w:themeColor="text1" w:themeTint="FF" w:themeShade="FF"/>
                <w:sz w:val="24"/>
                <w:szCs w:val="24"/>
                <w:lang w:val="en-GB"/>
              </w:rPr>
              <w:t>accurate</w:t>
            </w:r>
            <w:r w:rsidRPr="7B72D913" w:rsidR="67672265">
              <w:rPr>
                <w:rFonts w:ascii="Arial" w:hAnsi="Arial" w:eastAsia="Arial" w:cs="Arial"/>
                <w:b w:val="0"/>
                <w:bCs w:val="0"/>
                <w:i w:val="0"/>
                <w:iCs w:val="0"/>
                <w:caps w:val="0"/>
                <w:smallCaps w:val="0"/>
                <w:noProof w:val="0"/>
                <w:color w:val="000000" w:themeColor="text1" w:themeTint="FF" w:themeShade="FF"/>
                <w:sz w:val="24"/>
                <w:szCs w:val="24"/>
                <w:lang w:val="en-GB"/>
              </w:rPr>
              <w:t xml:space="preserve"> and relevant updates and reports to the Trust’s leadership team and the trust board and relevant committees </w:t>
            </w:r>
          </w:p>
          <w:p w:rsidRPr="003D3088" w:rsidR="00BC0369" w:rsidP="7B72D913" w:rsidRDefault="78A5EC99" w14:paraId="094A70B7" w14:textId="3CEBF7A7">
            <w:pPr>
              <w:pStyle w:val="ListParagraph"/>
              <w:numPr>
                <w:ilvl w:val="0"/>
                <w:numId w:val="55"/>
              </w:numPr>
              <w:ind/>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7B72D913" w:rsidR="67672265">
              <w:rPr>
                <w:rFonts w:ascii="Arial" w:hAnsi="Arial" w:eastAsia="Arial" w:cs="Arial"/>
                <w:b w:val="0"/>
                <w:bCs w:val="0"/>
                <w:i w:val="0"/>
                <w:iCs w:val="0"/>
                <w:caps w:val="0"/>
                <w:smallCaps w:val="0"/>
                <w:noProof w:val="0"/>
                <w:color w:val="000000" w:themeColor="text1" w:themeTint="FF" w:themeShade="FF"/>
                <w:sz w:val="24"/>
                <w:szCs w:val="24"/>
                <w:lang w:val="en-GB"/>
              </w:rPr>
              <w:t xml:space="preserve">Attend trust meetings when </w:t>
            </w:r>
            <w:r w:rsidRPr="7B72D913" w:rsidR="67672265">
              <w:rPr>
                <w:rFonts w:ascii="Arial" w:hAnsi="Arial" w:eastAsia="Arial" w:cs="Arial"/>
                <w:b w:val="0"/>
                <w:bCs w:val="0"/>
                <w:i w:val="0"/>
                <w:iCs w:val="0"/>
                <w:caps w:val="0"/>
                <w:smallCaps w:val="0"/>
                <w:noProof w:val="0"/>
                <w:color w:val="000000" w:themeColor="text1" w:themeTint="FF" w:themeShade="FF"/>
                <w:sz w:val="24"/>
                <w:szCs w:val="24"/>
                <w:lang w:val="en-GB"/>
              </w:rPr>
              <w:t>required</w:t>
            </w:r>
            <w:r w:rsidRPr="7B72D913" w:rsidR="67672265">
              <w:rPr>
                <w:rFonts w:ascii="Arial" w:hAnsi="Arial" w:eastAsia="Arial" w:cs="Arial"/>
                <w:b w:val="0"/>
                <w:bCs w:val="0"/>
                <w:i w:val="0"/>
                <w:iCs w:val="0"/>
                <w:caps w:val="0"/>
                <w:smallCaps w:val="0"/>
                <w:noProof w:val="0"/>
                <w:color w:val="000000" w:themeColor="text1" w:themeTint="FF" w:themeShade="FF"/>
                <w:sz w:val="24"/>
                <w:szCs w:val="24"/>
                <w:lang w:val="en-GB"/>
              </w:rPr>
              <w:t xml:space="preserve"> to do so, including trust board/committees, as the lead officer for safeguarding and welfare related matters </w:t>
            </w:r>
          </w:p>
          <w:p w:rsidRPr="003D3088" w:rsidR="00BC0369" w:rsidP="7B72D913" w:rsidRDefault="78A5EC99" w14:paraId="0A371588" w14:textId="038DD12B">
            <w:pPr>
              <w:pStyle w:val="ListParagraph"/>
              <w:numPr>
                <w:ilvl w:val="0"/>
                <w:numId w:val="55"/>
              </w:numPr>
              <w:ind/>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7B72D913" w:rsidR="67672265">
              <w:rPr>
                <w:rFonts w:ascii="Arial" w:hAnsi="Arial" w:eastAsia="Arial" w:cs="Arial"/>
                <w:b w:val="0"/>
                <w:bCs w:val="0"/>
                <w:i w:val="0"/>
                <w:iCs w:val="0"/>
                <w:caps w:val="0"/>
                <w:smallCaps w:val="0"/>
                <w:noProof w:val="0"/>
                <w:color w:val="000000" w:themeColor="text1" w:themeTint="FF" w:themeShade="FF"/>
                <w:sz w:val="24"/>
                <w:szCs w:val="24"/>
                <w:lang w:val="en-GB"/>
              </w:rPr>
              <w:t>Liaise with the link director for safeguarding and welfare as directed by the CEO.</w:t>
            </w:r>
          </w:p>
          <w:p w:rsidRPr="003D3088" w:rsidR="00BC0369" w:rsidP="7B72D913" w:rsidRDefault="78A5EC99" w14:paraId="4060E864" w14:textId="15FD2238">
            <w:pPr>
              <w:pStyle w:val="ListParagraph"/>
              <w:numPr>
                <w:ilvl w:val="0"/>
                <w:numId w:val="55"/>
              </w:numPr>
              <w:ind/>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7B72D913" w:rsidR="67672265">
              <w:rPr>
                <w:rFonts w:ascii="Arial" w:hAnsi="Arial" w:eastAsia="Arial" w:cs="Arial"/>
                <w:b w:val="0"/>
                <w:bCs w:val="0"/>
                <w:i w:val="0"/>
                <w:iCs w:val="0"/>
                <w:caps w:val="0"/>
                <w:smallCaps w:val="0"/>
                <w:noProof w:val="0"/>
                <w:color w:val="000000" w:themeColor="text1" w:themeTint="FF" w:themeShade="FF"/>
                <w:sz w:val="24"/>
                <w:szCs w:val="24"/>
                <w:lang w:val="en-GB"/>
              </w:rPr>
              <w:t>Where necessary, represent the trust with partners across on safeguarding and welfare related matters </w:t>
            </w:r>
          </w:p>
          <w:p w:rsidRPr="003D3088" w:rsidR="00BC0369" w:rsidP="7B72D913" w:rsidRDefault="78A5EC99" w14:paraId="41CA7D44" w14:textId="4C5D5E50">
            <w:pPr>
              <w:pStyle w:val="ListParagraph"/>
              <w:numPr>
                <w:ilvl w:val="0"/>
                <w:numId w:val="55"/>
              </w:numPr>
              <w:ind/>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7B72D913" w:rsidR="67672265">
              <w:rPr>
                <w:rFonts w:ascii="Arial" w:hAnsi="Arial" w:eastAsia="Arial" w:cs="Arial"/>
                <w:b w:val="0"/>
                <w:bCs w:val="0"/>
                <w:i w:val="0"/>
                <w:iCs w:val="0"/>
                <w:caps w:val="0"/>
                <w:smallCaps w:val="0"/>
                <w:noProof w:val="0"/>
                <w:color w:val="000000" w:themeColor="text1" w:themeTint="FF" w:themeShade="FF"/>
                <w:sz w:val="24"/>
                <w:szCs w:val="24"/>
                <w:lang w:val="en-GB"/>
              </w:rPr>
              <w:t>Quality assures the work of members of the safeguarding and welfare team in academies</w:t>
            </w:r>
          </w:p>
        </w:tc>
      </w:tr>
      <w:tr w:rsidR="78A5EC99" w:rsidTr="7B72D913" w14:paraId="3F72E987" w14:textId="77777777">
        <w:trPr>
          <w:trHeight w:val="315"/>
        </w:trPr>
        <w:tc>
          <w:tcPr>
            <w:tcW w:w="9922" w:type="dxa"/>
            <w:shd w:val="clear" w:color="auto" w:fill="1F3864" w:themeFill="accent1" w:themeFillShade="80"/>
            <w:tcMar/>
          </w:tcPr>
          <w:p w:rsidR="78A5EC99" w:rsidP="78A5EC99" w:rsidRDefault="78A5EC99" w14:paraId="7548ABCB" w14:textId="4BA0B7FE">
            <w:pPr>
              <w:pStyle w:val="Default"/>
              <w:rPr>
                <w:rFonts w:eastAsia="Arial"/>
                <w:b/>
                <w:bCs/>
                <w:color w:val="FFFFFF" w:themeColor="background1"/>
              </w:rPr>
            </w:pPr>
            <w:r w:rsidRPr="78A5EC99">
              <w:rPr>
                <w:rFonts w:eastAsia="Arial"/>
                <w:b/>
                <w:bCs/>
                <w:color w:val="FFFFFF" w:themeColor="background1"/>
              </w:rPr>
              <w:t>Operational Management</w:t>
            </w:r>
          </w:p>
        </w:tc>
      </w:tr>
      <w:tr w:rsidRPr="004E3149" w:rsidR="00257D30" w:rsidTr="7B72D913" w14:paraId="535E5992" w14:textId="77777777">
        <w:tc>
          <w:tcPr>
            <w:tcW w:w="9922" w:type="dxa"/>
            <w:shd w:val="clear" w:color="auto" w:fill="auto"/>
            <w:tcMar/>
          </w:tcPr>
          <w:p w:rsidRPr="008A60EB" w:rsidR="00F52BC8" w:rsidP="7B72D913" w:rsidRDefault="00F52BC8" w14:paraId="0E248D2E" w14:textId="6B81E235">
            <w:pPr>
              <w:pStyle w:val="ListParagraph"/>
              <w:numPr>
                <w:ilvl w:val="0"/>
                <w:numId w:val="75"/>
              </w:numPr>
              <w:spacing w:after="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 xml:space="preserve">Lead on the development and delivery of safeguarding and welfare across the trust </w:t>
            </w: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in accordance with</w:t>
            </w: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 xml:space="preserve"> statutory guidance and best practice, including annual audits of safeguarding and welfare at each setting </w:t>
            </w:r>
          </w:p>
          <w:p w:rsidRPr="008A60EB" w:rsidR="00F52BC8" w:rsidP="7B72D913" w:rsidRDefault="00F52BC8" w14:paraId="4F56D41F" w14:textId="7BEADBC3">
            <w:pPr>
              <w:pStyle w:val="ListParagraph"/>
              <w:numPr>
                <w:ilvl w:val="0"/>
                <w:numId w:val="75"/>
              </w:numPr>
              <w:spacing w:after="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 xml:space="preserve">Evaluate the efficacy of trust/academy approaches to safeguarding and welfare to use this analysis to </w:t>
            </w: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maintain</w:t>
            </w: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 xml:space="preserve"> a trust wide development plan for safeguarding </w:t>
            </w:r>
          </w:p>
          <w:p w:rsidRPr="008A60EB" w:rsidR="00F52BC8" w:rsidP="7B72D913" w:rsidRDefault="00F52BC8" w14:paraId="2F6B13C1" w14:textId="03BD4437">
            <w:pPr>
              <w:pStyle w:val="ListParagraph"/>
              <w:numPr>
                <w:ilvl w:val="0"/>
                <w:numId w:val="75"/>
              </w:numPr>
              <w:spacing w:after="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Review, on an annual basis all statutory guidance related to safeguarding and welfare to inform changes to practice and training requirements </w:t>
            </w:r>
          </w:p>
          <w:p w:rsidRPr="008A60EB" w:rsidR="00F52BC8" w:rsidP="7B72D913" w:rsidRDefault="00F52BC8" w14:paraId="70A6799A" w14:textId="17C00FF5">
            <w:pPr>
              <w:pStyle w:val="ListParagraph"/>
              <w:numPr>
                <w:ilvl w:val="0"/>
                <w:numId w:val="75"/>
              </w:numPr>
              <w:spacing w:after="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Design and deliver safeguarding training to all DSLs and ensure this is rolled out to all academies. Organise and deliver training to other staff where necessary, including governors and directors.</w:t>
            </w:r>
          </w:p>
          <w:p w:rsidRPr="008A60EB" w:rsidR="00F52BC8" w:rsidP="7B72D913" w:rsidRDefault="00F52BC8" w14:paraId="519A3F17" w14:textId="1575A1C8">
            <w:pPr>
              <w:pStyle w:val="ListParagraph"/>
              <w:numPr>
                <w:ilvl w:val="0"/>
                <w:numId w:val="75"/>
              </w:numPr>
              <w:spacing w:after="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 xml:space="preserve">Liaise with trust leaders and directors to inform them of required changes to practice </w:t>
            </w: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as a result of</w:t>
            </w: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 xml:space="preserve"> changes to guidance </w:t>
            </w:r>
          </w:p>
          <w:p w:rsidRPr="008A60EB" w:rsidR="00F52BC8" w:rsidP="7B72D913" w:rsidRDefault="00F52BC8" w14:paraId="2555EB6D" w14:textId="10E692B6">
            <w:pPr>
              <w:pStyle w:val="ListParagraph"/>
              <w:numPr>
                <w:ilvl w:val="0"/>
                <w:numId w:val="75"/>
              </w:numPr>
              <w:spacing w:after="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Provide</w:t>
            </w: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 xml:space="preserve"> specialist advice and supervision to academy DSLs, acting as the first point of contact in relation to complex safeguarding and child protection </w:t>
            </w: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matters  and</w:t>
            </w: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 xml:space="preserve"> lead a professional network of DSLs to </w:t>
            </w: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identify</w:t>
            </w: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 xml:space="preserve"> and share effective </w:t>
            </w: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practice  and</w:t>
            </w: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facilitate</w:t>
            </w: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 xml:space="preserve"> a coaching forum for continuous improvement of safeguarding practice. </w:t>
            </w:r>
          </w:p>
          <w:p w:rsidRPr="008A60EB" w:rsidR="00F52BC8" w:rsidP="7B72D913" w:rsidRDefault="00F52BC8" w14:paraId="0DA2663D" w14:textId="2399BDC2">
            <w:pPr>
              <w:pStyle w:val="ListParagraph"/>
              <w:numPr>
                <w:ilvl w:val="0"/>
                <w:numId w:val="75"/>
              </w:numPr>
              <w:spacing w:after="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 xml:space="preserve">Design, develop and </w:t>
            </w: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maintain</w:t>
            </w: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 xml:space="preserve"> a bank of safeguarding and welfare resources bespoke to the trust for use trust wide </w:t>
            </w:r>
          </w:p>
          <w:p w:rsidRPr="008A60EB" w:rsidR="00F52BC8" w:rsidP="7B72D913" w:rsidRDefault="00F52BC8" w14:paraId="1D1E89BF" w14:textId="14316A95">
            <w:pPr>
              <w:pStyle w:val="ListParagraph"/>
              <w:numPr>
                <w:ilvl w:val="0"/>
                <w:numId w:val="75"/>
              </w:numPr>
              <w:spacing w:after="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Develop relationships and partnership working with external agencies and partners </w:t>
            </w:r>
          </w:p>
          <w:p w:rsidRPr="008A60EB" w:rsidR="00F52BC8" w:rsidP="7B72D913" w:rsidRDefault="00F52BC8" w14:paraId="4E9C54E3" w14:textId="15F11921">
            <w:pPr>
              <w:pStyle w:val="ListParagraph"/>
              <w:numPr>
                <w:ilvl w:val="0"/>
                <w:numId w:val="75"/>
              </w:numPr>
              <w:spacing w:after="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Ensure information is organised in a systematic fashion to enable auditors/inspectors to perform any evaluation of safeguarding and welfare </w:t>
            </w:r>
          </w:p>
          <w:p w:rsidRPr="008A60EB" w:rsidR="00F52BC8" w:rsidP="7B72D913" w:rsidRDefault="00F52BC8" w14:paraId="50639DBA" w14:textId="121CDCC9">
            <w:pPr>
              <w:pStyle w:val="ListParagraph"/>
              <w:numPr>
                <w:ilvl w:val="0"/>
                <w:numId w:val="75"/>
              </w:numPr>
              <w:spacing w:after="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Support the CEO with trust planning and delivery of safeguarding and welfare </w:t>
            </w:r>
          </w:p>
          <w:p w:rsidRPr="008A60EB" w:rsidR="00F52BC8" w:rsidP="7B72D913" w:rsidRDefault="00F52BC8" w14:paraId="06D17662" w14:textId="6549D5FD">
            <w:pPr>
              <w:pStyle w:val="ListParagraph"/>
              <w:numPr>
                <w:ilvl w:val="0"/>
                <w:numId w:val="75"/>
              </w:numPr>
              <w:spacing w:after="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 xml:space="preserve">Support academies with the preparation for Ofsted inspection on safeguarding and welfare matters and be available for inspections where </w:t>
            </w: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required</w:t>
            </w: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 </w:t>
            </w:r>
          </w:p>
          <w:p w:rsidRPr="008A60EB" w:rsidR="00F52BC8" w:rsidP="7B72D913" w:rsidRDefault="00F52BC8" w14:paraId="6CCDA5DF" w14:textId="2D83528C">
            <w:pPr>
              <w:pStyle w:val="ListParagraph"/>
              <w:numPr>
                <w:ilvl w:val="0"/>
                <w:numId w:val="75"/>
              </w:numPr>
              <w:spacing w:after="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 xml:space="preserve">Work with colleagues to ensure that each academy has </w:t>
            </w: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accurate</w:t>
            </w: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 xml:space="preserve"> records of safeguarding training for all staff </w:t>
            </w:r>
          </w:p>
          <w:p w:rsidRPr="008A60EB" w:rsidR="00F52BC8" w:rsidP="7B72D913" w:rsidRDefault="00F52BC8" w14:paraId="505A95A2" w14:textId="562F50E0">
            <w:pPr>
              <w:pStyle w:val="ListParagraph"/>
              <w:numPr>
                <w:ilvl w:val="0"/>
                <w:numId w:val="75"/>
              </w:numPr>
              <w:spacing w:after="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Work with colleagues on the procurement of external sources of support/quality assurance for safeguarding and have plans in place to achieve this </w:t>
            </w:r>
          </w:p>
          <w:p w:rsidRPr="008A60EB" w:rsidR="00F52BC8" w:rsidP="7B72D913" w:rsidRDefault="00F52BC8" w14:paraId="15A01A77" w14:textId="1F219B0F">
            <w:pPr>
              <w:pStyle w:val="ListParagraph"/>
              <w:numPr>
                <w:ilvl w:val="0"/>
                <w:numId w:val="75"/>
              </w:numPr>
              <w:spacing w:after="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Lead on organisational preparation and responses to external requests for information on safeguarding in conjunction with the data protection officer (DPO) </w:t>
            </w:r>
          </w:p>
          <w:p w:rsidRPr="008A60EB" w:rsidR="00F52BC8" w:rsidP="7B72D913" w:rsidRDefault="00F52BC8" w14:paraId="5FE9027A" w14:textId="65780A34">
            <w:pPr>
              <w:pStyle w:val="ListParagraph"/>
              <w:numPr>
                <w:ilvl w:val="0"/>
                <w:numId w:val="75"/>
              </w:numPr>
              <w:spacing w:after="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Provide</w:t>
            </w: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 xml:space="preserve"> both on site and remote support on all safeguarding matters, including safeguarding complaints </w:t>
            </w:r>
          </w:p>
          <w:p w:rsidRPr="008A60EB" w:rsidR="00F52BC8" w:rsidP="7B72D913" w:rsidRDefault="00F52BC8" w14:paraId="4150DDB7" w14:textId="7B6E1542">
            <w:pPr>
              <w:pStyle w:val="ListParagraph"/>
              <w:numPr>
                <w:ilvl w:val="0"/>
                <w:numId w:val="75"/>
              </w:numPr>
              <w:spacing w:after="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 xml:space="preserve">Signpost all academy DSLs to </w:t>
            </w: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appropriate</w:t>
            </w: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 xml:space="preserve"> and relevant support for children and their families </w:t>
            </w:r>
          </w:p>
          <w:p w:rsidRPr="008A60EB" w:rsidR="00F52BC8" w:rsidP="7B72D913" w:rsidRDefault="00F52BC8" w14:paraId="02E1C141" w14:textId="23F35A9A">
            <w:pPr>
              <w:pStyle w:val="ListParagraph"/>
              <w:numPr>
                <w:ilvl w:val="0"/>
                <w:numId w:val="75"/>
              </w:numPr>
              <w:spacing w:after="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Lead on the development of a trust wide approach to communication with parents/carers on safeguarding and welfare issues</w:t>
            </w:r>
          </w:p>
          <w:p w:rsidRPr="008A60EB" w:rsidR="00F52BC8" w:rsidP="7B72D913" w:rsidRDefault="00F52BC8" w14:paraId="05E7D300" w14:textId="0FF1DCDA">
            <w:pPr>
              <w:pStyle w:val="ListParagraph"/>
              <w:numPr>
                <w:ilvl w:val="0"/>
                <w:numId w:val="75"/>
              </w:numPr>
              <w:spacing w:after="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 xml:space="preserve">Research and be informed about the wider safeguarding context, and </w:t>
            </w: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identify</w:t>
            </w: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 xml:space="preserve"> developments and changes to be incorporated into trust wide practice </w:t>
            </w:r>
          </w:p>
          <w:p w:rsidRPr="008A60EB" w:rsidR="00F52BC8" w:rsidP="7B72D913" w:rsidRDefault="00F52BC8" w14:paraId="7E35071A" w14:textId="11DF381E">
            <w:pPr>
              <w:pStyle w:val="ListParagraph"/>
              <w:numPr>
                <w:ilvl w:val="0"/>
                <w:numId w:val="75"/>
              </w:numPr>
              <w:spacing w:after="0" w:line="240" w:lineRule="auto"/>
              <w:jc w:val="both"/>
              <w:rPr>
                <w:rFonts w:ascii="Arial" w:hAnsi="Arial" w:eastAsia="Arial" w:cs="Arial"/>
                <w:b w:val="0"/>
                <w:bCs w:val="0"/>
                <w:i w:val="0"/>
                <w:iCs w:val="0"/>
                <w:caps w:val="0"/>
                <w:smallCaps w:val="0"/>
                <w:noProof w:val="0"/>
                <w:color w:val="000000" w:themeColor="text1"/>
                <w:sz w:val="22"/>
                <w:szCs w:val="22"/>
                <w:lang w:val="en-GB"/>
              </w:rPr>
            </w:pP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 xml:space="preserve">Audit the quality of safeguarding and welfare provision, </w:t>
            </w: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identifying</w:t>
            </w: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 xml:space="preserve"> where improvements need to be made and work with the DSL and/or senior leadership team to improve practice </w:t>
            </w:r>
          </w:p>
        </w:tc>
      </w:tr>
      <w:tr w:rsidRPr="00F16767" w:rsidR="004E3149" w:rsidTr="7B72D913" w14:paraId="0908BD38" w14:textId="77777777">
        <w:tc>
          <w:tcPr>
            <w:tcW w:w="9922" w:type="dxa"/>
            <w:shd w:val="clear" w:color="auto" w:fill="auto"/>
            <w:tcMar/>
          </w:tcPr>
          <w:p w:rsidRPr="004D2667" w:rsidR="004E3149" w:rsidP="7B72D913" w:rsidRDefault="78A5EC99" w14:paraId="581B0251" w14:textId="6EB2CAE6">
            <w:pPr>
              <w:pStyle w:val="Normal"/>
              <w:spacing w:after="0" w:line="240" w:lineRule="auto"/>
              <w:ind w:left="0"/>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B72D913" w:rsidR="4F995ADA">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GB"/>
              </w:rPr>
              <w:t xml:space="preserve">Behaviour &amp; Culture </w:t>
            </w:r>
            <w:proofErr w:type="gramStart"/>
            <w:proofErr w:type="gramEnd"/>
          </w:p>
          <w:p w:rsidRPr="004D2667" w:rsidR="004E3149" w:rsidP="7B72D913" w:rsidRDefault="78A5EC99" w14:paraId="743CF516" w14:textId="481A397F">
            <w:pPr>
              <w:pStyle w:val="ListParagraph"/>
              <w:numPr>
                <w:ilvl w:val="0"/>
                <w:numId w:val="76"/>
              </w:numPr>
              <w:spacing w:after="0" w:line="240" w:lineRule="auto"/>
              <w:ind/>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 xml:space="preserve">Lead on the development and implementation of a Trust-wide behaviour strategy </w:t>
            </w: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and .</w:t>
            </w: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 xml:space="preserve"> play </w:t>
            </w: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a central role</w:t>
            </w: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 xml:space="preserve"> in policy development related to pupil well-being</w:t>
            </w:r>
          </w:p>
          <w:p w:rsidRPr="004D2667" w:rsidR="004E3149" w:rsidP="7B72D913" w:rsidRDefault="78A5EC99" w14:paraId="1EBB88FF" w14:textId="3ECAD768">
            <w:pPr>
              <w:pStyle w:val="ListParagraph"/>
              <w:numPr>
                <w:ilvl w:val="0"/>
                <w:numId w:val="76"/>
              </w:numPr>
              <w:spacing w:after="0" w:line="240" w:lineRule="auto"/>
              <w:ind/>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To promote and actively support the mental health and wellbeing of our students by developing and supporting the implementation of the behaviour across the Trust to a high standard, informed by SEN data and teacher observations.</w:t>
            </w:r>
          </w:p>
          <w:p w:rsidRPr="004D2667" w:rsidR="004E3149" w:rsidP="7B72D913" w:rsidRDefault="78A5EC99" w14:paraId="7D355A97" w14:textId="00D95007">
            <w:pPr>
              <w:pStyle w:val="ListParagraph"/>
              <w:numPr>
                <w:ilvl w:val="0"/>
                <w:numId w:val="76"/>
              </w:numPr>
              <w:spacing w:after="0" w:line="240" w:lineRule="auto"/>
              <w:ind/>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 xml:space="preserve">Track, </w:t>
            </w: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monitor</w:t>
            </w: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 xml:space="preserve"> and evaluate the impact of interventions; analysing data and reporting to Directors.</w:t>
            </w:r>
          </w:p>
          <w:p w:rsidRPr="004D2667" w:rsidR="004E3149" w:rsidP="7B72D913" w:rsidRDefault="78A5EC99" w14:paraId="28906078" w14:textId="02AA554B">
            <w:pPr>
              <w:pStyle w:val="ListParagraph"/>
              <w:numPr>
                <w:ilvl w:val="0"/>
                <w:numId w:val="76"/>
              </w:numPr>
              <w:spacing w:after="0" w:line="240" w:lineRule="auto"/>
              <w:ind/>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Plan and deliver professional development on behaviour, contributing to whole Trust professional development</w:t>
            </w:r>
          </w:p>
          <w:p w:rsidRPr="004D2667" w:rsidR="004E3149" w:rsidP="7B72D913" w:rsidRDefault="78A5EC99" w14:paraId="56940ECD" w14:textId="3B270BF3">
            <w:pPr>
              <w:pStyle w:val="ListParagraph"/>
              <w:numPr>
                <w:ilvl w:val="0"/>
                <w:numId w:val="76"/>
              </w:numPr>
              <w:spacing w:after="0" w:line="240" w:lineRule="auto"/>
              <w:ind/>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Support staff and pupils to ensure that all stakeholders feel safe, both in and out of the academy site, and ensure all concerns are dealt with professionally and appropriately</w:t>
            </w:r>
          </w:p>
        </w:tc>
      </w:tr>
      <w:tr w:rsidRPr="00521177" w:rsidR="00FF37B7" w:rsidTr="7B72D913" w14:paraId="44C428E8" w14:textId="77777777">
        <w:tc>
          <w:tcPr>
            <w:tcW w:w="9922" w:type="dxa"/>
            <w:tcMar/>
          </w:tcPr>
          <w:p w:rsidRPr="00FF37B7" w:rsidR="00FF37B7" w:rsidP="7B72D913" w:rsidRDefault="78A5EC99" w14:paraId="428C4DCD" w14:textId="68215601">
            <w:pPr>
              <w:pStyle w:val="Normal"/>
              <w:spacing w:after="0" w:line="240" w:lineRule="auto"/>
              <w:ind w:lef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7B72D913" w:rsidR="4F995ADA">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GB"/>
              </w:rPr>
              <w:t xml:space="preserve">Attendance </w:t>
            </w:r>
          </w:p>
          <w:p w:rsidRPr="00FF37B7" w:rsidR="00FF37B7" w:rsidP="7B72D913" w:rsidRDefault="78A5EC99" w14:paraId="5911A740" w14:textId="051845F3">
            <w:pPr>
              <w:pStyle w:val="ListParagraph"/>
              <w:numPr>
                <w:ilvl w:val="0"/>
                <w:numId w:val="33"/>
              </w:numPr>
              <w:spacing w:after="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 xml:space="preserve">Working with leaders across the Trust to develop attendance policies, strategies and management systems built around the DfE framework: </w:t>
            </w:r>
            <w:hyperlink w:anchor="principles-of-an-effective-whole-school-attendance-strategy" r:id="R3fc9d8b5bfb345f2">
              <w:r w:rsidRPr="7B72D913" w:rsidR="4F995ADA">
                <w:rPr>
                  <w:rStyle w:val="Hyperlink"/>
                  <w:rFonts w:ascii="Arial" w:hAnsi="Arial" w:eastAsia="Arial" w:cs="Arial"/>
                  <w:b w:val="0"/>
                  <w:bCs w:val="0"/>
                  <w:i w:val="0"/>
                  <w:iCs w:val="0"/>
                  <w:caps w:val="0"/>
                  <w:smallCaps w:val="0"/>
                  <w:strike w:val="0"/>
                  <w:dstrike w:val="0"/>
                  <w:noProof w:val="0"/>
                  <w:sz w:val="24"/>
                  <w:szCs w:val="24"/>
                  <w:lang w:val="en-GB"/>
                </w:rPr>
                <w:t>https://www.gov.uk/government/publications/school-attendance/framework-for-securing-full-attendance-actions-for-schools-and-local-authorities#principles-of-an-effective-whole-school-attendance-strategy</w:t>
              </w:r>
            </w:hyperlink>
          </w:p>
          <w:p w:rsidRPr="00FF37B7" w:rsidR="00FF37B7" w:rsidP="7B72D913" w:rsidRDefault="78A5EC99" w14:paraId="22B6EE3F" w14:textId="16789D83">
            <w:pPr>
              <w:pStyle w:val="ListParagraph"/>
              <w:numPr>
                <w:ilvl w:val="0"/>
                <w:numId w:val="33"/>
              </w:numPr>
              <w:spacing w:after="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Ensuring that all academies promote strong attendance for all pupils by removing barriers and taking all possible steps to reduce persistent absence.</w:t>
            </w:r>
          </w:p>
          <w:p w:rsidRPr="00FF37B7" w:rsidR="00FF37B7" w:rsidP="7B72D913" w:rsidRDefault="78A5EC99" w14:paraId="18E29867" w14:textId="40148B6D">
            <w:pPr>
              <w:pStyle w:val="ListParagraph"/>
              <w:numPr>
                <w:ilvl w:val="0"/>
                <w:numId w:val="33"/>
              </w:numPr>
              <w:spacing w:after="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Line managing our attendance officer(s) to ensure that all statutory processes are followed.</w:t>
            </w:r>
          </w:p>
          <w:p w:rsidRPr="00FF37B7" w:rsidR="00FF37B7" w:rsidP="7B72D913" w:rsidRDefault="78A5EC99" w14:paraId="4E87A4A5" w14:textId="695DC2FD">
            <w:pPr>
              <w:pStyle w:val="ListParagraph"/>
              <w:numPr>
                <w:ilvl w:val="0"/>
                <w:numId w:val="33"/>
              </w:numPr>
              <w:spacing w:after="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7B72D913" w:rsidR="4F995ADA">
              <w:rPr>
                <w:rFonts w:ascii="Arial" w:hAnsi="Arial" w:eastAsia="Arial" w:cs="Arial"/>
                <w:b w:val="0"/>
                <w:bCs w:val="0"/>
                <w:i w:val="0"/>
                <w:iCs w:val="0"/>
                <w:caps w:val="0"/>
                <w:smallCaps w:val="0"/>
                <w:noProof w:val="0"/>
                <w:color w:val="000000" w:themeColor="text1" w:themeTint="FF" w:themeShade="FF"/>
                <w:sz w:val="24"/>
                <w:szCs w:val="24"/>
                <w:lang w:val="en-GB"/>
              </w:rPr>
              <w:t>Contribute to raising achievement by improving student attendance.</w:t>
            </w:r>
          </w:p>
        </w:tc>
      </w:tr>
      <w:tr w:rsidR="78A5EC99" w:rsidTr="7B72D913" w14:paraId="49DEC08E" w14:textId="77777777">
        <w:trPr>
          <w:trHeight w:val="300"/>
        </w:trPr>
        <w:tc>
          <w:tcPr>
            <w:tcW w:w="9922" w:type="dxa"/>
            <w:tcMar/>
          </w:tcPr>
          <w:p w:rsidR="78A5EC99" w:rsidP="78A5EC99" w:rsidRDefault="78A5EC99" w14:paraId="27C36843" w14:textId="4E455D8C">
            <w:pPr>
              <w:pStyle w:val="NoSpacing"/>
              <w:jc w:val="both"/>
              <w:rPr>
                <w:rFonts w:ascii="Arial" w:hAnsi="Arial" w:eastAsia="Arial" w:cs="Arial"/>
                <w:b/>
                <w:bCs/>
                <w:sz w:val="24"/>
                <w:szCs w:val="24"/>
              </w:rPr>
            </w:pPr>
            <w:r w:rsidRPr="78A5EC99">
              <w:rPr>
                <w:rFonts w:ascii="Arial" w:hAnsi="Arial" w:eastAsia="Arial" w:cs="Arial"/>
                <w:b/>
                <w:bCs/>
                <w:sz w:val="24"/>
                <w:szCs w:val="24"/>
              </w:rPr>
              <w:t>General</w:t>
            </w:r>
          </w:p>
          <w:p w:rsidR="78A5EC99" w:rsidP="78A5EC99" w:rsidRDefault="78A5EC99" w14:paraId="2F6D622D" w14:textId="10C21FFB">
            <w:pPr>
              <w:numPr>
                <w:ilvl w:val="0"/>
                <w:numId w:val="44"/>
              </w:numPr>
              <w:pBdr>
                <w:top w:val="nil"/>
                <w:left w:val="nil"/>
                <w:bottom w:val="nil"/>
                <w:right w:val="nil"/>
                <w:between w:val="nil"/>
              </w:pBdr>
              <w:spacing w:after="0" w:line="240" w:lineRule="auto"/>
              <w:ind w:left="457" w:hanging="457"/>
              <w:jc w:val="both"/>
              <w:rPr>
                <w:rFonts w:ascii="Arial" w:hAnsi="Arial" w:eastAsia="Arial" w:cs="Arial"/>
                <w:sz w:val="24"/>
                <w:szCs w:val="24"/>
              </w:rPr>
            </w:pPr>
            <w:r w:rsidRPr="78A5EC99">
              <w:rPr>
                <w:rFonts w:ascii="Arial" w:hAnsi="Arial" w:eastAsia="Arial" w:cs="Arial"/>
                <w:sz w:val="24"/>
                <w:szCs w:val="24"/>
              </w:rPr>
              <w:t xml:space="preserve">Follow all of the Trust’s policies and procedures relating to legislative and statutory requirements, including on Health and Safety and Safeguarding, including those required by Company education and charity law, Data Protection, and funding </w:t>
            </w:r>
            <w:proofErr w:type="gramStart"/>
            <w:r w:rsidRPr="78A5EC99">
              <w:rPr>
                <w:rFonts w:ascii="Arial" w:hAnsi="Arial" w:eastAsia="Arial" w:cs="Arial"/>
                <w:sz w:val="24"/>
                <w:szCs w:val="24"/>
              </w:rPr>
              <w:t>agreements</w:t>
            </w:r>
            <w:proofErr w:type="gramEnd"/>
          </w:p>
          <w:p w:rsidR="78A5EC99" w:rsidP="78A5EC99" w:rsidRDefault="78A5EC99" w14:paraId="16B3EAF4" w14:textId="3FFB5882">
            <w:pPr>
              <w:pStyle w:val="ListParagraph"/>
              <w:numPr>
                <w:ilvl w:val="0"/>
                <w:numId w:val="46"/>
              </w:numPr>
              <w:pBdr>
                <w:top w:val="nil"/>
                <w:left w:val="nil"/>
                <w:bottom w:val="nil"/>
                <w:right w:val="nil"/>
                <w:between w:val="nil"/>
              </w:pBdr>
              <w:spacing w:after="0" w:line="240" w:lineRule="auto"/>
              <w:ind w:left="457" w:hanging="457"/>
              <w:jc w:val="both"/>
              <w:rPr>
                <w:rStyle w:val="eop"/>
                <w:rFonts w:ascii="Arial" w:hAnsi="Arial" w:eastAsia="Arial" w:cs="Arial"/>
                <w:sz w:val="24"/>
                <w:szCs w:val="24"/>
              </w:rPr>
            </w:pPr>
            <w:r w:rsidRPr="78A5EC99">
              <w:rPr>
                <w:rStyle w:val="normaltextrun"/>
                <w:rFonts w:ascii="Arial" w:hAnsi="Arial" w:eastAsia="Arial" w:cs="Arial"/>
                <w:sz w:val="24"/>
                <w:szCs w:val="24"/>
              </w:rPr>
              <w:t xml:space="preserve">To be aware of and support difference and ensure equal opportunities for </w:t>
            </w:r>
            <w:proofErr w:type="gramStart"/>
            <w:r w:rsidRPr="78A5EC99">
              <w:rPr>
                <w:rStyle w:val="normaltextrun"/>
                <w:rFonts w:ascii="Arial" w:hAnsi="Arial" w:eastAsia="Arial" w:cs="Arial"/>
                <w:sz w:val="24"/>
                <w:szCs w:val="24"/>
              </w:rPr>
              <w:t>all</w:t>
            </w:r>
            <w:proofErr w:type="gramEnd"/>
          </w:p>
          <w:p w:rsidR="78A5EC99" w:rsidP="78A5EC99" w:rsidRDefault="78A5EC99" w14:paraId="3F6F068B" w14:textId="77777777">
            <w:pPr>
              <w:pStyle w:val="ListParagraph"/>
              <w:numPr>
                <w:ilvl w:val="0"/>
                <w:numId w:val="46"/>
              </w:numPr>
              <w:pBdr>
                <w:top w:val="nil"/>
                <w:left w:val="nil"/>
                <w:bottom w:val="nil"/>
                <w:right w:val="nil"/>
                <w:between w:val="nil"/>
              </w:pBdr>
              <w:spacing w:after="0" w:line="240" w:lineRule="auto"/>
              <w:ind w:left="457" w:hanging="457"/>
              <w:jc w:val="both"/>
              <w:rPr>
                <w:rStyle w:val="normaltextrun"/>
                <w:rFonts w:ascii="Arial" w:hAnsi="Arial" w:eastAsia="Arial" w:cs="Arial"/>
                <w:sz w:val="24"/>
                <w:szCs w:val="24"/>
              </w:rPr>
            </w:pPr>
            <w:r w:rsidRPr="78A5EC99">
              <w:rPr>
                <w:rStyle w:val="normaltextrun"/>
                <w:rFonts w:ascii="Arial" w:hAnsi="Arial" w:eastAsia="Arial" w:cs="Arial"/>
                <w:sz w:val="24"/>
                <w:szCs w:val="24"/>
              </w:rPr>
              <w:t>To attend meetings within the trust and external events as required</w:t>
            </w:r>
          </w:p>
          <w:p w:rsidR="78A5EC99" w:rsidP="78A5EC99" w:rsidRDefault="78A5EC99" w14:paraId="69C1C4CA" w14:textId="77777777">
            <w:pPr>
              <w:pStyle w:val="ListParagraph"/>
              <w:numPr>
                <w:ilvl w:val="0"/>
                <w:numId w:val="46"/>
              </w:numPr>
              <w:pBdr>
                <w:top w:val="nil"/>
                <w:left w:val="nil"/>
                <w:bottom w:val="nil"/>
                <w:right w:val="nil"/>
                <w:between w:val="nil"/>
              </w:pBdr>
              <w:spacing w:after="0" w:line="240" w:lineRule="auto"/>
              <w:ind w:left="457" w:hanging="457"/>
              <w:jc w:val="both"/>
              <w:rPr>
                <w:rStyle w:val="normaltextrun"/>
                <w:rFonts w:ascii="Arial" w:hAnsi="Arial" w:eastAsia="Arial" w:cs="Arial"/>
                <w:sz w:val="24"/>
                <w:szCs w:val="24"/>
              </w:rPr>
            </w:pPr>
            <w:r w:rsidRPr="78A5EC99">
              <w:rPr>
                <w:rStyle w:val="normaltextrun"/>
                <w:rFonts w:ascii="Arial" w:hAnsi="Arial" w:eastAsia="Arial" w:cs="Arial"/>
                <w:sz w:val="24"/>
                <w:szCs w:val="24"/>
              </w:rPr>
              <w:t xml:space="preserve">To maintain constructive relationships and communicate with other agencies/professionals/parents and </w:t>
            </w:r>
            <w:proofErr w:type="gramStart"/>
            <w:r w:rsidRPr="78A5EC99">
              <w:rPr>
                <w:rStyle w:val="normaltextrun"/>
                <w:rFonts w:ascii="Arial" w:hAnsi="Arial" w:eastAsia="Arial" w:cs="Arial"/>
                <w:sz w:val="24"/>
                <w:szCs w:val="24"/>
              </w:rPr>
              <w:t>pupils</w:t>
            </w:r>
            <w:proofErr w:type="gramEnd"/>
          </w:p>
          <w:p w:rsidR="78A5EC99" w:rsidP="78A5EC99" w:rsidRDefault="78A5EC99" w14:paraId="2EF7A454" w14:textId="77777777">
            <w:pPr>
              <w:pStyle w:val="ListParagraph"/>
              <w:numPr>
                <w:ilvl w:val="0"/>
                <w:numId w:val="46"/>
              </w:numPr>
              <w:pBdr>
                <w:top w:val="nil"/>
                <w:left w:val="nil"/>
                <w:bottom w:val="nil"/>
                <w:right w:val="nil"/>
                <w:between w:val="nil"/>
              </w:pBdr>
              <w:spacing w:after="0" w:line="240" w:lineRule="auto"/>
              <w:ind w:left="457" w:hanging="457"/>
              <w:jc w:val="both"/>
              <w:rPr>
                <w:rStyle w:val="eop"/>
                <w:rFonts w:ascii="Arial" w:hAnsi="Arial" w:eastAsia="Arial" w:cs="Arial"/>
                <w:sz w:val="24"/>
                <w:szCs w:val="24"/>
              </w:rPr>
            </w:pPr>
            <w:r w:rsidRPr="78A5EC99">
              <w:rPr>
                <w:rStyle w:val="normaltextrun"/>
                <w:rFonts w:ascii="Arial" w:hAnsi="Arial" w:eastAsia="Arial" w:cs="Arial"/>
                <w:sz w:val="24"/>
                <w:szCs w:val="24"/>
              </w:rPr>
              <w:t>To recognise own strengths and areas of expertise and use these to </w:t>
            </w:r>
            <w:proofErr w:type="gramStart"/>
            <w:r w:rsidRPr="78A5EC99">
              <w:rPr>
                <w:rStyle w:val="normaltextrun"/>
                <w:rFonts w:ascii="Arial" w:hAnsi="Arial" w:eastAsia="Arial" w:cs="Arial"/>
                <w:sz w:val="24"/>
                <w:szCs w:val="24"/>
              </w:rPr>
              <w:t>support</w:t>
            </w:r>
            <w:proofErr w:type="gramEnd"/>
            <w:r w:rsidRPr="78A5EC99">
              <w:rPr>
                <w:rStyle w:val="normaltextrun"/>
                <w:rFonts w:ascii="Arial" w:hAnsi="Arial" w:eastAsia="Arial" w:cs="Arial"/>
                <w:sz w:val="24"/>
                <w:szCs w:val="24"/>
              </w:rPr>
              <w:t> </w:t>
            </w:r>
          </w:p>
          <w:p w:rsidR="78A5EC99" w:rsidP="78A5EC99" w:rsidRDefault="78A5EC99" w14:paraId="415E05AA" w14:textId="419BE2AE">
            <w:pPr>
              <w:pStyle w:val="ListParagraph"/>
              <w:numPr>
                <w:ilvl w:val="0"/>
                <w:numId w:val="46"/>
              </w:numPr>
              <w:pBdr>
                <w:top w:val="nil"/>
                <w:left w:val="nil"/>
                <w:bottom w:val="nil"/>
                <w:right w:val="nil"/>
                <w:between w:val="nil"/>
              </w:pBdr>
              <w:spacing w:after="0" w:line="240" w:lineRule="auto"/>
              <w:ind w:left="457" w:hanging="457"/>
              <w:jc w:val="both"/>
              <w:rPr>
                <w:rFonts w:ascii="Arial" w:hAnsi="Arial" w:eastAsia="Arial" w:cs="Arial"/>
              </w:rPr>
            </w:pPr>
            <w:r w:rsidRPr="78A5EC99">
              <w:rPr>
                <w:rStyle w:val="normaltextrun"/>
                <w:rFonts w:ascii="Arial" w:hAnsi="Arial" w:eastAsia="Arial" w:cs="Arial"/>
                <w:sz w:val="24"/>
                <w:szCs w:val="24"/>
              </w:rPr>
              <w:t xml:space="preserve">To maintain confidentiality always in respect of school-related matters and to prevent disclosure of confidential and sensitive </w:t>
            </w:r>
            <w:proofErr w:type="gramStart"/>
            <w:r w:rsidRPr="78A5EC99">
              <w:rPr>
                <w:rStyle w:val="normaltextrun"/>
                <w:rFonts w:ascii="Arial" w:hAnsi="Arial" w:eastAsia="Arial" w:cs="Arial"/>
                <w:sz w:val="24"/>
                <w:szCs w:val="24"/>
              </w:rPr>
              <w:t>information</w:t>
            </w:r>
            <w:proofErr w:type="gramEnd"/>
          </w:p>
          <w:p w:rsidR="78A5EC99" w:rsidP="78A5EC99" w:rsidRDefault="78A5EC99" w14:paraId="40DD3C00" w14:textId="57CDA154">
            <w:pPr>
              <w:pStyle w:val="ListParagraph"/>
              <w:numPr>
                <w:ilvl w:val="0"/>
                <w:numId w:val="46"/>
              </w:numPr>
              <w:pBdr>
                <w:top w:val="nil"/>
                <w:left w:val="nil"/>
                <w:bottom w:val="nil"/>
                <w:right w:val="nil"/>
                <w:between w:val="nil"/>
              </w:pBdr>
              <w:spacing w:after="0" w:line="240" w:lineRule="auto"/>
              <w:ind w:left="457" w:hanging="457"/>
              <w:jc w:val="both"/>
              <w:rPr>
                <w:rFonts w:ascii="Arial" w:hAnsi="Arial" w:eastAsia="Arial" w:cs="Arial"/>
              </w:rPr>
            </w:pPr>
            <w:r w:rsidRPr="78A5EC99">
              <w:rPr>
                <w:rStyle w:val="normaltextrun"/>
                <w:rFonts w:ascii="Arial" w:hAnsi="Arial" w:eastAsia="Arial" w:cs="Arial"/>
                <w:sz w:val="24"/>
                <w:szCs w:val="24"/>
              </w:rPr>
              <w:t xml:space="preserve">Promote a safe and healthy environment for pupils, </w:t>
            </w:r>
            <w:r w:rsidRPr="78A5EC99">
              <w:rPr>
                <w:rFonts w:ascii="Arial" w:hAnsi="Arial" w:eastAsia="Arial" w:cs="Arial"/>
                <w:sz w:val="24"/>
                <w:szCs w:val="24"/>
              </w:rPr>
              <w:t xml:space="preserve">staff and </w:t>
            </w:r>
            <w:proofErr w:type="gramStart"/>
            <w:r w:rsidRPr="78A5EC99">
              <w:rPr>
                <w:rFonts w:ascii="Arial" w:hAnsi="Arial" w:eastAsia="Arial" w:cs="Arial"/>
                <w:sz w:val="24"/>
                <w:szCs w:val="24"/>
              </w:rPr>
              <w:t>visitors</w:t>
            </w:r>
            <w:proofErr w:type="gramEnd"/>
          </w:p>
          <w:p w:rsidR="78A5EC99" w:rsidP="7B72D913" w:rsidRDefault="78A5EC99" w14:paraId="3489ACBA" w14:textId="4BCB6FA5">
            <w:pPr>
              <w:pStyle w:val="ListParagraph"/>
              <w:numPr>
                <w:ilvl w:val="0"/>
                <w:numId w:val="46"/>
              </w:numPr>
              <w:pBdr>
                <w:top w:val="nil" w:color="000000" w:sz="0" w:space="0"/>
                <w:left w:val="nil" w:color="000000" w:sz="0" w:space="0"/>
                <w:bottom w:val="nil" w:color="000000" w:sz="0" w:space="0"/>
                <w:right w:val="nil" w:color="000000" w:sz="0" w:space="0"/>
                <w:between w:val="nil" w:color="000000" w:sz="0" w:space="0"/>
              </w:pBdr>
              <w:spacing w:after="0" w:line="240" w:lineRule="auto"/>
              <w:ind w:left="457" w:hanging="457"/>
              <w:jc w:val="both"/>
              <w:rPr>
                <w:rStyle w:val="normaltextrun"/>
                <w:rFonts w:ascii="Arial" w:hAnsi="Arial" w:eastAsia="Arial" w:cs="Arial"/>
                <w:sz w:val="24"/>
                <w:szCs w:val="24"/>
              </w:rPr>
            </w:pPr>
            <w:r w:rsidRPr="7B72D913" w:rsidR="4286567A">
              <w:rPr>
                <w:rStyle w:val="normaltextrun"/>
                <w:rFonts w:ascii="Arial" w:hAnsi="Arial" w:eastAsia="Arial" w:cs="Arial"/>
                <w:sz w:val="24"/>
                <w:szCs w:val="24"/>
              </w:rPr>
              <w:t xml:space="preserve">Other duties </w:t>
            </w:r>
            <w:r w:rsidRPr="7B72D913" w:rsidR="4286567A">
              <w:rPr>
                <w:rStyle w:val="normaltextrun"/>
                <w:rFonts w:ascii="Arial" w:hAnsi="Arial" w:eastAsia="Arial" w:cs="Arial"/>
                <w:sz w:val="24"/>
                <w:szCs w:val="24"/>
              </w:rPr>
              <w:t>commensurate</w:t>
            </w:r>
            <w:r w:rsidRPr="7B72D913" w:rsidR="4286567A">
              <w:rPr>
                <w:rStyle w:val="normaltextrun"/>
                <w:rFonts w:ascii="Arial" w:hAnsi="Arial" w:eastAsia="Arial" w:cs="Arial"/>
                <w:sz w:val="24"/>
                <w:szCs w:val="24"/>
              </w:rPr>
              <w:t xml:space="preserve"> with the grade of the post as directed by the trust CEO</w:t>
            </w:r>
          </w:p>
        </w:tc>
      </w:tr>
      <w:tr w:rsidRPr="00521177" w:rsidR="00521177" w:rsidTr="7B72D913" w14:paraId="41A37BBB" w14:textId="77777777">
        <w:tc>
          <w:tcPr>
            <w:tcW w:w="9922" w:type="dxa"/>
            <w:shd w:val="clear" w:color="auto" w:fill="auto"/>
            <w:tcMar/>
          </w:tcPr>
          <w:p w:rsidRPr="00521177" w:rsidR="00A052CF" w:rsidP="78A5EC99" w:rsidRDefault="78A5EC99" w14:paraId="62A3D15B" w14:textId="01C28C5D">
            <w:pPr>
              <w:pStyle w:val="Heading3"/>
              <w:spacing w:before="0" w:line="240" w:lineRule="auto"/>
              <w:ind w:left="31"/>
              <w:contextualSpacing/>
              <w:jc w:val="both"/>
              <w:rPr>
                <w:rFonts w:ascii="Arial" w:hAnsi="Arial" w:eastAsia="Arial" w:cs="Arial"/>
                <w:color w:val="auto"/>
              </w:rPr>
            </w:pPr>
            <w:r w:rsidRPr="78A5EC99">
              <w:rPr>
                <w:rFonts w:ascii="Arial" w:hAnsi="Arial" w:eastAsia="Arial" w:cs="Arial"/>
                <w:color w:val="auto"/>
              </w:rPr>
              <w:t xml:space="preserve">The above principal accountabilities are not exhaustive and may vary without changing the character of the job or level of responsibility. The postholder must be flexible to ensure the operational needs of the Academy are met.  This includes the undertaking of duties of a similar nature and responsibility as and when required, throughout the various </w:t>
            </w:r>
            <w:proofErr w:type="gramStart"/>
            <w:r w:rsidRPr="78A5EC99">
              <w:rPr>
                <w:rFonts w:ascii="Arial" w:hAnsi="Arial" w:eastAsia="Arial" w:cs="Arial"/>
                <w:color w:val="auto"/>
              </w:rPr>
              <w:t>work places</w:t>
            </w:r>
            <w:proofErr w:type="gramEnd"/>
            <w:r w:rsidRPr="78A5EC99">
              <w:rPr>
                <w:rFonts w:ascii="Arial" w:hAnsi="Arial" w:eastAsia="Arial" w:cs="Arial"/>
                <w:color w:val="auto"/>
              </w:rPr>
              <w:t xml:space="preserve"> in the trust.</w:t>
            </w:r>
          </w:p>
        </w:tc>
      </w:tr>
    </w:tbl>
    <w:p w:rsidRPr="00521177" w:rsidR="00262FE5" w:rsidP="00B451B0" w:rsidRDefault="00262FE5" w14:paraId="2264AEE6" w14:textId="4F1AE5A3">
      <w:pPr>
        <w:autoSpaceDE w:val="0"/>
        <w:autoSpaceDN w:val="0"/>
        <w:adjustRightInd w:val="0"/>
        <w:spacing w:after="0" w:line="240" w:lineRule="auto"/>
        <w:ind w:left="1038"/>
        <w:contextualSpacing/>
        <w:jc w:val="both"/>
        <w:rPr>
          <w:rFonts w:ascii="Arial" w:hAnsi="Arial" w:cs="Arial"/>
          <w:sz w:val="24"/>
          <w:szCs w:val="24"/>
        </w:rPr>
      </w:pPr>
    </w:p>
    <w:p w:rsidRPr="00521177" w:rsidR="0096584A" w:rsidP="00F3234B" w:rsidRDefault="0096584A" w14:paraId="7C918783" w14:textId="65441E9F">
      <w:pPr>
        <w:autoSpaceDE w:val="0"/>
        <w:autoSpaceDN w:val="0"/>
        <w:adjustRightInd w:val="0"/>
        <w:spacing w:after="0" w:line="240" w:lineRule="auto"/>
        <w:contextualSpacing/>
        <w:jc w:val="both"/>
        <w:rPr>
          <w:rFonts w:ascii="Arial" w:hAnsi="Arial" w:cs="Arial"/>
          <w:sz w:val="24"/>
          <w:szCs w:val="24"/>
        </w:rPr>
      </w:pPr>
    </w:p>
    <w:p w:rsidR="005E55CB" w:rsidRDefault="005E55CB" w14:paraId="7080C48B" w14:textId="3BC1F596">
      <w:pPr>
        <w:spacing w:after="0" w:line="240" w:lineRule="auto"/>
        <w:rPr>
          <w:rFonts w:ascii="Arial" w:hAnsi="Arial" w:cs="Arial"/>
          <w:sz w:val="24"/>
          <w:szCs w:val="24"/>
        </w:rPr>
      </w:pPr>
    </w:p>
    <w:p w:rsidRPr="00521177" w:rsidR="001D4821" w:rsidRDefault="001D4821" w14:paraId="77817066" w14:textId="77777777">
      <w:pPr>
        <w:spacing w:after="0" w:line="240" w:lineRule="auto"/>
        <w:rPr>
          <w:rFonts w:ascii="Arial" w:hAnsi="Arial" w:cs="Arial"/>
          <w:sz w:val="24"/>
          <w:szCs w:val="24"/>
        </w:rPr>
      </w:pPr>
    </w:p>
    <w:p w:rsidRPr="00521177" w:rsidR="0096584A" w:rsidP="00F3234B" w:rsidRDefault="0096584A" w14:paraId="6B3E5D3C" w14:textId="528BA62E">
      <w:pPr>
        <w:autoSpaceDE w:val="0"/>
        <w:autoSpaceDN w:val="0"/>
        <w:adjustRightInd w:val="0"/>
        <w:spacing w:after="0" w:line="240" w:lineRule="auto"/>
        <w:contextualSpacing/>
        <w:jc w:val="both"/>
        <w:rPr>
          <w:rFonts w:ascii="Arial" w:hAnsi="Arial" w:cs="Arial"/>
          <w:sz w:val="24"/>
          <w:szCs w:val="24"/>
        </w:rPr>
      </w:pPr>
    </w:p>
    <w:tbl>
      <w:tblPr>
        <w:tblW w:w="9896" w:type="dxa"/>
        <w:jc w:val="center"/>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507"/>
        <w:gridCol w:w="532"/>
        <w:gridCol w:w="6915"/>
        <w:gridCol w:w="945"/>
        <w:gridCol w:w="997"/>
      </w:tblGrid>
      <w:tr w:rsidRPr="00521177" w:rsidR="00521177" w:rsidTr="7B72D913" w14:paraId="6DFCF2C6" w14:textId="77777777">
        <w:trPr>
          <w:cantSplit/>
          <w:trHeight w:val="711"/>
          <w:tblHeader/>
        </w:trPr>
        <w:tc>
          <w:tcPr>
            <w:tcW w:w="7954" w:type="dxa"/>
            <w:gridSpan w:val="3"/>
            <w:tcBorders>
              <w:top w:val="single" w:color="auto" w:sz="4" w:space="0"/>
              <w:bottom w:val="single" w:color="auto" w:sz="4" w:space="0"/>
              <w:right w:val="single" w:color="auto" w:sz="4" w:space="0"/>
            </w:tcBorders>
            <w:shd w:val="clear" w:color="auto" w:fill="D9D9D9" w:themeFill="background1" w:themeFillShade="D9"/>
            <w:tcMar/>
          </w:tcPr>
          <w:p w:rsidRPr="00521177" w:rsidR="00F3234B" w:rsidP="00F3234B" w:rsidRDefault="00F3234B" w14:paraId="6BB9E253" w14:textId="77777777">
            <w:pPr>
              <w:spacing w:after="0" w:line="240" w:lineRule="auto"/>
              <w:contextualSpacing/>
              <w:jc w:val="center"/>
              <w:rPr>
                <w:rFonts w:ascii="Arial" w:hAnsi="Arial" w:cs="Arial"/>
                <w:b/>
                <w:sz w:val="24"/>
                <w:szCs w:val="24"/>
              </w:rPr>
            </w:pPr>
          </w:p>
          <w:p w:rsidRPr="00521177" w:rsidR="00F3234B" w:rsidP="00F3234B" w:rsidRDefault="00F3234B" w14:paraId="14F9ED28" w14:textId="77777777">
            <w:pPr>
              <w:spacing w:after="0" w:line="240" w:lineRule="auto"/>
              <w:contextualSpacing/>
              <w:jc w:val="center"/>
              <w:rPr>
                <w:rFonts w:ascii="Arial" w:hAnsi="Arial" w:cs="Arial"/>
                <w:b/>
                <w:i/>
                <w:sz w:val="24"/>
                <w:szCs w:val="24"/>
              </w:rPr>
            </w:pPr>
            <w:r w:rsidRPr="00521177">
              <w:rPr>
                <w:rFonts w:ascii="Arial" w:hAnsi="Arial" w:cs="Arial"/>
                <w:b/>
                <w:sz w:val="24"/>
                <w:szCs w:val="24"/>
              </w:rPr>
              <w:t>PERSON SPECIFICATION</w:t>
            </w:r>
          </w:p>
        </w:tc>
        <w:tc>
          <w:tcPr>
            <w:tcW w:w="1942" w:type="dxa"/>
            <w:gridSpan w:val="2"/>
            <w:tcBorders>
              <w:top w:val="single" w:color="auto" w:sz="4" w:space="0"/>
              <w:left w:val="single" w:color="auto" w:sz="4" w:space="0"/>
              <w:bottom w:val="single" w:color="auto" w:sz="4" w:space="0"/>
            </w:tcBorders>
            <w:shd w:val="clear" w:color="auto" w:fill="D9D9D9" w:themeFill="background1" w:themeFillShade="D9"/>
            <w:tcMar/>
          </w:tcPr>
          <w:p w:rsidRPr="00521177" w:rsidR="00F3234B" w:rsidP="00F3234B" w:rsidRDefault="00F3234B" w14:paraId="39A3032B" w14:textId="77777777">
            <w:pPr>
              <w:spacing w:after="0" w:line="240" w:lineRule="auto"/>
              <w:contextualSpacing/>
              <w:rPr>
                <w:rFonts w:ascii="Arial" w:hAnsi="Arial" w:cs="Arial"/>
                <w:b/>
                <w:sz w:val="24"/>
                <w:szCs w:val="24"/>
              </w:rPr>
            </w:pPr>
            <w:r w:rsidRPr="00521177">
              <w:rPr>
                <w:rFonts w:ascii="Arial" w:hAnsi="Arial" w:cs="Arial"/>
                <w:b/>
                <w:sz w:val="24"/>
                <w:szCs w:val="24"/>
              </w:rPr>
              <w:t>Tick relevant column</w:t>
            </w:r>
          </w:p>
        </w:tc>
      </w:tr>
      <w:tr w:rsidRPr="00521177" w:rsidR="00521177" w:rsidTr="7B72D913" w14:paraId="3FC37E6B" w14:textId="77777777">
        <w:trPr>
          <w:cantSplit/>
          <w:trHeight w:val="885"/>
          <w:tblHeader/>
        </w:trPr>
        <w:tc>
          <w:tcPr>
            <w:tcW w:w="7954" w:type="dxa"/>
            <w:gridSpan w:val="3"/>
            <w:tcBorders>
              <w:top w:val="single" w:color="auto" w:sz="4" w:space="0"/>
              <w:bottom w:val="single" w:color="auto" w:sz="4" w:space="0"/>
              <w:right w:val="single" w:color="auto" w:sz="4" w:space="0"/>
            </w:tcBorders>
            <w:shd w:val="clear" w:color="auto" w:fill="D9D9D9" w:themeFill="background1" w:themeFillShade="D9"/>
            <w:tcMar/>
          </w:tcPr>
          <w:p w:rsidRPr="00521177" w:rsidR="00F3234B" w:rsidP="78A5EC99" w:rsidRDefault="78A5EC99" w14:paraId="42B00917" w14:textId="5A8AC82C">
            <w:pPr>
              <w:spacing w:after="0" w:line="240" w:lineRule="auto"/>
              <w:contextualSpacing/>
              <w:rPr>
                <w:rFonts w:ascii="Arial" w:hAnsi="Arial" w:cs="Arial"/>
                <w:b/>
                <w:bCs/>
                <w:sz w:val="24"/>
                <w:szCs w:val="24"/>
              </w:rPr>
            </w:pPr>
            <w:r w:rsidRPr="78A5EC99">
              <w:rPr>
                <w:rFonts w:ascii="Arial" w:hAnsi="Arial" w:cs="Arial"/>
                <w:b/>
                <w:bCs/>
                <w:sz w:val="24"/>
                <w:szCs w:val="24"/>
              </w:rPr>
              <w:t>The information listed as essential (the column that is shaded) is used as part of the job evaluation process.  The requirements identified as desirable are used for recruitment purposes only</w:t>
            </w:r>
          </w:p>
        </w:tc>
        <w:tc>
          <w:tcPr>
            <w:tcW w:w="945" w:type="dxa"/>
            <w:tcBorders>
              <w:top w:val="single" w:color="auto" w:sz="4" w:space="0"/>
              <w:left w:val="single" w:color="auto" w:sz="4" w:space="0"/>
              <w:bottom w:val="single" w:color="auto" w:sz="4" w:space="0"/>
            </w:tcBorders>
            <w:shd w:val="clear" w:color="auto" w:fill="D9D9D9" w:themeFill="background1" w:themeFillShade="D9"/>
            <w:tcMar/>
            <w:textDirection w:val="btLr"/>
          </w:tcPr>
          <w:p w:rsidRPr="00521177" w:rsidR="00F3234B" w:rsidP="78A5EC99" w:rsidRDefault="78A5EC99" w14:paraId="0895C2DB" w14:textId="77777777">
            <w:pPr>
              <w:spacing w:after="0" w:line="240" w:lineRule="auto"/>
              <w:ind w:left="113" w:right="113"/>
              <w:contextualSpacing/>
              <w:rPr>
                <w:rFonts w:ascii="Arial" w:hAnsi="Arial" w:cs="Arial"/>
                <w:b/>
                <w:bCs/>
                <w:sz w:val="18"/>
                <w:szCs w:val="18"/>
              </w:rPr>
            </w:pPr>
            <w:r w:rsidRPr="78A5EC99">
              <w:rPr>
                <w:rFonts w:ascii="Arial" w:hAnsi="Arial" w:cs="Arial"/>
                <w:b/>
                <w:bCs/>
                <w:sz w:val="18"/>
                <w:szCs w:val="18"/>
              </w:rPr>
              <w:t>Essential</w:t>
            </w:r>
          </w:p>
        </w:tc>
        <w:tc>
          <w:tcPr>
            <w:tcW w:w="997" w:type="dxa"/>
            <w:tcBorders>
              <w:top w:val="single" w:color="auto" w:sz="4" w:space="0"/>
              <w:left w:val="single" w:color="auto" w:sz="4" w:space="0"/>
              <w:bottom w:val="single" w:color="auto" w:sz="4" w:space="0"/>
            </w:tcBorders>
            <w:shd w:val="clear" w:color="auto" w:fill="D9D9D9" w:themeFill="background1" w:themeFillShade="D9"/>
            <w:tcMar/>
            <w:textDirection w:val="btLr"/>
          </w:tcPr>
          <w:p w:rsidRPr="00521177" w:rsidR="00F3234B" w:rsidP="78A5EC99" w:rsidRDefault="78A5EC99" w14:paraId="248B3EE6" w14:textId="77777777">
            <w:pPr>
              <w:spacing w:after="0" w:line="240" w:lineRule="auto"/>
              <w:ind w:left="113" w:right="113"/>
              <w:contextualSpacing/>
              <w:rPr>
                <w:rFonts w:ascii="Arial" w:hAnsi="Arial" w:cs="Arial"/>
                <w:b/>
                <w:bCs/>
                <w:sz w:val="18"/>
                <w:szCs w:val="18"/>
              </w:rPr>
            </w:pPr>
            <w:r w:rsidRPr="78A5EC99">
              <w:rPr>
                <w:rFonts w:ascii="Arial" w:hAnsi="Arial" w:cs="Arial"/>
                <w:b/>
                <w:bCs/>
                <w:sz w:val="18"/>
                <w:szCs w:val="18"/>
              </w:rPr>
              <w:t>Desirable</w:t>
            </w:r>
          </w:p>
        </w:tc>
      </w:tr>
      <w:tr w:rsidRPr="00E90F85" w:rsidR="00521177" w:rsidTr="7B72D913" w14:paraId="7303F359" w14:textId="77777777">
        <w:trPr>
          <w:cantSplit/>
          <w:trHeight w:val="300"/>
        </w:trPr>
        <w:tc>
          <w:tcPr>
            <w:tcW w:w="507" w:type="dxa"/>
            <w:tcBorders>
              <w:top w:val="nil"/>
              <w:bottom w:val="single" w:color="auto" w:sz="4" w:space="0"/>
              <w:right w:val="single" w:color="auto" w:sz="4" w:space="0"/>
            </w:tcBorders>
            <w:shd w:val="clear" w:color="auto" w:fill="auto"/>
            <w:tcMar/>
          </w:tcPr>
          <w:p w:rsidRPr="00E90F85" w:rsidR="00A639FD" w:rsidP="00A639FD" w:rsidRDefault="00B4499F" w14:paraId="23DE523C" w14:textId="7CCE75D3">
            <w:pPr>
              <w:spacing w:after="0" w:line="240" w:lineRule="auto"/>
              <w:contextualSpacing/>
              <w:rPr>
                <w:rFonts w:ascii="Arial" w:hAnsi="Arial" w:cs="Arial"/>
                <w:b/>
                <w:sz w:val="24"/>
                <w:szCs w:val="24"/>
              </w:rPr>
            </w:pPr>
            <w:r w:rsidRPr="00E90F85">
              <w:rPr>
                <w:rFonts w:ascii="Arial" w:hAnsi="Arial" w:cs="Arial"/>
                <w:b/>
                <w:sz w:val="24"/>
                <w:szCs w:val="24"/>
              </w:rPr>
              <w:t>1.</w:t>
            </w:r>
          </w:p>
        </w:tc>
        <w:tc>
          <w:tcPr>
            <w:tcW w:w="7447" w:type="dxa"/>
            <w:gridSpan w:val="2"/>
            <w:tcBorders>
              <w:top w:val="single" w:color="auto" w:sz="4" w:space="0"/>
              <w:bottom w:val="single" w:color="auto" w:sz="4" w:space="0"/>
              <w:right w:val="single" w:color="auto" w:sz="4" w:space="0"/>
            </w:tcBorders>
            <w:shd w:val="clear" w:color="auto" w:fill="auto"/>
            <w:tcMar/>
          </w:tcPr>
          <w:p w:rsidRPr="00E90F85" w:rsidR="00B4499F" w:rsidP="78A5EC99" w:rsidRDefault="78A5EC99" w14:paraId="4A449857" w14:textId="328B364E">
            <w:pPr>
              <w:pStyle w:val="ListParagraph"/>
              <w:spacing w:after="0" w:line="240" w:lineRule="auto"/>
              <w:ind w:left="0"/>
              <w:jc w:val="both"/>
              <w:rPr>
                <w:rFonts w:ascii="Arial" w:hAnsi="Arial" w:eastAsia="Arial" w:cs="Arial"/>
                <w:b/>
                <w:bCs/>
                <w:sz w:val="24"/>
                <w:szCs w:val="24"/>
              </w:rPr>
            </w:pPr>
            <w:r w:rsidRPr="78A5EC99">
              <w:rPr>
                <w:rFonts w:ascii="Arial" w:hAnsi="Arial" w:eastAsia="Arial" w:cs="Arial"/>
                <w:b/>
                <w:bCs/>
                <w:sz w:val="24"/>
                <w:szCs w:val="24"/>
              </w:rPr>
              <w:t>Personal Qualities</w:t>
            </w:r>
          </w:p>
          <w:p w:rsidR="78A5EC99" w:rsidP="78A5EC99" w:rsidRDefault="78A5EC99" w14:paraId="19D64F27" w14:textId="5821864D">
            <w:pPr>
              <w:pStyle w:val="ListParagraph"/>
              <w:numPr>
                <w:ilvl w:val="0"/>
                <w:numId w:val="23"/>
              </w:numPr>
              <w:spacing w:after="0" w:line="240" w:lineRule="auto"/>
              <w:jc w:val="both"/>
              <w:rPr>
                <w:rFonts w:ascii="Arial" w:hAnsi="Arial" w:eastAsia="Arial" w:cs="Arial"/>
                <w:sz w:val="24"/>
                <w:szCs w:val="24"/>
              </w:rPr>
            </w:pPr>
            <w:r w:rsidRPr="78A5EC99">
              <w:rPr>
                <w:rFonts w:ascii="Arial" w:hAnsi="Arial" w:eastAsia="Arial" w:cs="Arial"/>
                <w:color w:val="000000" w:themeColor="text1"/>
                <w:sz w:val="24"/>
                <w:szCs w:val="24"/>
                <w:lang w:val="en-US"/>
              </w:rPr>
              <w:t>Belief that every student should have access to an excellent education regardless of background.</w:t>
            </w:r>
          </w:p>
          <w:p w:rsidR="78A5EC99" w:rsidP="78A5EC99" w:rsidRDefault="78A5EC99" w14:paraId="0BF3313E" w14:textId="49EDD2E8">
            <w:pPr>
              <w:pStyle w:val="ListParagraph"/>
              <w:numPr>
                <w:ilvl w:val="0"/>
                <w:numId w:val="23"/>
              </w:numPr>
              <w:spacing w:after="0" w:line="240" w:lineRule="auto"/>
              <w:jc w:val="both"/>
              <w:rPr>
                <w:rFonts w:ascii="Arial" w:hAnsi="Arial" w:eastAsia="Arial" w:cs="Arial"/>
                <w:color w:val="000000" w:themeColor="text1"/>
                <w:sz w:val="24"/>
                <w:szCs w:val="24"/>
              </w:rPr>
            </w:pPr>
            <w:r w:rsidRPr="78A5EC99">
              <w:rPr>
                <w:rFonts w:ascii="Arial" w:hAnsi="Arial" w:eastAsia="Arial" w:cs="Arial"/>
                <w:color w:val="000000" w:themeColor="text1"/>
                <w:sz w:val="24"/>
                <w:szCs w:val="24"/>
                <w:lang w:val="en-US"/>
              </w:rPr>
              <w:t>A commitment to the Trust’s core purpose around giving children the best possible Catholic education.</w:t>
            </w:r>
          </w:p>
          <w:p w:rsidR="78A5EC99" w:rsidP="78A5EC99" w:rsidRDefault="78A5EC99" w14:paraId="3B8F08CE" w14:textId="3631C76F">
            <w:pPr>
              <w:pStyle w:val="ListParagraph"/>
              <w:numPr>
                <w:ilvl w:val="0"/>
                <w:numId w:val="23"/>
              </w:numPr>
              <w:spacing w:after="0" w:line="240" w:lineRule="auto"/>
              <w:jc w:val="both"/>
              <w:rPr>
                <w:rFonts w:ascii="Arial" w:hAnsi="Arial" w:eastAsia="Arial" w:cs="Arial"/>
                <w:color w:val="000000" w:themeColor="text1"/>
                <w:sz w:val="24"/>
                <w:szCs w:val="24"/>
              </w:rPr>
            </w:pPr>
            <w:r w:rsidRPr="78A5EC99">
              <w:rPr>
                <w:rFonts w:ascii="Arial" w:hAnsi="Arial" w:eastAsia="Arial" w:cs="Arial"/>
                <w:color w:val="000000" w:themeColor="text1"/>
                <w:sz w:val="24"/>
                <w:szCs w:val="24"/>
                <w:lang w:val="en-US"/>
              </w:rPr>
              <w:t>A commitment to supporting the Catholic ethos of the Trust.</w:t>
            </w:r>
          </w:p>
          <w:p w:rsidR="78A5EC99" w:rsidP="78A5EC99" w:rsidRDefault="78A5EC99" w14:paraId="49DAD763" w14:textId="298ADAD6">
            <w:pPr>
              <w:spacing w:after="0" w:line="240" w:lineRule="auto"/>
              <w:jc w:val="both"/>
              <w:rPr>
                <w:rFonts w:ascii="Arial" w:hAnsi="Arial" w:eastAsia="Arial" w:cs="Arial"/>
                <w:b/>
                <w:bCs/>
                <w:sz w:val="24"/>
                <w:szCs w:val="24"/>
              </w:rPr>
            </w:pPr>
            <w:r w:rsidRPr="7B72D913" w:rsidR="4286567A">
              <w:rPr>
                <w:rFonts w:ascii="Arial" w:hAnsi="Arial" w:eastAsia="Arial" w:cs="Arial"/>
                <w:b w:val="1"/>
                <w:bCs w:val="1"/>
                <w:sz w:val="24"/>
                <w:szCs w:val="24"/>
              </w:rPr>
              <w:t>Education &amp; Qualifications</w:t>
            </w:r>
          </w:p>
          <w:p w:rsidR="768A0052" w:rsidP="7B72D913" w:rsidRDefault="768A0052" w14:paraId="3A78F27B" w14:textId="40873FBA">
            <w:pPr>
              <w:pStyle w:val="ListParagraph"/>
              <w:numPr>
                <w:ilvl w:val="0"/>
                <w:numId w:val="23"/>
              </w:numPr>
              <w:spacing w:after="0" w:line="240" w:lineRule="auto"/>
              <w:jc w:val="both"/>
              <w:rPr>
                <w:rFonts w:ascii="Arial" w:hAnsi="Arial" w:eastAsia="Arial" w:cs="Arial"/>
                <w:b w:val="0"/>
                <w:bCs w:val="0"/>
                <w:i w:val="0"/>
                <w:iCs w:val="0"/>
                <w:caps w:val="0"/>
                <w:smallCaps w:val="0"/>
                <w:color w:val="000000" w:themeColor="text1" w:themeTint="FF" w:themeShade="FF"/>
                <w:sz w:val="22"/>
                <w:szCs w:val="22"/>
              </w:rPr>
            </w:pPr>
            <w:r w:rsidRPr="7B72D913" w:rsidR="768A0052">
              <w:rPr>
                <w:rFonts w:ascii="Arial" w:hAnsi="Arial" w:eastAsia="Arial" w:cs="Arial"/>
                <w:b w:val="0"/>
                <w:bCs w:val="0"/>
                <w:i w:val="0"/>
                <w:iCs w:val="0"/>
                <w:caps w:val="0"/>
                <w:smallCaps w:val="0"/>
                <w:color w:val="000000" w:themeColor="text1" w:themeTint="FF" w:themeShade="FF"/>
                <w:sz w:val="24"/>
                <w:szCs w:val="24"/>
                <w:lang w:val="en-GB"/>
              </w:rPr>
              <w:t>Good standard of education to include English and Maths at GCSE (</w:t>
            </w:r>
            <w:r w:rsidRPr="7B72D913" w:rsidR="768A0052">
              <w:rPr>
                <w:rFonts w:ascii="Arial" w:hAnsi="Arial" w:eastAsia="Arial" w:cs="Arial"/>
                <w:b w:val="0"/>
                <w:bCs w:val="0"/>
                <w:i w:val="0"/>
                <w:iCs w:val="0"/>
                <w:caps w:val="0"/>
                <w:smallCaps w:val="0"/>
                <w:color w:val="000000" w:themeColor="text1" w:themeTint="FF" w:themeShade="FF"/>
                <w:sz w:val="24"/>
                <w:szCs w:val="24"/>
                <w:lang w:val="en-GB"/>
              </w:rPr>
              <w:t>or  equivalent</w:t>
            </w:r>
            <w:r w:rsidRPr="7B72D913" w:rsidR="768A0052">
              <w:rPr>
                <w:rFonts w:ascii="Arial" w:hAnsi="Arial" w:eastAsia="Arial" w:cs="Arial"/>
                <w:b w:val="0"/>
                <w:bCs w:val="0"/>
                <w:i w:val="0"/>
                <w:iCs w:val="0"/>
                <w:caps w:val="0"/>
                <w:smallCaps w:val="0"/>
                <w:color w:val="000000" w:themeColor="text1" w:themeTint="FF" w:themeShade="FF"/>
                <w:sz w:val="24"/>
                <w:szCs w:val="24"/>
                <w:lang w:val="en-GB"/>
              </w:rPr>
              <w:t>) at grade C or above</w:t>
            </w:r>
          </w:p>
          <w:p w:rsidR="768A0052" w:rsidP="7B72D913" w:rsidRDefault="768A0052" w14:paraId="0B7933D8" w14:textId="1F0A1DBE">
            <w:pPr>
              <w:pStyle w:val="ListParagraph"/>
              <w:numPr>
                <w:ilvl w:val="0"/>
                <w:numId w:val="23"/>
              </w:numPr>
              <w:spacing w:after="0" w:line="240" w:lineRule="auto"/>
              <w:jc w:val="both"/>
              <w:rPr>
                <w:rFonts w:ascii="Arial" w:hAnsi="Arial" w:eastAsia="Arial" w:cs="Arial"/>
                <w:b w:val="0"/>
                <w:bCs w:val="0"/>
                <w:i w:val="0"/>
                <w:iCs w:val="0"/>
                <w:caps w:val="0"/>
                <w:smallCaps w:val="0"/>
                <w:color w:val="000000" w:themeColor="text1" w:themeTint="FF" w:themeShade="FF"/>
                <w:sz w:val="22"/>
                <w:szCs w:val="22"/>
              </w:rPr>
            </w:pPr>
            <w:r w:rsidRPr="7B72D913" w:rsidR="768A0052">
              <w:rPr>
                <w:rFonts w:ascii="Arial" w:hAnsi="Arial" w:eastAsia="Arial" w:cs="Arial"/>
                <w:b w:val="0"/>
                <w:bCs w:val="0"/>
                <w:i w:val="0"/>
                <w:iCs w:val="0"/>
                <w:caps w:val="0"/>
                <w:smallCaps w:val="0"/>
                <w:color w:val="000000" w:themeColor="text1" w:themeTint="FF" w:themeShade="FF"/>
                <w:sz w:val="24"/>
                <w:szCs w:val="24"/>
                <w:lang w:val="en-GB"/>
              </w:rPr>
              <w:t xml:space="preserve">Relevant Safeguarding training </w:t>
            </w:r>
            <w:r w:rsidRPr="7B72D913" w:rsidR="768A0052">
              <w:rPr>
                <w:rFonts w:ascii="Arial" w:hAnsi="Arial" w:eastAsia="Arial" w:cs="Arial"/>
                <w:b w:val="0"/>
                <w:bCs w:val="0"/>
                <w:i w:val="0"/>
                <w:iCs w:val="0"/>
                <w:caps w:val="0"/>
                <w:smallCaps w:val="0"/>
                <w:color w:val="000000" w:themeColor="text1" w:themeTint="FF" w:themeShade="FF"/>
                <w:sz w:val="24"/>
                <w:szCs w:val="24"/>
                <w:lang w:val="en-GB"/>
              </w:rPr>
              <w:t>i.e.</w:t>
            </w:r>
            <w:r w:rsidRPr="7B72D913" w:rsidR="768A0052">
              <w:rPr>
                <w:rFonts w:ascii="Arial" w:hAnsi="Arial" w:eastAsia="Arial" w:cs="Arial"/>
                <w:b w:val="0"/>
                <w:bCs w:val="0"/>
                <w:i w:val="0"/>
                <w:iCs w:val="0"/>
                <w:caps w:val="0"/>
                <w:smallCaps w:val="0"/>
                <w:color w:val="000000" w:themeColor="text1" w:themeTint="FF" w:themeShade="FF"/>
                <w:sz w:val="24"/>
                <w:szCs w:val="24"/>
                <w:lang w:val="en-GB"/>
              </w:rPr>
              <w:t xml:space="preserve"> train the trainer, FGM, Prevent etc.</w:t>
            </w:r>
          </w:p>
          <w:p w:rsidR="768A0052" w:rsidP="7B72D913" w:rsidRDefault="768A0052" w14:paraId="57C0649C" w14:textId="4E58C81F">
            <w:pPr>
              <w:pStyle w:val="ListParagraph"/>
              <w:numPr>
                <w:ilvl w:val="0"/>
                <w:numId w:val="23"/>
              </w:numPr>
              <w:spacing w:after="0" w:line="240" w:lineRule="auto"/>
              <w:jc w:val="both"/>
              <w:rPr>
                <w:rFonts w:ascii="Arial" w:hAnsi="Arial" w:eastAsia="Arial" w:cs="Arial"/>
                <w:b w:val="0"/>
                <w:bCs w:val="0"/>
                <w:i w:val="0"/>
                <w:iCs w:val="0"/>
                <w:caps w:val="0"/>
                <w:smallCaps w:val="0"/>
                <w:color w:val="000000" w:themeColor="text1" w:themeTint="FF" w:themeShade="FF"/>
                <w:sz w:val="22"/>
                <w:szCs w:val="22"/>
              </w:rPr>
            </w:pPr>
            <w:r w:rsidRPr="7B72D913" w:rsidR="768A0052">
              <w:rPr>
                <w:rFonts w:ascii="Arial" w:hAnsi="Arial" w:eastAsia="Arial" w:cs="Arial"/>
                <w:b w:val="0"/>
                <w:bCs w:val="0"/>
                <w:i w:val="0"/>
                <w:iCs w:val="0"/>
                <w:caps w:val="0"/>
                <w:smallCaps w:val="0"/>
                <w:color w:val="000000" w:themeColor="text1" w:themeTint="FF" w:themeShade="FF"/>
                <w:sz w:val="24"/>
                <w:szCs w:val="24"/>
                <w:lang w:val="en-GB"/>
              </w:rPr>
              <w:t>Degree or equivalent experience</w:t>
            </w:r>
          </w:p>
          <w:p w:rsidRPr="00E90F85" w:rsidR="008E73CE" w:rsidP="78A5EC99" w:rsidRDefault="78A5EC99" w14:paraId="07547A01" w14:textId="00B60275">
            <w:pPr>
              <w:pStyle w:val="ListParagraph"/>
              <w:numPr>
                <w:ilvl w:val="0"/>
                <w:numId w:val="23"/>
              </w:numPr>
              <w:spacing w:after="0" w:line="240" w:lineRule="auto"/>
              <w:jc w:val="both"/>
              <w:rPr>
                <w:rFonts w:ascii="Arial" w:hAnsi="Arial" w:eastAsia="Arial" w:cs="Arial"/>
                <w:sz w:val="24"/>
                <w:szCs w:val="24"/>
              </w:rPr>
            </w:pPr>
            <w:r w:rsidRPr="7B72D913" w:rsidR="4286567A">
              <w:rPr>
                <w:rFonts w:ascii="Arial" w:hAnsi="Arial" w:eastAsia="Arial" w:cs="Arial"/>
                <w:sz w:val="24"/>
                <w:szCs w:val="24"/>
              </w:rPr>
              <w:t>Full clean driving licence and car available for business use</w:t>
            </w:r>
          </w:p>
        </w:tc>
        <w:tc>
          <w:tcPr>
            <w:tcW w:w="945" w:type="dxa"/>
            <w:tcBorders>
              <w:top w:val="single" w:color="auto" w:sz="4" w:space="0"/>
              <w:left w:val="single" w:color="auto" w:sz="4" w:space="0"/>
              <w:bottom w:val="single" w:color="auto" w:sz="4" w:space="0"/>
            </w:tcBorders>
            <w:shd w:val="clear" w:color="auto" w:fill="D9D9D9" w:themeFill="background1" w:themeFillShade="D9"/>
            <w:tcMar/>
          </w:tcPr>
          <w:p w:rsidRPr="00E90F85" w:rsidR="00DF73E9" w:rsidP="00A639FD" w:rsidRDefault="00DF73E9" w14:paraId="43C8CB65" w14:textId="77777777">
            <w:pPr>
              <w:spacing w:after="0" w:line="240" w:lineRule="auto"/>
              <w:contextualSpacing/>
              <w:rPr>
                <w:rFonts w:ascii="Arial" w:hAnsi="Arial" w:cs="Arial"/>
                <w:sz w:val="24"/>
                <w:szCs w:val="24"/>
              </w:rPr>
            </w:pPr>
          </w:p>
          <w:p w:rsidRPr="00E90F85" w:rsidR="00A639FD" w:rsidP="00A639FD" w:rsidRDefault="002A432C" w14:paraId="647F24F9" w14:textId="79E43B6D">
            <w:pPr>
              <w:spacing w:after="0" w:line="240" w:lineRule="auto"/>
              <w:contextualSpacing/>
              <w:rPr>
                <w:rFonts w:ascii="Arial" w:hAnsi="Arial" w:cs="Arial"/>
                <w:sz w:val="24"/>
                <w:szCs w:val="24"/>
              </w:rPr>
            </w:pPr>
            <w:r w:rsidRPr="00E90F85">
              <w:rPr>
                <w:rFonts w:ascii="Arial" w:hAnsi="Arial" w:cs="Arial"/>
                <w:sz w:val="24"/>
                <w:szCs w:val="24"/>
              </w:rPr>
              <w:t>X</w:t>
            </w:r>
          </w:p>
          <w:p w:rsidRPr="00E90F85" w:rsidR="004B1B4E" w:rsidP="00A639FD" w:rsidRDefault="004B1B4E" w14:paraId="2B3D01AC" w14:textId="64FF73FE">
            <w:pPr>
              <w:spacing w:after="0" w:line="240" w:lineRule="auto"/>
              <w:contextualSpacing/>
              <w:rPr>
                <w:rFonts w:ascii="Arial" w:hAnsi="Arial" w:cs="Arial"/>
                <w:sz w:val="24"/>
                <w:szCs w:val="24"/>
              </w:rPr>
            </w:pPr>
            <w:r w:rsidRPr="00E90F85">
              <w:rPr>
                <w:rFonts w:ascii="Arial" w:hAnsi="Arial" w:cs="Arial"/>
                <w:sz w:val="24"/>
                <w:szCs w:val="24"/>
              </w:rPr>
              <w:t>X</w:t>
            </w:r>
          </w:p>
          <w:p w:rsidRPr="00E90F85" w:rsidR="008E73CE" w:rsidP="00A639FD" w:rsidRDefault="008E73CE" w14:paraId="65767E94" w14:textId="77777777">
            <w:pPr>
              <w:spacing w:after="0" w:line="240" w:lineRule="auto"/>
              <w:contextualSpacing/>
              <w:rPr>
                <w:rFonts w:ascii="Arial" w:hAnsi="Arial" w:cs="Arial"/>
                <w:sz w:val="24"/>
                <w:szCs w:val="24"/>
              </w:rPr>
            </w:pPr>
            <w:r w:rsidRPr="00E90F85">
              <w:rPr>
                <w:rFonts w:ascii="Arial" w:hAnsi="Arial" w:cs="Arial"/>
                <w:sz w:val="24"/>
                <w:szCs w:val="24"/>
              </w:rPr>
              <w:t>X</w:t>
            </w:r>
          </w:p>
          <w:p w:rsidRPr="00E90F85" w:rsidR="008E73CE" w:rsidP="00A639FD" w:rsidRDefault="008E73CE" w14:paraId="532FAB60" w14:textId="77777777">
            <w:pPr>
              <w:spacing w:after="0" w:line="240" w:lineRule="auto"/>
              <w:contextualSpacing/>
              <w:rPr>
                <w:rFonts w:ascii="Arial" w:hAnsi="Arial" w:cs="Arial"/>
                <w:sz w:val="24"/>
                <w:szCs w:val="24"/>
              </w:rPr>
            </w:pPr>
          </w:p>
          <w:p w:rsidRPr="00E90F85" w:rsidR="000111C9" w:rsidP="000111C9" w:rsidRDefault="78A5EC99" w14:paraId="6AE22ED7" w14:textId="6DF4ADCB">
            <w:pPr>
              <w:spacing w:after="0" w:line="240" w:lineRule="auto"/>
              <w:contextualSpacing/>
              <w:rPr>
                <w:rFonts w:ascii="Arial" w:hAnsi="Arial" w:cs="Arial"/>
                <w:sz w:val="24"/>
                <w:szCs w:val="24"/>
              </w:rPr>
            </w:pPr>
            <w:r w:rsidRPr="78A5EC99">
              <w:rPr>
                <w:rFonts w:ascii="Arial" w:hAnsi="Arial" w:cs="Arial"/>
                <w:sz w:val="24"/>
                <w:szCs w:val="24"/>
              </w:rPr>
              <w:t xml:space="preserve">X </w:t>
            </w:r>
          </w:p>
          <w:p w:rsidR="008E73CE" w:rsidP="00A639FD" w:rsidRDefault="008E73CE" w14:paraId="00DD6B71" w14:textId="77777777">
            <w:pPr>
              <w:spacing w:after="0" w:line="240" w:lineRule="auto"/>
              <w:contextualSpacing/>
              <w:rPr>
                <w:rFonts w:ascii="Arial" w:hAnsi="Arial" w:cs="Arial"/>
                <w:sz w:val="24"/>
                <w:szCs w:val="24"/>
              </w:rPr>
            </w:pPr>
          </w:p>
          <w:p w:rsidR="00110AF3" w:rsidP="00A639FD" w:rsidRDefault="00110AF3" w14:paraId="2B3C5367" w14:textId="77777777">
            <w:pPr>
              <w:spacing w:after="0" w:line="240" w:lineRule="auto"/>
              <w:contextualSpacing/>
              <w:rPr>
                <w:rFonts w:ascii="Arial" w:hAnsi="Arial" w:cs="Arial"/>
                <w:sz w:val="24"/>
                <w:szCs w:val="24"/>
              </w:rPr>
            </w:pPr>
            <w:r w:rsidRPr="7B72D913" w:rsidR="335B5102">
              <w:rPr>
                <w:rFonts w:ascii="Arial" w:hAnsi="Arial" w:cs="Arial"/>
                <w:sz w:val="24"/>
                <w:szCs w:val="24"/>
              </w:rPr>
              <w:t>X</w:t>
            </w:r>
          </w:p>
          <w:p w:rsidR="7B72D913" w:rsidP="7B72D913" w:rsidRDefault="7B72D913" w14:paraId="76FE3265" w14:textId="34F27112">
            <w:pPr>
              <w:spacing w:after="0" w:line="240" w:lineRule="auto"/>
              <w:contextualSpacing/>
              <w:rPr>
                <w:rFonts w:ascii="Arial" w:hAnsi="Arial" w:cs="Arial"/>
                <w:sz w:val="24"/>
                <w:szCs w:val="24"/>
              </w:rPr>
            </w:pPr>
          </w:p>
          <w:p w:rsidR="00110AF3" w:rsidP="00A639FD" w:rsidRDefault="001477EA" w14:paraId="2A3E571A" w14:textId="77777777">
            <w:pPr>
              <w:spacing w:after="0" w:line="240" w:lineRule="auto"/>
              <w:contextualSpacing/>
              <w:rPr>
                <w:rFonts w:ascii="Arial" w:hAnsi="Arial" w:cs="Arial"/>
                <w:sz w:val="24"/>
                <w:szCs w:val="24"/>
              </w:rPr>
            </w:pPr>
            <w:r>
              <w:rPr>
                <w:rFonts w:ascii="Arial" w:hAnsi="Arial" w:cs="Arial"/>
                <w:sz w:val="24"/>
                <w:szCs w:val="24"/>
              </w:rPr>
              <w:t>X</w:t>
            </w:r>
          </w:p>
          <w:p w:rsidR="001477EA" w:rsidP="00A639FD" w:rsidRDefault="001477EA" w14:paraId="0663F7D1" w14:textId="77777777">
            <w:pPr>
              <w:spacing w:after="0" w:line="240" w:lineRule="auto"/>
              <w:contextualSpacing/>
              <w:rPr>
                <w:rFonts w:ascii="Arial" w:hAnsi="Arial" w:cs="Arial"/>
                <w:sz w:val="24"/>
                <w:szCs w:val="24"/>
              </w:rPr>
            </w:pPr>
          </w:p>
          <w:p w:rsidR="005E072F" w:rsidP="7B72D913" w:rsidRDefault="005E072F" w14:paraId="37F882B1" w14:textId="7A59CFA1">
            <w:pPr>
              <w:pStyle w:val="Normal"/>
              <w:spacing w:after="0" w:line="240" w:lineRule="auto"/>
              <w:contextualSpacing/>
              <w:rPr>
                <w:rFonts w:ascii="Arial" w:hAnsi="Arial" w:cs="Arial"/>
                <w:sz w:val="24"/>
                <w:szCs w:val="24"/>
              </w:rPr>
            </w:pPr>
            <w:r w:rsidRPr="7B72D913" w:rsidR="02FF344F">
              <w:rPr>
                <w:rFonts w:ascii="Arial" w:hAnsi="Arial" w:cs="Arial"/>
                <w:sz w:val="24"/>
                <w:szCs w:val="24"/>
              </w:rPr>
              <w:t>X</w:t>
            </w:r>
          </w:p>
          <w:p w:rsidRPr="00E90F85" w:rsidR="005E072F" w:rsidP="00A639FD" w:rsidRDefault="005E072F" w14:paraId="144A5D23" w14:textId="53BA9DF6">
            <w:pPr>
              <w:spacing w:after="0" w:line="240" w:lineRule="auto"/>
              <w:contextualSpacing/>
              <w:rPr>
                <w:rFonts w:ascii="Arial" w:hAnsi="Arial" w:cs="Arial"/>
                <w:sz w:val="24"/>
                <w:szCs w:val="24"/>
              </w:rPr>
            </w:pPr>
            <w:r>
              <w:rPr>
                <w:rFonts w:ascii="Arial" w:hAnsi="Arial" w:cs="Arial"/>
                <w:sz w:val="24"/>
                <w:szCs w:val="24"/>
              </w:rPr>
              <w:t>X</w:t>
            </w:r>
          </w:p>
        </w:tc>
        <w:tc>
          <w:tcPr>
            <w:tcW w:w="997" w:type="dxa"/>
            <w:tcBorders>
              <w:top w:val="single" w:color="auto" w:sz="4" w:space="0"/>
              <w:left w:val="single" w:color="auto" w:sz="4" w:space="0"/>
              <w:bottom w:val="single" w:color="auto" w:sz="4" w:space="0"/>
            </w:tcBorders>
            <w:shd w:val="clear" w:color="auto" w:fill="auto"/>
            <w:tcMar/>
          </w:tcPr>
          <w:p w:rsidRPr="00E90F85" w:rsidR="00DC148B" w:rsidP="00A639FD" w:rsidRDefault="00DC148B" w14:paraId="58B470A0" w14:textId="77777777">
            <w:pPr>
              <w:spacing w:after="0" w:line="240" w:lineRule="auto"/>
              <w:contextualSpacing/>
              <w:rPr>
                <w:rFonts w:ascii="Arial" w:hAnsi="Arial" w:cs="Arial"/>
                <w:sz w:val="24"/>
                <w:szCs w:val="24"/>
              </w:rPr>
            </w:pPr>
          </w:p>
          <w:p w:rsidRPr="00E90F85" w:rsidR="00796354" w:rsidP="00A639FD" w:rsidRDefault="00796354" w14:paraId="5F3CDE7D" w14:textId="77777777">
            <w:pPr>
              <w:spacing w:after="0" w:line="240" w:lineRule="auto"/>
              <w:contextualSpacing/>
              <w:rPr>
                <w:rFonts w:ascii="Arial" w:hAnsi="Arial" w:cs="Arial"/>
                <w:sz w:val="24"/>
                <w:szCs w:val="24"/>
              </w:rPr>
            </w:pPr>
          </w:p>
          <w:p w:rsidRPr="00E90F85" w:rsidR="008E73CE" w:rsidP="00A639FD" w:rsidRDefault="008E73CE" w14:paraId="6A3A6677" w14:textId="77777777">
            <w:pPr>
              <w:spacing w:after="0" w:line="240" w:lineRule="auto"/>
              <w:contextualSpacing/>
              <w:rPr>
                <w:rFonts w:ascii="Arial" w:hAnsi="Arial" w:cs="Arial"/>
                <w:sz w:val="24"/>
                <w:szCs w:val="24"/>
              </w:rPr>
            </w:pPr>
          </w:p>
          <w:p w:rsidRPr="00E90F85" w:rsidR="000111C9" w:rsidP="000111C9" w:rsidRDefault="000111C9" w14:paraId="35DCFBD5" w14:textId="2E438374">
            <w:pPr>
              <w:spacing w:after="0" w:line="240" w:lineRule="auto"/>
              <w:contextualSpacing/>
              <w:rPr>
                <w:rFonts w:ascii="Arial" w:hAnsi="Arial" w:cs="Arial"/>
                <w:sz w:val="24"/>
                <w:szCs w:val="24"/>
              </w:rPr>
            </w:pPr>
          </w:p>
          <w:p w:rsidRPr="00E90F85" w:rsidR="008E73CE" w:rsidP="00A639FD" w:rsidRDefault="008E73CE" w14:paraId="28562827" w14:textId="77777777">
            <w:pPr>
              <w:spacing w:after="0" w:line="240" w:lineRule="auto"/>
              <w:contextualSpacing/>
              <w:rPr>
                <w:rFonts w:ascii="Arial" w:hAnsi="Arial" w:cs="Arial"/>
                <w:sz w:val="24"/>
                <w:szCs w:val="24"/>
              </w:rPr>
            </w:pPr>
          </w:p>
          <w:p w:rsidRPr="00E90F85" w:rsidR="008E73CE" w:rsidP="00A639FD" w:rsidRDefault="008E73CE" w14:paraId="5449493A" w14:textId="77777777">
            <w:pPr>
              <w:spacing w:after="0" w:line="240" w:lineRule="auto"/>
              <w:contextualSpacing/>
              <w:rPr>
                <w:rFonts w:ascii="Arial" w:hAnsi="Arial" w:cs="Arial"/>
                <w:sz w:val="24"/>
                <w:szCs w:val="24"/>
              </w:rPr>
            </w:pPr>
          </w:p>
          <w:p w:rsidR="00C9625E" w:rsidP="78A5EC99" w:rsidRDefault="00C9625E" w14:paraId="538BD535" w14:textId="77777777">
            <w:pPr>
              <w:spacing w:after="0" w:line="240" w:lineRule="auto"/>
              <w:contextualSpacing/>
              <w:rPr>
                <w:rFonts w:ascii="Arial" w:hAnsi="Arial" w:cs="Arial"/>
                <w:sz w:val="24"/>
                <w:szCs w:val="24"/>
              </w:rPr>
            </w:pPr>
          </w:p>
          <w:p w:rsidR="001477EA" w:rsidP="78A5EC99" w:rsidRDefault="001477EA" w14:paraId="46BD328C" w14:textId="77777777">
            <w:pPr>
              <w:spacing w:after="0" w:line="240" w:lineRule="auto"/>
              <w:contextualSpacing/>
              <w:rPr>
                <w:rFonts w:ascii="Arial" w:hAnsi="Arial" w:cs="Arial"/>
                <w:sz w:val="24"/>
                <w:szCs w:val="24"/>
              </w:rPr>
            </w:pPr>
          </w:p>
          <w:p w:rsidR="001477EA" w:rsidP="78A5EC99" w:rsidRDefault="001477EA" w14:paraId="02DE6503" w14:textId="77777777">
            <w:pPr>
              <w:spacing w:after="0" w:line="240" w:lineRule="auto"/>
              <w:contextualSpacing/>
              <w:rPr>
                <w:rFonts w:ascii="Arial" w:hAnsi="Arial" w:cs="Arial"/>
                <w:sz w:val="24"/>
                <w:szCs w:val="24"/>
              </w:rPr>
            </w:pPr>
          </w:p>
          <w:p w:rsidR="001477EA" w:rsidP="78A5EC99" w:rsidRDefault="001477EA" w14:paraId="303CD606" w14:textId="77777777">
            <w:pPr>
              <w:spacing w:after="0" w:line="240" w:lineRule="auto"/>
              <w:contextualSpacing/>
              <w:rPr>
                <w:rFonts w:ascii="Arial" w:hAnsi="Arial" w:cs="Arial"/>
                <w:sz w:val="24"/>
                <w:szCs w:val="24"/>
              </w:rPr>
            </w:pPr>
          </w:p>
          <w:p w:rsidRPr="00E90F85" w:rsidR="001477EA" w:rsidP="78A5EC99" w:rsidRDefault="005E072F" w14:paraId="18F67DA1" w14:noSpellErr="1" w14:textId="44EAB613">
            <w:pPr>
              <w:spacing w:after="0" w:line="240" w:lineRule="auto"/>
              <w:contextualSpacing/>
              <w:rPr>
                <w:rFonts w:ascii="Arial" w:hAnsi="Arial" w:cs="Arial"/>
                <w:sz w:val="24"/>
                <w:szCs w:val="24"/>
              </w:rPr>
            </w:pPr>
          </w:p>
        </w:tc>
      </w:tr>
      <w:tr w:rsidRPr="00E90F85" w:rsidR="00184F7F" w:rsidTr="7B72D913" w14:paraId="124955CA" w14:textId="77777777">
        <w:trPr>
          <w:cantSplit/>
          <w:trHeight w:val="300"/>
        </w:trPr>
        <w:tc>
          <w:tcPr>
            <w:tcW w:w="507" w:type="dxa"/>
            <w:tcBorders>
              <w:top w:val="nil"/>
              <w:bottom w:val="single" w:color="auto" w:sz="4" w:space="0"/>
              <w:right w:val="single" w:color="auto" w:sz="4" w:space="0"/>
            </w:tcBorders>
            <w:shd w:val="clear" w:color="auto" w:fill="auto"/>
            <w:tcMar/>
          </w:tcPr>
          <w:p w:rsidRPr="00E90F85" w:rsidR="00184F7F" w:rsidP="00A639FD" w:rsidRDefault="00184F7F" w14:paraId="5D4342CD" w14:textId="2C0E361E">
            <w:pPr>
              <w:spacing w:after="0" w:line="240" w:lineRule="auto"/>
              <w:contextualSpacing/>
              <w:rPr>
                <w:rFonts w:ascii="Arial" w:hAnsi="Arial" w:cs="Arial"/>
                <w:b/>
                <w:sz w:val="24"/>
                <w:szCs w:val="24"/>
              </w:rPr>
            </w:pPr>
            <w:r w:rsidRPr="00E90F85">
              <w:rPr>
                <w:rFonts w:ascii="Arial" w:hAnsi="Arial" w:cs="Arial"/>
                <w:b/>
                <w:sz w:val="24"/>
                <w:szCs w:val="24"/>
              </w:rPr>
              <w:t>2.</w:t>
            </w:r>
          </w:p>
        </w:tc>
        <w:tc>
          <w:tcPr>
            <w:tcW w:w="7447" w:type="dxa"/>
            <w:gridSpan w:val="2"/>
            <w:tcBorders>
              <w:top w:val="single" w:color="auto" w:sz="4" w:space="0"/>
              <w:bottom w:val="single" w:color="auto" w:sz="4" w:space="0"/>
              <w:right w:val="single" w:color="auto" w:sz="4" w:space="0"/>
            </w:tcBorders>
            <w:shd w:val="clear" w:color="auto" w:fill="auto"/>
            <w:tcMar/>
          </w:tcPr>
          <w:p w:rsidR="78A5EC99" w:rsidP="78A5EC99" w:rsidRDefault="78A5EC99" w14:paraId="020150EB" w14:textId="67274B5F">
            <w:pPr>
              <w:spacing w:after="0" w:line="240" w:lineRule="auto"/>
              <w:rPr>
                <w:rFonts w:ascii="Arial" w:hAnsi="Arial" w:eastAsia="Arial" w:cs="Arial"/>
                <w:b/>
                <w:bCs/>
                <w:sz w:val="24"/>
                <w:szCs w:val="24"/>
              </w:rPr>
            </w:pPr>
            <w:r w:rsidRPr="7B72D913" w:rsidR="4286567A">
              <w:rPr>
                <w:rFonts w:ascii="Arial" w:hAnsi="Arial" w:eastAsia="Arial" w:cs="Arial"/>
                <w:b w:val="1"/>
                <w:bCs w:val="1"/>
                <w:sz w:val="24"/>
                <w:szCs w:val="24"/>
              </w:rPr>
              <w:t>Experience</w:t>
            </w:r>
          </w:p>
          <w:p w:rsidRPr="00E90F85" w:rsidR="00184F7F" w:rsidP="7B72D913" w:rsidRDefault="78A5EC99" w14:paraId="1D30843E" w14:textId="46A79A82">
            <w:pPr>
              <w:pStyle w:val="ListParagraph"/>
              <w:numPr>
                <w:ilvl w:val="0"/>
                <w:numId w:val="25"/>
              </w:numPr>
              <w:spacing w:after="0" w:line="240" w:lineRule="auto"/>
              <w:jc w:val="both"/>
              <w:rPr>
                <w:rFonts w:ascii="Arial" w:hAnsi="Arial" w:eastAsia="Arial" w:cs="Arial"/>
                <w:b w:val="0"/>
                <w:bCs w:val="0"/>
                <w:i w:val="0"/>
                <w:iCs w:val="0"/>
                <w:caps w:val="0"/>
                <w:smallCaps w:val="0"/>
                <w:color w:val="000000" w:themeColor="text1"/>
                <w:sz w:val="22"/>
                <w:szCs w:val="22"/>
              </w:rPr>
            </w:pPr>
            <w:r w:rsidRPr="7B72D913" w:rsidR="30C9C03C">
              <w:rPr>
                <w:rFonts w:ascii="Arial" w:hAnsi="Arial" w:eastAsia="Arial" w:cs="Arial"/>
                <w:b w:val="0"/>
                <w:bCs w:val="0"/>
                <w:i w:val="0"/>
                <w:iCs w:val="0"/>
                <w:caps w:val="0"/>
                <w:smallCaps w:val="0"/>
                <w:color w:val="000000" w:themeColor="text1" w:themeTint="FF" w:themeShade="FF"/>
                <w:sz w:val="24"/>
                <w:szCs w:val="24"/>
                <w:lang w:val="en-GB"/>
              </w:rPr>
              <w:t>Relevant personal and professional development</w:t>
            </w:r>
          </w:p>
          <w:p w:rsidRPr="00E90F85" w:rsidR="00184F7F" w:rsidP="7B72D913" w:rsidRDefault="78A5EC99" w14:paraId="6BD27F0D" w14:textId="68FD8A45">
            <w:pPr>
              <w:pStyle w:val="ListParagraph"/>
              <w:numPr>
                <w:ilvl w:val="0"/>
                <w:numId w:val="25"/>
              </w:numPr>
              <w:spacing w:after="0" w:line="240" w:lineRule="auto"/>
              <w:jc w:val="both"/>
              <w:rPr>
                <w:rFonts w:ascii="Arial" w:hAnsi="Arial" w:eastAsia="Arial" w:cs="Arial"/>
                <w:b w:val="0"/>
                <w:bCs w:val="0"/>
                <w:i w:val="0"/>
                <w:iCs w:val="0"/>
                <w:caps w:val="0"/>
                <w:smallCaps w:val="0"/>
                <w:color w:val="000000" w:themeColor="text1"/>
                <w:sz w:val="22"/>
                <w:szCs w:val="22"/>
              </w:rPr>
            </w:pPr>
            <w:r w:rsidRPr="7B72D913" w:rsidR="30C9C03C">
              <w:rPr>
                <w:rFonts w:ascii="Arial" w:hAnsi="Arial" w:eastAsia="Arial" w:cs="Arial"/>
                <w:b w:val="0"/>
                <w:bCs w:val="0"/>
                <w:i w:val="0"/>
                <w:iCs w:val="0"/>
                <w:caps w:val="0"/>
                <w:smallCaps w:val="0"/>
                <w:color w:val="000000" w:themeColor="text1" w:themeTint="FF" w:themeShade="FF"/>
                <w:sz w:val="24"/>
                <w:szCs w:val="24"/>
                <w:lang w:val="en-GB"/>
              </w:rPr>
              <w:t xml:space="preserve">Safeguarding </w:t>
            </w:r>
            <w:r w:rsidRPr="7B72D913" w:rsidR="30C9C03C">
              <w:rPr>
                <w:rFonts w:ascii="Arial" w:hAnsi="Arial" w:eastAsia="Arial" w:cs="Arial"/>
                <w:b w:val="0"/>
                <w:bCs w:val="0"/>
                <w:i w:val="0"/>
                <w:iCs w:val="0"/>
                <w:caps w:val="0"/>
                <w:smallCaps w:val="0"/>
                <w:color w:val="000000" w:themeColor="text1" w:themeTint="FF" w:themeShade="FF"/>
                <w:sz w:val="24"/>
                <w:szCs w:val="24"/>
                <w:lang w:val="en-GB"/>
              </w:rPr>
              <w:t>Training  -</w:t>
            </w:r>
            <w:r w:rsidRPr="7B72D913" w:rsidR="30C9C03C">
              <w:rPr>
                <w:rFonts w:ascii="Arial" w:hAnsi="Arial" w:eastAsia="Arial" w:cs="Arial"/>
                <w:b w:val="0"/>
                <w:bCs w:val="0"/>
                <w:i w:val="0"/>
                <w:iCs w:val="0"/>
                <w:caps w:val="0"/>
                <w:smallCaps w:val="0"/>
                <w:color w:val="000000" w:themeColor="text1" w:themeTint="FF" w:themeShade="FF"/>
                <w:sz w:val="24"/>
                <w:szCs w:val="24"/>
                <w:lang w:val="en-GB"/>
              </w:rPr>
              <w:t xml:space="preserve"> Designated Safeguarding Lead</w:t>
            </w:r>
          </w:p>
          <w:p w:rsidRPr="00E90F85" w:rsidR="00184F7F" w:rsidP="7B72D913" w:rsidRDefault="78A5EC99" w14:paraId="5655C378" w14:textId="41F263F9">
            <w:pPr>
              <w:pStyle w:val="ListParagraph"/>
              <w:numPr>
                <w:ilvl w:val="0"/>
                <w:numId w:val="25"/>
              </w:numPr>
              <w:spacing w:after="0" w:line="240" w:lineRule="auto"/>
              <w:jc w:val="both"/>
              <w:rPr>
                <w:rFonts w:ascii="Arial" w:hAnsi="Arial" w:eastAsia="Arial" w:cs="Arial"/>
                <w:b w:val="0"/>
                <w:bCs w:val="0"/>
                <w:i w:val="0"/>
                <w:iCs w:val="0"/>
                <w:caps w:val="0"/>
                <w:smallCaps w:val="0"/>
                <w:color w:val="000000" w:themeColor="text1"/>
                <w:sz w:val="22"/>
                <w:szCs w:val="22"/>
              </w:rPr>
            </w:pPr>
            <w:r w:rsidRPr="7B72D913" w:rsidR="30C9C03C">
              <w:rPr>
                <w:rFonts w:ascii="Arial" w:hAnsi="Arial" w:eastAsia="Arial" w:cs="Arial"/>
                <w:b w:val="0"/>
                <w:bCs w:val="0"/>
                <w:i w:val="0"/>
                <w:iCs w:val="0"/>
                <w:caps w:val="0"/>
                <w:smallCaps w:val="0"/>
                <w:color w:val="000000" w:themeColor="text1" w:themeTint="FF" w:themeShade="FF"/>
                <w:sz w:val="24"/>
                <w:szCs w:val="24"/>
                <w:lang w:val="en-GB"/>
              </w:rPr>
              <w:t xml:space="preserve">Knowledge of educational legislation, </w:t>
            </w:r>
            <w:r w:rsidRPr="7B72D913" w:rsidR="30C9C03C">
              <w:rPr>
                <w:rFonts w:ascii="Arial" w:hAnsi="Arial" w:eastAsia="Arial" w:cs="Arial"/>
                <w:b w:val="0"/>
                <w:bCs w:val="0"/>
                <w:i w:val="0"/>
                <w:iCs w:val="0"/>
                <w:caps w:val="0"/>
                <w:smallCaps w:val="0"/>
                <w:color w:val="000000" w:themeColor="text1" w:themeTint="FF" w:themeShade="FF"/>
                <w:sz w:val="24"/>
                <w:szCs w:val="24"/>
                <w:lang w:val="en-GB"/>
              </w:rPr>
              <w:t>guidance</w:t>
            </w:r>
            <w:r w:rsidRPr="7B72D913" w:rsidR="30C9C03C">
              <w:rPr>
                <w:rFonts w:ascii="Arial" w:hAnsi="Arial" w:eastAsia="Arial" w:cs="Arial"/>
                <w:b w:val="0"/>
                <w:bCs w:val="0"/>
                <w:i w:val="0"/>
                <w:iCs w:val="0"/>
                <w:caps w:val="0"/>
                <w:smallCaps w:val="0"/>
                <w:color w:val="000000" w:themeColor="text1" w:themeTint="FF" w:themeShade="FF"/>
                <w:sz w:val="24"/>
                <w:szCs w:val="24"/>
                <w:lang w:val="en-GB"/>
              </w:rPr>
              <w:t xml:space="preserve"> and legal requirements</w:t>
            </w:r>
          </w:p>
          <w:p w:rsidRPr="00E90F85" w:rsidR="00184F7F" w:rsidP="7B72D913" w:rsidRDefault="78A5EC99" w14:paraId="6F8E9C1A" w14:textId="35ED302D">
            <w:pPr>
              <w:pStyle w:val="ListParagraph"/>
              <w:numPr>
                <w:ilvl w:val="0"/>
                <w:numId w:val="25"/>
              </w:numPr>
              <w:spacing w:after="0" w:line="240" w:lineRule="auto"/>
              <w:jc w:val="both"/>
              <w:rPr>
                <w:rFonts w:ascii="Arial" w:hAnsi="Arial" w:eastAsia="Arial" w:cs="Arial"/>
                <w:b w:val="0"/>
                <w:bCs w:val="0"/>
                <w:i w:val="0"/>
                <w:iCs w:val="0"/>
                <w:caps w:val="0"/>
                <w:smallCaps w:val="0"/>
                <w:color w:val="000000" w:themeColor="text1"/>
                <w:sz w:val="22"/>
                <w:szCs w:val="22"/>
              </w:rPr>
            </w:pPr>
            <w:r w:rsidRPr="7B72D913" w:rsidR="30C9C03C">
              <w:rPr>
                <w:rFonts w:ascii="Arial" w:hAnsi="Arial" w:eastAsia="Arial" w:cs="Arial"/>
                <w:b w:val="0"/>
                <w:bCs w:val="0"/>
                <w:i w:val="0"/>
                <w:iCs w:val="0"/>
                <w:caps w:val="0"/>
                <w:smallCaps w:val="0"/>
                <w:color w:val="000000" w:themeColor="text1" w:themeTint="FF" w:themeShade="FF"/>
                <w:sz w:val="24"/>
                <w:szCs w:val="24"/>
                <w:lang w:val="en-GB"/>
              </w:rPr>
              <w:t>Extensive experience working at a senior level in safeguarding and welfare</w:t>
            </w:r>
          </w:p>
          <w:p w:rsidRPr="00E90F85" w:rsidR="00184F7F" w:rsidP="7B72D913" w:rsidRDefault="78A5EC99" w14:paraId="52AA3982" w14:textId="5D8AFE41">
            <w:pPr>
              <w:pStyle w:val="ListParagraph"/>
              <w:numPr>
                <w:ilvl w:val="0"/>
                <w:numId w:val="25"/>
              </w:numPr>
              <w:spacing w:after="0" w:line="240" w:lineRule="auto"/>
              <w:jc w:val="both"/>
              <w:rPr>
                <w:rFonts w:ascii="Arial" w:hAnsi="Arial" w:eastAsia="Arial" w:cs="Arial"/>
                <w:b w:val="0"/>
                <w:bCs w:val="0"/>
                <w:i w:val="0"/>
                <w:iCs w:val="0"/>
                <w:caps w:val="0"/>
                <w:smallCaps w:val="0"/>
                <w:color w:val="000000" w:themeColor="text1"/>
                <w:sz w:val="22"/>
                <w:szCs w:val="22"/>
              </w:rPr>
            </w:pPr>
            <w:r w:rsidRPr="7B72D913" w:rsidR="30C9C03C">
              <w:rPr>
                <w:rFonts w:ascii="Arial" w:hAnsi="Arial" w:eastAsia="Arial" w:cs="Arial"/>
                <w:b w:val="0"/>
                <w:bCs w:val="0"/>
                <w:i w:val="0"/>
                <w:iCs w:val="0"/>
                <w:caps w:val="0"/>
                <w:smallCaps w:val="0"/>
                <w:color w:val="000000" w:themeColor="text1" w:themeTint="FF" w:themeShade="FF"/>
                <w:sz w:val="24"/>
                <w:szCs w:val="24"/>
                <w:lang w:val="en-GB"/>
              </w:rPr>
              <w:t>Experience in safeguarding in education</w:t>
            </w:r>
          </w:p>
          <w:p w:rsidRPr="00E90F85" w:rsidR="00184F7F" w:rsidP="7B72D913" w:rsidRDefault="78A5EC99" w14:paraId="2BCE9A2F" w14:textId="278D454C">
            <w:pPr>
              <w:pStyle w:val="ListParagraph"/>
              <w:numPr>
                <w:ilvl w:val="0"/>
                <w:numId w:val="25"/>
              </w:numPr>
              <w:spacing w:after="0" w:line="240" w:lineRule="auto"/>
              <w:jc w:val="both"/>
              <w:rPr>
                <w:rFonts w:ascii="Arial" w:hAnsi="Arial" w:eastAsia="Arial" w:cs="Arial"/>
                <w:b w:val="0"/>
                <w:bCs w:val="0"/>
                <w:i w:val="0"/>
                <w:iCs w:val="0"/>
                <w:caps w:val="0"/>
                <w:smallCaps w:val="0"/>
                <w:color w:val="000000" w:themeColor="text1"/>
                <w:sz w:val="22"/>
                <w:szCs w:val="22"/>
              </w:rPr>
            </w:pPr>
            <w:r w:rsidRPr="7B72D913" w:rsidR="30C9C03C">
              <w:rPr>
                <w:rFonts w:ascii="Arial" w:hAnsi="Arial" w:eastAsia="Arial" w:cs="Arial"/>
                <w:b w:val="0"/>
                <w:bCs w:val="0"/>
                <w:i w:val="0"/>
                <w:iCs w:val="0"/>
                <w:caps w:val="0"/>
                <w:smallCaps w:val="0"/>
                <w:color w:val="000000" w:themeColor="text1" w:themeTint="FF" w:themeShade="FF"/>
                <w:sz w:val="24"/>
                <w:szCs w:val="24"/>
                <w:lang w:val="en-GB"/>
              </w:rPr>
              <w:t>Experience of leading behaviour and culture in either primary or secondary settings.</w:t>
            </w:r>
          </w:p>
          <w:p w:rsidRPr="00E90F85" w:rsidR="00184F7F" w:rsidP="7B72D913" w:rsidRDefault="78A5EC99" w14:paraId="06677CAC" w14:textId="3FC3ED2F">
            <w:pPr>
              <w:pStyle w:val="ListParagraph"/>
              <w:numPr>
                <w:ilvl w:val="0"/>
                <w:numId w:val="25"/>
              </w:numPr>
              <w:spacing w:after="0" w:line="240" w:lineRule="auto"/>
              <w:jc w:val="both"/>
              <w:rPr>
                <w:rFonts w:ascii="Arial" w:hAnsi="Arial" w:eastAsia="Arial" w:cs="Arial"/>
                <w:b w:val="0"/>
                <w:bCs w:val="0"/>
                <w:i w:val="0"/>
                <w:iCs w:val="0"/>
                <w:caps w:val="0"/>
                <w:smallCaps w:val="0"/>
                <w:color w:val="000000" w:themeColor="text1"/>
                <w:sz w:val="22"/>
                <w:szCs w:val="22"/>
              </w:rPr>
            </w:pPr>
            <w:r w:rsidRPr="7B72D913" w:rsidR="30C9C03C">
              <w:rPr>
                <w:rFonts w:ascii="Arial" w:hAnsi="Arial" w:eastAsia="Arial" w:cs="Arial"/>
                <w:b w:val="0"/>
                <w:bCs w:val="0"/>
                <w:i w:val="0"/>
                <w:iCs w:val="0"/>
                <w:caps w:val="0"/>
                <w:smallCaps w:val="0"/>
                <w:color w:val="000000" w:themeColor="text1" w:themeTint="FF" w:themeShade="FF"/>
                <w:sz w:val="24"/>
                <w:szCs w:val="24"/>
                <w:lang w:val="en-GB"/>
              </w:rPr>
              <w:t>Experience of improving attendance in either primary or secondary settings.</w:t>
            </w:r>
          </w:p>
          <w:p w:rsidRPr="00E90F85" w:rsidR="00184F7F" w:rsidP="7B72D913" w:rsidRDefault="78A5EC99" w14:paraId="1069BD37" w14:textId="2E1CF7AD">
            <w:pPr>
              <w:pStyle w:val="ListParagraph"/>
              <w:numPr>
                <w:ilvl w:val="0"/>
                <w:numId w:val="25"/>
              </w:numPr>
              <w:spacing w:after="0" w:line="240" w:lineRule="auto"/>
              <w:jc w:val="both"/>
              <w:rPr>
                <w:rFonts w:ascii="Arial" w:hAnsi="Arial" w:eastAsia="Arial" w:cs="Arial"/>
                <w:b w:val="0"/>
                <w:bCs w:val="0"/>
                <w:i w:val="0"/>
                <w:iCs w:val="0"/>
                <w:caps w:val="0"/>
                <w:smallCaps w:val="0"/>
                <w:color w:val="000000" w:themeColor="text1"/>
                <w:sz w:val="22"/>
                <w:szCs w:val="22"/>
              </w:rPr>
            </w:pPr>
            <w:r w:rsidRPr="7B72D913" w:rsidR="30C9C03C">
              <w:rPr>
                <w:rFonts w:ascii="Arial" w:hAnsi="Arial" w:eastAsia="Arial" w:cs="Arial"/>
                <w:b w:val="0"/>
                <w:bCs w:val="0"/>
                <w:i w:val="0"/>
                <w:iCs w:val="0"/>
                <w:caps w:val="0"/>
                <w:smallCaps w:val="0"/>
                <w:color w:val="000000" w:themeColor="text1" w:themeTint="FF" w:themeShade="FF"/>
                <w:sz w:val="24"/>
                <w:szCs w:val="24"/>
                <w:lang w:val="en-GB"/>
              </w:rPr>
              <w:t xml:space="preserve">Experience of using data tracking software to inform practice, </w:t>
            </w:r>
            <w:r w:rsidRPr="7B72D913" w:rsidR="30C9C03C">
              <w:rPr>
                <w:rFonts w:ascii="Arial" w:hAnsi="Arial" w:eastAsia="Arial" w:cs="Arial"/>
                <w:b w:val="0"/>
                <w:bCs w:val="0"/>
                <w:i w:val="0"/>
                <w:iCs w:val="0"/>
                <w:caps w:val="0"/>
                <w:smallCaps w:val="0"/>
                <w:color w:val="000000" w:themeColor="text1" w:themeTint="FF" w:themeShade="FF"/>
                <w:sz w:val="24"/>
                <w:szCs w:val="24"/>
                <w:lang w:val="en-GB"/>
              </w:rPr>
              <w:t>policy</w:t>
            </w:r>
            <w:r w:rsidRPr="7B72D913" w:rsidR="30C9C03C">
              <w:rPr>
                <w:rFonts w:ascii="Arial" w:hAnsi="Arial" w:eastAsia="Arial" w:cs="Arial"/>
                <w:b w:val="0"/>
                <w:bCs w:val="0"/>
                <w:i w:val="0"/>
                <w:iCs w:val="0"/>
                <w:caps w:val="0"/>
                <w:smallCaps w:val="0"/>
                <w:color w:val="000000" w:themeColor="text1" w:themeTint="FF" w:themeShade="FF"/>
                <w:sz w:val="24"/>
                <w:szCs w:val="24"/>
                <w:lang w:val="en-GB"/>
              </w:rPr>
              <w:t xml:space="preserve"> and intervention across an educational setting</w:t>
            </w:r>
          </w:p>
          <w:p w:rsidRPr="00E90F85" w:rsidR="00184F7F" w:rsidP="7B72D913" w:rsidRDefault="78A5EC99" w14:paraId="78669872" w14:textId="468C15C6">
            <w:pPr>
              <w:pStyle w:val="Normal"/>
              <w:spacing w:after="0" w:line="240" w:lineRule="auto"/>
              <w:ind w:left="0"/>
              <w:jc w:val="both"/>
              <w:rPr>
                <w:rFonts w:ascii="Arial" w:hAnsi="Arial" w:eastAsia="Arial" w:cs="Arial"/>
                <w:color w:val="000000" w:themeColor="text1"/>
                <w:sz w:val="22"/>
                <w:szCs w:val="22"/>
              </w:rPr>
            </w:pPr>
            <w:r w:rsidRPr="7B72D913" w:rsidR="4286567A">
              <w:rPr>
                <w:rFonts w:ascii="Arial" w:hAnsi="Arial" w:eastAsia="Arial" w:cs="Arial"/>
                <w:color w:val="000000" w:themeColor="text1" w:themeTint="FF" w:themeShade="FF"/>
                <w:sz w:val="24"/>
                <w:szCs w:val="24"/>
                <w:lang w:val="en-US"/>
              </w:rPr>
              <w:t>.</w:t>
            </w:r>
          </w:p>
        </w:tc>
        <w:tc>
          <w:tcPr>
            <w:tcW w:w="945" w:type="dxa"/>
            <w:tcBorders>
              <w:top w:val="single" w:color="auto" w:sz="4" w:space="0"/>
              <w:left w:val="single" w:color="auto" w:sz="4" w:space="0"/>
              <w:bottom w:val="single" w:color="auto" w:sz="4" w:space="0"/>
            </w:tcBorders>
            <w:shd w:val="clear" w:color="auto" w:fill="D9D9D9" w:themeFill="background1" w:themeFillShade="D9"/>
            <w:tcMar/>
          </w:tcPr>
          <w:p w:rsidRPr="00E90F85" w:rsidR="00184F7F" w:rsidP="00A639FD" w:rsidRDefault="00184F7F" w14:paraId="63F92EA0" w14:textId="77777777">
            <w:pPr>
              <w:spacing w:after="0" w:line="240" w:lineRule="auto"/>
              <w:contextualSpacing/>
              <w:rPr>
                <w:rFonts w:ascii="Arial" w:hAnsi="Arial" w:cs="Arial"/>
                <w:sz w:val="24"/>
                <w:szCs w:val="24"/>
              </w:rPr>
            </w:pPr>
          </w:p>
          <w:p w:rsidRPr="00E90F85" w:rsidR="001A0691" w:rsidP="00A639FD" w:rsidRDefault="001A0691" w14:paraId="65C2945C" w14:textId="77777777">
            <w:pPr>
              <w:spacing w:after="0" w:line="240" w:lineRule="auto"/>
              <w:contextualSpacing/>
              <w:rPr>
                <w:rFonts w:ascii="Arial" w:hAnsi="Arial" w:cs="Arial"/>
                <w:sz w:val="24"/>
                <w:szCs w:val="24"/>
              </w:rPr>
            </w:pPr>
            <w:r w:rsidRPr="00E90F85">
              <w:rPr>
                <w:rFonts w:ascii="Arial" w:hAnsi="Arial" w:cs="Arial"/>
                <w:sz w:val="24"/>
                <w:szCs w:val="24"/>
              </w:rPr>
              <w:t>X</w:t>
            </w:r>
          </w:p>
          <w:p w:rsidRPr="00E90F85" w:rsidR="001A0691" w:rsidP="7B72D913" w:rsidRDefault="001A0691" w14:paraId="4964DC12" w14:textId="5FAD70C9">
            <w:pPr>
              <w:pStyle w:val="Normal"/>
              <w:spacing w:after="0" w:line="240" w:lineRule="auto"/>
              <w:contextualSpacing/>
              <w:rPr>
                <w:rFonts w:ascii="Arial" w:hAnsi="Arial" w:cs="Arial"/>
                <w:sz w:val="24"/>
                <w:szCs w:val="24"/>
              </w:rPr>
            </w:pPr>
            <w:r w:rsidRPr="7B72D913" w:rsidR="39C1E766">
              <w:rPr>
                <w:rFonts w:ascii="Arial" w:hAnsi="Arial" w:cs="Arial"/>
                <w:sz w:val="24"/>
                <w:szCs w:val="24"/>
              </w:rPr>
              <w:t>X</w:t>
            </w:r>
          </w:p>
          <w:p w:rsidRPr="00E90F85" w:rsidR="001A0691" w:rsidP="00A639FD" w:rsidRDefault="001A0691" w14:paraId="777F65EB" w14:textId="47FC57C6">
            <w:pPr>
              <w:spacing w:after="0" w:line="240" w:lineRule="auto"/>
              <w:contextualSpacing/>
              <w:rPr>
                <w:rFonts w:ascii="Arial" w:hAnsi="Arial" w:cs="Arial"/>
                <w:sz w:val="24"/>
                <w:szCs w:val="24"/>
              </w:rPr>
            </w:pPr>
            <w:r w:rsidRPr="7B72D913" w:rsidR="2DFB114B">
              <w:rPr>
                <w:rFonts w:ascii="Arial" w:hAnsi="Arial" w:cs="Arial"/>
                <w:sz w:val="24"/>
                <w:szCs w:val="24"/>
              </w:rPr>
              <w:t>X</w:t>
            </w:r>
          </w:p>
          <w:p w:rsidRPr="00E90F85" w:rsidR="001A0691" w:rsidP="00A639FD" w:rsidRDefault="001A0691" w14:paraId="5E234FD6" w14:textId="77777777">
            <w:pPr>
              <w:spacing w:after="0" w:line="240" w:lineRule="auto"/>
              <w:contextualSpacing/>
              <w:rPr>
                <w:rFonts w:ascii="Arial" w:hAnsi="Arial" w:cs="Arial"/>
                <w:sz w:val="24"/>
                <w:szCs w:val="24"/>
              </w:rPr>
            </w:pPr>
          </w:p>
          <w:p w:rsidR="001A0691" w:rsidP="00A639FD" w:rsidRDefault="001A0691" w14:paraId="19EA4D50" w14:textId="038BECEA">
            <w:pPr>
              <w:spacing w:after="0" w:line="240" w:lineRule="auto"/>
              <w:contextualSpacing/>
              <w:rPr>
                <w:rFonts w:ascii="Arial" w:hAnsi="Arial" w:cs="Arial"/>
                <w:sz w:val="24"/>
                <w:szCs w:val="24"/>
              </w:rPr>
            </w:pPr>
          </w:p>
          <w:p w:rsidR="7B72D913" w:rsidP="7B72D913" w:rsidRDefault="7B72D913" w14:paraId="5DF02CD0" w14:textId="6D59F4F1">
            <w:pPr>
              <w:spacing w:after="0" w:line="240" w:lineRule="auto"/>
              <w:contextualSpacing/>
              <w:rPr>
                <w:rFonts w:ascii="Arial" w:hAnsi="Arial" w:cs="Arial"/>
                <w:sz w:val="24"/>
                <w:szCs w:val="24"/>
              </w:rPr>
            </w:pPr>
          </w:p>
          <w:p w:rsidRPr="00E90F85" w:rsidR="00243263" w:rsidP="00A639FD" w:rsidRDefault="00243263" w14:paraId="2A0C8F2C" w14:textId="0BB2D086">
            <w:pPr>
              <w:spacing w:after="0" w:line="240" w:lineRule="auto"/>
              <w:contextualSpacing/>
              <w:rPr>
                <w:rFonts w:ascii="Arial" w:hAnsi="Arial" w:cs="Arial"/>
                <w:sz w:val="24"/>
                <w:szCs w:val="24"/>
              </w:rPr>
            </w:pPr>
            <w:r w:rsidRPr="7B72D913" w:rsidR="2DFB114B">
              <w:rPr>
                <w:rFonts w:ascii="Arial" w:hAnsi="Arial" w:cs="Arial"/>
                <w:sz w:val="24"/>
                <w:szCs w:val="24"/>
              </w:rPr>
              <w:t>X</w:t>
            </w:r>
          </w:p>
          <w:p w:rsidRPr="00E90F85" w:rsidR="001A0691" w:rsidP="00A639FD" w:rsidRDefault="001A0691" w14:paraId="64F1BA54" w14:textId="48F8C6F5">
            <w:pPr>
              <w:spacing w:after="0" w:line="240" w:lineRule="auto"/>
              <w:contextualSpacing/>
              <w:rPr>
                <w:rFonts w:ascii="Arial" w:hAnsi="Arial" w:cs="Arial"/>
                <w:sz w:val="24"/>
                <w:szCs w:val="24"/>
              </w:rPr>
            </w:pPr>
            <w:r w:rsidRPr="7B72D913" w:rsidR="2DFB114B">
              <w:rPr>
                <w:rFonts w:ascii="Arial" w:hAnsi="Arial" w:cs="Arial"/>
                <w:sz w:val="24"/>
                <w:szCs w:val="24"/>
              </w:rPr>
              <w:t>X</w:t>
            </w:r>
          </w:p>
          <w:p w:rsidR="78A5EC99" w:rsidP="78A5EC99" w:rsidRDefault="78A5EC99" w14:paraId="4909D9FC" w14:textId="4B5F6956">
            <w:pPr>
              <w:spacing w:after="0" w:line="240" w:lineRule="auto"/>
              <w:contextualSpacing/>
              <w:rPr>
                <w:rFonts w:ascii="Arial" w:hAnsi="Arial" w:cs="Arial"/>
                <w:sz w:val="24"/>
                <w:szCs w:val="24"/>
              </w:rPr>
            </w:pPr>
          </w:p>
          <w:p w:rsidRPr="00E90F85" w:rsidR="001C6C74" w:rsidP="00A639FD" w:rsidRDefault="0031017C" w14:paraId="367ACC94" w14:textId="77777777">
            <w:pPr>
              <w:spacing w:after="0" w:line="240" w:lineRule="auto"/>
              <w:contextualSpacing/>
              <w:rPr>
                <w:rFonts w:ascii="Arial" w:hAnsi="Arial" w:cs="Arial"/>
                <w:sz w:val="24"/>
                <w:szCs w:val="24"/>
              </w:rPr>
            </w:pPr>
            <w:r w:rsidRPr="00E90F85">
              <w:rPr>
                <w:rFonts w:ascii="Arial" w:hAnsi="Arial" w:cs="Arial"/>
                <w:sz w:val="24"/>
                <w:szCs w:val="24"/>
              </w:rPr>
              <w:t>X</w:t>
            </w:r>
          </w:p>
          <w:p w:rsidRPr="00E90F85" w:rsidR="0031017C" w:rsidP="00A639FD" w:rsidRDefault="0031017C" w14:paraId="4B3486CB" w14:textId="77777777">
            <w:pPr>
              <w:spacing w:after="0" w:line="240" w:lineRule="auto"/>
              <w:contextualSpacing/>
              <w:rPr>
                <w:rFonts w:ascii="Arial" w:hAnsi="Arial" w:cs="Arial"/>
                <w:sz w:val="24"/>
                <w:szCs w:val="24"/>
              </w:rPr>
            </w:pPr>
          </w:p>
          <w:p w:rsidRPr="00E90F85" w:rsidR="0031017C" w:rsidP="00A639FD" w:rsidRDefault="78A5EC99" w14:paraId="33447200" w14:textId="6E5E8316">
            <w:pPr>
              <w:spacing w:after="0" w:line="240" w:lineRule="auto"/>
              <w:contextualSpacing/>
              <w:rPr>
                <w:rFonts w:ascii="Arial" w:hAnsi="Arial" w:cs="Arial"/>
                <w:sz w:val="24"/>
                <w:szCs w:val="24"/>
              </w:rPr>
            </w:pPr>
            <w:r w:rsidRPr="78A5EC99">
              <w:rPr>
                <w:rFonts w:ascii="Arial" w:hAnsi="Arial" w:cs="Arial"/>
                <w:sz w:val="24"/>
                <w:szCs w:val="24"/>
              </w:rPr>
              <w:t>X</w:t>
            </w:r>
          </w:p>
          <w:p w:rsidRPr="00E90F85" w:rsidR="0031017C" w:rsidP="78A5EC99" w:rsidRDefault="78A5EC99" w14:paraId="12F355C9" w14:noSpellErr="1" w14:textId="7F073CC0">
            <w:pPr>
              <w:spacing w:after="0" w:line="240" w:lineRule="auto"/>
              <w:contextualSpacing/>
              <w:rPr>
                <w:rFonts w:ascii="Arial" w:hAnsi="Arial" w:cs="Arial"/>
                <w:sz w:val="24"/>
                <w:szCs w:val="24"/>
              </w:rPr>
            </w:pPr>
          </w:p>
        </w:tc>
        <w:tc>
          <w:tcPr>
            <w:tcW w:w="997" w:type="dxa"/>
            <w:tcBorders>
              <w:top w:val="single" w:color="auto" w:sz="4" w:space="0"/>
              <w:left w:val="single" w:color="auto" w:sz="4" w:space="0"/>
              <w:bottom w:val="single" w:color="auto" w:sz="4" w:space="0"/>
            </w:tcBorders>
            <w:shd w:val="clear" w:color="auto" w:fill="auto"/>
            <w:tcMar/>
          </w:tcPr>
          <w:p w:rsidRPr="00E90F85" w:rsidR="00184F7F" w:rsidP="00A639FD" w:rsidRDefault="00184F7F" w14:paraId="7C2AF203" w14:textId="77777777">
            <w:pPr>
              <w:spacing w:after="0" w:line="240" w:lineRule="auto"/>
              <w:contextualSpacing/>
              <w:rPr>
                <w:rFonts w:ascii="Arial" w:hAnsi="Arial" w:cs="Arial"/>
                <w:sz w:val="24"/>
                <w:szCs w:val="24"/>
              </w:rPr>
            </w:pPr>
          </w:p>
          <w:p w:rsidRPr="00E90F85" w:rsidR="0031017C" w:rsidP="00A639FD" w:rsidRDefault="0031017C" w14:paraId="2ED65357" w14:textId="77777777">
            <w:pPr>
              <w:spacing w:after="0" w:line="240" w:lineRule="auto"/>
              <w:contextualSpacing/>
              <w:rPr>
                <w:rFonts w:ascii="Arial" w:hAnsi="Arial" w:cs="Arial"/>
                <w:sz w:val="24"/>
                <w:szCs w:val="24"/>
              </w:rPr>
            </w:pPr>
          </w:p>
          <w:p w:rsidRPr="00E90F85" w:rsidR="0031017C" w:rsidP="00A639FD" w:rsidRDefault="0031017C" w14:paraId="35C35742" w14:textId="77777777">
            <w:pPr>
              <w:spacing w:after="0" w:line="240" w:lineRule="auto"/>
              <w:contextualSpacing/>
              <w:rPr>
                <w:rFonts w:ascii="Arial" w:hAnsi="Arial" w:cs="Arial"/>
                <w:sz w:val="24"/>
                <w:szCs w:val="24"/>
              </w:rPr>
            </w:pPr>
          </w:p>
          <w:p w:rsidRPr="00E90F85" w:rsidR="0031017C" w:rsidP="00A639FD" w:rsidRDefault="0031017C" w14:paraId="254B8750" w14:textId="77777777">
            <w:pPr>
              <w:spacing w:after="0" w:line="240" w:lineRule="auto"/>
              <w:contextualSpacing/>
              <w:rPr>
                <w:rFonts w:ascii="Arial" w:hAnsi="Arial" w:cs="Arial"/>
                <w:sz w:val="24"/>
                <w:szCs w:val="24"/>
              </w:rPr>
            </w:pPr>
          </w:p>
          <w:p w:rsidRPr="00E90F85" w:rsidR="0031017C" w:rsidP="00A639FD" w:rsidRDefault="0031017C" w14:paraId="62E65B25" w14:textId="77777777">
            <w:pPr>
              <w:spacing w:after="0" w:line="240" w:lineRule="auto"/>
              <w:contextualSpacing/>
              <w:rPr>
                <w:rFonts w:ascii="Arial" w:hAnsi="Arial" w:cs="Arial"/>
                <w:sz w:val="24"/>
                <w:szCs w:val="24"/>
              </w:rPr>
            </w:pPr>
          </w:p>
          <w:p w:rsidRPr="00E90F85" w:rsidR="00E90F85" w:rsidP="7B72D913" w:rsidRDefault="00E90F85" w14:paraId="7775742C" w14:textId="228B6103">
            <w:pPr>
              <w:pStyle w:val="Normal"/>
              <w:spacing w:after="0" w:line="240" w:lineRule="auto"/>
              <w:contextualSpacing/>
              <w:rPr>
                <w:rFonts w:ascii="Arial" w:hAnsi="Arial" w:cs="Arial"/>
                <w:sz w:val="24"/>
                <w:szCs w:val="24"/>
              </w:rPr>
            </w:pPr>
            <w:r w:rsidRPr="7B72D913" w:rsidR="165F2762">
              <w:rPr>
                <w:rFonts w:ascii="Arial" w:hAnsi="Arial" w:cs="Arial"/>
                <w:sz w:val="24"/>
                <w:szCs w:val="24"/>
              </w:rPr>
              <w:t>X</w:t>
            </w:r>
          </w:p>
          <w:p w:rsidRPr="00E90F85" w:rsidR="00E90F85" w:rsidP="00A639FD" w:rsidRDefault="00E90F85" w14:paraId="145762C9" w14:textId="77777777">
            <w:pPr>
              <w:spacing w:after="0" w:line="240" w:lineRule="auto"/>
              <w:contextualSpacing/>
              <w:rPr>
                <w:rFonts w:ascii="Arial" w:hAnsi="Arial" w:cs="Arial"/>
                <w:sz w:val="24"/>
                <w:szCs w:val="24"/>
              </w:rPr>
            </w:pPr>
          </w:p>
          <w:p w:rsidRPr="00E90F85" w:rsidR="00243263" w:rsidP="00243263" w:rsidRDefault="00243263" w14:paraId="32DDD6F3" w14:noSpellErr="1" w14:textId="01A083A7">
            <w:pPr>
              <w:spacing w:after="0" w:line="240" w:lineRule="auto"/>
              <w:contextualSpacing/>
              <w:rPr>
                <w:rFonts w:ascii="Arial" w:hAnsi="Arial" w:cs="Arial"/>
                <w:sz w:val="24"/>
                <w:szCs w:val="24"/>
              </w:rPr>
            </w:pPr>
          </w:p>
          <w:p w:rsidRPr="00E90F85" w:rsidR="0031017C" w:rsidP="00A639FD" w:rsidRDefault="0031017C" w14:paraId="3E70A58B" w14:textId="77777777">
            <w:pPr>
              <w:spacing w:after="0" w:line="240" w:lineRule="auto"/>
              <w:contextualSpacing/>
              <w:rPr>
                <w:rFonts w:ascii="Arial" w:hAnsi="Arial" w:cs="Arial"/>
                <w:sz w:val="24"/>
                <w:szCs w:val="24"/>
              </w:rPr>
            </w:pPr>
          </w:p>
          <w:p w:rsidRPr="00E90F85" w:rsidR="0031017C" w:rsidP="00A639FD" w:rsidRDefault="0031017C" w14:paraId="3F27D20A" w14:textId="77777777">
            <w:pPr>
              <w:spacing w:after="0" w:line="240" w:lineRule="auto"/>
              <w:contextualSpacing/>
              <w:rPr>
                <w:rFonts w:ascii="Arial" w:hAnsi="Arial" w:cs="Arial"/>
                <w:sz w:val="24"/>
                <w:szCs w:val="24"/>
              </w:rPr>
            </w:pPr>
          </w:p>
          <w:p w:rsidRPr="00E90F85" w:rsidR="0031017C" w:rsidP="00A639FD" w:rsidRDefault="0031017C" w14:paraId="390D5653" w14:textId="77777777">
            <w:pPr>
              <w:spacing w:after="0" w:line="240" w:lineRule="auto"/>
              <w:contextualSpacing/>
              <w:rPr>
                <w:rFonts w:ascii="Arial" w:hAnsi="Arial" w:cs="Arial"/>
                <w:sz w:val="24"/>
                <w:szCs w:val="24"/>
              </w:rPr>
            </w:pPr>
          </w:p>
          <w:p w:rsidRPr="00E90F85" w:rsidR="0031017C" w:rsidP="00A639FD" w:rsidRDefault="0031017C" w14:paraId="01D8B0D4" w14:textId="76AE04ED">
            <w:pPr>
              <w:spacing w:after="0" w:line="240" w:lineRule="auto"/>
              <w:contextualSpacing/>
              <w:rPr>
                <w:rFonts w:ascii="Arial" w:hAnsi="Arial" w:cs="Arial"/>
                <w:sz w:val="24"/>
                <w:szCs w:val="24"/>
              </w:rPr>
            </w:pPr>
          </w:p>
          <w:p w:rsidRPr="00E90F85" w:rsidR="0031017C" w:rsidP="00A639FD" w:rsidRDefault="0031017C" w14:paraId="525FED7B" w14:textId="77777777">
            <w:pPr>
              <w:spacing w:after="0" w:line="240" w:lineRule="auto"/>
              <w:contextualSpacing/>
              <w:rPr>
                <w:rFonts w:ascii="Arial" w:hAnsi="Arial" w:cs="Arial"/>
                <w:sz w:val="24"/>
                <w:szCs w:val="24"/>
              </w:rPr>
            </w:pPr>
          </w:p>
          <w:p w:rsidRPr="00E90F85" w:rsidR="0031017C" w:rsidP="00A639FD" w:rsidRDefault="0031017C" w14:paraId="1C2EC9FA" w14:textId="5AFAFEBE">
            <w:pPr>
              <w:spacing w:after="0" w:line="240" w:lineRule="auto"/>
              <w:contextualSpacing/>
              <w:rPr>
                <w:rFonts w:ascii="Arial" w:hAnsi="Arial" w:cs="Arial"/>
                <w:sz w:val="24"/>
                <w:szCs w:val="24"/>
              </w:rPr>
            </w:pPr>
          </w:p>
        </w:tc>
      </w:tr>
      <w:tr w:rsidRPr="00E90F85" w:rsidR="00184F7F" w:rsidTr="7B72D913" w14:paraId="24FF2229" w14:textId="77777777">
        <w:trPr>
          <w:cantSplit/>
          <w:trHeight w:val="300"/>
        </w:trPr>
        <w:tc>
          <w:tcPr>
            <w:tcW w:w="507" w:type="dxa"/>
            <w:tcBorders>
              <w:top w:val="nil"/>
              <w:bottom w:val="single" w:color="auto" w:sz="4" w:space="0"/>
              <w:right w:val="single" w:color="auto" w:sz="4" w:space="0"/>
            </w:tcBorders>
            <w:shd w:val="clear" w:color="auto" w:fill="auto"/>
            <w:tcMar/>
          </w:tcPr>
          <w:p w:rsidRPr="00E90F85" w:rsidR="00184F7F" w:rsidP="00A639FD" w:rsidRDefault="00DF73E9" w14:paraId="2A72B1EB" w14:textId="58DB007E">
            <w:pPr>
              <w:spacing w:after="0" w:line="240" w:lineRule="auto"/>
              <w:contextualSpacing/>
              <w:rPr>
                <w:rFonts w:ascii="Arial" w:hAnsi="Arial" w:cs="Arial"/>
                <w:b/>
                <w:sz w:val="24"/>
                <w:szCs w:val="24"/>
              </w:rPr>
            </w:pPr>
            <w:r w:rsidRPr="00E90F85">
              <w:rPr>
                <w:rFonts w:ascii="Arial" w:hAnsi="Arial" w:cs="Arial"/>
                <w:b/>
                <w:sz w:val="24"/>
                <w:szCs w:val="24"/>
              </w:rPr>
              <w:lastRenderedPageBreak/>
              <w:t>3.</w:t>
            </w:r>
          </w:p>
        </w:tc>
        <w:tc>
          <w:tcPr>
            <w:tcW w:w="7447" w:type="dxa"/>
            <w:gridSpan w:val="2"/>
            <w:tcBorders>
              <w:top w:val="single" w:color="auto" w:sz="4" w:space="0"/>
              <w:bottom w:val="single" w:color="auto" w:sz="4" w:space="0"/>
              <w:right w:val="single" w:color="auto" w:sz="4" w:space="0"/>
            </w:tcBorders>
            <w:shd w:val="clear" w:color="auto" w:fill="auto"/>
            <w:tcMar/>
          </w:tcPr>
          <w:p w:rsidRPr="00E90F85" w:rsidR="000111C9" w:rsidP="78A5EC99" w:rsidRDefault="78A5EC99" w14:paraId="6E68029A" w14:textId="2861ACD5">
            <w:pPr>
              <w:spacing w:after="0" w:line="240" w:lineRule="auto"/>
              <w:rPr>
                <w:rFonts w:ascii="Arial" w:hAnsi="Arial" w:cs="Arial"/>
                <w:b/>
                <w:bCs/>
                <w:sz w:val="24"/>
                <w:szCs w:val="24"/>
              </w:rPr>
            </w:pPr>
            <w:r w:rsidRPr="78A5EC99">
              <w:rPr>
                <w:rFonts w:ascii="Arial" w:hAnsi="Arial" w:cs="Arial"/>
                <w:b/>
                <w:bCs/>
                <w:sz w:val="24"/>
                <w:szCs w:val="24"/>
              </w:rPr>
              <w:t>Skills</w:t>
            </w:r>
          </w:p>
          <w:p w:rsidRPr="00E90F85" w:rsidR="000111C9" w:rsidP="7B72D913" w:rsidRDefault="000111C9" w14:paraId="002FCE57" w14:textId="1CB0F5DD">
            <w:pPr>
              <w:pStyle w:val="ListParagraph"/>
              <w:numPr>
                <w:ilvl w:val="0"/>
                <w:numId w:val="98"/>
              </w:numPr>
              <w:spacing w:after="0" w:line="240" w:lineRule="auto"/>
              <w:jc w:val="both"/>
              <w:rPr>
                <w:rFonts w:ascii="Arial" w:hAnsi="Arial" w:cs="Arial"/>
                <w:sz w:val="22"/>
                <w:szCs w:val="22"/>
              </w:rPr>
            </w:pPr>
            <w:r w:rsidRPr="7B72D913" w:rsidR="08A5058A">
              <w:rPr>
                <w:rFonts w:ascii="Arial" w:hAnsi="Arial" w:cs="Arial"/>
                <w:sz w:val="24"/>
                <w:szCs w:val="24"/>
              </w:rPr>
              <w:t xml:space="preserve">Motivation to work with children and young people </w:t>
            </w:r>
          </w:p>
          <w:p w:rsidRPr="00E90F85" w:rsidR="000111C9" w:rsidP="7B72D913" w:rsidRDefault="000111C9" w14:paraId="7F1CC768" w14:textId="7816D36A">
            <w:pPr>
              <w:pStyle w:val="ListParagraph"/>
              <w:numPr>
                <w:ilvl w:val="0"/>
                <w:numId w:val="98"/>
              </w:numPr>
              <w:spacing w:after="0" w:line="240" w:lineRule="auto"/>
              <w:jc w:val="both"/>
              <w:rPr>
                <w:rFonts w:ascii="Arial" w:hAnsi="Arial" w:cs="Arial"/>
                <w:sz w:val="22"/>
                <w:szCs w:val="22"/>
              </w:rPr>
            </w:pPr>
            <w:r w:rsidRPr="7B72D913" w:rsidR="08A5058A">
              <w:rPr>
                <w:rFonts w:ascii="Arial" w:hAnsi="Arial" w:cs="Arial"/>
                <w:sz w:val="24"/>
                <w:szCs w:val="24"/>
              </w:rPr>
              <w:t xml:space="preserve">Ability to form and </w:t>
            </w:r>
            <w:r w:rsidRPr="7B72D913" w:rsidR="08A5058A">
              <w:rPr>
                <w:rFonts w:ascii="Arial" w:hAnsi="Arial" w:cs="Arial"/>
                <w:sz w:val="24"/>
                <w:szCs w:val="24"/>
              </w:rPr>
              <w:t>maintain</w:t>
            </w:r>
            <w:r w:rsidRPr="7B72D913" w:rsidR="08A5058A">
              <w:rPr>
                <w:rFonts w:ascii="Arial" w:hAnsi="Arial" w:cs="Arial"/>
                <w:sz w:val="24"/>
                <w:szCs w:val="24"/>
              </w:rPr>
              <w:t xml:space="preserve"> </w:t>
            </w:r>
            <w:r w:rsidRPr="7B72D913" w:rsidR="08A5058A">
              <w:rPr>
                <w:rFonts w:ascii="Arial" w:hAnsi="Arial" w:cs="Arial"/>
                <w:sz w:val="24"/>
                <w:szCs w:val="24"/>
              </w:rPr>
              <w:t>appropriate relationships</w:t>
            </w:r>
            <w:r w:rsidRPr="7B72D913" w:rsidR="08A5058A">
              <w:rPr>
                <w:rFonts w:ascii="Arial" w:hAnsi="Arial" w:cs="Arial"/>
                <w:sz w:val="24"/>
                <w:szCs w:val="24"/>
              </w:rPr>
              <w:t xml:space="preserve"> and personal boundaries with children and young people</w:t>
            </w:r>
          </w:p>
          <w:p w:rsidR="08A5058A" w:rsidP="7B72D913" w:rsidRDefault="08A5058A" w14:paraId="2081E0EF" w14:textId="4D3B5309">
            <w:pPr>
              <w:pStyle w:val="ListParagraph"/>
              <w:numPr>
                <w:ilvl w:val="0"/>
                <w:numId w:val="98"/>
              </w:numPr>
              <w:spacing w:after="0" w:line="240" w:lineRule="auto"/>
              <w:jc w:val="both"/>
              <w:rPr>
                <w:rFonts w:ascii="Arial" w:hAnsi="Arial" w:cs="Arial"/>
                <w:sz w:val="22"/>
                <w:szCs w:val="22"/>
              </w:rPr>
            </w:pPr>
            <w:r w:rsidRPr="7B72D913" w:rsidR="08A5058A">
              <w:rPr>
                <w:rFonts w:ascii="Arial" w:hAnsi="Arial" w:cs="Arial"/>
                <w:sz w:val="24"/>
                <w:szCs w:val="24"/>
              </w:rPr>
              <w:t xml:space="preserve">Demonstrate knowledge of the range of </w:t>
            </w:r>
            <w:r w:rsidRPr="7B72D913" w:rsidR="08A5058A">
              <w:rPr>
                <w:rFonts w:ascii="Arial" w:hAnsi="Arial" w:cs="Arial"/>
                <w:sz w:val="24"/>
                <w:szCs w:val="24"/>
              </w:rPr>
              <w:t>additional</w:t>
            </w:r>
            <w:r w:rsidRPr="7B72D913" w:rsidR="08A5058A">
              <w:rPr>
                <w:rFonts w:ascii="Arial" w:hAnsi="Arial" w:cs="Arial"/>
                <w:sz w:val="24"/>
                <w:szCs w:val="24"/>
              </w:rPr>
              <w:t xml:space="preserve"> support / agencies which can be of </w:t>
            </w:r>
            <w:r w:rsidRPr="7B72D913" w:rsidR="08A5058A">
              <w:rPr>
                <w:rFonts w:ascii="Arial" w:hAnsi="Arial" w:cs="Arial"/>
                <w:sz w:val="24"/>
                <w:szCs w:val="24"/>
              </w:rPr>
              <w:t>assistance</w:t>
            </w:r>
            <w:r w:rsidRPr="7B72D913" w:rsidR="08A5058A">
              <w:rPr>
                <w:rFonts w:ascii="Arial" w:hAnsi="Arial" w:cs="Arial"/>
                <w:sz w:val="24"/>
                <w:szCs w:val="24"/>
              </w:rPr>
              <w:t xml:space="preserve"> to vulnerable pupils / students and families </w:t>
            </w:r>
          </w:p>
          <w:p w:rsidR="08A5058A" w:rsidP="7B72D913" w:rsidRDefault="08A5058A" w14:paraId="3A2EC041" w14:textId="038C96C8">
            <w:pPr>
              <w:pStyle w:val="ListParagraph"/>
              <w:numPr>
                <w:ilvl w:val="0"/>
                <w:numId w:val="98"/>
              </w:numPr>
              <w:spacing w:after="0" w:line="240" w:lineRule="auto"/>
              <w:jc w:val="both"/>
              <w:rPr>
                <w:rFonts w:ascii="Arial" w:hAnsi="Arial" w:cs="Arial"/>
                <w:sz w:val="22"/>
                <w:szCs w:val="22"/>
              </w:rPr>
            </w:pPr>
            <w:r w:rsidRPr="7B72D913" w:rsidR="08A5058A">
              <w:rPr>
                <w:rFonts w:ascii="Arial" w:hAnsi="Arial" w:cs="Arial"/>
                <w:sz w:val="24"/>
                <w:szCs w:val="24"/>
              </w:rPr>
              <w:t xml:space="preserve">Demonstrate knowledge of the </w:t>
            </w:r>
            <w:r w:rsidRPr="7B72D913" w:rsidR="08A5058A">
              <w:rPr>
                <w:rFonts w:ascii="Arial" w:hAnsi="Arial" w:cs="Arial"/>
                <w:sz w:val="24"/>
                <w:szCs w:val="24"/>
              </w:rPr>
              <w:t>principles</w:t>
            </w:r>
            <w:r w:rsidRPr="7B72D913" w:rsidR="08A5058A">
              <w:rPr>
                <w:rFonts w:ascii="Arial" w:hAnsi="Arial" w:cs="Arial"/>
                <w:sz w:val="24"/>
                <w:szCs w:val="24"/>
              </w:rPr>
              <w:t xml:space="preserve"> involved in giving advice and guidance to children / young people, including the place of confidentiality </w:t>
            </w:r>
          </w:p>
          <w:p w:rsidR="08A5058A" w:rsidP="7B72D913" w:rsidRDefault="08A5058A" w14:paraId="2295F0A2" w14:textId="638FD568">
            <w:pPr>
              <w:pStyle w:val="ListParagraph"/>
              <w:numPr>
                <w:ilvl w:val="0"/>
                <w:numId w:val="98"/>
              </w:numPr>
              <w:spacing w:after="0" w:line="240" w:lineRule="auto"/>
              <w:jc w:val="both"/>
              <w:rPr>
                <w:rFonts w:ascii="Arial" w:hAnsi="Arial" w:cs="Arial"/>
                <w:sz w:val="22"/>
                <w:szCs w:val="22"/>
              </w:rPr>
            </w:pPr>
            <w:r w:rsidRPr="7B72D913" w:rsidR="08A5058A">
              <w:rPr>
                <w:rFonts w:ascii="Arial" w:hAnsi="Arial" w:cs="Arial"/>
                <w:sz w:val="24"/>
                <w:szCs w:val="24"/>
              </w:rPr>
              <w:t xml:space="preserve">Ability to </w:t>
            </w:r>
            <w:r w:rsidRPr="7B72D913" w:rsidR="08A5058A">
              <w:rPr>
                <w:rFonts w:ascii="Arial" w:hAnsi="Arial" w:cs="Arial"/>
                <w:sz w:val="24"/>
                <w:szCs w:val="24"/>
              </w:rPr>
              <w:t>maintain</w:t>
            </w:r>
            <w:r w:rsidRPr="7B72D913" w:rsidR="08A5058A">
              <w:rPr>
                <w:rFonts w:ascii="Arial" w:hAnsi="Arial" w:cs="Arial"/>
                <w:sz w:val="24"/>
                <w:szCs w:val="24"/>
              </w:rPr>
              <w:t xml:space="preserve"> student records and </w:t>
            </w:r>
            <w:r w:rsidRPr="7B72D913" w:rsidR="08A5058A">
              <w:rPr>
                <w:rFonts w:ascii="Arial" w:hAnsi="Arial" w:cs="Arial"/>
                <w:sz w:val="24"/>
                <w:szCs w:val="24"/>
              </w:rPr>
              <w:t>write</w:t>
            </w:r>
            <w:r w:rsidRPr="7B72D913" w:rsidR="08A5058A">
              <w:rPr>
                <w:rFonts w:ascii="Arial" w:hAnsi="Arial" w:cs="Arial"/>
                <w:sz w:val="24"/>
                <w:szCs w:val="24"/>
              </w:rPr>
              <w:t xml:space="preserve"> other short reports as </w:t>
            </w:r>
            <w:r w:rsidRPr="7B72D913" w:rsidR="08A5058A">
              <w:rPr>
                <w:rFonts w:ascii="Arial" w:hAnsi="Arial" w:cs="Arial"/>
                <w:sz w:val="24"/>
                <w:szCs w:val="24"/>
              </w:rPr>
              <w:t>required</w:t>
            </w:r>
            <w:r w:rsidRPr="7B72D913" w:rsidR="08A5058A">
              <w:rPr>
                <w:rFonts w:ascii="Arial" w:hAnsi="Arial" w:cs="Arial"/>
                <w:sz w:val="24"/>
                <w:szCs w:val="24"/>
              </w:rPr>
              <w:t xml:space="preserve"> </w:t>
            </w:r>
          </w:p>
          <w:p w:rsidR="08A5058A" w:rsidP="7B72D913" w:rsidRDefault="08A5058A" w14:paraId="259D949A" w14:textId="4C4846EE">
            <w:pPr>
              <w:pStyle w:val="ListParagraph"/>
              <w:numPr>
                <w:ilvl w:val="0"/>
                <w:numId w:val="98"/>
              </w:numPr>
              <w:spacing w:after="0" w:line="240" w:lineRule="auto"/>
              <w:jc w:val="both"/>
              <w:rPr>
                <w:rFonts w:ascii="Arial" w:hAnsi="Arial" w:cs="Arial"/>
                <w:sz w:val="22"/>
                <w:szCs w:val="22"/>
              </w:rPr>
            </w:pPr>
            <w:r w:rsidRPr="7B72D913" w:rsidR="08A5058A">
              <w:rPr>
                <w:rFonts w:ascii="Arial" w:hAnsi="Arial" w:cs="Arial"/>
                <w:sz w:val="24"/>
                <w:szCs w:val="24"/>
              </w:rPr>
              <w:t xml:space="preserve">Ability to record and produce minutes from safeguarding meetings </w:t>
            </w:r>
          </w:p>
          <w:p w:rsidR="08A5058A" w:rsidP="7B72D913" w:rsidRDefault="08A5058A" w14:paraId="43C57DB1" w14:textId="3CFEC4C8">
            <w:pPr>
              <w:pStyle w:val="ListParagraph"/>
              <w:numPr>
                <w:ilvl w:val="0"/>
                <w:numId w:val="98"/>
              </w:numPr>
              <w:spacing w:after="0" w:line="240" w:lineRule="auto"/>
              <w:jc w:val="both"/>
              <w:rPr>
                <w:rFonts w:ascii="Arial" w:hAnsi="Arial" w:cs="Arial"/>
                <w:sz w:val="22"/>
                <w:szCs w:val="22"/>
              </w:rPr>
            </w:pPr>
            <w:r w:rsidRPr="7B72D913" w:rsidR="08A5058A">
              <w:rPr>
                <w:rFonts w:ascii="Arial" w:hAnsi="Arial" w:cs="Arial"/>
                <w:sz w:val="24"/>
                <w:szCs w:val="24"/>
              </w:rPr>
              <w:t xml:space="preserve">Ability to work on one’s own initiative, balance competing priorities and organise a work schedule </w:t>
            </w:r>
          </w:p>
          <w:p w:rsidR="08A5058A" w:rsidP="7B72D913" w:rsidRDefault="08A5058A" w14:paraId="3698195D" w14:textId="4246D84F">
            <w:pPr>
              <w:pStyle w:val="ListParagraph"/>
              <w:numPr>
                <w:ilvl w:val="0"/>
                <w:numId w:val="98"/>
              </w:numPr>
              <w:spacing w:after="0" w:line="240" w:lineRule="auto"/>
              <w:jc w:val="both"/>
              <w:rPr>
                <w:rFonts w:ascii="Arial" w:hAnsi="Arial" w:cs="Arial"/>
                <w:sz w:val="22"/>
                <w:szCs w:val="22"/>
              </w:rPr>
            </w:pPr>
            <w:r w:rsidRPr="7B72D913" w:rsidR="08A5058A">
              <w:rPr>
                <w:rFonts w:ascii="Arial" w:hAnsi="Arial" w:cs="Arial"/>
                <w:sz w:val="24"/>
                <w:szCs w:val="24"/>
              </w:rPr>
              <w:t xml:space="preserve">An understanding of the ‘Early Help’ process and referral process to social care </w:t>
            </w:r>
          </w:p>
          <w:p w:rsidR="08A5058A" w:rsidP="7B72D913" w:rsidRDefault="08A5058A" w14:paraId="04E97F17" w14:textId="3D824110">
            <w:pPr>
              <w:pStyle w:val="ListParagraph"/>
              <w:numPr>
                <w:ilvl w:val="0"/>
                <w:numId w:val="98"/>
              </w:numPr>
              <w:spacing w:after="0" w:line="240" w:lineRule="auto"/>
              <w:jc w:val="both"/>
              <w:rPr>
                <w:rFonts w:ascii="Arial" w:hAnsi="Arial" w:cs="Arial"/>
                <w:sz w:val="22"/>
                <w:szCs w:val="22"/>
              </w:rPr>
            </w:pPr>
            <w:r w:rsidRPr="7B72D913" w:rsidR="08A5058A">
              <w:rPr>
                <w:rFonts w:ascii="Arial" w:hAnsi="Arial" w:cs="Arial"/>
                <w:sz w:val="24"/>
                <w:szCs w:val="24"/>
              </w:rPr>
              <w:t xml:space="preserve">An ability to coach and develop the Safeguarding and Welfare Officers, and other relevant staff sharing knowledge and </w:t>
            </w:r>
            <w:r w:rsidRPr="7B72D913" w:rsidR="08A5058A">
              <w:rPr>
                <w:rFonts w:ascii="Arial" w:hAnsi="Arial" w:cs="Arial"/>
                <w:sz w:val="24"/>
                <w:szCs w:val="24"/>
              </w:rPr>
              <w:t>expertise</w:t>
            </w:r>
            <w:r w:rsidRPr="7B72D913" w:rsidR="08A5058A">
              <w:rPr>
                <w:rFonts w:ascii="Arial" w:hAnsi="Arial" w:cs="Arial"/>
                <w:sz w:val="24"/>
                <w:szCs w:val="24"/>
              </w:rPr>
              <w:t xml:space="preserve"> as appropriate </w:t>
            </w:r>
          </w:p>
          <w:p w:rsidR="08A5058A" w:rsidP="7B72D913" w:rsidRDefault="08A5058A" w14:paraId="5FCD4231" w14:textId="0AE46769">
            <w:pPr>
              <w:pStyle w:val="ListParagraph"/>
              <w:numPr>
                <w:ilvl w:val="0"/>
                <w:numId w:val="98"/>
              </w:numPr>
              <w:spacing w:after="0" w:line="240" w:lineRule="auto"/>
              <w:jc w:val="both"/>
              <w:rPr>
                <w:rFonts w:ascii="Arial" w:hAnsi="Arial" w:cs="Arial"/>
                <w:sz w:val="22"/>
                <w:szCs w:val="22"/>
              </w:rPr>
            </w:pPr>
            <w:r w:rsidRPr="7B72D913" w:rsidR="08A5058A">
              <w:rPr>
                <w:rFonts w:ascii="Arial" w:hAnsi="Arial" w:cs="Arial"/>
                <w:sz w:val="24"/>
                <w:szCs w:val="24"/>
              </w:rPr>
              <w:t xml:space="preserve">Organising their time and working to meet deadlines </w:t>
            </w:r>
          </w:p>
          <w:p w:rsidR="08A5058A" w:rsidP="7B72D913" w:rsidRDefault="08A5058A" w14:paraId="7EB9FA0D" w14:textId="23D86280">
            <w:pPr>
              <w:pStyle w:val="ListParagraph"/>
              <w:numPr>
                <w:ilvl w:val="0"/>
                <w:numId w:val="98"/>
              </w:numPr>
              <w:spacing w:after="0" w:line="240" w:lineRule="auto"/>
              <w:jc w:val="both"/>
              <w:rPr>
                <w:rFonts w:ascii="Arial" w:hAnsi="Arial" w:cs="Arial"/>
                <w:sz w:val="22"/>
                <w:szCs w:val="22"/>
              </w:rPr>
            </w:pPr>
            <w:r w:rsidRPr="7B72D913" w:rsidR="08A5058A">
              <w:rPr>
                <w:rFonts w:ascii="Arial" w:hAnsi="Arial" w:cs="Arial"/>
                <w:sz w:val="24"/>
                <w:szCs w:val="24"/>
              </w:rPr>
              <w:t xml:space="preserve">To have an openness to learning and change </w:t>
            </w:r>
          </w:p>
          <w:p w:rsidR="08A5058A" w:rsidP="7B72D913" w:rsidRDefault="08A5058A" w14:paraId="7CBC65B5" w14:textId="73F42378">
            <w:pPr>
              <w:pStyle w:val="ListParagraph"/>
              <w:numPr>
                <w:ilvl w:val="0"/>
                <w:numId w:val="98"/>
              </w:numPr>
              <w:spacing w:after="0" w:line="240" w:lineRule="auto"/>
              <w:jc w:val="both"/>
              <w:rPr>
                <w:rFonts w:ascii="Arial" w:hAnsi="Arial" w:cs="Arial"/>
                <w:sz w:val="22"/>
                <w:szCs w:val="22"/>
              </w:rPr>
            </w:pPr>
            <w:r w:rsidRPr="7B72D913" w:rsidR="08A5058A">
              <w:rPr>
                <w:rFonts w:ascii="Arial" w:hAnsi="Arial" w:cs="Arial"/>
                <w:sz w:val="24"/>
                <w:szCs w:val="24"/>
              </w:rPr>
              <w:t xml:space="preserve">Experience in engagement with and influence on external stakeholders and </w:t>
            </w:r>
            <w:r w:rsidRPr="7B72D913" w:rsidR="08A5058A">
              <w:rPr>
                <w:rFonts w:ascii="Arial" w:hAnsi="Arial" w:cs="Arial"/>
                <w:sz w:val="24"/>
                <w:szCs w:val="24"/>
              </w:rPr>
              <w:t>multi agency</w:t>
            </w:r>
            <w:r w:rsidRPr="7B72D913" w:rsidR="08A5058A">
              <w:rPr>
                <w:rFonts w:ascii="Arial" w:hAnsi="Arial" w:cs="Arial"/>
                <w:sz w:val="24"/>
                <w:szCs w:val="24"/>
              </w:rPr>
              <w:t xml:space="preserve"> collaboration.</w:t>
            </w:r>
          </w:p>
          <w:p w:rsidRPr="00E90F85" w:rsidR="000111C9" w:rsidP="78A5EC99" w:rsidRDefault="000111C9" w14:paraId="472D5A8A" w14:textId="31F74BF5">
            <w:pPr>
              <w:spacing w:after="0" w:line="240" w:lineRule="auto"/>
              <w:rPr>
                <w:rFonts w:ascii="Arial" w:hAnsi="Arial" w:cs="Arial"/>
                <w:sz w:val="24"/>
                <w:szCs w:val="24"/>
              </w:rPr>
            </w:pPr>
          </w:p>
          <w:p w:rsidRPr="00E90F85" w:rsidR="000111C9" w:rsidP="78A5EC99" w:rsidRDefault="000111C9" w14:paraId="7729B816" w14:textId="16882C24">
            <w:pPr>
              <w:spacing w:after="0" w:line="240" w:lineRule="auto"/>
              <w:rPr>
                <w:rFonts w:ascii="Arial" w:hAnsi="Arial" w:cs="Arial"/>
                <w:b/>
                <w:bCs/>
                <w:sz w:val="24"/>
                <w:szCs w:val="24"/>
              </w:rPr>
            </w:pPr>
          </w:p>
          <w:p w:rsidRPr="00E90F85" w:rsidR="000111C9" w:rsidP="78A5EC99" w:rsidRDefault="78A5EC99" w14:paraId="01121635" w14:textId="62009BBA">
            <w:pPr>
              <w:spacing w:after="0" w:line="240" w:lineRule="auto"/>
              <w:rPr>
                <w:rFonts w:ascii="Arial" w:hAnsi="Arial" w:cs="Arial"/>
                <w:b/>
                <w:bCs/>
              </w:rPr>
            </w:pPr>
            <w:r w:rsidRPr="7B72D913" w:rsidR="4286567A">
              <w:rPr>
                <w:rFonts w:ascii="Arial" w:hAnsi="Arial" w:cs="Arial"/>
                <w:b w:val="1"/>
                <w:bCs w:val="1"/>
                <w:sz w:val="24"/>
                <w:szCs w:val="24"/>
              </w:rPr>
              <w:t>Interpersonal/Communication skills/Verbal Skills/Written skills</w:t>
            </w:r>
          </w:p>
          <w:p w:rsidRPr="00E90F85" w:rsidR="00184F7F" w:rsidP="7B72D913" w:rsidRDefault="00184F7F" w14:paraId="764380F4" w14:textId="162BF2E7">
            <w:pPr>
              <w:pStyle w:val="ListParagraph"/>
              <w:numPr>
                <w:ilvl w:val="0"/>
                <w:numId w:val="99"/>
              </w:numPr>
              <w:spacing w:after="0" w:line="240" w:lineRule="auto"/>
              <w:rPr>
                <w:rFonts w:ascii="Arial" w:hAnsi="Arial" w:cs="Arial"/>
                <w:sz w:val="22"/>
                <w:szCs w:val="22"/>
              </w:rPr>
            </w:pPr>
            <w:r w:rsidRPr="7B72D913" w:rsidR="718A3D2B">
              <w:rPr>
                <w:rFonts w:ascii="Arial" w:hAnsi="Arial" w:cs="Arial"/>
                <w:sz w:val="24"/>
                <w:szCs w:val="24"/>
              </w:rPr>
              <w:t xml:space="preserve">Ability to </w:t>
            </w:r>
            <w:r w:rsidRPr="7B72D913" w:rsidR="718A3D2B">
              <w:rPr>
                <w:rFonts w:ascii="Arial" w:hAnsi="Arial" w:cs="Arial"/>
                <w:sz w:val="24"/>
                <w:szCs w:val="24"/>
              </w:rPr>
              <w:t>establish</w:t>
            </w:r>
            <w:r w:rsidRPr="7B72D913" w:rsidR="718A3D2B">
              <w:rPr>
                <w:rFonts w:ascii="Arial" w:hAnsi="Arial" w:cs="Arial"/>
                <w:sz w:val="24"/>
                <w:szCs w:val="24"/>
              </w:rPr>
              <w:t xml:space="preserve"> professional, effective working relationships with a range of partners / colleagues and children and young people </w:t>
            </w:r>
          </w:p>
          <w:p w:rsidRPr="00E90F85" w:rsidR="00184F7F" w:rsidP="7B72D913" w:rsidRDefault="00184F7F" w14:paraId="5A5C44F0" w14:textId="5C71809F">
            <w:pPr>
              <w:pStyle w:val="ListParagraph"/>
              <w:numPr>
                <w:ilvl w:val="0"/>
                <w:numId w:val="99"/>
              </w:numPr>
              <w:spacing w:after="0" w:line="240" w:lineRule="auto"/>
              <w:rPr>
                <w:rFonts w:ascii="Arial" w:hAnsi="Arial" w:cs="Arial"/>
                <w:sz w:val="22"/>
                <w:szCs w:val="22"/>
              </w:rPr>
            </w:pPr>
            <w:r w:rsidRPr="7B72D913" w:rsidR="718A3D2B">
              <w:rPr>
                <w:rFonts w:ascii="Arial" w:hAnsi="Arial" w:cs="Arial"/>
                <w:sz w:val="24"/>
                <w:szCs w:val="24"/>
              </w:rPr>
              <w:t xml:space="preserve">Have good interpersonal skills </w:t>
            </w:r>
          </w:p>
          <w:p w:rsidRPr="00E90F85" w:rsidR="00184F7F" w:rsidP="7B72D913" w:rsidRDefault="00184F7F" w14:paraId="13505CAD" w14:textId="31B91155">
            <w:pPr>
              <w:pStyle w:val="ListParagraph"/>
              <w:numPr>
                <w:ilvl w:val="0"/>
                <w:numId w:val="99"/>
              </w:numPr>
              <w:spacing w:after="0" w:line="240" w:lineRule="auto"/>
              <w:rPr>
                <w:rFonts w:ascii="Arial" w:hAnsi="Arial" w:cs="Arial"/>
                <w:sz w:val="22"/>
                <w:szCs w:val="22"/>
              </w:rPr>
            </w:pPr>
            <w:r w:rsidRPr="7B72D913" w:rsidR="718A3D2B">
              <w:rPr>
                <w:rFonts w:ascii="Arial" w:hAnsi="Arial" w:cs="Arial"/>
                <w:sz w:val="24"/>
                <w:szCs w:val="24"/>
              </w:rPr>
              <w:t xml:space="preserve">To be a person of integrity and to be able to </w:t>
            </w:r>
            <w:r w:rsidRPr="7B72D913" w:rsidR="718A3D2B">
              <w:rPr>
                <w:rFonts w:ascii="Arial" w:hAnsi="Arial" w:cs="Arial"/>
                <w:sz w:val="24"/>
                <w:szCs w:val="24"/>
              </w:rPr>
              <w:t>maintain</w:t>
            </w:r>
            <w:r w:rsidRPr="7B72D913" w:rsidR="718A3D2B">
              <w:rPr>
                <w:rFonts w:ascii="Arial" w:hAnsi="Arial" w:cs="Arial"/>
                <w:sz w:val="24"/>
                <w:szCs w:val="24"/>
              </w:rPr>
              <w:t xml:space="preserve"> confidentiality </w:t>
            </w:r>
          </w:p>
          <w:p w:rsidRPr="00E90F85" w:rsidR="00184F7F" w:rsidP="7B72D913" w:rsidRDefault="00184F7F" w14:paraId="4AA47343" w14:textId="290A8D45">
            <w:pPr>
              <w:pStyle w:val="ListParagraph"/>
              <w:numPr>
                <w:ilvl w:val="0"/>
                <w:numId w:val="99"/>
              </w:numPr>
              <w:spacing w:after="0" w:line="240" w:lineRule="auto"/>
              <w:rPr>
                <w:rFonts w:ascii="Arial" w:hAnsi="Arial" w:cs="Arial"/>
                <w:sz w:val="22"/>
                <w:szCs w:val="22"/>
              </w:rPr>
            </w:pPr>
            <w:r w:rsidRPr="7B72D913" w:rsidR="718A3D2B">
              <w:rPr>
                <w:rFonts w:ascii="Arial" w:hAnsi="Arial" w:cs="Arial"/>
                <w:sz w:val="24"/>
                <w:szCs w:val="24"/>
              </w:rPr>
              <w:t xml:space="preserve">Organising meetings </w:t>
            </w:r>
          </w:p>
          <w:p w:rsidRPr="00E90F85" w:rsidR="00184F7F" w:rsidP="7B72D913" w:rsidRDefault="00184F7F" w14:paraId="53F726F2" w14:textId="1FCDFB12">
            <w:pPr>
              <w:pStyle w:val="ListParagraph"/>
              <w:numPr>
                <w:ilvl w:val="0"/>
                <w:numId w:val="99"/>
              </w:numPr>
              <w:spacing w:after="0" w:line="240" w:lineRule="auto"/>
              <w:rPr>
                <w:rFonts w:ascii="Arial" w:hAnsi="Arial" w:cs="Arial"/>
                <w:sz w:val="22"/>
                <w:szCs w:val="22"/>
              </w:rPr>
            </w:pPr>
            <w:r w:rsidRPr="7B72D913" w:rsidR="718A3D2B">
              <w:rPr>
                <w:rFonts w:ascii="Arial" w:hAnsi="Arial" w:cs="Arial"/>
                <w:sz w:val="24"/>
                <w:szCs w:val="24"/>
              </w:rPr>
              <w:t xml:space="preserve">To be able to remain impartial </w:t>
            </w:r>
          </w:p>
          <w:p w:rsidRPr="00E90F85" w:rsidR="00184F7F" w:rsidP="7B72D913" w:rsidRDefault="00184F7F" w14:paraId="2D4266AA" w14:textId="71F388FF">
            <w:pPr>
              <w:pStyle w:val="ListParagraph"/>
              <w:numPr>
                <w:ilvl w:val="0"/>
                <w:numId w:val="99"/>
              </w:numPr>
              <w:spacing w:after="0" w:line="240" w:lineRule="auto"/>
              <w:rPr>
                <w:rFonts w:ascii="Arial" w:hAnsi="Arial" w:cs="Arial"/>
                <w:sz w:val="22"/>
                <w:szCs w:val="22"/>
              </w:rPr>
            </w:pPr>
            <w:r w:rsidRPr="7B72D913" w:rsidR="718A3D2B">
              <w:rPr>
                <w:rFonts w:ascii="Arial" w:hAnsi="Arial" w:cs="Arial"/>
                <w:sz w:val="24"/>
                <w:szCs w:val="24"/>
              </w:rPr>
              <w:t>Flexibility and have excellent communication and organisation skills</w:t>
            </w:r>
          </w:p>
          <w:p w:rsidRPr="00E90F85" w:rsidR="00184F7F" w:rsidP="7B72D913" w:rsidRDefault="00184F7F" w14:paraId="608CD552" w14:textId="72CCB3B5">
            <w:pPr>
              <w:pStyle w:val="ListParagraph"/>
              <w:numPr>
                <w:ilvl w:val="0"/>
                <w:numId w:val="99"/>
              </w:numPr>
              <w:spacing w:after="0" w:line="240" w:lineRule="auto"/>
              <w:rPr>
                <w:rFonts w:ascii="Arial" w:hAnsi="Arial" w:eastAsia="Arial" w:cs="Arial"/>
                <w:sz w:val="24"/>
                <w:szCs w:val="24"/>
              </w:rPr>
            </w:pPr>
            <w:r w:rsidRPr="7B72D913" w:rsidR="1563F938">
              <w:rPr>
                <w:rFonts w:ascii="Arial" w:hAnsi="Arial" w:eastAsia="Arial" w:cs="Arial"/>
                <w:sz w:val="24"/>
                <w:szCs w:val="24"/>
              </w:rPr>
              <w:t xml:space="preserve">Writing agendas and </w:t>
            </w:r>
            <w:r w:rsidRPr="7B72D913" w:rsidR="1563F938">
              <w:rPr>
                <w:rFonts w:ascii="Arial" w:hAnsi="Arial" w:eastAsia="Arial" w:cs="Arial"/>
                <w:sz w:val="24"/>
                <w:szCs w:val="24"/>
              </w:rPr>
              <w:t>accurate</w:t>
            </w:r>
            <w:r w:rsidRPr="7B72D913" w:rsidR="1563F938">
              <w:rPr>
                <w:rFonts w:ascii="Arial" w:hAnsi="Arial" w:eastAsia="Arial" w:cs="Arial"/>
                <w:sz w:val="24"/>
                <w:szCs w:val="24"/>
              </w:rPr>
              <w:t xml:space="preserve"> concise minutes </w:t>
            </w:r>
          </w:p>
          <w:p w:rsidRPr="00E90F85" w:rsidR="00184F7F" w:rsidP="7B72D913" w:rsidRDefault="00184F7F" w14:paraId="1003FA78" w14:textId="77DB2A72">
            <w:pPr>
              <w:pStyle w:val="ListParagraph"/>
              <w:numPr>
                <w:ilvl w:val="0"/>
                <w:numId w:val="99"/>
              </w:numPr>
              <w:spacing w:after="0" w:line="240" w:lineRule="auto"/>
              <w:rPr>
                <w:rFonts w:ascii="Arial" w:hAnsi="Arial" w:eastAsia="Arial" w:cs="Arial"/>
                <w:sz w:val="24"/>
                <w:szCs w:val="24"/>
              </w:rPr>
            </w:pPr>
            <w:r w:rsidRPr="7B72D913" w:rsidR="1563F938">
              <w:rPr>
                <w:rFonts w:ascii="Arial" w:hAnsi="Arial" w:eastAsia="Arial" w:cs="Arial"/>
                <w:sz w:val="24"/>
                <w:szCs w:val="24"/>
              </w:rPr>
              <w:t xml:space="preserve">Record keeping, information retrieval and dissemination of data / documentation, to the relevant people </w:t>
            </w:r>
          </w:p>
          <w:p w:rsidRPr="00E90F85" w:rsidR="00184F7F" w:rsidP="7B72D913" w:rsidRDefault="00184F7F" w14:paraId="0D2043B0" w14:textId="470C3898">
            <w:pPr>
              <w:pStyle w:val="ListParagraph"/>
              <w:numPr>
                <w:ilvl w:val="0"/>
                <w:numId w:val="99"/>
              </w:numPr>
              <w:spacing w:after="0" w:line="240" w:lineRule="auto"/>
              <w:rPr>
                <w:rFonts w:ascii="Arial" w:hAnsi="Arial" w:eastAsia="Arial" w:cs="Arial"/>
                <w:sz w:val="24"/>
                <w:szCs w:val="24"/>
              </w:rPr>
            </w:pPr>
            <w:r w:rsidRPr="7B72D913" w:rsidR="1563F938">
              <w:rPr>
                <w:rFonts w:ascii="Arial" w:hAnsi="Arial" w:eastAsia="Arial" w:cs="Arial"/>
                <w:sz w:val="24"/>
                <w:szCs w:val="24"/>
              </w:rPr>
              <w:t>Good writing</w:t>
            </w:r>
            <w:r w:rsidRPr="7B72D913" w:rsidR="1563F938">
              <w:rPr>
                <w:rFonts w:ascii="Arial" w:hAnsi="Arial" w:eastAsia="Arial" w:cs="Arial"/>
                <w:sz w:val="24"/>
                <w:szCs w:val="24"/>
              </w:rPr>
              <w:t xml:space="preserve"> skills including ICT and keyboarding skills</w:t>
            </w:r>
          </w:p>
        </w:tc>
        <w:tc>
          <w:tcPr>
            <w:tcW w:w="945" w:type="dxa"/>
            <w:tcBorders>
              <w:top w:val="single" w:color="auto" w:sz="4" w:space="0"/>
              <w:left w:val="single" w:color="auto" w:sz="4" w:space="0"/>
              <w:bottom w:val="single" w:color="auto" w:sz="4" w:space="0"/>
            </w:tcBorders>
            <w:shd w:val="clear" w:color="auto" w:fill="D9D9D9" w:themeFill="background1" w:themeFillShade="D9"/>
            <w:tcMar/>
          </w:tcPr>
          <w:p w:rsidRPr="00E90F85" w:rsidR="00184F7F" w:rsidP="00A639FD" w:rsidRDefault="00184F7F" w14:paraId="5E9F2C7B" w14:textId="77777777">
            <w:pPr>
              <w:spacing w:after="0" w:line="240" w:lineRule="auto"/>
              <w:contextualSpacing/>
              <w:rPr>
                <w:rFonts w:ascii="Arial" w:hAnsi="Arial" w:cs="Arial"/>
                <w:sz w:val="24"/>
                <w:szCs w:val="24"/>
              </w:rPr>
            </w:pPr>
          </w:p>
          <w:p w:rsidRPr="00E90F85" w:rsidR="00514121" w:rsidP="00A639FD" w:rsidRDefault="00514121" w14:paraId="013DBA15" w14:textId="77777777">
            <w:pPr>
              <w:spacing w:after="0" w:line="240" w:lineRule="auto"/>
              <w:contextualSpacing/>
              <w:rPr>
                <w:rFonts w:ascii="Arial" w:hAnsi="Arial" w:cs="Arial"/>
                <w:sz w:val="24"/>
                <w:szCs w:val="24"/>
              </w:rPr>
            </w:pPr>
            <w:r w:rsidRPr="00E90F85">
              <w:rPr>
                <w:rFonts w:ascii="Arial" w:hAnsi="Arial" w:cs="Arial"/>
                <w:sz w:val="24"/>
                <w:szCs w:val="24"/>
              </w:rPr>
              <w:t>X</w:t>
            </w:r>
          </w:p>
          <w:p w:rsidRPr="00E90F85" w:rsidR="00E90F85" w:rsidP="00E90F85" w:rsidRDefault="00E90F85" w14:paraId="0CBEE8AD" w14:textId="77777777">
            <w:pPr>
              <w:spacing w:after="0" w:line="240" w:lineRule="auto"/>
              <w:contextualSpacing/>
              <w:rPr>
                <w:rFonts w:ascii="Arial" w:hAnsi="Arial" w:cs="Arial"/>
                <w:sz w:val="24"/>
                <w:szCs w:val="24"/>
              </w:rPr>
            </w:pPr>
            <w:r w:rsidRPr="00E90F85">
              <w:rPr>
                <w:rFonts w:ascii="Arial" w:hAnsi="Arial" w:cs="Arial"/>
                <w:sz w:val="24"/>
                <w:szCs w:val="24"/>
              </w:rPr>
              <w:t>X</w:t>
            </w:r>
          </w:p>
          <w:p w:rsidRPr="00E90F85" w:rsidR="00BC21AA" w:rsidP="00A639FD" w:rsidRDefault="00BC21AA" w14:paraId="194539D7" w14:textId="77777777">
            <w:pPr>
              <w:spacing w:after="0" w:line="240" w:lineRule="auto"/>
              <w:contextualSpacing/>
              <w:rPr>
                <w:rFonts w:ascii="Arial" w:hAnsi="Arial" w:cs="Arial"/>
                <w:sz w:val="24"/>
                <w:szCs w:val="24"/>
              </w:rPr>
            </w:pPr>
          </w:p>
          <w:p w:rsidRPr="00E90F85" w:rsidR="00E90F85" w:rsidP="7B72D913" w:rsidRDefault="00E90F85" w14:paraId="12F0DF56" w14:textId="12DC581F">
            <w:pPr>
              <w:pStyle w:val="Normal"/>
              <w:spacing w:after="0" w:line="240" w:lineRule="auto"/>
              <w:contextualSpacing/>
              <w:rPr>
                <w:rFonts w:ascii="Arial" w:hAnsi="Arial" w:cs="Arial"/>
                <w:sz w:val="24"/>
                <w:szCs w:val="24"/>
              </w:rPr>
            </w:pPr>
            <w:r w:rsidRPr="7B72D913" w:rsidR="165F2762">
              <w:rPr>
                <w:rFonts w:ascii="Arial" w:hAnsi="Arial" w:cs="Arial"/>
                <w:sz w:val="24"/>
                <w:szCs w:val="24"/>
              </w:rPr>
              <w:t>X</w:t>
            </w:r>
          </w:p>
          <w:p w:rsidRPr="00E90F85" w:rsidR="00BC21AA" w:rsidP="00A639FD" w:rsidRDefault="00BC21AA" w14:paraId="27E78C44" w14:textId="77777777">
            <w:pPr>
              <w:spacing w:after="0" w:line="240" w:lineRule="auto"/>
              <w:contextualSpacing/>
              <w:rPr>
                <w:rFonts w:ascii="Arial" w:hAnsi="Arial" w:cs="Arial"/>
                <w:sz w:val="24"/>
                <w:szCs w:val="24"/>
              </w:rPr>
            </w:pPr>
          </w:p>
          <w:p w:rsidRPr="00E90F85" w:rsidR="00BC21AA" w:rsidP="00A639FD" w:rsidRDefault="00BC21AA" w14:paraId="13B5F2C4" w14:textId="77777777">
            <w:pPr>
              <w:spacing w:after="0" w:line="240" w:lineRule="auto"/>
              <w:contextualSpacing/>
              <w:rPr>
                <w:rFonts w:ascii="Arial" w:hAnsi="Arial" w:cs="Arial"/>
                <w:sz w:val="24"/>
                <w:szCs w:val="24"/>
              </w:rPr>
            </w:pPr>
          </w:p>
          <w:p w:rsidRPr="00E90F85" w:rsidR="00BC21AA" w:rsidP="00A639FD" w:rsidRDefault="00BC21AA" w14:paraId="1AE4185E" w14:textId="77777777">
            <w:pPr>
              <w:spacing w:after="0" w:line="240" w:lineRule="auto"/>
              <w:contextualSpacing/>
              <w:rPr>
                <w:rFonts w:ascii="Arial" w:hAnsi="Arial" w:cs="Arial"/>
                <w:sz w:val="24"/>
                <w:szCs w:val="24"/>
              </w:rPr>
            </w:pPr>
            <w:r w:rsidRPr="00E90F85">
              <w:rPr>
                <w:rFonts w:ascii="Arial" w:hAnsi="Arial" w:cs="Arial"/>
                <w:sz w:val="24"/>
                <w:szCs w:val="24"/>
              </w:rPr>
              <w:t>X</w:t>
            </w:r>
          </w:p>
          <w:p w:rsidRPr="00E90F85" w:rsidR="00BC21AA" w:rsidP="00A639FD" w:rsidRDefault="00BC21AA" w14:paraId="5C13DFCD" w14:textId="77777777">
            <w:pPr>
              <w:spacing w:after="0" w:line="240" w:lineRule="auto"/>
              <w:contextualSpacing/>
              <w:rPr>
                <w:rFonts w:ascii="Arial" w:hAnsi="Arial" w:cs="Arial"/>
                <w:sz w:val="24"/>
                <w:szCs w:val="24"/>
              </w:rPr>
            </w:pPr>
          </w:p>
          <w:p w:rsidR="7B72D913" w:rsidP="7B72D913" w:rsidRDefault="7B72D913" w14:paraId="740F2F9E" w14:textId="6E6A13AE">
            <w:pPr>
              <w:spacing w:after="0" w:line="240" w:lineRule="auto"/>
              <w:contextualSpacing/>
              <w:rPr>
                <w:rFonts w:ascii="Arial" w:hAnsi="Arial" w:cs="Arial"/>
                <w:sz w:val="24"/>
                <w:szCs w:val="24"/>
              </w:rPr>
            </w:pPr>
          </w:p>
          <w:p w:rsidRPr="00E90F85" w:rsidR="00BC21AA" w:rsidP="00A639FD" w:rsidRDefault="00BC21AA" w14:paraId="57EA6E0C" w14:textId="77777777">
            <w:pPr>
              <w:spacing w:after="0" w:line="240" w:lineRule="auto"/>
              <w:contextualSpacing/>
              <w:rPr>
                <w:rFonts w:ascii="Arial" w:hAnsi="Arial" w:cs="Arial"/>
                <w:sz w:val="24"/>
                <w:szCs w:val="24"/>
              </w:rPr>
            </w:pPr>
            <w:r w:rsidRPr="00E90F85">
              <w:rPr>
                <w:rFonts w:ascii="Arial" w:hAnsi="Arial" w:cs="Arial"/>
                <w:sz w:val="24"/>
                <w:szCs w:val="24"/>
              </w:rPr>
              <w:t>X</w:t>
            </w:r>
          </w:p>
          <w:p w:rsidRPr="00E90F85" w:rsidR="00BC21AA" w:rsidP="00A639FD" w:rsidRDefault="00BC21AA" w14:paraId="47E6C6FC" w14:textId="77777777">
            <w:pPr>
              <w:spacing w:after="0" w:line="240" w:lineRule="auto"/>
              <w:contextualSpacing/>
              <w:rPr>
                <w:rFonts w:ascii="Arial" w:hAnsi="Arial" w:cs="Arial"/>
                <w:sz w:val="24"/>
                <w:szCs w:val="24"/>
              </w:rPr>
            </w:pPr>
          </w:p>
          <w:p w:rsidRPr="00E90F85" w:rsidR="00BC21AA" w:rsidP="7B72D913" w:rsidRDefault="78A5EC99" w14:paraId="1921ABE9" w14:textId="6C43807D">
            <w:pPr>
              <w:pStyle w:val="Normal"/>
              <w:spacing w:after="0" w:line="240" w:lineRule="auto"/>
              <w:contextualSpacing/>
              <w:rPr>
                <w:rFonts w:ascii="Arial" w:hAnsi="Arial" w:cs="Arial"/>
                <w:sz w:val="24"/>
                <w:szCs w:val="24"/>
              </w:rPr>
            </w:pPr>
            <w:r w:rsidRPr="7B72D913" w:rsidR="4286567A">
              <w:rPr>
                <w:rFonts w:ascii="Arial" w:hAnsi="Arial" w:cs="Arial"/>
                <w:sz w:val="24"/>
                <w:szCs w:val="24"/>
              </w:rPr>
              <w:t>X</w:t>
            </w:r>
          </w:p>
          <w:p w:rsidRPr="00E90F85" w:rsidR="00BC21AA" w:rsidP="00A639FD" w:rsidRDefault="00BC21AA" w14:paraId="380D251B" w14:textId="77777777">
            <w:pPr>
              <w:spacing w:after="0" w:line="240" w:lineRule="auto"/>
              <w:contextualSpacing/>
              <w:rPr>
                <w:rFonts w:ascii="Arial" w:hAnsi="Arial" w:cs="Arial"/>
                <w:sz w:val="24"/>
                <w:szCs w:val="24"/>
              </w:rPr>
            </w:pPr>
          </w:p>
          <w:p w:rsidRPr="00E90F85" w:rsidR="00BC21AA" w:rsidP="00A639FD" w:rsidRDefault="00BC21AA" w14:paraId="64D0873F" w14:textId="77777777">
            <w:pPr>
              <w:spacing w:after="0" w:line="240" w:lineRule="auto"/>
              <w:contextualSpacing/>
              <w:rPr>
                <w:rFonts w:ascii="Arial" w:hAnsi="Arial" w:cs="Arial"/>
                <w:sz w:val="24"/>
                <w:szCs w:val="24"/>
              </w:rPr>
            </w:pPr>
            <w:r w:rsidRPr="00E90F85">
              <w:rPr>
                <w:rFonts w:ascii="Arial" w:hAnsi="Arial" w:cs="Arial"/>
                <w:sz w:val="24"/>
                <w:szCs w:val="24"/>
              </w:rPr>
              <w:t>X</w:t>
            </w:r>
          </w:p>
          <w:p w:rsidRPr="00E90F85" w:rsidR="00BC21AA" w:rsidP="00A639FD" w:rsidRDefault="00BC21AA" w14:paraId="1657AA19" w14:textId="77777777">
            <w:pPr>
              <w:spacing w:after="0" w:line="240" w:lineRule="auto"/>
              <w:contextualSpacing/>
              <w:rPr>
                <w:rFonts w:ascii="Arial" w:hAnsi="Arial" w:cs="Arial"/>
                <w:sz w:val="24"/>
                <w:szCs w:val="24"/>
              </w:rPr>
            </w:pPr>
          </w:p>
          <w:p w:rsidR="00E90F85" w:rsidP="00A639FD" w:rsidRDefault="00E90F85" w14:paraId="34E61796" w14:textId="30B9266C">
            <w:pPr>
              <w:spacing w:after="0" w:line="240" w:lineRule="auto"/>
              <w:contextualSpacing/>
              <w:rPr>
                <w:rFonts w:ascii="Arial" w:hAnsi="Arial" w:cs="Arial"/>
                <w:sz w:val="24"/>
                <w:szCs w:val="24"/>
              </w:rPr>
            </w:pPr>
            <w:r w:rsidRPr="7B72D913" w:rsidR="65B73B8D">
              <w:rPr>
                <w:rFonts w:ascii="Arial" w:hAnsi="Arial" w:cs="Arial"/>
                <w:sz w:val="24"/>
                <w:szCs w:val="24"/>
              </w:rPr>
              <w:t>X</w:t>
            </w:r>
          </w:p>
          <w:p w:rsidR="00E90F85" w:rsidP="00A639FD" w:rsidRDefault="00E90F85" w14:paraId="46D6385E" w14:textId="77777777">
            <w:pPr>
              <w:spacing w:after="0" w:line="240" w:lineRule="auto"/>
              <w:contextualSpacing/>
              <w:rPr>
                <w:rFonts w:ascii="Arial" w:hAnsi="Arial" w:cs="Arial"/>
                <w:sz w:val="24"/>
                <w:szCs w:val="24"/>
              </w:rPr>
            </w:pPr>
          </w:p>
          <w:p w:rsidR="00E90F85" w:rsidP="00A639FD" w:rsidRDefault="00E90F85" w14:paraId="03162E88" w14:textId="641CD4B9">
            <w:pPr>
              <w:spacing w:after="0" w:line="240" w:lineRule="auto"/>
              <w:contextualSpacing/>
              <w:rPr>
                <w:rFonts w:ascii="Arial" w:hAnsi="Arial" w:cs="Arial"/>
                <w:sz w:val="24"/>
                <w:szCs w:val="24"/>
              </w:rPr>
            </w:pPr>
            <w:r w:rsidRPr="7B72D913" w:rsidR="65B73B8D">
              <w:rPr>
                <w:rFonts w:ascii="Arial" w:hAnsi="Arial" w:cs="Arial"/>
                <w:sz w:val="24"/>
                <w:szCs w:val="24"/>
              </w:rPr>
              <w:t>X</w:t>
            </w:r>
          </w:p>
          <w:p w:rsidR="00E90F85" w:rsidP="00A639FD" w:rsidRDefault="00E90F85" w14:paraId="7D969141" w14:textId="77777777">
            <w:pPr>
              <w:spacing w:after="0" w:line="240" w:lineRule="auto"/>
              <w:contextualSpacing/>
              <w:rPr>
                <w:rFonts w:ascii="Arial" w:hAnsi="Arial" w:cs="Arial"/>
                <w:sz w:val="24"/>
                <w:szCs w:val="24"/>
              </w:rPr>
            </w:pPr>
          </w:p>
          <w:p w:rsidR="00E90F85" w:rsidP="00A639FD" w:rsidRDefault="00E90F85" w14:paraId="46AA1F43" w14:textId="420DC784">
            <w:pPr>
              <w:spacing w:after="0" w:line="240" w:lineRule="auto"/>
              <w:contextualSpacing/>
              <w:rPr>
                <w:rFonts w:ascii="Arial" w:hAnsi="Arial" w:cs="Arial"/>
                <w:sz w:val="24"/>
                <w:szCs w:val="24"/>
              </w:rPr>
            </w:pPr>
          </w:p>
          <w:p w:rsidR="00243263" w:rsidP="00A639FD" w:rsidRDefault="00243263" w14:paraId="25ABDB7C" w14:textId="1B4B7558">
            <w:pPr>
              <w:spacing w:after="0" w:line="240" w:lineRule="auto"/>
              <w:contextualSpacing/>
              <w:rPr>
                <w:rFonts w:ascii="Arial" w:hAnsi="Arial" w:cs="Arial"/>
                <w:sz w:val="24"/>
                <w:szCs w:val="24"/>
              </w:rPr>
            </w:pPr>
            <w:r w:rsidRPr="7B72D913" w:rsidR="65B73B8D">
              <w:rPr>
                <w:rFonts w:ascii="Arial" w:hAnsi="Arial" w:cs="Arial"/>
                <w:sz w:val="24"/>
                <w:szCs w:val="24"/>
              </w:rPr>
              <w:t>X</w:t>
            </w:r>
          </w:p>
          <w:p w:rsidRPr="00E90F85" w:rsidR="00BC21AA" w:rsidP="78A5EC99" w:rsidRDefault="78A5EC99" w14:paraId="359E21CC" w14:textId="0CF792DD">
            <w:pPr>
              <w:spacing w:after="0" w:line="240" w:lineRule="auto"/>
              <w:contextualSpacing/>
              <w:rPr>
                <w:rFonts w:ascii="Arial" w:hAnsi="Arial" w:cs="Arial"/>
                <w:sz w:val="24"/>
                <w:szCs w:val="24"/>
              </w:rPr>
            </w:pPr>
            <w:r w:rsidRPr="78A5EC99">
              <w:rPr>
                <w:rFonts w:ascii="Arial" w:hAnsi="Arial" w:cs="Arial"/>
                <w:sz w:val="24"/>
                <w:szCs w:val="24"/>
              </w:rPr>
              <w:t>X</w:t>
            </w:r>
          </w:p>
          <w:p w:rsidR="00BC21AA" w:rsidP="00A639FD" w:rsidRDefault="00BC21AA" w14:paraId="56682A6D" w14:textId="4D7008F5">
            <w:pPr>
              <w:spacing w:after="0" w:line="240" w:lineRule="auto"/>
              <w:contextualSpacing/>
              <w:rPr>
                <w:rFonts w:ascii="Arial" w:hAnsi="Arial" w:cs="Arial"/>
                <w:sz w:val="24"/>
                <w:szCs w:val="24"/>
              </w:rPr>
            </w:pPr>
            <w:r w:rsidRPr="7B72D913" w:rsidR="7866CC97">
              <w:rPr>
                <w:rFonts w:ascii="Arial" w:hAnsi="Arial" w:cs="Arial"/>
                <w:sz w:val="24"/>
                <w:szCs w:val="24"/>
              </w:rPr>
              <w:t>X</w:t>
            </w:r>
          </w:p>
          <w:p w:rsidR="00E90F85" w:rsidP="00A639FD" w:rsidRDefault="00E90F85" w14:paraId="5E152C03" w14:textId="77777777">
            <w:pPr>
              <w:spacing w:after="0" w:line="240" w:lineRule="auto"/>
              <w:contextualSpacing/>
              <w:rPr>
                <w:rFonts w:ascii="Arial" w:hAnsi="Arial" w:cs="Arial"/>
                <w:sz w:val="24"/>
                <w:szCs w:val="24"/>
              </w:rPr>
            </w:pPr>
          </w:p>
          <w:p w:rsidR="00E90F85" w:rsidP="00A639FD" w:rsidRDefault="00E90F85" w14:paraId="41596B3B" w14:textId="77777777">
            <w:pPr>
              <w:spacing w:after="0" w:line="240" w:lineRule="auto"/>
              <w:contextualSpacing/>
              <w:rPr>
                <w:rFonts w:ascii="Arial" w:hAnsi="Arial" w:cs="Arial"/>
                <w:sz w:val="24"/>
                <w:szCs w:val="24"/>
              </w:rPr>
            </w:pPr>
          </w:p>
          <w:p w:rsidR="00E90F85" w:rsidP="00A639FD" w:rsidRDefault="00E90F85" w14:paraId="50E03135" w14:textId="77777777">
            <w:pPr>
              <w:spacing w:after="0" w:line="240" w:lineRule="auto"/>
              <w:contextualSpacing/>
              <w:rPr>
                <w:rFonts w:ascii="Arial" w:hAnsi="Arial" w:cs="Arial"/>
                <w:sz w:val="24"/>
                <w:szCs w:val="24"/>
              </w:rPr>
            </w:pPr>
          </w:p>
          <w:p w:rsidR="00E90F85" w:rsidP="00A639FD" w:rsidRDefault="00E90F85" w14:paraId="1B1BE095" w14:textId="77777777">
            <w:pPr>
              <w:spacing w:after="0" w:line="240" w:lineRule="auto"/>
              <w:contextualSpacing/>
              <w:rPr>
                <w:rFonts w:ascii="Arial" w:hAnsi="Arial" w:cs="Arial"/>
                <w:sz w:val="24"/>
                <w:szCs w:val="24"/>
              </w:rPr>
            </w:pPr>
          </w:p>
          <w:p w:rsidR="00E90F85" w:rsidP="00A639FD" w:rsidRDefault="00E90F85" w14:paraId="65FBE4C0" w14:textId="77777777">
            <w:pPr>
              <w:spacing w:after="0" w:line="240" w:lineRule="auto"/>
              <w:contextualSpacing/>
              <w:rPr>
                <w:rFonts w:ascii="Arial" w:hAnsi="Arial" w:cs="Arial"/>
                <w:sz w:val="24"/>
                <w:szCs w:val="24"/>
              </w:rPr>
            </w:pPr>
            <w:r>
              <w:rPr>
                <w:rFonts w:ascii="Arial" w:hAnsi="Arial" w:cs="Arial"/>
                <w:sz w:val="24"/>
                <w:szCs w:val="24"/>
              </w:rPr>
              <w:t>X</w:t>
            </w:r>
          </w:p>
          <w:p w:rsidR="00E90F85" w:rsidP="00A639FD" w:rsidRDefault="00E90F85" w14:paraId="4F773CB0" w14:textId="77777777">
            <w:pPr>
              <w:spacing w:after="0" w:line="240" w:lineRule="auto"/>
              <w:contextualSpacing/>
              <w:rPr>
                <w:rFonts w:ascii="Arial" w:hAnsi="Arial" w:cs="Arial"/>
                <w:sz w:val="24"/>
                <w:szCs w:val="24"/>
              </w:rPr>
            </w:pPr>
          </w:p>
          <w:p w:rsidR="7B72D913" w:rsidP="7B72D913" w:rsidRDefault="7B72D913" w14:paraId="2D3C6B7A" w14:textId="38F8A449">
            <w:pPr>
              <w:spacing w:after="0" w:line="240" w:lineRule="auto"/>
              <w:contextualSpacing/>
              <w:rPr>
                <w:rFonts w:ascii="Arial" w:hAnsi="Arial" w:cs="Arial"/>
                <w:sz w:val="24"/>
                <w:szCs w:val="24"/>
              </w:rPr>
            </w:pPr>
          </w:p>
          <w:p w:rsidR="00E90F85" w:rsidP="00A639FD" w:rsidRDefault="00E90F85" w14:paraId="16A30944" w14:textId="0AC96C5A">
            <w:pPr>
              <w:spacing w:after="0" w:line="240" w:lineRule="auto"/>
              <w:contextualSpacing/>
              <w:rPr>
                <w:rFonts w:ascii="Arial" w:hAnsi="Arial" w:cs="Arial"/>
                <w:sz w:val="24"/>
                <w:szCs w:val="24"/>
              </w:rPr>
            </w:pPr>
            <w:r>
              <w:rPr>
                <w:rFonts w:ascii="Arial" w:hAnsi="Arial" w:cs="Arial"/>
                <w:sz w:val="24"/>
                <w:szCs w:val="24"/>
              </w:rPr>
              <w:t>X</w:t>
            </w:r>
          </w:p>
          <w:p w:rsidR="00243263" w:rsidP="7B72D913" w:rsidRDefault="00243263" w14:paraId="6C4E62F4" w14:textId="013DC74D">
            <w:pPr>
              <w:pStyle w:val="Normal"/>
              <w:spacing w:after="0" w:line="240" w:lineRule="auto"/>
              <w:contextualSpacing/>
              <w:rPr>
                <w:rFonts w:ascii="Arial" w:hAnsi="Arial" w:cs="Arial"/>
                <w:sz w:val="24"/>
                <w:szCs w:val="24"/>
              </w:rPr>
            </w:pPr>
            <w:r w:rsidRPr="7B72D913" w:rsidR="3300D33A">
              <w:rPr>
                <w:rFonts w:ascii="Arial" w:hAnsi="Arial" w:cs="Arial"/>
                <w:sz w:val="24"/>
                <w:szCs w:val="24"/>
              </w:rPr>
              <w:t>X</w:t>
            </w:r>
          </w:p>
          <w:p w:rsidR="00E90F85" w:rsidP="00A639FD" w:rsidRDefault="00E90F85" w14:paraId="3220242E" w14:textId="77777777">
            <w:pPr>
              <w:spacing w:after="0" w:line="240" w:lineRule="auto"/>
              <w:contextualSpacing/>
              <w:rPr>
                <w:rFonts w:ascii="Arial" w:hAnsi="Arial" w:cs="Arial"/>
                <w:sz w:val="24"/>
                <w:szCs w:val="24"/>
              </w:rPr>
            </w:pPr>
          </w:p>
          <w:p w:rsidR="00243263" w:rsidP="00A639FD" w:rsidRDefault="00243263" w14:paraId="499ECE61" w14:textId="29F229E4">
            <w:pPr>
              <w:spacing w:after="0" w:line="240" w:lineRule="auto"/>
              <w:contextualSpacing/>
              <w:rPr>
                <w:rFonts w:ascii="Arial" w:hAnsi="Arial" w:cs="Arial"/>
                <w:sz w:val="24"/>
                <w:szCs w:val="24"/>
              </w:rPr>
            </w:pPr>
            <w:r w:rsidRPr="7B72D913" w:rsidR="4DFB1B95">
              <w:rPr>
                <w:rFonts w:ascii="Arial" w:hAnsi="Arial" w:cs="Arial"/>
                <w:sz w:val="24"/>
                <w:szCs w:val="24"/>
              </w:rPr>
              <w:t>X</w:t>
            </w:r>
          </w:p>
          <w:p w:rsidR="00E90F85" w:rsidP="00A639FD" w:rsidRDefault="00E90F85" w14:paraId="6B653A29" w14:textId="1DE3DCEA">
            <w:pPr>
              <w:spacing w:after="0" w:line="240" w:lineRule="auto"/>
              <w:contextualSpacing/>
              <w:rPr>
                <w:rFonts w:ascii="Arial" w:hAnsi="Arial" w:cs="Arial"/>
                <w:sz w:val="24"/>
                <w:szCs w:val="24"/>
              </w:rPr>
            </w:pPr>
            <w:r>
              <w:rPr>
                <w:rFonts w:ascii="Arial" w:hAnsi="Arial" w:cs="Arial"/>
                <w:sz w:val="24"/>
                <w:szCs w:val="24"/>
              </w:rPr>
              <w:t>X</w:t>
            </w:r>
          </w:p>
          <w:p w:rsidR="00E90F85" w:rsidP="00A639FD" w:rsidRDefault="78A5EC99" w14:paraId="6C4B1765" w14:textId="7880C070">
            <w:pPr>
              <w:spacing w:after="0" w:line="240" w:lineRule="auto"/>
              <w:contextualSpacing/>
              <w:rPr>
                <w:rFonts w:ascii="Arial" w:hAnsi="Arial" w:cs="Arial"/>
                <w:sz w:val="24"/>
                <w:szCs w:val="24"/>
              </w:rPr>
            </w:pPr>
            <w:r w:rsidRPr="78A5EC99">
              <w:rPr>
                <w:rFonts w:ascii="Arial" w:hAnsi="Arial" w:cs="Arial"/>
                <w:sz w:val="24"/>
                <w:szCs w:val="24"/>
              </w:rPr>
              <w:t>X</w:t>
            </w:r>
          </w:p>
          <w:p w:rsidRPr="00E90F85" w:rsidR="00E90F85" w:rsidP="7B72D913" w:rsidRDefault="00E90F85" w14:noSpellErr="1" w14:paraId="1DABC196" w14:textId="044965DD">
            <w:pPr>
              <w:spacing w:after="0" w:line="240" w:lineRule="auto"/>
              <w:contextualSpacing/>
              <w:rPr>
                <w:rFonts w:ascii="Arial" w:hAnsi="Arial" w:cs="Arial"/>
                <w:sz w:val="24"/>
                <w:szCs w:val="24"/>
              </w:rPr>
            </w:pPr>
          </w:p>
          <w:p w:rsidRPr="00E90F85" w:rsidR="00E90F85" w:rsidP="7B72D913" w:rsidRDefault="00E90F85" w14:paraId="6D4E4D4F" w14:textId="6F793CE8">
            <w:pPr>
              <w:pStyle w:val="Normal"/>
              <w:spacing w:after="0" w:line="240" w:lineRule="auto"/>
              <w:contextualSpacing/>
              <w:rPr>
                <w:rFonts w:ascii="Arial" w:hAnsi="Arial" w:cs="Arial"/>
                <w:sz w:val="24"/>
                <w:szCs w:val="24"/>
              </w:rPr>
            </w:pPr>
            <w:r w:rsidRPr="7B72D913" w:rsidR="185423A2">
              <w:rPr>
                <w:rFonts w:ascii="Arial" w:hAnsi="Arial" w:cs="Arial"/>
                <w:sz w:val="24"/>
                <w:szCs w:val="24"/>
              </w:rPr>
              <w:t>X</w:t>
            </w:r>
          </w:p>
          <w:p w:rsidRPr="00E90F85" w:rsidR="00E90F85" w:rsidP="7B72D913" w:rsidRDefault="00E90F85" w14:paraId="52D4F869" w14:textId="199637C6">
            <w:pPr>
              <w:pStyle w:val="Normal"/>
              <w:spacing w:after="0" w:line="240" w:lineRule="auto"/>
              <w:contextualSpacing/>
              <w:rPr>
                <w:rFonts w:ascii="Arial" w:hAnsi="Arial" w:cs="Arial"/>
                <w:sz w:val="24"/>
                <w:szCs w:val="24"/>
              </w:rPr>
            </w:pPr>
            <w:r w:rsidRPr="7B72D913" w:rsidR="185423A2">
              <w:rPr>
                <w:rFonts w:ascii="Arial" w:hAnsi="Arial" w:cs="Arial"/>
                <w:sz w:val="24"/>
                <w:szCs w:val="24"/>
              </w:rPr>
              <w:t>X</w:t>
            </w:r>
          </w:p>
          <w:p w:rsidRPr="00E90F85" w:rsidR="00E90F85" w:rsidP="7B72D913" w:rsidRDefault="00E90F85" w14:paraId="06DA1D5B" w14:textId="5F14F80A">
            <w:pPr>
              <w:pStyle w:val="Normal"/>
              <w:spacing w:after="0" w:line="240" w:lineRule="auto"/>
              <w:contextualSpacing/>
              <w:rPr>
                <w:rFonts w:ascii="Arial" w:hAnsi="Arial" w:cs="Arial"/>
                <w:sz w:val="24"/>
                <w:szCs w:val="24"/>
              </w:rPr>
            </w:pPr>
          </w:p>
          <w:p w:rsidRPr="00E90F85" w:rsidR="00E90F85" w:rsidP="7B72D913" w:rsidRDefault="00E90F85" w14:paraId="4546D46A" w14:textId="42C8D14F">
            <w:pPr>
              <w:pStyle w:val="Normal"/>
              <w:spacing w:after="0" w:line="240" w:lineRule="auto"/>
              <w:contextualSpacing/>
              <w:rPr>
                <w:rFonts w:ascii="Arial" w:hAnsi="Arial" w:cs="Arial"/>
                <w:sz w:val="24"/>
                <w:szCs w:val="24"/>
              </w:rPr>
            </w:pPr>
          </w:p>
          <w:p w:rsidRPr="00E90F85" w:rsidR="00E90F85" w:rsidP="7B72D913" w:rsidRDefault="00E90F85" w14:paraId="29D17D12" w14:textId="616E62FC">
            <w:pPr>
              <w:pStyle w:val="Normal"/>
              <w:spacing w:after="0" w:line="240" w:lineRule="auto"/>
              <w:contextualSpacing/>
              <w:rPr>
                <w:rFonts w:ascii="Arial" w:hAnsi="Arial" w:cs="Arial"/>
                <w:sz w:val="24"/>
                <w:szCs w:val="24"/>
              </w:rPr>
            </w:pPr>
            <w:r w:rsidRPr="7B72D913" w:rsidR="185423A2">
              <w:rPr>
                <w:rFonts w:ascii="Arial" w:hAnsi="Arial" w:cs="Arial"/>
                <w:sz w:val="24"/>
                <w:szCs w:val="24"/>
              </w:rPr>
              <w:t>X</w:t>
            </w:r>
          </w:p>
        </w:tc>
        <w:tc>
          <w:tcPr>
            <w:tcW w:w="997" w:type="dxa"/>
            <w:tcBorders>
              <w:top w:val="single" w:color="auto" w:sz="4" w:space="0"/>
              <w:left w:val="single" w:color="auto" w:sz="4" w:space="0"/>
              <w:bottom w:val="single" w:color="auto" w:sz="4" w:space="0"/>
            </w:tcBorders>
            <w:shd w:val="clear" w:color="auto" w:fill="auto"/>
            <w:tcMar/>
          </w:tcPr>
          <w:p w:rsidRPr="00E90F85" w:rsidR="00184F7F" w:rsidP="00A639FD" w:rsidRDefault="00184F7F" w14:paraId="21E2A130" w14:textId="77777777">
            <w:pPr>
              <w:spacing w:after="0" w:line="240" w:lineRule="auto"/>
              <w:contextualSpacing/>
              <w:rPr>
                <w:rFonts w:ascii="Arial" w:hAnsi="Arial" w:cs="Arial"/>
                <w:sz w:val="24"/>
                <w:szCs w:val="24"/>
              </w:rPr>
            </w:pPr>
          </w:p>
          <w:p w:rsidRPr="00E90F85" w:rsidR="00BC21AA" w:rsidP="00A639FD" w:rsidRDefault="00BC21AA" w14:paraId="7211A887" w14:textId="77777777">
            <w:pPr>
              <w:spacing w:after="0" w:line="240" w:lineRule="auto"/>
              <w:contextualSpacing/>
              <w:rPr>
                <w:rFonts w:ascii="Arial" w:hAnsi="Arial" w:cs="Arial"/>
                <w:sz w:val="24"/>
                <w:szCs w:val="24"/>
              </w:rPr>
            </w:pPr>
          </w:p>
          <w:p w:rsidRPr="00E90F85" w:rsidR="00BC21AA" w:rsidP="00A639FD" w:rsidRDefault="00BC21AA" w14:paraId="546E0977" w14:textId="77777777">
            <w:pPr>
              <w:spacing w:after="0" w:line="240" w:lineRule="auto"/>
              <w:contextualSpacing/>
              <w:rPr>
                <w:rFonts w:ascii="Arial" w:hAnsi="Arial" w:cs="Arial"/>
                <w:sz w:val="24"/>
                <w:szCs w:val="24"/>
              </w:rPr>
            </w:pPr>
          </w:p>
          <w:p w:rsidRPr="00E90F85" w:rsidR="00BC21AA" w:rsidP="00A639FD" w:rsidRDefault="00BC21AA" w14:paraId="42613AE4" w14:textId="77777777">
            <w:pPr>
              <w:spacing w:after="0" w:line="240" w:lineRule="auto"/>
              <w:contextualSpacing/>
              <w:rPr>
                <w:rFonts w:ascii="Arial" w:hAnsi="Arial" w:cs="Arial"/>
                <w:sz w:val="24"/>
                <w:szCs w:val="24"/>
              </w:rPr>
            </w:pPr>
          </w:p>
          <w:p w:rsidRPr="00E90F85" w:rsidR="00BC21AA" w:rsidP="00A639FD" w:rsidRDefault="00BC21AA" w14:paraId="218B54D7" w14:textId="77777777">
            <w:pPr>
              <w:spacing w:after="0" w:line="240" w:lineRule="auto"/>
              <w:contextualSpacing/>
              <w:rPr>
                <w:rFonts w:ascii="Arial" w:hAnsi="Arial" w:cs="Arial"/>
                <w:sz w:val="24"/>
                <w:szCs w:val="24"/>
              </w:rPr>
            </w:pPr>
          </w:p>
          <w:p w:rsidRPr="00E90F85" w:rsidR="00BC21AA" w:rsidP="00A639FD" w:rsidRDefault="00BC21AA" w14:paraId="05C50D09" w14:textId="77777777">
            <w:pPr>
              <w:spacing w:after="0" w:line="240" w:lineRule="auto"/>
              <w:contextualSpacing/>
              <w:rPr>
                <w:rFonts w:ascii="Arial" w:hAnsi="Arial" w:cs="Arial"/>
                <w:sz w:val="24"/>
                <w:szCs w:val="24"/>
              </w:rPr>
            </w:pPr>
          </w:p>
          <w:p w:rsidRPr="00E90F85" w:rsidR="00BC21AA" w:rsidP="00A639FD" w:rsidRDefault="00BC21AA" w14:paraId="3B9833D5" w14:textId="77777777">
            <w:pPr>
              <w:spacing w:after="0" w:line="240" w:lineRule="auto"/>
              <w:contextualSpacing/>
              <w:rPr>
                <w:rFonts w:ascii="Arial" w:hAnsi="Arial" w:cs="Arial"/>
                <w:sz w:val="24"/>
                <w:szCs w:val="24"/>
              </w:rPr>
            </w:pPr>
          </w:p>
          <w:p w:rsidRPr="00E90F85" w:rsidR="00BC21AA" w:rsidP="00A639FD" w:rsidRDefault="00BC21AA" w14:paraId="55BAC6A2" w14:textId="77777777">
            <w:pPr>
              <w:spacing w:after="0" w:line="240" w:lineRule="auto"/>
              <w:contextualSpacing/>
              <w:rPr>
                <w:rFonts w:ascii="Arial" w:hAnsi="Arial" w:cs="Arial"/>
                <w:sz w:val="24"/>
                <w:szCs w:val="24"/>
              </w:rPr>
            </w:pPr>
          </w:p>
          <w:p w:rsidRPr="00E90F85" w:rsidR="00BC21AA" w:rsidP="00A639FD" w:rsidRDefault="00BC21AA" w14:paraId="6B4B0A89" w14:textId="77777777">
            <w:pPr>
              <w:spacing w:after="0" w:line="240" w:lineRule="auto"/>
              <w:contextualSpacing/>
              <w:rPr>
                <w:rFonts w:ascii="Arial" w:hAnsi="Arial" w:cs="Arial"/>
                <w:sz w:val="24"/>
                <w:szCs w:val="24"/>
              </w:rPr>
            </w:pPr>
          </w:p>
          <w:p w:rsidRPr="00E90F85" w:rsidR="00BC21AA" w:rsidP="00A639FD" w:rsidRDefault="00BC21AA" w14:paraId="0827A4B2" w14:textId="77777777">
            <w:pPr>
              <w:spacing w:after="0" w:line="240" w:lineRule="auto"/>
              <w:contextualSpacing/>
              <w:rPr>
                <w:rFonts w:ascii="Arial" w:hAnsi="Arial" w:cs="Arial"/>
                <w:sz w:val="24"/>
                <w:szCs w:val="24"/>
              </w:rPr>
            </w:pPr>
          </w:p>
          <w:p w:rsidRPr="00E90F85" w:rsidR="00BC21AA" w:rsidP="00A639FD" w:rsidRDefault="00BC21AA" w14:paraId="55E2911F" w14:textId="77777777">
            <w:pPr>
              <w:spacing w:after="0" w:line="240" w:lineRule="auto"/>
              <w:contextualSpacing/>
              <w:rPr>
                <w:rFonts w:ascii="Arial" w:hAnsi="Arial" w:cs="Arial"/>
                <w:sz w:val="24"/>
                <w:szCs w:val="24"/>
              </w:rPr>
            </w:pPr>
          </w:p>
          <w:p w:rsidRPr="00E90F85" w:rsidR="00BC21AA" w:rsidP="00A639FD" w:rsidRDefault="00BC21AA" w14:paraId="6F83CD18" w14:textId="77777777">
            <w:pPr>
              <w:spacing w:after="0" w:line="240" w:lineRule="auto"/>
              <w:contextualSpacing/>
              <w:rPr>
                <w:rFonts w:ascii="Arial" w:hAnsi="Arial" w:cs="Arial"/>
                <w:sz w:val="24"/>
                <w:szCs w:val="24"/>
              </w:rPr>
            </w:pPr>
          </w:p>
          <w:p w:rsidRPr="00E90F85" w:rsidR="00BC21AA" w:rsidP="00A639FD" w:rsidRDefault="00BC21AA" w14:paraId="333283CC" w14:textId="77777777">
            <w:pPr>
              <w:spacing w:after="0" w:line="240" w:lineRule="auto"/>
              <w:contextualSpacing/>
              <w:rPr>
                <w:rFonts w:ascii="Arial" w:hAnsi="Arial" w:cs="Arial"/>
                <w:sz w:val="24"/>
                <w:szCs w:val="24"/>
              </w:rPr>
            </w:pPr>
          </w:p>
          <w:p w:rsidRPr="00E90F85" w:rsidR="00BC21AA" w:rsidP="00A639FD" w:rsidRDefault="00BC21AA" w14:paraId="010F404E" w14:textId="77777777">
            <w:pPr>
              <w:spacing w:after="0" w:line="240" w:lineRule="auto"/>
              <w:contextualSpacing/>
              <w:rPr>
                <w:rFonts w:ascii="Arial" w:hAnsi="Arial" w:cs="Arial"/>
                <w:sz w:val="24"/>
                <w:szCs w:val="24"/>
              </w:rPr>
            </w:pPr>
          </w:p>
          <w:p w:rsidRPr="00E90F85" w:rsidR="00BC21AA" w:rsidP="00A639FD" w:rsidRDefault="00BC21AA" w14:paraId="67D0E14C" w14:textId="77777777">
            <w:pPr>
              <w:spacing w:after="0" w:line="240" w:lineRule="auto"/>
              <w:contextualSpacing/>
              <w:rPr>
                <w:rFonts w:ascii="Arial" w:hAnsi="Arial" w:cs="Arial"/>
                <w:sz w:val="24"/>
                <w:szCs w:val="24"/>
              </w:rPr>
            </w:pPr>
          </w:p>
          <w:p w:rsidRPr="00E90F85" w:rsidR="00BC21AA" w:rsidP="00A639FD" w:rsidRDefault="00BC21AA" w14:paraId="24E11666" w14:textId="77777777">
            <w:pPr>
              <w:spacing w:after="0" w:line="240" w:lineRule="auto"/>
              <w:contextualSpacing/>
              <w:rPr>
                <w:rFonts w:ascii="Arial" w:hAnsi="Arial" w:cs="Arial"/>
                <w:sz w:val="24"/>
                <w:szCs w:val="24"/>
              </w:rPr>
            </w:pPr>
          </w:p>
          <w:p w:rsidRPr="00E90F85" w:rsidR="00BC21AA" w:rsidP="00A639FD" w:rsidRDefault="00BC21AA" w14:paraId="2A5DE60B" w14:textId="77777777">
            <w:pPr>
              <w:spacing w:after="0" w:line="240" w:lineRule="auto"/>
              <w:contextualSpacing/>
              <w:rPr>
                <w:rFonts w:ascii="Arial" w:hAnsi="Arial" w:cs="Arial"/>
                <w:sz w:val="24"/>
                <w:szCs w:val="24"/>
              </w:rPr>
            </w:pPr>
          </w:p>
          <w:p w:rsidRPr="00E90F85" w:rsidR="00BC21AA" w:rsidP="78A5EC99" w:rsidRDefault="78A5EC99" w14:paraId="2182653E" w14:noSpellErr="1" w14:textId="2EF6124B">
            <w:pPr>
              <w:spacing w:after="0" w:line="240" w:lineRule="auto"/>
              <w:contextualSpacing/>
              <w:rPr>
                <w:rFonts w:ascii="Arial" w:hAnsi="Arial" w:cs="Arial"/>
                <w:sz w:val="24"/>
                <w:szCs w:val="24"/>
              </w:rPr>
            </w:pPr>
          </w:p>
          <w:p w:rsidR="00E90F85" w:rsidP="00A639FD" w:rsidRDefault="00E90F85" w14:paraId="0B5EDC28" w14:textId="77777777">
            <w:pPr>
              <w:spacing w:after="0" w:line="240" w:lineRule="auto"/>
              <w:contextualSpacing/>
              <w:rPr>
                <w:rFonts w:ascii="Arial" w:hAnsi="Arial" w:cs="Arial"/>
                <w:sz w:val="24"/>
                <w:szCs w:val="24"/>
              </w:rPr>
            </w:pPr>
          </w:p>
          <w:p w:rsidR="00E90F85" w:rsidP="00A639FD" w:rsidRDefault="00E90F85" w14:paraId="52751586" w14:textId="77777777">
            <w:pPr>
              <w:spacing w:after="0" w:line="240" w:lineRule="auto"/>
              <w:contextualSpacing/>
              <w:rPr>
                <w:rFonts w:ascii="Arial" w:hAnsi="Arial" w:cs="Arial"/>
                <w:sz w:val="24"/>
                <w:szCs w:val="24"/>
              </w:rPr>
            </w:pPr>
          </w:p>
          <w:p w:rsidR="00BC21AA" w:rsidP="00A639FD" w:rsidRDefault="00BC21AA" w14:paraId="688DF916" w14:noSpellErr="1" w14:textId="1706DA0B">
            <w:pPr>
              <w:spacing w:after="0" w:line="240" w:lineRule="auto"/>
              <w:contextualSpacing/>
              <w:rPr>
                <w:rFonts w:ascii="Arial" w:hAnsi="Arial" w:cs="Arial"/>
                <w:sz w:val="24"/>
                <w:szCs w:val="24"/>
              </w:rPr>
            </w:pPr>
          </w:p>
          <w:p w:rsidR="00E90F85" w:rsidP="00A639FD" w:rsidRDefault="00E90F85" w14:paraId="0A08932D" w14:textId="77777777">
            <w:pPr>
              <w:spacing w:after="0" w:line="240" w:lineRule="auto"/>
              <w:contextualSpacing/>
              <w:rPr>
                <w:rFonts w:ascii="Arial" w:hAnsi="Arial" w:cs="Arial"/>
                <w:sz w:val="24"/>
                <w:szCs w:val="24"/>
              </w:rPr>
            </w:pPr>
          </w:p>
          <w:p w:rsidR="00E90F85" w:rsidP="00A639FD" w:rsidRDefault="00E90F85" w14:paraId="37B7B7A4" w14:textId="77777777">
            <w:pPr>
              <w:spacing w:after="0" w:line="240" w:lineRule="auto"/>
              <w:contextualSpacing/>
              <w:rPr>
                <w:rFonts w:ascii="Arial" w:hAnsi="Arial" w:cs="Arial"/>
                <w:sz w:val="24"/>
                <w:szCs w:val="24"/>
              </w:rPr>
            </w:pPr>
          </w:p>
          <w:p w:rsidR="00E90F85" w:rsidP="00A639FD" w:rsidRDefault="00E90F85" w14:paraId="70FDB9E0" w14:textId="77777777">
            <w:pPr>
              <w:spacing w:after="0" w:line="240" w:lineRule="auto"/>
              <w:contextualSpacing/>
              <w:rPr>
                <w:rFonts w:ascii="Arial" w:hAnsi="Arial" w:cs="Arial"/>
                <w:sz w:val="24"/>
                <w:szCs w:val="24"/>
              </w:rPr>
            </w:pPr>
          </w:p>
          <w:p w:rsidR="78A5EC99" w:rsidP="78A5EC99" w:rsidRDefault="78A5EC99" w14:paraId="0405291C" w14:textId="59A84B32">
            <w:pPr>
              <w:spacing w:after="0" w:line="240" w:lineRule="auto"/>
              <w:contextualSpacing/>
              <w:rPr>
                <w:rFonts w:ascii="Arial" w:hAnsi="Arial" w:cs="Arial"/>
                <w:sz w:val="24"/>
                <w:szCs w:val="24"/>
              </w:rPr>
            </w:pPr>
          </w:p>
          <w:p w:rsidR="78A5EC99" w:rsidP="78A5EC99" w:rsidRDefault="78A5EC99" w14:paraId="5C4FD6BE" w14:textId="0B979B58">
            <w:pPr>
              <w:spacing w:after="0" w:line="240" w:lineRule="auto"/>
              <w:contextualSpacing/>
              <w:rPr>
                <w:rFonts w:ascii="Arial" w:hAnsi="Arial" w:cs="Arial"/>
                <w:sz w:val="24"/>
                <w:szCs w:val="24"/>
              </w:rPr>
            </w:pPr>
          </w:p>
          <w:p w:rsidRPr="00E90F85" w:rsidR="00E90F85" w:rsidP="00A639FD" w:rsidRDefault="00E90F85" w14:paraId="64B7F5FA" w14:noSpellErr="1" w14:textId="4A86F787">
            <w:pPr>
              <w:spacing w:after="0" w:line="240" w:lineRule="auto"/>
              <w:contextualSpacing/>
              <w:rPr>
                <w:rFonts w:ascii="Arial" w:hAnsi="Arial" w:cs="Arial"/>
                <w:sz w:val="24"/>
                <w:szCs w:val="24"/>
              </w:rPr>
            </w:pPr>
          </w:p>
        </w:tc>
      </w:tr>
      <w:tr w:rsidR="7B72D913" w:rsidTr="7B72D913" w14:paraId="70D8A899">
        <w:trPr>
          <w:cantSplit/>
          <w:trHeight w:val="300"/>
        </w:trPr>
        <w:tc>
          <w:tcPr>
            <w:tcW w:w="507" w:type="dxa"/>
            <w:tcBorders>
              <w:top w:val="nil"/>
              <w:bottom w:val="single" w:color="auto" w:sz="4" w:space="0"/>
              <w:right w:val="single" w:color="auto" w:sz="4" w:space="0"/>
            </w:tcBorders>
            <w:shd w:val="clear" w:color="auto" w:fill="auto"/>
            <w:tcMar/>
          </w:tcPr>
          <w:p w:rsidR="628B0CE8" w:rsidP="7B72D913" w:rsidRDefault="628B0CE8" w14:paraId="23DCA36E" w14:textId="25669FDE">
            <w:pPr>
              <w:pStyle w:val="Normal"/>
              <w:spacing w:line="240" w:lineRule="auto"/>
              <w:rPr>
                <w:rFonts w:ascii="Arial" w:hAnsi="Arial" w:cs="Arial"/>
                <w:b w:val="1"/>
                <w:bCs w:val="1"/>
                <w:sz w:val="24"/>
                <w:szCs w:val="24"/>
              </w:rPr>
            </w:pPr>
            <w:r w:rsidRPr="7B72D913" w:rsidR="628B0CE8">
              <w:rPr>
                <w:rFonts w:ascii="Arial" w:hAnsi="Arial" w:cs="Arial"/>
                <w:b w:val="1"/>
                <w:bCs w:val="1"/>
                <w:sz w:val="24"/>
                <w:szCs w:val="24"/>
              </w:rPr>
              <w:t>4.</w:t>
            </w:r>
          </w:p>
        </w:tc>
        <w:tc>
          <w:tcPr>
            <w:tcW w:w="7447" w:type="dxa"/>
            <w:gridSpan w:val="2"/>
            <w:tcBorders>
              <w:top w:val="single" w:color="auto" w:sz="4" w:space="0"/>
              <w:bottom w:val="single" w:color="auto" w:sz="4" w:space="0"/>
              <w:right w:val="single" w:color="auto" w:sz="4" w:space="0"/>
            </w:tcBorders>
            <w:shd w:val="clear" w:color="auto" w:fill="auto"/>
            <w:tcMar/>
          </w:tcPr>
          <w:p w:rsidR="495433C7" w:rsidP="7B72D913" w:rsidRDefault="495433C7" w14:paraId="6B6D1D28" w14:textId="36494650">
            <w:pPr>
              <w:pStyle w:val="Normal"/>
              <w:spacing w:line="240" w:lineRule="auto"/>
              <w:rPr>
                <w:rFonts w:ascii="Arial" w:hAnsi="Arial" w:cs="Arial"/>
                <w:b w:val="1"/>
                <w:bCs w:val="1"/>
                <w:sz w:val="24"/>
                <w:szCs w:val="24"/>
              </w:rPr>
            </w:pPr>
            <w:r w:rsidRPr="7B72D913" w:rsidR="495433C7">
              <w:rPr>
                <w:rFonts w:ascii="Arial" w:hAnsi="Arial" w:cs="Arial"/>
                <w:b w:val="1"/>
                <w:bCs w:val="1"/>
                <w:sz w:val="24"/>
                <w:szCs w:val="24"/>
              </w:rPr>
              <w:t>Knowledge</w:t>
            </w:r>
          </w:p>
          <w:p w:rsidR="4510B6E2" w:rsidP="7B72D913" w:rsidRDefault="4510B6E2" w14:paraId="16A3A0C0" w14:textId="1A23A6A2">
            <w:pPr>
              <w:pStyle w:val="ListParagraph"/>
              <w:numPr>
                <w:ilvl w:val="0"/>
                <w:numId w:val="100"/>
              </w:numPr>
              <w:spacing w:line="240" w:lineRule="auto"/>
              <w:rPr>
                <w:rFonts w:ascii="Arial" w:hAnsi="Arial" w:cs="Arial"/>
                <w:b w:val="0"/>
                <w:bCs w:val="0"/>
                <w:sz w:val="22"/>
                <w:szCs w:val="22"/>
              </w:rPr>
            </w:pPr>
            <w:r w:rsidRPr="7B72D913" w:rsidR="4510B6E2">
              <w:rPr>
                <w:rFonts w:ascii="Arial" w:hAnsi="Arial" w:cs="Arial"/>
                <w:b w:val="0"/>
                <w:bCs w:val="0"/>
                <w:sz w:val="24"/>
                <w:szCs w:val="24"/>
              </w:rPr>
              <w:t xml:space="preserve">A knowledge and commitment to safeguarding and promoting the welfare of children and young people </w:t>
            </w:r>
          </w:p>
          <w:p w:rsidR="4510B6E2" w:rsidP="7B72D913" w:rsidRDefault="4510B6E2" w14:paraId="735902DE" w14:textId="44FF7628">
            <w:pPr>
              <w:pStyle w:val="ListParagraph"/>
              <w:numPr>
                <w:ilvl w:val="0"/>
                <w:numId w:val="100"/>
              </w:numPr>
              <w:spacing w:line="240" w:lineRule="auto"/>
              <w:rPr>
                <w:rFonts w:ascii="Arial" w:hAnsi="Arial" w:cs="Arial"/>
                <w:b w:val="0"/>
                <w:bCs w:val="0"/>
                <w:sz w:val="22"/>
                <w:szCs w:val="22"/>
              </w:rPr>
            </w:pPr>
            <w:r w:rsidRPr="7B72D913" w:rsidR="4510B6E2">
              <w:rPr>
                <w:rFonts w:ascii="Arial" w:hAnsi="Arial" w:cs="Arial"/>
                <w:b w:val="0"/>
                <w:bCs w:val="0"/>
                <w:sz w:val="24"/>
                <w:szCs w:val="24"/>
              </w:rPr>
              <w:t xml:space="preserve">Knowledge of IT systems such as Arbor and CPOMS </w:t>
            </w:r>
          </w:p>
          <w:p w:rsidR="4510B6E2" w:rsidP="7B72D913" w:rsidRDefault="4510B6E2" w14:paraId="38126D19" w14:textId="39599F92">
            <w:pPr>
              <w:pStyle w:val="ListParagraph"/>
              <w:numPr>
                <w:ilvl w:val="0"/>
                <w:numId w:val="100"/>
              </w:numPr>
              <w:spacing w:line="240" w:lineRule="auto"/>
              <w:rPr>
                <w:rFonts w:ascii="Arial" w:hAnsi="Arial" w:cs="Arial"/>
                <w:b w:val="0"/>
                <w:bCs w:val="0"/>
                <w:sz w:val="22"/>
                <w:szCs w:val="22"/>
              </w:rPr>
            </w:pPr>
            <w:r w:rsidRPr="7B72D913" w:rsidR="4510B6E2">
              <w:rPr>
                <w:rFonts w:ascii="Arial" w:hAnsi="Arial" w:cs="Arial"/>
                <w:b w:val="0"/>
                <w:bCs w:val="0"/>
                <w:sz w:val="24"/>
                <w:szCs w:val="24"/>
              </w:rPr>
              <w:t xml:space="preserve">Knowledge of ‘Framework for the Assessment of Children in Need and their Families’ </w:t>
            </w:r>
          </w:p>
          <w:p w:rsidR="4510B6E2" w:rsidP="7B72D913" w:rsidRDefault="4510B6E2" w14:paraId="12E8B040" w14:textId="10902874">
            <w:pPr>
              <w:pStyle w:val="ListParagraph"/>
              <w:numPr>
                <w:ilvl w:val="0"/>
                <w:numId w:val="100"/>
              </w:numPr>
              <w:spacing w:line="240" w:lineRule="auto"/>
              <w:rPr>
                <w:rFonts w:ascii="Arial" w:hAnsi="Arial" w:cs="Arial"/>
                <w:b w:val="0"/>
                <w:bCs w:val="0"/>
                <w:sz w:val="22"/>
                <w:szCs w:val="22"/>
              </w:rPr>
            </w:pPr>
            <w:r w:rsidRPr="7B72D913" w:rsidR="4510B6E2">
              <w:rPr>
                <w:rFonts w:ascii="Arial" w:hAnsi="Arial" w:cs="Arial"/>
                <w:b w:val="0"/>
                <w:bCs w:val="0"/>
                <w:sz w:val="24"/>
                <w:szCs w:val="24"/>
              </w:rPr>
              <w:t xml:space="preserve">Knowledge of safeguarding and behaviour procedures within the Trust </w:t>
            </w:r>
          </w:p>
          <w:p w:rsidR="4510B6E2" w:rsidP="7B72D913" w:rsidRDefault="4510B6E2" w14:paraId="5E0710AB" w14:textId="4AE0933F">
            <w:pPr>
              <w:pStyle w:val="ListParagraph"/>
              <w:numPr>
                <w:ilvl w:val="0"/>
                <w:numId w:val="100"/>
              </w:numPr>
              <w:spacing w:line="240" w:lineRule="auto"/>
              <w:rPr>
                <w:rFonts w:ascii="Arial" w:hAnsi="Arial" w:cs="Arial"/>
                <w:b w:val="0"/>
                <w:bCs w:val="0"/>
                <w:sz w:val="22"/>
                <w:szCs w:val="22"/>
              </w:rPr>
            </w:pPr>
            <w:r w:rsidRPr="7B72D913" w:rsidR="4510B6E2">
              <w:rPr>
                <w:rFonts w:ascii="Arial" w:hAnsi="Arial" w:cs="Arial"/>
                <w:b w:val="0"/>
                <w:bCs w:val="0"/>
                <w:sz w:val="24"/>
                <w:szCs w:val="24"/>
              </w:rPr>
              <w:t xml:space="preserve">Working knowledge of complex issues surrounding vulnerable families and relevant agencies to support them </w:t>
            </w:r>
          </w:p>
          <w:p w:rsidR="4510B6E2" w:rsidP="7B72D913" w:rsidRDefault="4510B6E2" w14:paraId="7B5485E8" w14:textId="095D5F3D">
            <w:pPr>
              <w:pStyle w:val="ListParagraph"/>
              <w:numPr>
                <w:ilvl w:val="0"/>
                <w:numId w:val="100"/>
              </w:numPr>
              <w:spacing w:line="240" w:lineRule="auto"/>
              <w:rPr>
                <w:rFonts w:ascii="Arial" w:hAnsi="Arial" w:cs="Arial"/>
                <w:b w:val="0"/>
                <w:bCs w:val="0"/>
                <w:sz w:val="22"/>
                <w:szCs w:val="22"/>
              </w:rPr>
            </w:pPr>
            <w:r w:rsidRPr="7B72D913" w:rsidR="4510B6E2">
              <w:rPr>
                <w:rFonts w:ascii="Arial" w:hAnsi="Arial" w:cs="Arial"/>
                <w:b w:val="0"/>
                <w:bCs w:val="0"/>
                <w:sz w:val="24"/>
                <w:szCs w:val="24"/>
              </w:rPr>
              <w:t xml:space="preserve">Knowledge of the key characteristics of effective behaviour in schools </w:t>
            </w:r>
          </w:p>
          <w:p w:rsidR="4510B6E2" w:rsidP="7B72D913" w:rsidRDefault="4510B6E2" w14:paraId="7F841287" w14:textId="08BECBCC">
            <w:pPr>
              <w:pStyle w:val="ListParagraph"/>
              <w:numPr>
                <w:ilvl w:val="0"/>
                <w:numId w:val="100"/>
              </w:numPr>
              <w:spacing w:line="240" w:lineRule="auto"/>
              <w:rPr>
                <w:rFonts w:ascii="Arial" w:hAnsi="Arial" w:cs="Arial"/>
                <w:b w:val="0"/>
                <w:bCs w:val="0"/>
                <w:sz w:val="22"/>
                <w:szCs w:val="22"/>
              </w:rPr>
            </w:pPr>
            <w:r w:rsidRPr="7B72D913" w:rsidR="4510B6E2">
              <w:rPr>
                <w:rFonts w:ascii="Arial" w:hAnsi="Arial" w:cs="Arial"/>
                <w:b w:val="0"/>
                <w:bCs w:val="0"/>
                <w:sz w:val="24"/>
                <w:szCs w:val="24"/>
              </w:rPr>
              <w:t xml:space="preserve">Knowledge and understanding of the latest research into improving attendance. </w:t>
            </w:r>
          </w:p>
          <w:p w:rsidR="4510B6E2" w:rsidP="7B72D913" w:rsidRDefault="4510B6E2" w14:paraId="6AA607F3" w14:textId="3D4C5216">
            <w:pPr>
              <w:pStyle w:val="ListParagraph"/>
              <w:numPr>
                <w:ilvl w:val="0"/>
                <w:numId w:val="100"/>
              </w:numPr>
              <w:spacing w:line="240" w:lineRule="auto"/>
              <w:rPr>
                <w:rFonts w:ascii="Arial" w:hAnsi="Arial" w:cs="Arial"/>
                <w:b w:val="1"/>
                <w:bCs w:val="1"/>
                <w:sz w:val="22"/>
                <w:szCs w:val="22"/>
              </w:rPr>
            </w:pPr>
            <w:r w:rsidRPr="7B72D913" w:rsidR="4510B6E2">
              <w:rPr>
                <w:rFonts w:ascii="Arial" w:hAnsi="Arial" w:cs="Arial"/>
                <w:b w:val="0"/>
                <w:bCs w:val="0"/>
                <w:sz w:val="24"/>
                <w:szCs w:val="24"/>
              </w:rPr>
              <w:t xml:space="preserve">Experience in the use of data to inform policy, </w:t>
            </w:r>
            <w:r w:rsidRPr="7B72D913" w:rsidR="4510B6E2">
              <w:rPr>
                <w:rFonts w:ascii="Arial" w:hAnsi="Arial" w:cs="Arial"/>
                <w:b w:val="0"/>
                <w:bCs w:val="0"/>
                <w:sz w:val="24"/>
                <w:szCs w:val="24"/>
              </w:rPr>
              <w:t>practice</w:t>
            </w:r>
            <w:r w:rsidRPr="7B72D913" w:rsidR="4510B6E2">
              <w:rPr>
                <w:rFonts w:ascii="Arial" w:hAnsi="Arial" w:cs="Arial"/>
                <w:b w:val="0"/>
                <w:bCs w:val="0"/>
                <w:sz w:val="24"/>
                <w:szCs w:val="24"/>
              </w:rPr>
              <w:t xml:space="preserve"> and intervention</w:t>
            </w:r>
            <w:r w:rsidRPr="7B72D913" w:rsidR="4510B6E2">
              <w:rPr>
                <w:rFonts w:ascii="Arial" w:hAnsi="Arial" w:cs="Arial"/>
                <w:b w:val="0"/>
                <w:bCs w:val="0"/>
                <w:sz w:val="24"/>
                <w:szCs w:val="24"/>
              </w:rPr>
              <w:t>.</w:t>
            </w:r>
            <w:r w:rsidRPr="7B72D913" w:rsidR="4510B6E2">
              <w:rPr>
                <w:rFonts w:ascii="Arial" w:hAnsi="Arial" w:cs="Arial"/>
                <w:b w:val="1"/>
                <w:bCs w:val="1"/>
                <w:sz w:val="24"/>
                <w:szCs w:val="24"/>
              </w:rPr>
              <w:t xml:space="preserve">  </w:t>
            </w:r>
          </w:p>
        </w:tc>
        <w:tc>
          <w:tcPr>
            <w:tcW w:w="945" w:type="dxa"/>
            <w:tcBorders>
              <w:top w:val="single" w:color="auto" w:sz="4" w:space="0"/>
              <w:left w:val="single" w:color="auto" w:sz="4" w:space="0"/>
              <w:bottom w:val="single" w:color="auto" w:sz="4" w:space="0"/>
            </w:tcBorders>
            <w:shd w:val="clear" w:color="auto" w:fill="D9D9D9" w:themeFill="background1" w:themeFillShade="D9"/>
            <w:tcMar/>
          </w:tcPr>
          <w:p w:rsidR="7B72D913" w:rsidP="7B72D913" w:rsidRDefault="7B72D913" w14:paraId="5A43B6C9" w14:textId="653746E2">
            <w:pPr>
              <w:pStyle w:val="Normal"/>
              <w:spacing w:line="240" w:lineRule="auto"/>
              <w:rPr>
                <w:rFonts w:ascii="Arial" w:hAnsi="Arial" w:cs="Arial"/>
                <w:sz w:val="24"/>
                <w:szCs w:val="24"/>
              </w:rPr>
            </w:pPr>
          </w:p>
          <w:p w:rsidR="43D73777" w:rsidP="7B72D913" w:rsidRDefault="43D73777" w14:paraId="623BED03" w14:textId="5D75E567">
            <w:pPr>
              <w:pStyle w:val="Normal"/>
              <w:spacing w:line="240" w:lineRule="auto"/>
              <w:rPr>
                <w:rFonts w:ascii="Arial" w:hAnsi="Arial" w:cs="Arial"/>
                <w:sz w:val="24"/>
                <w:szCs w:val="24"/>
              </w:rPr>
            </w:pPr>
            <w:r w:rsidRPr="7B72D913" w:rsidR="43D73777">
              <w:rPr>
                <w:rFonts w:ascii="Arial" w:hAnsi="Arial" w:cs="Arial"/>
                <w:sz w:val="24"/>
                <w:szCs w:val="24"/>
              </w:rPr>
              <w:t>X</w:t>
            </w:r>
          </w:p>
          <w:p w:rsidR="7B72D913" w:rsidP="7B72D913" w:rsidRDefault="7B72D913" w14:paraId="1EA24755" w14:textId="7CDE7F2E">
            <w:pPr>
              <w:pStyle w:val="Normal"/>
              <w:spacing w:line="240" w:lineRule="auto"/>
              <w:rPr>
                <w:rFonts w:ascii="Arial" w:hAnsi="Arial" w:cs="Arial"/>
                <w:sz w:val="24"/>
                <w:szCs w:val="24"/>
              </w:rPr>
            </w:pPr>
          </w:p>
          <w:p w:rsidR="72846855" w:rsidP="7B72D913" w:rsidRDefault="72846855" w14:paraId="41A98395" w14:textId="3B31CF8A">
            <w:pPr>
              <w:pStyle w:val="Normal"/>
              <w:spacing w:line="240" w:lineRule="auto"/>
              <w:rPr>
                <w:rFonts w:ascii="Arial" w:hAnsi="Arial" w:cs="Arial"/>
                <w:sz w:val="24"/>
                <w:szCs w:val="24"/>
              </w:rPr>
            </w:pPr>
            <w:r w:rsidRPr="7B72D913" w:rsidR="72846855">
              <w:rPr>
                <w:rFonts w:ascii="Arial" w:hAnsi="Arial" w:cs="Arial"/>
                <w:sz w:val="24"/>
                <w:szCs w:val="24"/>
              </w:rPr>
              <w:t>X</w:t>
            </w:r>
          </w:p>
          <w:p w:rsidR="7B72D913" w:rsidP="7B72D913" w:rsidRDefault="7B72D913" w14:paraId="4615AC53" w14:textId="006F8286">
            <w:pPr>
              <w:pStyle w:val="Normal"/>
              <w:spacing w:line="240" w:lineRule="auto"/>
              <w:rPr>
                <w:rFonts w:ascii="Arial" w:hAnsi="Arial" w:cs="Arial"/>
                <w:sz w:val="24"/>
                <w:szCs w:val="24"/>
              </w:rPr>
            </w:pPr>
          </w:p>
          <w:p w:rsidR="72846855" w:rsidP="7B72D913" w:rsidRDefault="72846855" w14:paraId="2FCF011F" w14:textId="2D715553">
            <w:pPr>
              <w:pStyle w:val="Normal"/>
              <w:spacing w:line="240" w:lineRule="auto"/>
              <w:rPr>
                <w:rFonts w:ascii="Arial" w:hAnsi="Arial" w:cs="Arial"/>
                <w:sz w:val="24"/>
                <w:szCs w:val="24"/>
              </w:rPr>
            </w:pPr>
            <w:r w:rsidRPr="7B72D913" w:rsidR="72846855">
              <w:rPr>
                <w:rFonts w:ascii="Arial" w:hAnsi="Arial" w:cs="Arial"/>
                <w:sz w:val="24"/>
                <w:szCs w:val="24"/>
              </w:rPr>
              <w:t>X</w:t>
            </w:r>
          </w:p>
          <w:p w:rsidR="72846855" w:rsidP="7B72D913" w:rsidRDefault="72846855" w14:paraId="373ECF93" w14:textId="66127C68">
            <w:pPr>
              <w:pStyle w:val="Normal"/>
              <w:spacing w:line="240" w:lineRule="auto"/>
              <w:rPr>
                <w:rFonts w:ascii="Arial" w:hAnsi="Arial" w:cs="Arial"/>
                <w:sz w:val="24"/>
                <w:szCs w:val="24"/>
              </w:rPr>
            </w:pPr>
            <w:r w:rsidRPr="7B72D913" w:rsidR="72846855">
              <w:rPr>
                <w:rFonts w:ascii="Arial" w:hAnsi="Arial" w:cs="Arial"/>
                <w:sz w:val="24"/>
                <w:szCs w:val="24"/>
              </w:rPr>
              <w:t>X</w:t>
            </w:r>
          </w:p>
          <w:p w:rsidR="7B72D913" w:rsidP="7B72D913" w:rsidRDefault="7B72D913" w14:paraId="3D5E501C" w14:textId="0A7C787A">
            <w:pPr>
              <w:pStyle w:val="Normal"/>
              <w:spacing w:line="240" w:lineRule="auto"/>
              <w:rPr>
                <w:rFonts w:ascii="Arial" w:hAnsi="Arial" w:cs="Arial"/>
                <w:sz w:val="24"/>
                <w:szCs w:val="24"/>
              </w:rPr>
            </w:pPr>
          </w:p>
          <w:p w:rsidR="7B72D913" w:rsidP="7B72D913" w:rsidRDefault="7B72D913" w14:paraId="4239D19A" w14:textId="42DACF9B">
            <w:pPr>
              <w:pStyle w:val="Normal"/>
              <w:spacing w:line="240" w:lineRule="auto"/>
              <w:rPr>
                <w:rFonts w:ascii="Arial" w:hAnsi="Arial" w:cs="Arial"/>
                <w:sz w:val="24"/>
                <w:szCs w:val="24"/>
              </w:rPr>
            </w:pPr>
          </w:p>
          <w:p w:rsidR="72846855" w:rsidP="7B72D913" w:rsidRDefault="72846855" w14:paraId="46E00A69" w14:textId="11CC7703">
            <w:pPr>
              <w:pStyle w:val="Normal"/>
              <w:spacing w:line="240" w:lineRule="auto"/>
              <w:rPr>
                <w:rFonts w:ascii="Arial" w:hAnsi="Arial" w:cs="Arial"/>
                <w:sz w:val="24"/>
                <w:szCs w:val="24"/>
              </w:rPr>
            </w:pPr>
            <w:r w:rsidRPr="7B72D913" w:rsidR="72846855">
              <w:rPr>
                <w:rFonts w:ascii="Arial" w:hAnsi="Arial" w:cs="Arial"/>
                <w:sz w:val="24"/>
                <w:szCs w:val="24"/>
              </w:rPr>
              <w:t>X</w:t>
            </w:r>
          </w:p>
        </w:tc>
        <w:tc>
          <w:tcPr>
            <w:tcW w:w="997" w:type="dxa"/>
            <w:tcBorders>
              <w:top w:val="single" w:color="auto" w:sz="4" w:space="0"/>
              <w:left w:val="single" w:color="auto" w:sz="4" w:space="0"/>
              <w:bottom w:val="single" w:color="auto" w:sz="4" w:space="0"/>
            </w:tcBorders>
            <w:shd w:val="clear" w:color="auto" w:fill="auto"/>
            <w:tcMar/>
          </w:tcPr>
          <w:p w:rsidR="7B72D913" w:rsidP="7B72D913" w:rsidRDefault="7B72D913" w14:paraId="71B4B0D7" w14:textId="7A036022">
            <w:pPr>
              <w:pStyle w:val="Normal"/>
              <w:spacing w:line="240" w:lineRule="auto"/>
              <w:rPr>
                <w:rFonts w:ascii="Arial" w:hAnsi="Arial" w:cs="Arial"/>
                <w:sz w:val="24"/>
                <w:szCs w:val="24"/>
              </w:rPr>
            </w:pPr>
          </w:p>
          <w:p w:rsidR="7B72D913" w:rsidP="7B72D913" w:rsidRDefault="7B72D913" w14:paraId="0D2153A5" w14:textId="08684EAC">
            <w:pPr>
              <w:pStyle w:val="Normal"/>
              <w:spacing w:line="240" w:lineRule="auto"/>
              <w:rPr>
                <w:rFonts w:ascii="Arial" w:hAnsi="Arial" w:cs="Arial"/>
                <w:sz w:val="24"/>
                <w:szCs w:val="24"/>
              </w:rPr>
            </w:pPr>
          </w:p>
          <w:p w:rsidR="72846855" w:rsidP="7B72D913" w:rsidRDefault="72846855" w14:paraId="387162E6" w14:textId="515F7181">
            <w:pPr>
              <w:pStyle w:val="Normal"/>
              <w:spacing w:line="240" w:lineRule="auto"/>
              <w:rPr>
                <w:rFonts w:ascii="Arial" w:hAnsi="Arial" w:cs="Arial"/>
                <w:sz w:val="24"/>
                <w:szCs w:val="24"/>
              </w:rPr>
            </w:pPr>
            <w:r w:rsidRPr="7B72D913" w:rsidR="72846855">
              <w:rPr>
                <w:rFonts w:ascii="Arial" w:hAnsi="Arial" w:cs="Arial"/>
                <w:sz w:val="24"/>
                <w:szCs w:val="24"/>
              </w:rPr>
              <w:t>X</w:t>
            </w:r>
          </w:p>
          <w:p w:rsidR="7B72D913" w:rsidP="7B72D913" w:rsidRDefault="7B72D913" w14:paraId="2ACC72CC" w14:textId="7C562FE8">
            <w:pPr>
              <w:pStyle w:val="Normal"/>
              <w:spacing w:line="240" w:lineRule="auto"/>
              <w:rPr>
                <w:rFonts w:ascii="Arial" w:hAnsi="Arial" w:cs="Arial"/>
                <w:sz w:val="24"/>
                <w:szCs w:val="24"/>
              </w:rPr>
            </w:pPr>
          </w:p>
          <w:p w:rsidR="72846855" w:rsidP="7B72D913" w:rsidRDefault="72846855" w14:paraId="44FC2E61" w14:textId="237DD1A6">
            <w:pPr>
              <w:pStyle w:val="Normal"/>
              <w:spacing w:line="240" w:lineRule="auto"/>
              <w:rPr>
                <w:rFonts w:ascii="Arial" w:hAnsi="Arial" w:cs="Arial"/>
                <w:sz w:val="24"/>
                <w:szCs w:val="24"/>
              </w:rPr>
            </w:pPr>
            <w:r w:rsidRPr="7B72D913" w:rsidR="72846855">
              <w:rPr>
                <w:rFonts w:ascii="Arial" w:hAnsi="Arial" w:cs="Arial"/>
                <w:sz w:val="24"/>
                <w:szCs w:val="24"/>
              </w:rPr>
              <w:t>X</w:t>
            </w:r>
          </w:p>
          <w:p w:rsidR="7B72D913" w:rsidP="7B72D913" w:rsidRDefault="7B72D913" w14:paraId="1EB920F6" w14:textId="520B9F1F">
            <w:pPr>
              <w:pStyle w:val="Normal"/>
              <w:spacing w:line="240" w:lineRule="auto"/>
              <w:rPr>
                <w:rFonts w:ascii="Arial" w:hAnsi="Arial" w:cs="Arial"/>
                <w:sz w:val="24"/>
                <w:szCs w:val="24"/>
              </w:rPr>
            </w:pPr>
          </w:p>
          <w:p w:rsidR="7B72D913" w:rsidP="7B72D913" w:rsidRDefault="7B72D913" w14:paraId="4AF8F29E" w14:textId="619B6340">
            <w:pPr>
              <w:pStyle w:val="Normal"/>
              <w:spacing w:line="240" w:lineRule="auto"/>
              <w:rPr>
                <w:rFonts w:ascii="Arial" w:hAnsi="Arial" w:cs="Arial"/>
                <w:sz w:val="24"/>
                <w:szCs w:val="24"/>
              </w:rPr>
            </w:pPr>
          </w:p>
          <w:p w:rsidR="7B72D913" w:rsidP="7B72D913" w:rsidRDefault="7B72D913" w14:paraId="65F7392A" w14:textId="36EFD2F0">
            <w:pPr>
              <w:pStyle w:val="Normal"/>
              <w:spacing w:line="240" w:lineRule="auto"/>
              <w:rPr>
                <w:rFonts w:ascii="Arial" w:hAnsi="Arial" w:cs="Arial"/>
                <w:sz w:val="24"/>
                <w:szCs w:val="24"/>
              </w:rPr>
            </w:pPr>
          </w:p>
          <w:p w:rsidR="72846855" w:rsidP="7B72D913" w:rsidRDefault="72846855" w14:paraId="0DD11FB9" w14:textId="47D503FD">
            <w:pPr>
              <w:pStyle w:val="Normal"/>
              <w:spacing w:line="240" w:lineRule="auto"/>
              <w:rPr>
                <w:rFonts w:ascii="Arial" w:hAnsi="Arial" w:cs="Arial"/>
                <w:sz w:val="24"/>
                <w:szCs w:val="24"/>
              </w:rPr>
            </w:pPr>
            <w:r w:rsidRPr="7B72D913" w:rsidR="72846855">
              <w:rPr>
                <w:rFonts w:ascii="Arial" w:hAnsi="Arial" w:cs="Arial"/>
                <w:sz w:val="24"/>
                <w:szCs w:val="24"/>
              </w:rPr>
              <w:t>X</w:t>
            </w:r>
          </w:p>
        </w:tc>
      </w:tr>
      <w:tr w:rsidRPr="00E90F85" w:rsidR="00184F7F" w:rsidTr="7B72D913" w14:paraId="77FBBD09" w14:textId="77777777">
        <w:trPr>
          <w:cantSplit/>
          <w:trHeight w:val="300"/>
        </w:trPr>
        <w:tc>
          <w:tcPr>
            <w:tcW w:w="507" w:type="dxa"/>
            <w:tcBorders>
              <w:top w:val="nil"/>
              <w:bottom w:val="single" w:color="auto" w:sz="4" w:space="0"/>
              <w:right w:val="single" w:color="auto" w:sz="4" w:space="0"/>
            </w:tcBorders>
            <w:shd w:val="clear" w:color="auto" w:fill="auto"/>
            <w:tcMar/>
          </w:tcPr>
          <w:p w:rsidRPr="00E90F85" w:rsidR="00184F7F" w:rsidP="7B72D913" w:rsidRDefault="00DF73E9" w14:paraId="55691698" w14:textId="4A9CD656">
            <w:pPr>
              <w:spacing w:after="0" w:line="240" w:lineRule="auto"/>
              <w:contextualSpacing/>
              <w:rPr>
                <w:rFonts w:ascii="Arial" w:hAnsi="Arial" w:cs="Arial"/>
                <w:b w:val="1"/>
                <w:bCs w:val="1"/>
                <w:sz w:val="24"/>
                <w:szCs w:val="24"/>
              </w:rPr>
            </w:pPr>
            <w:r w:rsidRPr="7B72D913" w:rsidR="7DCA1FEE">
              <w:rPr>
                <w:rFonts w:ascii="Arial" w:hAnsi="Arial" w:cs="Arial"/>
                <w:b w:val="1"/>
                <w:bCs w:val="1"/>
                <w:sz w:val="24"/>
                <w:szCs w:val="24"/>
              </w:rPr>
              <w:t>5</w:t>
            </w:r>
            <w:r w:rsidRPr="7B72D913" w:rsidR="59F97BC5">
              <w:rPr>
                <w:rFonts w:ascii="Arial" w:hAnsi="Arial" w:cs="Arial"/>
                <w:b w:val="1"/>
                <w:bCs w:val="1"/>
                <w:sz w:val="24"/>
                <w:szCs w:val="24"/>
              </w:rPr>
              <w:t>.</w:t>
            </w:r>
          </w:p>
        </w:tc>
        <w:tc>
          <w:tcPr>
            <w:tcW w:w="7447" w:type="dxa"/>
            <w:gridSpan w:val="2"/>
            <w:tcBorders>
              <w:top w:val="single" w:color="auto" w:sz="4" w:space="0"/>
              <w:bottom w:val="single" w:color="auto" w:sz="4" w:space="0"/>
              <w:right w:val="single" w:color="auto" w:sz="4" w:space="0"/>
            </w:tcBorders>
            <w:shd w:val="clear" w:color="auto" w:fill="auto"/>
            <w:tcMar/>
          </w:tcPr>
          <w:p w:rsidRPr="00E90F85" w:rsidR="00184F7F" w:rsidP="00184F7F" w:rsidRDefault="00184F7F" w14:paraId="595476D5" w14:textId="77777777">
            <w:pPr>
              <w:spacing w:after="0" w:line="240" w:lineRule="auto"/>
              <w:rPr>
                <w:rFonts w:ascii="Arial" w:hAnsi="Arial" w:cs="Arial"/>
                <w:b/>
                <w:sz w:val="24"/>
                <w:szCs w:val="24"/>
              </w:rPr>
            </w:pPr>
            <w:r w:rsidRPr="00E90F85">
              <w:rPr>
                <w:rFonts w:ascii="Arial" w:hAnsi="Arial" w:cs="Arial"/>
                <w:b/>
                <w:sz w:val="24"/>
                <w:szCs w:val="24"/>
              </w:rPr>
              <w:t>Competencies and Other Skills</w:t>
            </w:r>
          </w:p>
          <w:p w:rsidRPr="00E90F85" w:rsidR="00184F7F" w:rsidP="005A55FD" w:rsidRDefault="00184F7F" w14:paraId="185FBBF2" w14:textId="77777777">
            <w:pPr>
              <w:pStyle w:val="ListParagraph"/>
              <w:numPr>
                <w:ilvl w:val="0"/>
                <w:numId w:val="37"/>
              </w:numPr>
              <w:spacing w:after="0" w:line="240" w:lineRule="auto"/>
              <w:rPr>
                <w:rFonts w:ascii="Arial" w:hAnsi="Arial" w:cs="Arial"/>
                <w:sz w:val="24"/>
                <w:szCs w:val="24"/>
              </w:rPr>
            </w:pPr>
            <w:r w:rsidRPr="00E90F85">
              <w:rPr>
                <w:rFonts w:ascii="Arial" w:hAnsi="Arial" w:cs="Arial"/>
                <w:sz w:val="24"/>
                <w:szCs w:val="24"/>
              </w:rPr>
              <w:t>Understanding of relevant policies/codes of practice and awareness of relevant legislation</w:t>
            </w:r>
          </w:p>
          <w:p w:rsidRPr="00E90F85" w:rsidR="00184F7F" w:rsidP="005A55FD" w:rsidRDefault="00184F7F" w14:paraId="2BBA0257" w14:textId="77777777">
            <w:pPr>
              <w:pStyle w:val="ListParagraph"/>
              <w:numPr>
                <w:ilvl w:val="0"/>
                <w:numId w:val="37"/>
              </w:numPr>
              <w:spacing w:after="0" w:line="240" w:lineRule="auto"/>
              <w:rPr>
                <w:rFonts w:ascii="Arial" w:hAnsi="Arial" w:cs="Arial"/>
                <w:b/>
                <w:sz w:val="24"/>
                <w:szCs w:val="24"/>
              </w:rPr>
            </w:pPr>
            <w:r w:rsidRPr="00E90F85">
              <w:rPr>
                <w:rFonts w:ascii="Arial" w:hAnsi="Arial" w:cs="Arial"/>
                <w:sz w:val="24"/>
                <w:szCs w:val="24"/>
              </w:rPr>
              <w:t xml:space="preserve">Ability to persuade, motivate, negotiate and </w:t>
            </w:r>
            <w:proofErr w:type="gramStart"/>
            <w:r w:rsidRPr="00E90F85">
              <w:rPr>
                <w:rFonts w:ascii="Arial" w:hAnsi="Arial" w:cs="Arial"/>
                <w:sz w:val="24"/>
                <w:szCs w:val="24"/>
              </w:rPr>
              <w:t>influence</w:t>
            </w:r>
            <w:proofErr w:type="gramEnd"/>
          </w:p>
          <w:p w:rsidRPr="00E90F85" w:rsidR="00184F7F" w:rsidP="005A55FD" w:rsidRDefault="00184F7F" w14:paraId="19F88BC4" w14:textId="77777777">
            <w:pPr>
              <w:pStyle w:val="ListParagraph"/>
              <w:numPr>
                <w:ilvl w:val="0"/>
                <w:numId w:val="37"/>
              </w:numPr>
              <w:spacing w:after="0" w:line="240" w:lineRule="auto"/>
              <w:rPr>
                <w:rFonts w:ascii="Arial" w:hAnsi="Arial" w:cs="Arial"/>
                <w:b/>
                <w:sz w:val="24"/>
                <w:szCs w:val="24"/>
              </w:rPr>
            </w:pPr>
            <w:r w:rsidRPr="00E90F85">
              <w:rPr>
                <w:rFonts w:ascii="Arial" w:hAnsi="Arial" w:cs="Arial"/>
                <w:sz w:val="24"/>
                <w:szCs w:val="24"/>
              </w:rPr>
              <w:t xml:space="preserve">Ability to plan and develop </w:t>
            </w:r>
            <w:proofErr w:type="gramStart"/>
            <w:r w:rsidRPr="00E90F85">
              <w:rPr>
                <w:rFonts w:ascii="Arial" w:hAnsi="Arial" w:cs="Arial"/>
                <w:sz w:val="24"/>
                <w:szCs w:val="24"/>
              </w:rPr>
              <w:t>systems</w:t>
            </w:r>
            <w:proofErr w:type="gramEnd"/>
          </w:p>
          <w:p w:rsidRPr="00E90F85" w:rsidR="00DF73E9" w:rsidP="005A55FD" w:rsidRDefault="00184F7F" w14:paraId="42EFCB06" w14:textId="77777777">
            <w:pPr>
              <w:pStyle w:val="ListParagraph"/>
              <w:numPr>
                <w:ilvl w:val="0"/>
                <w:numId w:val="37"/>
              </w:numPr>
              <w:spacing w:after="0" w:line="240" w:lineRule="auto"/>
              <w:rPr>
                <w:rFonts w:ascii="Arial" w:hAnsi="Arial" w:cs="Arial"/>
                <w:b/>
                <w:sz w:val="24"/>
                <w:szCs w:val="24"/>
              </w:rPr>
            </w:pPr>
            <w:r w:rsidRPr="00E90F85">
              <w:rPr>
                <w:rFonts w:ascii="Arial" w:hAnsi="Arial" w:cs="Arial"/>
                <w:sz w:val="24"/>
                <w:szCs w:val="24"/>
              </w:rPr>
              <w:t xml:space="preserve">Ability to self-evaluate learning needs and actively seek learning </w:t>
            </w:r>
            <w:proofErr w:type="gramStart"/>
            <w:r w:rsidRPr="00E90F85">
              <w:rPr>
                <w:rFonts w:ascii="Arial" w:hAnsi="Arial" w:cs="Arial"/>
                <w:sz w:val="24"/>
                <w:szCs w:val="24"/>
              </w:rPr>
              <w:t>opportunities</w:t>
            </w:r>
            <w:proofErr w:type="gramEnd"/>
          </w:p>
          <w:p w:rsidRPr="00E90F85" w:rsidR="00184F7F" w:rsidP="005A55FD" w:rsidRDefault="00184F7F" w14:paraId="3B949DDC" w14:textId="5EB438B1">
            <w:pPr>
              <w:pStyle w:val="ListParagraph"/>
              <w:numPr>
                <w:ilvl w:val="0"/>
                <w:numId w:val="37"/>
              </w:numPr>
              <w:spacing w:after="0" w:line="240" w:lineRule="auto"/>
              <w:rPr>
                <w:rFonts w:ascii="Arial" w:hAnsi="Arial" w:cs="Arial"/>
                <w:b/>
                <w:sz w:val="24"/>
                <w:szCs w:val="24"/>
              </w:rPr>
            </w:pPr>
            <w:r w:rsidRPr="00E90F85">
              <w:rPr>
                <w:rFonts w:ascii="Arial" w:hAnsi="Arial" w:cs="Arial"/>
                <w:sz w:val="24"/>
                <w:szCs w:val="24"/>
              </w:rPr>
              <w:t>Able to travel to trust sites and external visits as required with the post</w:t>
            </w:r>
          </w:p>
        </w:tc>
        <w:tc>
          <w:tcPr>
            <w:tcW w:w="945" w:type="dxa"/>
            <w:tcBorders>
              <w:top w:val="single" w:color="auto" w:sz="4" w:space="0"/>
              <w:left w:val="single" w:color="auto" w:sz="4" w:space="0"/>
              <w:bottom w:val="single" w:color="auto" w:sz="4" w:space="0"/>
            </w:tcBorders>
            <w:shd w:val="clear" w:color="auto" w:fill="D9D9D9" w:themeFill="background1" w:themeFillShade="D9"/>
            <w:tcMar/>
          </w:tcPr>
          <w:p w:rsidRPr="00E90F85" w:rsidR="00184F7F" w:rsidP="00A639FD" w:rsidRDefault="00184F7F" w14:paraId="4E6228CD" w14:textId="77777777">
            <w:pPr>
              <w:spacing w:after="0" w:line="240" w:lineRule="auto"/>
              <w:contextualSpacing/>
              <w:rPr>
                <w:rFonts w:ascii="Arial" w:hAnsi="Arial" w:cs="Arial"/>
                <w:sz w:val="24"/>
                <w:szCs w:val="24"/>
              </w:rPr>
            </w:pPr>
          </w:p>
          <w:p w:rsidRPr="00E90F85" w:rsidR="0031017C" w:rsidP="00A639FD" w:rsidRDefault="0031017C" w14:paraId="60768DD7" w14:textId="77777777">
            <w:pPr>
              <w:spacing w:after="0" w:line="240" w:lineRule="auto"/>
              <w:contextualSpacing/>
              <w:rPr>
                <w:rFonts w:ascii="Arial" w:hAnsi="Arial" w:cs="Arial"/>
                <w:sz w:val="24"/>
                <w:szCs w:val="24"/>
              </w:rPr>
            </w:pPr>
            <w:r w:rsidRPr="00E90F85">
              <w:rPr>
                <w:rFonts w:ascii="Arial" w:hAnsi="Arial" w:cs="Arial"/>
                <w:sz w:val="24"/>
                <w:szCs w:val="24"/>
              </w:rPr>
              <w:t>X</w:t>
            </w:r>
          </w:p>
          <w:p w:rsidRPr="00E90F85" w:rsidR="0031017C" w:rsidP="00A639FD" w:rsidRDefault="0031017C" w14:paraId="232401FE" w14:textId="77777777">
            <w:pPr>
              <w:spacing w:after="0" w:line="240" w:lineRule="auto"/>
              <w:contextualSpacing/>
              <w:rPr>
                <w:rFonts w:ascii="Arial" w:hAnsi="Arial" w:cs="Arial"/>
                <w:sz w:val="24"/>
                <w:szCs w:val="24"/>
              </w:rPr>
            </w:pPr>
          </w:p>
          <w:p w:rsidRPr="00E90F85" w:rsidR="0031017C" w:rsidP="00A639FD" w:rsidRDefault="0031017C" w14:paraId="5FD15AE4" w14:textId="77777777">
            <w:pPr>
              <w:spacing w:after="0" w:line="240" w:lineRule="auto"/>
              <w:contextualSpacing/>
              <w:rPr>
                <w:rFonts w:ascii="Arial" w:hAnsi="Arial" w:cs="Arial"/>
                <w:sz w:val="24"/>
                <w:szCs w:val="24"/>
              </w:rPr>
            </w:pPr>
            <w:r w:rsidRPr="00E90F85">
              <w:rPr>
                <w:rFonts w:ascii="Arial" w:hAnsi="Arial" w:cs="Arial"/>
                <w:sz w:val="24"/>
                <w:szCs w:val="24"/>
              </w:rPr>
              <w:t>X</w:t>
            </w:r>
          </w:p>
          <w:p w:rsidRPr="00E90F85" w:rsidR="0031017C" w:rsidP="00A639FD" w:rsidRDefault="0031017C" w14:paraId="4279A359" w14:textId="77777777">
            <w:pPr>
              <w:spacing w:after="0" w:line="240" w:lineRule="auto"/>
              <w:contextualSpacing/>
              <w:rPr>
                <w:rFonts w:ascii="Arial" w:hAnsi="Arial" w:cs="Arial"/>
                <w:sz w:val="24"/>
                <w:szCs w:val="24"/>
              </w:rPr>
            </w:pPr>
            <w:r w:rsidRPr="00E90F85">
              <w:rPr>
                <w:rFonts w:ascii="Arial" w:hAnsi="Arial" w:cs="Arial"/>
                <w:sz w:val="24"/>
                <w:szCs w:val="24"/>
              </w:rPr>
              <w:t>X</w:t>
            </w:r>
          </w:p>
          <w:p w:rsidRPr="00E90F85" w:rsidR="0031017C" w:rsidP="00A639FD" w:rsidRDefault="0031017C" w14:paraId="33197499" w14:textId="77777777">
            <w:pPr>
              <w:spacing w:after="0" w:line="240" w:lineRule="auto"/>
              <w:contextualSpacing/>
              <w:rPr>
                <w:rFonts w:ascii="Arial" w:hAnsi="Arial" w:cs="Arial"/>
                <w:sz w:val="24"/>
                <w:szCs w:val="24"/>
              </w:rPr>
            </w:pPr>
            <w:r w:rsidRPr="00E90F85">
              <w:rPr>
                <w:rFonts w:ascii="Arial" w:hAnsi="Arial" w:cs="Arial"/>
                <w:sz w:val="24"/>
                <w:szCs w:val="24"/>
              </w:rPr>
              <w:t>X</w:t>
            </w:r>
          </w:p>
          <w:p w:rsidRPr="00E90F85" w:rsidR="00FA5B6A" w:rsidP="00A639FD" w:rsidRDefault="00FA5B6A" w14:paraId="3BB3C681" w14:textId="77777777">
            <w:pPr>
              <w:spacing w:after="0" w:line="240" w:lineRule="auto"/>
              <w:contextualSpacing/>
              <w:rPr>
                <w:rFonts w:ascii="Arial" w:hAnsi="Arial" w:cs="Arial"/>
                <w:sz w:val="24"/>
                <w:szCs w:val="24"/>
              </w:rPr>
            </w:pPr>
          </w:p>
          <w:p w:rsidRPr="00E90F85" w:rsidR="00FA5B6A" w:rsidP="00A639FD" w:rsidRDefault="002D4900" w14:paraId="4F78D631" w14:textId="5054B301">
            <w:pPr>
              <w:spacing w:after="0" w:line="240" w:lineRule="auto"/>
              <w:contextualSpacing/>
              <w:rPr>
                <w:rFonts w:ascii="Arial" w:hAnsi="Arial" w:cs="Arial"/>
                <w:sz w:val="24"/>
                <w:szCs w:val="24"/>
              </w:rPr>
            </w:pPr>
            <w:r>
              <w:rPr>
                <w:rFonts w:ascii="Arial" w:hAnsi="Arial" w:cs="Arial"/>
                <w:sz w:val="24"/>
                <w:szCs w:val="24"/>
              </w:rPr>
              <w:t>X</w:t>
            </w:r>
          </w:p>
        </w:tc>
        <w:tc>
          <w:tcPr>
            <w:tcW w:w="997" w:type="dxa"/>
            <w:tcBorders>
              <w:top w:val="single" w:color="auto" w:sz="4" w:space="0"/>
              <w:left w:val="single" w:color="auto" w:sz="4" w:space="0"/>
              <w:bottom w:val="single" w:color="auto" w:sz="4" w:space="0"/>
            </w:tcBorders>
            <w:shd w:val="clear" w:color="auto" w:fill="auto"/>
            <w:tcMar/>
          </w:tcPr>
          <w:p w:rsidRPr="00E90F85" w:rsidR="00184F7F" w:rsidP="00A639FD" w:rsidRDefault="00184F7F" w14:paraId="69BDE466" w14:textId="77777777">
            <w:pPr>
              <w:spacing w:after="0" w:line="240" w:lineRule="auto"/>
              <w:contextualSpacing/>
              <w:rPr>
                <w:rFonts w:ascii="Arial" w:hAnsi="Arial" w:cs="Arial"/>
                <w:sz w:val="24"/>
                <w:szCs w:val="24"/>
              </w:rPr>
            </w:pPr>
          </w:p>
        </w:tc>
      </w:tr>
      <w:tr w:rsidRPr="00E90F85" w:rsidR="00184F7F" w:rsidTr="7B72D913" w14:paraId="44AAF119" w14:textId="77777777">
        <w:trPr>
          <w:cantSplit/>
          <w:trHeight w:val="300"/>
        </w:trPr>
        <w:tc>
          <w:tcPr>
            <w:tcW w:w="507" w:type="dxa"/>
            <w:tcBorders>
              <w:top w:val="nil"/>
              <w:bottom w:val="single" w:color="auto" w:sz="4" w:space="0"/>
              <w:right w:val="single" w:color="auto" w:sz="4" w:space="0"/>
            </w:tcBorders>
            <w:shd w:val="clear" w:color="auto" w:fill="auto"/>
            <w:tcMar/>
          </w:tcPr>
          <w:p w:rsidRPr="00E90F85" w:rsidR="00184F7F" w:rsidP="7B72D913" w:rsidRDefault="00DF73E9" w14:paraId="2BAB9404" w14:textId="6CEF918B">
            <w:pPr>
              <w:spacing w:after="0" w:line="240" w:lineRule="auto"/>
              <w:contextualSpacing/>
              <w:rPr>
                <w:rFonts w:ascii="Arial" w:hAnsi="Arial" w:cs="Arial"/>
                <w:b w:val="1"/>
                <w:bCs w:val="1"/>
                <w:sz w:val="24"/>
                <w:szCs w:val="24"/>
              </w:rPr>
            </w:pPr>
            <w:r w:rsidRPr="7B72D913" w:rsidR="40E12087">
              <w:rPr>
                <w:rFonts w:ascii="Arial" w:hAnsi="Arial" w:cs="Arial"/>
                <w:b w:val="1"/>
                <w:bCs w:val="1"/>
                <w:sz w:val="24"/>
                <w:szCs w:val="24"/>
              </w:rPr>
              <w:t>6</w:t>
            </w:r>
            <w:r w:rsidRPr="7B72D913" w:rsidR="59F97BC5">
              <w:rPr>
                <w:rFonts w:ascii="Arial" w:hAnsi="Arial" w:cs="Arial"/>
                <w:b w:val="1"/>
                <w:bCs w:val="1"/>
                <w:sz w:val="24"/>
                <w:szCs w:val="24"/>
              </w:rPr>
              <w:t>.</w:t>
            </w:r>
          </w:p>
        </w:tc>
        <w:tc>
          <w:tcPr>
            <w:tcW w:w="7447" w:type="dxa"/>
            <w:gridSpan w:val="2"/>
            <w:tcBorders>
              <w:top w:val="single" w:color="auto" w:sz="4" w:space="0"/>
              <w:bottom w:val="single" w:color="auto" w:sz="4" w:space="0"/>
              <w:right w:val="single" w:color="auto" w:sz="4" w:space="0"/>
            </w:tcBorders>
            <w:shd w:val="clear" w:color="auto" w:fill="auto"/>
            <w:tcMar/>
          </w:tcPr>
          <w:p w:rsidRPr="00E90F85" w:rsidR="00184F7F" w:rsidP="00184F7F" w:rsidRDefault="00E90F85" w14:paraId="3A65B3AB" w14:textId="700100C3">
            <w:pPr>
              <w:spacing w:after="0" w:line="240" w:lineRule="auto"/>
              <w:rPr>
                <w:rFonts w:ascii="Arial" w:hAnsi="Arial" w:cs="Arial"/>
                <w:b/>
                <w:sz w:val="24"/>
                <w:szCs w:val="24"/>
              </w:rPr>
            </w:pPr>
            <w:r w:rsidRPr="00E90F85">
              <w:rPr>
                <w:rFonts w:ascii="Arial" w:hAnsi="Arial" w:cs="Arial"/>
                <w:b/>
                <w:sz w:val="24"/>
                <w:szCs w:val="24"/>
              </w:rPr>
              <w:t>Other skills</w:t>
            </w:r>
          </w:p>
          <w:p w:rsidRPr="00E90F85" w:rsidR="00184F7F" w:rsidP="005A55FD" w:rsidRDefault="00184F7F" w14:paraId="6AAA8D52" w14:textId="7926631B">
            <w:pPr>
              <w:pStyle w:val="ListParagraph"/>
              <w:numPr>
                <w:ilvl w:val="0"/>
                <w:numId w:val="38"/>
              </w:numPr>
              <w:spacing w:after="0" w:line="240" w:lineRule="auto"/>
              <w:rPr>
                <w:rFonts w:ascii="Arial" w:hAnsi="Arial" w:cs="Arial"/>
                <w:sz w:val="24"/>
                <w:szCs w:val="24"/>
              </w:rPr>
            </w:pPr>
            <w:r w:rsidRPr="7B72D913" w:rsidR="03389A50">
              <w:rPr>
                <w:rFonts w:ascii="Arial" w:hAnsi="Arial" w:cs="Arial"/>
                <w:sz w:val="24"/>
                <w:szCs w:val="24"/>
              </w:rPr>
              <w:t xml:space="preserve">Experience of working at a senior level in a relevant area, </w:t>
            </w:r>
            <w:r w:rsidRPr="7B72D913" w:rsidR="3B473EF7">
              <w:rPr>
                <w:rFonts w:ascii="Arial" w:hAnsi="Arial" w:cs="Arial"/>
                <w:sz w:val="24"/>
                <w:szCs w:val="24"/>
              </w:rPr>
              <w:t>e.g.,</w:t>
            </w:r>
            <w:r w:rsidRPr="7B72D913" w:rsidR="03389A50">
              <w:rPr>
                <w:rFonts w:ascii="Arial" w:hAnsi="Arial" w:cs="Arial"/>
                <w:sz w:val="24"/>
                <w:szCs w:val="24"/>
              </w:rPr>
              <w:t xml:space="preserve"> within education or </w:t>
            </w:r>
            <w:proofErr w:type="gramStart"/>
            <w:r w:rsidRPr="7B72D913" w:rsidR="03389A50">
              <w:rPr>
                <w:rFonts w:ascii="Arial" w:hAnsi="Arial" w:cs="Arial"/>
                <w:sz w:val="24"/>
                <w:szCs w:val="24"/>
              </w:rPr>
              <w:t>other</w:t>
            </w:r>
            <w:proofErr w:type="gramEnd"/>
            <w:r w:rsidRPr="7B72D913" w:rsidR="03389A50">
              <w:rPr>
                <w:rFonts w:ascii="Arial" w:hAnsi="Arial" w:cs="Arial"/>
                <w:sz w:val="24"/>
                <w:szCs w:val="24"/>
              </w:rPr>
              <w:t xml:space="preserve"> relevant public sector</w:t>
            </w:r>
          </w:p>
          <w:p w:rsidRPr="00E90F85" w:rsidR="00184F7F" w:rsidP="7B72D913" w:rsidRDefault="00184F7F" w14:paraId="705A2C33" w14:textId="3E505D70">
            <w:pPr>
              <w:pStyle w:val="ListParagraph"/>
              <w:numPr>
                <w:ilvl w:val="0"/>
                <w:numId w:val="38"/>
              </w:numPr>
              <w:spacing w:after="0" w:line="240" w:lineRule="auto"/>
              <w:ind/>
              <w:rPr>
                <w:rFonts w:ascii="Arial" w:hAnsi="Arial" w:cs="Arial"/>
                <w:sz w:val="24"/>
                <w:szCs w:val="24"/>
              </w:rPr>
            </w:pPr>
            <w:r w:rsidRPr="7B72D913" w:rsidR="03389A50">
              <w:rPr>
                <w:rFonts w:ascii="Arial" w:hAnsi="Arial" w:cs="Arial"/>
                <w:sz w:val="24"/>
                <w:szCs w:val="24"/>
              </w:rPr>
              <w:t>Experience of working across multiple site</w:t>
            </w:r>
            <w:r w:rsidRPr="7B72D913" w:rsidR="6513266D">
              <w:rPr>
                <w:rFonts w:ascii="Arial" w:hAnsi="Arial" w:cs="Arial"/>
                <w:sz w:val="24"/>
                <w:szCs w:val="24"/>
              </w:rPr>
              <w:t>s</w:t>
            </w:r>
          </w:p>
        </w:tc>
        <w:tc>
          <w:tcPr>
            <w:tcW w:w="945" w:type="dxa"/>
            <w:tcBorders>
              <w:top w:val="single" w:color="auto" w:sz="4" w:space="0"/>
              <w:left w:val="single" w:color="auto" w:sz="4" w:space="0"/>
              <w:bottom w:val="single" w:color="auto" w:sz="4" w:space="0"/>
            </w:tcBorders>
            <w:shd w:val="clear" w:color="auto" w:fill="D9D9D9" w:themeFill="background1" w:themeFillShade="D9"/>
            <w:tcMar/>
          </w:tcPr>
          <w:p w:rsidR="00FB0E4F" w:rsidP="00A639FD" w:rsidRDefault="00FB0E4F" w14:paraId="0671F0AD" w14:textId="77777777">
            <w:pPr>
              <w:spacing w:after="0" w:line="240" w:lineRule="auto"/>
              <w:contextualSpacing/>
              <w:rPr>
                <w:rFonts w:ascii="Arial" w:hAnsi="Arial" w:cs="Arial"/>
                <w:sz w:val="24"/>
                <w:szCs w:val="24"/>
              </w:rPr>
            </w:pPr>
          </w:p>
          <w:p w:rsidR="002D4900" w:rsidP="00A639FD" w:rsidRDefault="002D4900" w14:paraId="42990477" w14:textId="77777777">
            <w:pPr>
              <w:spacing w:after="0" w:line="240" w:lineRule="auto"/>
              <w:contextualSpacing/>
              <w:rPr>
                <w:rFonts w:ascii="Arial" w:hAnsi="Arial" w:cs="Arial"/>
                <w:sz w:val="24"/>
                <w:szCs w:val="24"/>
              </w:rPr>
            </w:pPr>
            <w:r>
              <w:rPr>
                <w:rFonts w:ascii="Arial" w:hAnsi="Arial" w:cs="Arial"/>
                <w:sz w:val="24"/>
                <w:szCs w:val="24"/>
              </w:rPr>
              <w:t>X</w:t>
            </w:r>
          </w:p>
          <w:p w:rsidR="002D4900" w:rsidP="00A639FD" w:rsidRDefault="002D4900" w14:paraId="3ECED7AA" w14:textId="77777777">
            <w:pPr>
              <w:spacing w:after="0" w:line="240" w:lineRule="auto"/>
              <w:contextualSpacing/>
              <w:rPr>
                <w:rFonts w:ascii="Arial" w:hAnsi="Arial" w:cs="Arial"/>
                <w:sz w:val="24"/>
                <w:szCs w:val="24"/>
              </w:rPr>
            </w:pPr>
          </w:p>
          <w:p w:rsidRPr="00E90F85" w:rsidR="002D4900" w:rsidP="7B72D913" w:rsidRDefault="002D4900" w14:paraId="4E5E9D0F" w14:noSpellErr="1" w14:textId="7E694480">
            <w:pPr>
              <w:pStyle w:val="Normal"/>
              <w:spacing w:after="0" w:line="240" w:lineRule="auto"/>
              <w:contextualSpacing/>
              <w:rPr>
                <w:rFonts w:ascii="Arial" w:hAnsi="Arial" w:cs="Arial"/>
                <w:sz w:val="24"/>
                <w:szCs w:val="24"/>
              </w:rPr>
            </w:pPr>
          </w:p>
        </w:tc>
        <w:tc>
          <w:tcPr>
            <w:tcW w:w="997" w:type="dxa"/>
            <w:tcBorders>
              <w:top w:val="single" w:color="auto" w:sz="4" w:space="0"/>
              <w:left w:val="single" w:color="auto" w:sz="4" w:space="0"/>
              <w:bottom w:val="single" w:color="auto" w:sz="4" w:space="0"/>
            </w:tcBorders>
            <w:shd w:val="clear" w:color="auto" w:fill="auto"/>
            <w:tcMar/>
          </w:tcPr>
          <w:p w:rsidRPr="00E90F85" w:rsidR="00184F7F" w:rsidP="00A639FD" w:rsidRDefault="00184F7F" w14:paraId="65F68138" w14:textId="77777777">
            <w:pPr>
              <w:spacing w:after="0" w:line="240" w:lineRule="auto"/>
              <w:contextualSpacing/>
              <w:rPr>
                <w:rFonts w:ascii="Arial" w:hAnsi="Arial" w:cs="Arial"/>
                <w:sz w:val="24"/>
                <w:szCs w:val="24"/>
              </w:rPr>
            </w:pPr>
          </w:p>
          <w:p w:rsidRPr="00E90F85" w:rsidR="001A0691" w:rsidP="00A639FD" w:rsidRDefault="001A0691" w14:paraId="67768153" w14:textId="77777777">
            <w:pPr>
              <w:spacing w:after="0" w:line="240" w:lineRule="auto"/>
              <w:contextualSpacing/>
              <w:rPr>
                <w:rFonts w:ascii="Arial" w:hAnsi="Arial" w:cs="Arial"/>
                <w:sz w:val="24"/>
                <w:szCs w:val="24"/>
              </w:rPr>
            </w:pPr>
          </w:p>
          <w:p w:rsidRPr="00E90F85" w:rsidR="001A0691" w:rsidP="00A639FD" w:rsidRDefault="001A0691" w14:paraId="30D63E07" w14:textId="77777777">
            <w:pPr>
              <w:spacing w:after="0" w:line="240" w:lineRule="auto"/>
              <w:contextualSpacing/>
              <w:rPr>
                <w:rFonts w:ascii="Arial" w:hAnsi="Arial" w:cs="Arial"/>
                <w:sz w:val="24"/>
                <w:szCs w:val="24"/>
              </w:rPr>
            </w:pPr>
          </w:p>
          <w:p w:rsidRPr="00E90F85" w:rsidR="001A0691" w:rsidP="7B72D913" w:rsidRDefault="009B278E" w14:paraId="1EBC1E18" w14:textId="62265278">
            <w:pPr>
              <w:pStyle w:val="Normal"/>
              <w:spacing w:after="0" w:line="240" w:lineRule="auto"/>
              <w:contextualSpacing/>
              <w:rPr>
                <w:rFonts w:ascii="Arial" w:hAnsi="Arial" w:cs="Arial"/>
                <w:sz w:val="24"/>
                <w:szCs w:val="24"/>
              </w:rPr>
            </w:pPr>
            <w:r w:rsidRPr="7B72D913" w:rsidR="06665C13">
              <w:rPr>
                <w:rFonts w:ascii="Arial" w:hAnsi="Arial" w:cs="Arial"/>
                <w:sz w:val="24"/>
                <w:szCs w:val="24"/>
              </w:rPr>
              <w:t>X</w:t>
            </w:r>
          </w:p>
        </w:tc>
      </w:tr>
      <w:tr w:rsidRPr="00E90F85" w:rsidR="00521177" w:rsidTr="7B72D913" w14:paraId="135E58C4" w14:textId="77777777">
        <w:trPr>
          <w:cantSplit/>
          <w:trHeight w:val="85"/>
        </w:trPr>
        <w:tc>
          <w:tcPr>
            <w:tcW w:w="9896" w:type="dxa"/>
            <w:gridSpan w:val="5"/>
            <w:tcBorders>
              <w:top w:val="single" w:color="auto" w:sz="4" w:space="0"/>
              <w:left w:val="single" w:color="auto" w:sz="4" w:space="0"/>
              <w:bottom w:val="single" w:color="auto" w:sz="4" w:space="0"/>
            </w:tcBorders>
            <w:shd w:val="clear" w:color="auto" w:fill="000000" w:themeFill="text1"/>
            <w:tcMar/>
          </w:tcPr>
          <w:p w:rsidRPr="00E90F85" w:rsidR="00A639FD" w:rsidP="00A639FD" w:rsidRDefault="00A639FD" w14:paraId="62EBF9A1" w14:textId="77777777">
            <w:pPr>
              <w:spacing w:after="0" w:line="240" w:lineRule="auto"/>
              <w:contextualSpacing/>
              <w:rPr>
                <w:rFonts w:ascii="Arial" w:hAnsi="Arial" w:cs="Arial"/>
                <w:b/>
                <w:sz w:val="24"/>
                <w:szCs w:val="24"/>
              </w:rPr>
            </w:pPr>
          </w:p>
        </w:tc>
      </w:tr>
      <w:tr w:rsidRPr="00E90F85" w:rsidR="00521177" w:rsidTr="7B72D913" w14:paraId="750EC6F8" w14:textId="77777777">
        <w:trPr>
          <w:cantSplit/>
          <w:trHeight w:val="303"/>
        </w:trPr>
        <w:tc>
          <w:tcPr>
            <w:tcW w:w="9896" w:type="dxa"/>
            <w:gridSpan w:val="5"/>
            <w:tcBorders>
              <w:top w:val="single" w:color="auto" w:sz="4" w:space="0"/>
              <w:left w:val="single" w:color="auto" w:sz="4" w:space="0"/>
              <w:bottom w:val="single" w:color="auto" w:sz="4" w:space="0"/>
            </w:tcBorders>
            <w:shd w:val="clear" w:color="auto" w:fill="auto"/>
            <w:tcMar/>
          </w:tcPr>
          <w:p w:rsidRPr="00E90F85" w:rsidR="00A639FD" w:rsidP="00A639FD" w:rsidRDefault="00A639FD" w14:paraId="3DB48580" w14:textId="77777777">
            <w:pPr>
              <w:spacing w:after="0" w:line="240" w:lineRule="auto"/>
              <w:contextualSpacing/>
              <w:rPr>
                <w:rFonts w:ascii="Arial" w:hAnsi="Arial" w:cs="Arial"/>
                <w:b/>
                <w:sz w:val="24"/>
                <w:szCs w:val="24"/>
              </w:rPr>
            </w:pPr>
            <w:r w:rsidRPr="00E90F85">
              <w:rPr>
                <w:rFonts w:ascii="Arial" w:hAnsi="Arial" w:cs="Arial"/>
                <w:b/>
                <w:sz w:val="24"/>
                <w:szCs w:val="24"/>
              </w:rPr>
              <w:t xml:space="preserve">The requirements listed below are not considered during the job evaluation </w:t>
            </w:r>
            <w:proofErr w:type="gramStart"/>
            <w:r w:rsidRPr="00E90F85">
              <w:rPr>
                <w:rFonts w:ascii="Arial" w:hAnsi="Arial" w:cs="Arial"/>
                <w:b/>
                <w:sz w:val="24"/>
                <w:szCs w:val="24"/>
              </w:rPr>
              <w:t>process, but</w:t>
            </w:r>
            <w:proofErr w:type="gramEnd"/>
            <w:r w:rsidRPr="00E90F85">
              <w:rPr>
                <w:rFonts w:ascii="Arial" w:hAnsi="Arial" w:cs="Arial"/>
                <w:b/>
                <w:sz w:val="24"/>
                <w:szCs w:val="24"/>
              </w:rPr>
              <w:t xml:space="preserve"> are essential requirements for the role that will be assessed during the recruitment process.</w:t>
            </w:r>
          </w:p>
        </w:tc>
      </w:tr>
      <w:tr w:rsidRPr="00E90F85" w:rsidR="00521177" w:rsidTr="7B72D913" w14:paraId="35E75877" w14:textId="77777777">
        <w:trPr>
          <w:trHeight w:val="300"/>
        </w:trPr>
        <w:tc>
          <w:tcPr>
            <w:tcW w:w="1039" w:type="dxa"/>
            <w:gridSpan w:val="2"/>
            <w:vMerge w:val="restart"/>
            <w:tcBorders>
              <w:top w:val="single" w:color="auto" w:sz="4" w:space="0"/>
              <w:right w:val="single" w:color="auto" w:sz="4" w:space="0"/>
            </w:tcBorders>
            <w:tcMar/>
          </w:tcPr>
          <w:p w:rsidRPr="00E90F85" w:rsidR="00A639FD" w:rsidP="7B72D913" w:rsidRDefault="0069319A" w14:paraId="31AAE0E8" w14:textId="335ADE26">
            <w:pPr>
              <w:spacing w:after="0" w:line="240" w:lineRule="auto"/>
              <w:contextualSpacing/>
              <w:rPr>
                <w:rFonts w:ascii="Arial" w:hAnsi="Arial" w:cs="Arial"/>
                <w:b w:val="1"/>
                <w:bCs w:val="1"/>
                <w:sz w:val="24"/>
                <w:szCs w:val="24"/>
              </w:rPr>
            </w:pPr>
            <w:r w:rsidRPr="7B72D913" w:rsidR="3D632F5E">
              <w:rPr>
                <w:rFonts w:ascii="Arial" w:hAnsi="Arial" w:cs="Arial"/>
                <w:b w:val="1"/>
                <w:bCs w:val="1"/>
                <w:sz w:val="24"/>
                <w:szCs w:val="24"/>
              </w:rPr>
              <w:t>7</w:t>
            </w:r>
            <w:r w:rsidRPr="7B72D913" w:rsidR="5981C013">
              <w:rPr>
                <w:rFonts w:ascii="Arial" w:hAnsi="Arial" w:cs="Arial"/>
                <w:b w:val="1"/>
                <w:bCs w:val="1"/>
                <w:sz w:val="24"/>
                <w:szCs w:val="24"/>
              </w:rPr>
              <w:t>.</w:t>
            </w:r>
            <w:r w:rsidRPr="7B72D913" w:rsidR="224D938D">
              <w:rPr>
                <w:rFonts w:ascii="Arial" w:hAnsi="Arial" w:cs="Arial"/>
                <w:b w:val="1"/>
                <w:bCs w:val="1"/>
                <w:sz w:val="24"/>
                <w:szCs w:val="24"/>
              </w:rPr>
              <w:t xml:space="preserve"> </w:t>
            </w:r>
          </w:p>
        </w:tc>
        <w:tc>
          <w:tcPr>
            <w:tcW w:w="8857" w:type="dxa"/>
            <w:gridSpan w:val="3"/>
            <w:tcBorders>
              <w:top w:val="single" w:color="auto" w:sz="4" w:space="0"/>
              <w:bottom w:val="single" w:color="auto" w:sz="4" w:space="0"/>
            </w:tcBorders>
            <w:shd w:val="clear" w:color="auto" w:fill="D9D9D9" w:themeFill="background1" w:themeFillShade="D9"/>
            <w:tcMar/>
          </w:tcPr>
          <w:p w:rsidRPr="00E90F85" w:rsidR="00A639FD" w:rsidP="00A639FD" w:rsidRDefault="00A639FD" w14:paraId="0B1138D2" w14:textId="77777777">
            <w:pPr>
              <w:spacing w:after="0" w:line="240" w:lineRule="auto"/>
              <w:contextualSpacing/>
              <w:rPr>
                <w:rFonts w:ascii="Arial" w:hAnsi="Arial" w:cs="Arial"/>
                <w:b/>
                <w:sz w:val="24"/>
                <w:szCs w:val="24"/>
              </w:rPr>
            </w:pPr>
            <w:r w:rsidRPr="00E90F85">
              <w:rPr>
                <w:rFonts w:ascii="Arial" w:hAnsi="Arial" w:cs="Arial"/>
                <w:b/>
                <w:sz w:val="24"/>
                <w:szCs w:val="24"/>
              </w:rPr>
              <w:t>Disclosure of Criminal Record:</w:t>
            </w:r>
          </w:p>
        </w:tc>
      </w:tr>
      <w:tr w:rsidRPr="00E90F85" w:rsidR="00521177" w:rsidTr="7B72D913" w14:paraId="0AE9DC19" w14:textId="77777777">
        <w:trPr>
          <w:cantSplit/>
          <w:trHeight w:val="300"/>
        </w:trPr>
        <w:tc>
          <w:tcPr>
            <w:tcW w:w="1039" w:type="dxa"/>
            <w:gridSpan w:val="2"/>
            <w:vMerge/>
            <w:tcBorders/>
            <w:tcMar/>
          </w:tcPr>
          <w:p w:rsidRPr="00E90F85" w:rsidR="00A639FD" w:rsidP="00A639FD" w:rsidRDefault="00A639FD" w14:paraId="5F07D11E" w14:textId="77777777">
            <w:pPr>
              <w:spacing w:after="0" w:line="240" w:lineRule="auto"/>
              <w:contextualSpacing/>
              <w:rPr>
                <w:rFonts w:ascii="Arial" w:hAnsi="Arial" w:cs="Arial"/>
                <w:sz w:val="24"/>
                <w:szCs w:val="24"/>
              </w:rPr>
            </w:pPr>
          </w:p>
        </w:tc>
        <w:tc>
          <w:tcPr>
            <w:tcW w:w="6915" w:type="dxa"/>
            <w:tcBorders>
              <w:top w:val="single" w:color="auto" w:sz="4" w:space="0"/>
              <w:left w:val="single" w:color="auto" w:sz="4" w:space="0"/>
              <w:bottom w:val="single" w:color="auto" w:sz="4" w:space="0"/>
              <w:right w:val="single" w:color="auto" w:sz="4" w:space="0"/>
            </w:tcBorders>
            <w:tcMar/>
          </w:tcPr>
          <w:p w:rsidRPr="00E90F85" w:rsidR="00A639FD" w:rsidP="00A639FD" w:rsidRDefault="00A639FD" w14:paraId="06547170" w14:textId="77777777">
            <w:pPr>
              <w:spacing w:after="0" w:line="240" w:lineRule="auto"/>
              <w:contextualSpacing/>
              <w:rPr>
                <w:rFonts w:ascii="Arial" w:hAnsi="Arial" w:cs="Arial"/>
                <w:b/>
                <w:i/>
                <w:sz w:val="24"/>
                <w:szCs w:val="24"/>
              </w:rPr>
            </w:pPr>
            <w:r w:rsidRPr="00E90F85">
              <w:rPr>
                <w:rFonts w:ascii="Arial" w:hAnsi="Arial" w:cs="Arial"/>
                <w:sz w:val="24"/>
                <w:szCs w:val="24"/>
              </w:rPr>
              <w:t>The successful candidate’s appointment will be subject to the Trust obtaining a satisfactory Enhanced and Barring List Disclosure from the Disclosure and Barring Service (if ticked as an essential requirement).</w:t>
            </w:r>
          </w:p>
        </w:tc>
        <w:tc>
          <w:tcPr>
            <w:tcW w:w="945" w:type="dxa"/>
            <w:tcBorders>
              <w:top w:val="single" w:color="auto" w:sz="4" w:space="0"/>
              <w:left w:val="single" w:color="auto" w:sz="4" w:space="0"/>
              <w:bottom w:val="single" w:color="auto" w:sz="4" w:space="0"/>
            </w:tcBorders>
            <w:shd w:val="clear" w:color="auto" w:fill="auto"/>
            <w:tcMar/>
          </w:tcPr>
          <w:p w:rsidRPr="00E90F85" w:rsidR="00A639FD" w:rsidP="00A639FD" w:rsidRDefault="00A639FD" w14:paraId="41508A3C" w14:textId="77777777">
            <w:pPr>
              <w:spacing w:after="0" w:line="240" w:lineRule="auto"/>
              <w:contextualSpacing/>
              <w:rPr>
                <w:rFonts w:ascii="Arial" w:hAnsi="Arial" w:cs="Arial"/>
                <w:sz w:val="24"/>
                <w:szCs w:val="24"/>
              </w:rPr>
            </w:pPr>
            <w:r w:rsidRPr="00E90F85">
              <w:rPr>
                <w:rFonts w:ascii="Wingdings 2" w:hAnsi="Wingdings 2" w:eastAsia="Wingdings 2" w:cs="Wingdings 2"/>
                <w:b/>
                <w:sz w:val="24"/>
                <w:szCs w:val="24"/>
              </w:rPr>
              <w:t>P</w:t>
            </w:r>
          </w:p>
        </w:tc>
        <w:tc>
          <w:tcPr>
            <w:tcW w:w="997" w:type="dxa"/>
            <w:tcBorders>
              <w:top w:val="single" w:color="auto" w:sz="4" w:space="0"/>
              <w:left w:val="single" w:color="auto" w:sz="4" w:space="0"/>
              <w:bottom w:val="single" w:color="auto" w:sz="4" w:space="0"/>
            </w:tcBorders>
            <w:shd w:val="clear" w:color="auto" w:fill="auto"/>
            <w:tcMar/>
          </w:tcPr>
          <w:p w:rsidRPr="00E90F85" w:rsidR="00A639FD" w:rsidP="00A639FD" w:rsidRDefault="00A639FD" w14:paraId="43D6B1D6" w14:textId="77777777">
            <w:pPr>
              <w:spacing w:after="0" w:line="240" w:lineRule="auto"/>
              <w:contextualSpacing/>
              <w:rPr>
                <w:rFonts w:ascii="Arial" w:hAnsi="Arial" w:cs="Arial"/>
                <w:sz w:val="24"/>
                <w:szCs w:val="24"/>
              </w:rPr>
            </w:pPr>
          </w:p>
        </w:tc>
      </w:tr>
      <w:tr w:rsidRPr="00E90F85" w:rsidR="00521177" w:rsidTr="7B72D913" w14:paraId="67910E58" w14:textId="77777777">
        <w:trPr>
          <w:cantSplit/>
          <w:trHeight w:val="300"/>
        </w:trPr>
        <w:tc>
          <w:tcPr>
            <w:tcW w:w="1039" w:type="dxa"/>
            <w:gridSpan w:val="2"/>
            <w:vMerge/>
            <w:tcBorders/>
            <w:tcMar/>
          </w:tcPr>
          <w:p w:rsidRPr="00E90F85" w:rsidR="00A639FD" w:rsidP="00A639FD" w:rsidRDefault="00A639FD" w14:paraId="17DBC151" w14:textId="77777777">
            <w:pPr>
              <w:spacing w:after="0" w:line="240" w:lineRule="auto"/>
              <w:contextualSpacing/>
              <w:rPr>
                <w:rFonts w:ascii="Arial" w:hAnsi="Arial" w:cs="Arial"/>
                <w:sz w:val="24"/>
                <w:szCs w:val="24"/>
              </w:rPr>
            </w:pPr>
          </w:p>
        </w:tc>
        <w:tc>
          <w:tcPr>
            <w:tcW w:w="6915" w:type="dxa"/>
            <w:tcBorders>
              <w:top w:val="single" w:color="auto" w:sz="4" w:space="0"/>
              <w:left w:val="single" w:color="auto" w:sz="4" w:space="0"/>
              <w:bottom w:val="single" w:color="auto" w:sz="4" w:space="0"/>
              <w:right w:val="single" w:color="auto" w:sz="4" w:space="0"/>
            </w:tcBorders>
            <w:tcMar/>
          </w:tcPr>
          <w:p w:rsidRPr="00E90F85" w:rsidR="00A639FD" w:rsidP="00A639FD" w:rsidRDefault="00A639FD" w14:paraId="0E17DE0B" w14:textId="77777777">
            <w:pPr>
              <w:spacing w:after="0" w:line="240" w:lineRule="auto"/>
              <w:contextualSpacing/>
              <w:rPr>
                <w:rFonts w:ascii="Arial" w:hAnsi="Arial" w:cs="Arial"/>
                <w:sz w:val="24"/>
                <w:szCs w:val="24"/>
              </w:rPr>
            </w:pPr>
            <w:r w:rsidRPr="00E90F85">
              <w:rPr>
                <w:rFonts w:ascii="Arial" w:hAnsi="Arial" w:cs="Arial"/>
                <w:sz w:val="24"/>
                <w:szCs w:val="24"/>
              </w:rPr>
              <w:t>If the post-holder requires a DBS disclosure the candidate is required to declare full details of everything on their criminal record.</w:t>
            </w:r>
          </w:p>
        </w:tc>
        <w:tc>
          <w:tcPr>
            <w:tcW w:w="945" w:type="dxa"/>
            <w:tcBorders>
              <w:top w:val="single" w:color="auto" w:sz="4" w:space="0"/>
              <w:left w:val="single" w:color="auto" w:sz="4" w:space="0"/>
              <w:bottom w:val="single" w:color="auto" w:sz="4" w:space="0"/>
            </w:tcBorders>
            <w:shd w:val="clear" w:color="auto" w:fill="auto"/>
            <w:tcMar/>
          </w:tcPr>
          <w:p w:rsidRPr="00E90F85" w:rsidR="00A639FD" w:rsidP="00A639FD" w:rsidRDefault="00A639FD" w14:paraId="6F8BD81B" w14:textId="77777777">
            <w:pPr>
              <w:spacing w:after="0" w:line="240" w:lineRule="auto"/>
              <w:contextualSpacing/>
              <w:rPr>
                <w:rFonts w:ascii="Arial" w:hAnsi="Arial" w:cs="Arial"/>
                <w:sz w:val="24"/>
                <w:szCs w:val="24"/>
              </w:rPr>
            </w:pPr>
            <w:r w:rsidRPr="00E90F85">
              <w:rPr>
                <w:rFonts w:ascii="Wingdings 2" w:hAnsi="Wingdings 2" w:eastAsia="Wingdings 2" w:cs="Wingdings 2"/>
                <w:b/>
                <w:sz w:val="24"/>
                <w:szCs w:val="24"/>
              </w:rPr>
              <w:t>P</w:t>
            </w:r>
          </w:p>
        </w:tc>
        <w:tc>
          <w:tcPr>
            <w:tcW w:w="997" w:type="dxa"/>
            <w:tcBorders>
              <w:top w:val="single" w:color="auto" w:sz="4" w:space="0"/>
              <w:left w:val="single" w:color="auto" w:sz="4" w:space="0"/>
              <w:bottom w:val="single" w:color="auto" w:sz="4" w:space="0"/>
            </w:tcBorders>
            <w:shd w:val="clear" w:color="auto" w:fill="auto"/>
            <w:tcMar/>
          </w:tcPr>
          <w:p w:rsidRPr="00E90F85" w:rsidR="00A639FD" w:rsidP="00A639FD" w:rsidRDefault="00A639FD" w14:paraId="2613E9C1" w14:textId="77777777">
            <w:pPr>
              <w:spacing w:after="0" w:line="240" w:lineRule="auto"/>
              <w:contextualSpacing/>
              <w:rPr>
                <w:rFonts w:ascii="Arial" w:hAnsi="Arial" w:cs="Arial"/>
                <w:sz w:val="24"/>
                <w:szCs w:val="24"/>
              </w:rPr>
            </w:pPr>
          </w:p>
        </w:tc>
      </w:tr>
      <w:tr w:rsidRPr="00E90F85" w:rsidR="008F7C79" w:rsidTr="7B72D913" w14:paraId="2D444A4C" w14:textId="77777777">
        <w:trPr>
          <w:cantSplit/>
          <w:trHeight w:val="300"/>
        </w:trPr>
        <w:tc>
          <w:tcPr>
            <w:tcW w:w="1039" w:type="dxa"/>
            <w:gridSpan w:val="2"/>
            <w:vMerge/>
            <w:tcBorders/>
            <w:tcMar/>
          </w:tcPr>
          <w:p w:rsidRPr="00E90F85" w:rsidR="00A639FD" w:rsidP="00A639FD" w:rsidRDefault="00A639FD" w14:paraId="1037B8A3" w14:textId="77777777">
            <w:pPr>
              <w:spacing w:after="0" w:line="240" w:lineRule="auto"/>
              <w:contextualSpacing/>
              <w:rPr>
                <w:rFonts w:ascii="Arial" w:hAnsi="Arial" w:cs="Arial"/>
                <w:sz w:val="24"/>
                <w:szCs w:val="24"/>
              </w:rPr>
            </w:pPr>
          </w:p>
        </w:tc>
        <w:tc>
          <w:tcPr>
            <w:tcW w:w="6915" w:type="dxa"/>
            <w:tcBorders>
              <w:top w:val="single" w:color="auto" w:sz="4" w:space="0"/>
              <w:left w:val="single" w:color="auto" w:sz="4" w:space="0"/>
              <w:bottom w:val="single" w:color="auto" w:sz="4" w:space="0"/>
              <w:right w:val="single" w:color="auto" w:sz="4" w:space="0"/>
            </w:tcBorders>
            <w:tcMar/>
          </w:tcPr>
          <w:p w:rsidRPr="00E90F85" w:rsidR="00A639FD" w:rsidP="00A639FD" w:rsidRDefault="00A639FD" w14:paraId="47D60DDE" w14:textId="77777777">
            <w:pPr>
              <w:spacing w:after="0" w:line="240" w:lineRule="auto"/>
              <w:contextualSpacing/>
              <w:rPr>
                <w:rFonts w:ascii="Arial" w:hAnsi="Arial" w:cs="Arial"/>
                <w:sz w:val="24"/>
                <w:szCs w:val="24"/>
              </w:rPr>
            </w:pPr>
            <w:r w:rsidRPr="00E90F85">
              <w:rPr>
                <w:rFonts w:ascii="Arial" w:hAnsi="Arial" w:cs="Arial"/>
                <w:sz w:val="24"/>
                <w:szCs w:val="24"/>
              </w:rPr>
              <w:t>If the post-holder does not require a DBS disclosure the candidate is required to declare unspent convictions only.</w:t>
            </w:r>
          </w:p>
        </w:tc>
        <w:tc>
          <w:tcPr>
            <w:tcW w:w="945" w:type="dxa"/>
            <w:tcBorders>
              <w:top w:val="single" w:color="auto" w:sz="4" w:space="0"/>
              <w:left w:val="single" w:color="auto" w:sz="4" w:space="0"/>
              <w:bottom w:val="single" w:color="auto" w:sz="4" w:space="0"/>
            </w:tcBorders>
            <w:shd w:val="clear" w:color="auto" w:fill="auto"/>
            <w:tcMar/>
          </w:tcPr>
          <w:p w:rsidRPr="00E90F85" w:rsidR="00A639FD" w:rsidP="00A639FD" w:rsidRDefault="00A639FD" w14:paraId="687C6DE0" w14:textId="77777777">
            <w:pPr>
              <w:spacing w:after="0" w:line="240" w:lineRule="auto"/>
              <w:contextualSpacing/>
              <w:rPr>
                <w:rFonts w:ascii="Arial" w:hAnsi="Arial" w:cs="Arial"/>
                <w:b/>
                <w:sz w:val="24"/>
                <w:szCs w:val="24"/>
              </w:rPr>
            </w:pPr>
          </w:p>
        </w:tc>
        <w:tc>
          <w:tcPr>
            <w:tcW w:w="997" w:type="dxa"/>
            <w:tcBorders>
              <w:top w:val="single" w:color="auto" w:sz="4" w:space="0"/>
              <w:left w:val="single" w:color="auto" w:sz="4" w:space="0"/>
              <w:bottom w:val="single" w:color="auto" w:sz="4" w:space="0"/>
            </w:tcBorders>
            <w:shd w:val="clear" w:color="auto" w:fill="auto"/>
            <w:tcMar/>
          </w:tcPr>
          <w:p w:rsidRPr="00E90F85" w:rsidR="00A639FD" w:rsidP="00A639FD" w:rsidRDefault="00A639FD" w14:paraId="629D792A" w14:textId="77777777">
            <w:pPr>
              <w:spacing w:after="0" w:line="240" w:lineRule="auto"/>
              <w:contextualSpacing/>
              <w:rPr>
                <w:rFonts w:ascii="Arial" w:hAnsi="Arial" w:cs="Arial"/>
                <w:sz w:val="24"/>
                <w:szCs w:val="24"/>
              </w:rPr>
            </w:pPr>
            <w:r w:rsidRPr="00E90F85">
              <w:rPr>
                <w:rFonts w:ascii="Arial" w:hAnsi="Arial" w:cs="Arial"/>
                <w:sz w:val="24"/>
                <w:szCs w:val="24"/>
              </w:rPr>
              <w:t>N/A</w:t>
            </w:r>
          </w:p>
        </w:tc>
      </w:tr>
      <w:tr w:rsidRPr="00E90F85" w:rsidR="00CC2885" w:rsidTr="7B72D913" w14:paraId="04676609" w14:textId="77777777">
        <w:trPr>
          <w:cantSplit/>
          <w:trHeight w:val="300"/>
        </w:trPr>
        <w:tc>
          <w:tcPr>
            <w:tcW w:w="1039" w:type="dxa"/>
            <w:gridSpan w:val="2"/>
            <w:tcBorders>
              <w:right w:val="single" w:color="auto" w:sz="4" w:space="0"/>
            </w:tcBorders>
            <w:tcMar/>
          </w:tcPr>
          <w:p w:rsidRPr="00E90F85" w:rsidR="00CC2885" w:rsidP="00A639FD" w:rsidRDefault="00CC2885" w14:paraId="7FF3169B" w14:textId="77777777">
            <w:pPr>
              <w:spacing w:after="0" w:line="240" w:lineRule="auto"/>
              <w:contextualSpacing/>
              <w:rPr>
                <w:rFonts w:ascii="Arial" w:hAnsi="Arial" w:cs="Arial"/>
                <w:sz w:val="24"/>
                <w:szCs w:val="24"/>
              </w:rPr>
            </w:pPr>
          </w:p>
        </w:tc>
        <w:tc>
          <w:tcPr>
            <w:tcW w:w="8857" w:type="dxa"/>
            <w:gridSpan w:val="3"/>
            <w:tcBorders>
              <w:top w:val="single" w:color="auto" w:sz="4" w:space="0"/>
              <w:left w:val="single" w:color="auto" w:sz="4" w:space="0"/>
              <w:bottom w:val="single" w:color="auto" w:sz="4" w:space="0"/>
            </w:tcBorders>
            <w:shd w:val="clear" w:color="auto" w:fill="D9D9D9" w:themeFill="background1" w:themeFillShade="D9"/>
            <w:tcMar/>
          </w:tcPr>
          <w:p w:rsidRPr="00E90F85" w:rsidR="00CC2885" w:rsidP="00A639FD" w:rsidRDefault="0069319A" w14:paraId="636A69BD" w14:textId="0DF4DB03">
            <w:pPr>
              <w:spacing w:after="0" w:line="240" w:lineRule="auto"/>
              <w:contextualSpacing/>
              <w:rPr>
                <w:rFonts w:ascii="Arial" w:hAnsi="Arial" w:cs="Arial"/>
                <w:sz w:val="24"/>
                <w:szCs w:val="24"/>
              </w:rPr>
            </w:pPr>
            <w:r>
              <w:rPr>
                <w:rStyle w:val="normaltextrun"/>
                <w:rFonts w:ascii="Arial" w:hAnsi="Arial" w:cs="Arial"/>
                <w:b/>
                <w:bCs/>
              </w:rPr>
              <w:t>The employment checks are required:</w:t>
            </w:r>
            <w:r>
              <w:rPr>
                <w:rStyle w:val="eop"/>
                <w:rFonts w:ascii="Arial" w:hAnsi="Arial" w:cs="Arial"/>
              </w:rPr>
              <w:t> </w:t>
            </w:r>
          </w:p>
        </w:tc>
      </w:tr>
      <w:tr w:rsidRPr="00E90F85" w:rsidR="006908CB" w:rsidTr="7B72D913" w14:paraId="49295FF9" w14:textId="77777777">
        <w:trPr>
          <w:cantSplit/>
          <w:trHeight w:val="300"/>
        </w:trPr>
        <w:tc>
          <w:tcPr>
            <w:tcW w:w="1039" w:type="dxa"/>
            <w:gridSpan w:val="2"/>
            <w:tcBorders>
              <w:right w:val="single" w:color="auto" w:sz="4" w:space="0"/>
            </w:tcBorders>
            <w:tcMar/>
          </w:tcPr>
          <w:p w:rsidRPr="00E90F85" w:rsidR="006908CB" w:rsidP="00A639FD" w:rsidRDefault="006908CB" w14:paraId="3D0EC8CA" w14:textId="77777777">
            <w:pPr>
              <w:spacing w:after="0" w:line="240" w:lineRule="auto"/>
              <w:contextualSpacing/>
              <w:rPr>
                <w:rFonts w:ascii="Arial" w:hAnsi="Arial" w:cs="Arial"/>
                <w:sz w:val="24"/>
                <w:szCs w:val="24"/>
              </w:rPr>
            </w:pPr>
          </w:p>
        </w:tc>
        <w:tc>
          <w:tcPr>
            <w:tcW w:w="6915" w:type="dxa"/>
            <w:tcBorders>
              <w:top w:val="single" w:color="auto" w:sz="4" w:space="0"/>
              <w:left w:val="single" w:color="auto" w:sz="4" w:space="0"/>
              <w:bottom w:val="single" w:color="auto" w:sz="4" w:space="0"/>
              <w:right w:val="single" w:color="auto" w:sz="4" w:space="0"/>
            </w:tcBorders>
            <w:tcMar/>
          </w:tcPr>
          <w:p w:rsidRPr="00F676E0" w:rsidR="00CC2885" w:rsidP="00CC2885" w:rsidRDefault="00CC2885" w14:paraId="2C632087" w14:textId="77777777">
            <w:pPr>
              <w:pStyle w:val="paragraph"/>
              <w:numPr>
                <w:ilvl w:val="0"/>
                <w:numId w:val="47"/>
              </w:numPr>
              <w:spacing w:before="0" w:beforeAutospacing="0" w:after="0" w:afterAutospacing="0"/>
              <w:ind w:left="124" w:firstLine="0"/>
              <w:textAlignment w:val="baseline"/>
              <w:rPr>
                <w:rFonts w:ascii="Arial" w:hAnsi="Arial" w:cs="Arial"/>
              </w:rPr>
            </w:pPr>
            <w:r w:rsidRPr="00F676E0">
              <w:rPr>
                <w:rStyle w:val="normaltextrun"/>
                <w:rFonts w:ascii="Arial" w:hAnsi="Arial" w:cs="Arial"/>
              </w:rPr>
              <w:t>Evidence of entitlement to work in the U.K.</w:t>
            </w:r>
            <w:r w:rsidRPr="00F676E0">
              <w:rPr>
                <w:rStyle w:val="eop"/>
                <w:rFonts w:ascii="Arial" w:hAnsi="Arial" w:cs="Arial"/>
              </w:rPr>
              <w:t> </w:t>
            </w:r>
          </w:p>
          <w:p w:rsidRPr="00F676E0" w:rsidR="00CC2885" w:rsidP="00CC2885" w:rsidRDefault="00CC2885" w14:paraId="71E3AF1C" w14:textId="77777777">
            <w:pPr>
              <w:pStyle w:val="paragraph"/>
              <w:numPr>
                <w:ilvl w:val="0"/>
                <w:numId w:val="47"/>
              </w:numPr>
              <w:spacing w:before="0" w:beforeAutospacing="0" w:after="0" w:afterAutospacing="0"/>
              <w:ind w:left="124" w:firstLine="0"/>
              <w:textAlignment w:val="baseline"/>
              <w:rPr>
                <w:rFonts w:ascii="Arial" w:hAnsi="Arial" w:cs="Arial"/>
              </w:rPr>
            </w:pPr>
            <w:r w:rsidRPr="00F676E0">
              <w:rPr>
                <w:rStyle w:val="normaltextrun"/>
                <w:rFonts w:ascii="Arial" w:hAnsi="Arial" w:cs="Arial"/>
              </w:rPr>
              <w:t xml:space="preserve">Evidence of essential qualifications – </w:t>
            </w:r>
            <w:r>
              <w:rPr>
                <w:rStyle w:val="normaltextrun"/>
                <w:rFonts w:ascii="Arial" w:hAnsi="Arial" w:cs="Arial"/>
              </w:rPr>
              <w:t>section 2 of PS</w:t>
            </w:r>
          </w:p>
          <w:p w:rsidRPr="00F676E0" w:rsidR="00CC2885" w:rsidP="00CC2885" w:rsidRDefault="00CC2885" w14:paraId="46C1BDBB" w14:textId="77777777">
            <w:pPr>
              <w:pStyle w:val="paragraph"/>
              <w:numPr>
                <w:ilvl w:val="0"/>
                <w:numId w:val="47"/>
              </w:numPr>
              <w:spacing w:before="0" w:beforeAutospacing="0" w:after="0" w:afterAutospacing="0"/>
              <w:ind w:left="124" w:firstLine="0"/>
              <w:textAlignment w:val="baseline"/>
              <w:rPr>
                <w:rFonts w:ascii="Arial" w:hAnsi="Arial" w:cs="Arial"/>
              </w:rPr>
            </w:pPr>
            <w:r w:rsidRPr="00F676E0">
              <w:rPr>
                <w:rStyle w:val="normaltextrun"/>
                <w:rFonts w:ascii="Arial" w:hAnsi="Arial" w:cs="Arial"/>
              </w:rPr>
              <w:t>Two satisfactory references</w:t>
            </w:r>
            <w:r w:rsidRPr="00F676E0">
              <w:rPr>
                <w:rStyle w:val="eop"/>
                <w:rFonts w:ascii="Arial" w:hAnsi="Arial" w:cs="Arial"/>
              </w:rPr>
              <w:t> </w:t>
            </w:r>
          </w:p>
          <w:p w:rsidRPr="00F676E0" w:rsidR="00CC2885" w:rsidP="00CC2885" w:rsidRDefault="00CC2885" w14:paraId="119892D1" w14:textId="77777777">
            <w:pPr>
              <w:pStyle w:val="paragraph"/>
              <w:numPr>
                <w:ilvl w:val="0"/>
                <w:numId w:val="47"/>
              </w:numPr>
              <w:spacing w:before="0" w:beforeAutospacing="0" w:after="0" w:afterAutospacing="0"/>
              <w:ind w:left="124" w:firstLine="0"/>
              <w:textAlignment w:val="baseline"/>
              <w:rPr>
                <w:rFonts w:ascii="Arial" w:hAnsi="Arial" w:cs="Arial"/>
              </w:rPr>
            </w:pPr>
            <w:r w:rsidRPr="00F676E0">
              <w:rPr>
                <w:rStyle w:val="normaltextrun"/>
                <w:rFonts w:ascii="Arial" w:hAnsi="Arial" w:cs="Arial"/>
              </w:rPr>
              <w:t>Confirmation of medical fitness for employment</w:t>
            </w:r>
            <w:r w:rsidRPr="00F676E0">
              <w:rPr>
                <w:rStyle w:val="eop"/>
                <w:rFonts w:ascii="Arial" w:hAnsi="Arial" w:cs="Arial"/>
              </w:rPr>
              <w:t> </w:t>
            </w:r>
          </w:p>
          <w:p w:rsidRPr="00F676E0" w:rsidR="00CC2885" w:rsidP="00CC2885" w:rsidRDefault="00CC2885" w14:paraId="25451446" w14:textId="77777777">
            <w:pPr>
              <w:pStyle w:val="paragraph"/>
              <w:numPr>
                <w:ilvl w:val="0"/>
                <w:numId w:val="47"/>
              </w:numPr>
              <w:spacing w:before="0" w:beforeAutospacing="0" w:after="0" w:afterAutospacing="0"/>
              <w:ind w:left="124" w:firstLine="0"/>
              <w:textAlignment w:val="baseline"/>
              <w:rPr>
                <w:rFonts w:ascii="Arial" w:hAnsi="Arial" w:cs="Arial"/>
              </w:rPr>
            </w:pPr>
            <w:r w:rsidRPr="00F676E0">
              <w:rPr>
                <w:rStyle w:val="normaltextrun"/>
                <w:rFonts w:ascii="Arial" w:hAnsi="Arial" w:cs="Arial"/>
              </w:rPr>
              <w:t>Registration with appropriate bodies (where applicable)</w:t>
            </w:r>
            <w:r w:rsidRPr="00F676E0">
              <w:rPr>
                <w:rStyle w:val="eop"/>
                <w:rFonts w:ascii="Arial" w:hAnsi="Arial" w:cs="Arial"/>
              </w:rPr>
              <w:t> </w:t>
            </w:r>
          </w:p>
          <w:p w:rsidRPr="00E90F85" w:rsidR="006908CB" w:rsidP="00CC2885" w:rsidRDefault="00CC2885" w14:paraId="7B39CA4A" w14:textId="66278BAE">
            <w:pPr>
              <w:spacing w:after="0" w:line="240" w:lineRule="auto"/>
              <w:contextualSpacing/>
              <w:rPr>
                <w:rFonts w:ascii="Arial" w:hAnsi="Arial" w:cs="Arial"/>
                <w:sz w:val="24"/>
                <w:szCs w:val="24"/>
              </w:rPr>
            </w:pPr>
            <w:r>
              <w:rPr>
                <w:rStyle w:val="eop"/>
                <w:rFonts w:ascii="Arial" w:hAnsi="Arial" w:cs="Arial"/>
              </w:rPr>
              <w:t> </w:t>
            </w:r>
          </w:p>
        </w:tc>
        <w:tc>
          <w:tcPr>
            <w:tcW w:w="945" w:type="dxa"/>
            <w:tcBorders>
              <w:top w:val="single" w:color="auto" w:sz="4" w:space="0"/>
              <w:left w:val="single" w:color="auto" w:sz="4" w:space="0"/>
              <w:bottom w:val="single" w:color="auto" w:sz="4" w:space="0"/>
            </w:tcBorders>
            <w:shd w:val="clear" w:color="auto" w:fill="auto"/>
            <w:tcMar/>
          </w:tcPr>
          <w:p w:rsidR="006908CB" w:rsidP="00A639FD" w:rsidRDefault="0069319A" w14:paraId="4B5E5673" w14:textId="472FCA7E">
            <w:pPr>
              <w:spacing w:after="0" w:line="240" w:lineRule="auto"/>
              <w:contextualSpacing/>
              <w:rPr>
                <w:rFonts w:ascii="Wingdings 2" w:hAnsi="Wingdings 2" w:eastAsia="Wingdings 2" w:cs="Wingdings 2"/>
                <w:b/>
                <w:sz w:val="24"/>
                <w:szCs w:val="24"/>
              </w:rPr>
            </w:pPr>
            <w:r w:rsidRPr="00E90F85">
              <w:rPr>
                <w:rFonts w:ascii="Wingdings 2" w:hAnsi="Wingdings 2" w:eastAsia="Wingdings 2" w:cs="Wingdings 2"/>
                <w:b/>
                <w:sz w:val="24"/>
                <w:szCs w:val="24"/>
              </w:rPr>
              <w:t>P</w:t>
            </w:r>
          </w:p>
          <w:p w:rsidR="0069319A" w:rsidP="00A639FD" w:rsidRDefault="0069319A" w14:paraId="647D6DD3" w14:textId="77777777">
            <w:pPr>
              <w:spacing w:after="0" w:line="240" w:lineRule="auto"/>
              <w:contextualSpacing/>
              <w:rPr>
                <w:rFonts w:ascii="Wingdings 2" w:hAnsi="Wingdings 2" w:eastAsia="Wingdings 2" w:cs="Wingdings 2"/>
                <w:b/>
                <w:sz w:val="24"/>
                <w:szCs w:val="24"/>
              </w:rPr>
            </w:pPr>
            <w:r w:rsidRPr="00E90F85">
              <w:rPr>
                <w:rFonts w:ascii="Wingdings 2" w:hAnsi="Wingdings 2" w:eastAsia="Wingdings 2" w:cs="Wingdings 2"/>
                <w:b/>
                <w:sz w:val="24"/>
                <w:szCs w:val="24"/>
              </w:rPr>
              <w:t>P</w:t>
            </w:r>
          </w:p>
          <w:p w:rsidR="0069319A" w:rsidP="00A639FD" w:rsidRDefault="0069319A" w14:paraId="79C01CBA" w14:textId="77777777">
            <w:pPr>
              <w:spacing w:after="0" w:line="240" w:lineRule="auto"/>
              <w:contextualSpacing/>
              <w:rPr>
                <w:rFonts w:ascii="Wingdings 2" w:hAnsi="Wingdings 2" w:eastAsia="Wingdings 2" w:cs="Wingdings 2"/>
                <w:b/>
                <w:sz w:val="24"/>
                <w:szCs w:val="24"/>
              </w:rPr>
            </w:pPr>
            <w:r w:rsidRPr="00E90F85">
              <w:rPr>
                <w:rFonts w:ascii="Wingdings 2" w:hAnsi="Wingdings 2" w:eastAsia="Wingdings 2" w:cs="Wingdings 2"/>
                <w:b/>
                <w:sz w:val="24"/>
                <w:szCs w:val="24"/>
              </w:rPr>
              <w:t>P</w:t>
            </w:r>
          </w:p>
          <w:p w:rsidR="0069319A" w:rsidP="00A639FD" w:rsidRDefault="0069319A" w14:paraId="7E32F9C4" w14:textId="77777777">
            <w:pPr>
              <w:spacing w:after="0" w:line="240" w:lineRule="auto"/>
              <w:contextualSpacing/>
              <w:rPr>
                <w:rFonts w:ascii="Wingdings 2" w:hAnsi="Wingdings 2" w:eastAsia="Wingdings 2" w:cs="Wingdings 2"/>
                <w:b/>
                <w:sz w:val="24"/>
                <w:szCs w:val="24"/>
              </w:rPr>
            </w:pPr>
            <w:r w:rsidRPr="00E90F85">
              <w:rPr>
                <w:rFonts w:ascii="Wingdings 2" w:hAnsi="Wingdings 2" w:eastAsia="Wingdings 2" w:cs="Wingdings 2"/>
                <w:b/>
                <w:sz w:val="24"/>
                <w:szCs w:val="24"/>
              </w:rPr>
              <w:t>P</w:t>
            </w:r>
          </w:p>
          <w:p w:rsidR="0069319A" w:rsidP="00A639FD" w:rsidRDefault="0069319A" w14:paraId="2D6CC030" w14:textId="77777777">
            <w:pPr>
              <w:spacing w:after="0" w:line="240" w:lineRule="auto"/>
              <w:contextualSpacing/>
              <w:rPr>
                <w:rFonts w:ascii="Wingdings 2" w:hAnsi="Wingdings 2" w:eastAsia="Wingdings 2" w:cs="Wingdings 2"/>
                <w:b/>
                <w:sz w:val="24"/>
                <w:szCs w:val="24"/>
              </w:rPr>
            </w:pPr>
            <w:r w:rsidRPr="00E90F85">
              <w:rPr>
                <w:rFonts w:ascii="Wingdings 2" w:hAnsi="Wingdings 2" w:eastAsia="Wingdings 2" w:cs="Wingdings 2"/>
                <w:b/>
                <w:sz w:val="24"/>
                <w:szCs w:val="24"/>
              </w:rPr>
              <w:t>P</w:t>
            </w:r>
          </w:p>
          <w:p w:rsidRPr="00E90F85" w:rsidR="0069319A" w:rsidP="00A639FD" w:rsidRDefault="0069319A" w14:paraId="73128213" w14:textId="1E553DC7">
            <w:pPr>
              <w:spacing w:after="0" w:line="240" w:lineRule="auto"/>
              <w:contextualSpacing/>
              <w:rPr>
                <w:rFonts w:ascii="Arial" w:hAnsi="Arial" w:cs="Arial"/>
                <w:b/>
                <w:sz w:val="24"/>
                <w:szCs w:val="24"/>
              </w:rPr>
            </w:pPr>
          </w:p>
        </w:tc>
        <w:tc>
          <w:tcPr>
            <w:tcW w:w="997" w:type="dxa"/>
            <w:tcBorders>
              <w:top w:val="single" w:color="auto" w:sz="4" w:space="0"/>
              <w:left w:val="single" w:color="auto" w:sz="4" w:space="0"/>
              <w:bottom w:val="single" w:color="auto" w:sz="4" w:space="0"/>
            </w:tcBorders>
            <w:shd w:val="clear" w:color="auto" w:fill="auto"/>
            <w:tcMar/>
          </w:tcPr>
          <w:p w:rsidRPr="00E90F85" w:rsidR="006908CB" w:rsidP="00A639FD" w:rsidRDefault="006908CB" w14:paraId="28150339" w14:textId="77777777">
            <w:pPr>
              <w:spacing w:after="0" w:line="240" w:lineRule="auto"/>
              <w:contextualSpacing/>
              <w:rPr>
                <w:rFonts w:ascii="Arial" w:hAnsi="Arial" w:cs="Arial"/>
                <w:sz w:val="24"/>
                <w:szCs w:val="24"/>
              </w:rPr>
            </w:pPr>
          </w:p>
        </w:tc>
      </w:tr>
    </w:tbl>
    <w:p w:rsidRPr="00E90F85" w:rsidR="00F3234B" w:rsidP="00F3234B" w:rsidRDefault="00F3234B" w14:paraId="5B2F9378" w14:textId="77777777">
      <w:pPr>
        <w:spacing w:after="0" w:line="240" w:lineRule="auto"/>
        <w:contextualSpacing/>
        <w:jc w:val="center"/>
        <w:rPr>
          <w:rFonts w:ascii="Arial" w:hAnsi="Arial" w:cs="Arial"/>
          <w:b/>
          <w:sz w:val="24"/>
          <w:szCs w:val="24"/>
        </w:rPr>
      </w:pPr>
    </w:p>
    <w:p w:rsidRPr="00E90F85" w:rsidR="00F3234B" w:rsidP="00F3234B" w:rsidRDefault="00F3234B" w14:paraId="58E6DD4E" w14:textId="77777777">
      <w:pPr>
        <w:spacing w:after="0" w:line="240" w:lineRule="auto"/>
        <w:contextualSpacing/>
        <w:rPr>
          <w:rFonts w:ascii="Arial" w:hAnsi="Arial" w:cs="Arial"/>
          <w:sz w:val="24"/>
          <w:szCs w:val="24"/>
        </w:rPr>
      </w:pPr>
    </w:p>
    <w:p w:rsidRPr="00E90F85" w:rsidR="00F3234B" w:rsidP="00F3234B" w:rsidRDefault="00F3234B" w14:paraId="7D3BEE8F" w14:textId="6FAB1DB0">
      <w:pPr>
        <w:autoSpaceDE w:val="0"/>
        <w:autoSpaceDN w:val="0"/>
        <w:adjustRightInd w:val="0"/>
        <w:spacing w:after="0" w:line="240" w:lineRule="auto"/>
        <w:contextualSpacing/>
        <w:jc w:val="both"/>
        <w:rPr>
          <w:rFonts w:ascii="Arial" w:hAnsi="Arial" w:cs="Arial"/>
          <w:sz w:val="24"/>
          <w:szCs w:val="24"/>
        </w:rPr>
      </w:pPr>
    </w:p>
    <w:sectPr w:rsidRPr="00E90F85" w:rsidR="00F3234B" w:rsidSect="00187AA8">
      <w:headerReference w:type="default" r:id="rId11"/>
      <w:footerReference w:type="default" r:id="rId12"/>
      <w:pgSz w:w="11906" w:h="16838"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3A18" w:rsidRDefault="00373A18" w14:paraId="7358F2D5" w14:textId="77777777">
      <w:pPr>
        <w:spacing w:after="0" w:line="240" w:lineRule="auto"/>
      </w:pPr>
      <w:r>
        <w:separator/>
      </w:r>
    </w:p>
  </w:endnote>
  <w:endnote w:type="continuationSeparator" w:id="0">
    <w:p w:rsidR="00373A18" w:rsidRDefault="00373A18" w14:paraId="6BC2EA4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8A5EC99" w:rsidTr="78A5EC99" w14:paraId="5A19471E" w14:textId="77777777">
      <w:trPr>
        <w:trHeight w:val="300"/>
      </w:trPr>
      <w:tc>
        <w:tcPr>
          <w:tcW w:w="3005" w:type="dxa"/>
        </w:tcPr>
        <w:p w:rsidR="78A5EC99" w:rsidP="78A5EC99" w:rsidRDefault="78A5EC99" w14:paraId="25AB39AB" w14:textId="22112FBC">
          <w:pPr>
            <w:pStyle w:val="Header"/>
            <w:ind w:left="-115"/>
          </w:pPr>
        </w:p>
      </w:tc>
      <w:tc>
        <w:tcPr>
          <w:tcW w:w="3005" w:type="dxa"/>
        </w:tcPr>
        <w:p w:rsidR="78A5EC99" w:rsidP="78A5EC99" w:rsidRDefault="78A5EC99" w14:paraId="6C742C51" w14:textId="5370C0B3">
          <w:pPr>
            <w:pStyle w:val="Header"/>
            <w:jc w:val="center"/>
          </w:pPr>
        </w:p>
      </w:tc>
      <w:tc>
        <w:tcPr>
          <w:tcW w:w="3005" w:type="dxa"/>
        </w:tcPr>
        <w:p w:rsidR="78A5EC99" w:rsidP="78A5EC99" w:rsidRDefault="78A5EC99" w14:paraId="231C8EDE" w14:textId="48B235EA">
          <w:pPr>
            <w:pStyle w:val="Header"/>
            <w:ind w:right="-115"/>
            <w:jc w:val="right"/>
          </w:pPr>
        </w:p>
      </w:tc>
    </w:tr>
  </w:tbl>
  <w:p w:rsidR="78A5EC99" w:rsidP="78A5EC99" w:rsidRDefault="78A5EC99" w14:paraId="1C57B8EB" w14:textId="1E68D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3A18" w:rsidRDefault="00373A18" w14:paraId="7700EBB0" w14:textId="77777777">
      <w:pPr>
        <w:spacing w:after="0" w:line="240" w:lineRule="auto"/>
      </w:pPr>
      <w:r>
        <w:separator/>
      </w:r>
    </w:p>
  </w:footnote>
  <w:footnote w:type="continuationSeparator" w:id="0">
    <w:p w:rsidR="00373A18" w:rsidRDefault="00373A18" w14:paraId="4048375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8A5EC99" w:rsidTr="78A5EC99" w14:paraId="2435E2F0" w14:textId="77777777">
      <w:trPr>
        <w:trHeight w:val="300"/>
      </w:trPr>
      <w:tc>
        <w:tcPr>
          <w:tcW w:w="3005" w:type="dxa"/>
        </w:tcPr>
        <w:p w:rsidR="78A5EC99" w:rsidP="78A5EC99" w:rsidRDefault="78A5EC99" w14:paraId="0A561907" w14:textId="3FF3FD23">
          <w:pPr>
            <w:pStyle w:val="Header"/>
            <w:ind w:left="-115"/>
          </w:pPr>
        </w:p>
      </w:tc>
      <w:tc>
        <w:tcPr>
          <w:tcW w:w="3005" w:type="dxa"/>
        </w:tcPr>
        <w:p w:rsidR="78A5EC99" w:rsidP="78A5EC99" w:rsidRDefault="78A5EC99" w14:paraId="0F021E17" w14:textId="1228B84E">
          <w:pPr>
            <w:pStyle w:val="Header"/>
            <w:jc w:val="center"/>
          </w:pPr>
        </w:p>
      </w:tc>
      <w:tc>
        <w:tcPr>
          <w:tcW w:w="3005" w:type="dxa"/>
        </w:tcPr>
        <w:p w:rsidR="78A5EC99" w:rsidP="78A5EC99" w:rsidRDefault="78A5EC99" w14:paraId="65CC9A97" w14:textId="3DC149C9">
          <w:pPr>
            <w:pStyle w:val="Header"/>
            <w:ind w:right="-115"/>
            <w:jc w:val="right"/>
          </w:pPr>
        </w:p>
      </w:tc>
    </w:tr>
  </w:tbl>
  <w:p w:rsidR="78A5EC99" w:rsidP="78A5EC99" w:rsidRDefault="78A5EC99" w14:paraId="20AD4F14" w14:textId="7FB83B97">
    <w:pPr>
      <w:pStyle w:val="Header"/>
    </w:pPr>
  </w:p>
</w:hdr>
</file>

<file path=word/intelligence2.xml><?xml version="1.0" encoding="utf-8"?>
<int2:intelligence xmlns:int2="http://schemas.microsoft.com/office/intelligence/2020/intelligence" xmlns:oel="http://schemas.microsoft.com/office/2019/extlst">
  <int2:observations>
    <int2:textHash int2:hashCode="ni8UUdXdlt6RIo" int2:id="R9j3ZbFW">
      <int2:state int2:value="Rejected" int2:type="AugLoop_Text_Critique"/>
    </int2:textHash>
    <int2:textHash int2:hashCode="qSj3Trk5JM93ch" int2:id="72quisE0">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9">
    <w:nsid w:val="546c5a99"/>
    <w:multiLevelType xmlns:w="http://schemas.openxmlformats.org/wordprocessingml/2006/main" w:val="hybridMultilevel"/>
    <w:lvl xmlns:w="http://schemas.openxmlformats.org/wordprocessingml/2006/main" w:ilvl="0">
      <w:start w:val="1"/>
      <w:numFmt w:val="lowerLetter"/>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98">
    <w:nsid w:val="28902577"/>
    <w:multiLevelType xmlns:w="http://schemas.openxmlformats.org/wordprocessingml/2006/main" w:val="hybridMultilevel"/>
    <w:lvl xmlns:w="http://schemas.openxmlformats.org/wordprocessingml/2006/main" w:ilvl="0">
      <w:start w:val="1"/>
      <w:numFmt w:val="lowerLetter"/>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97">
    <w:nsid w:val="625e558b"/>
    <w:multiLevelType xmlns:w="http://schemas.openxmlformats.org/wordprocessingml/2006/main" w:val="hybridMultilevel"/>
    <w:lvl xmlns:w="http://schemas.openxmlformats.org/wordprocessingml/2006/main" w:ilvl="0">
      <w:start w:val="1"/>
      <w:numFmt w:val="lowerLetter"/>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96">
    <w:nsid w:val="3d9aa8cf"/>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5">
    <w:nsid w:val="73dce3bf"/>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4">
    <w:nsid w:val="49746ab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3">
    <w:nsid w:val="6b4f36cd"/>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2">
    <w:nsid w:val="3604eb7f"/>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1">
    <w:nsid w:val="53a1366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0">
    <w:nsid w:val="27d6c63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9">
    <w:nsid w:val="6e0b43c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8">
    <w:nsid w:val="39f7bbed"/>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7">
    <w:nsid w:val="60fa769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6">
    <w:nsid w:val="62067739"/>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5">
    <w:nsid w:val="7907f5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nsid w:val="27692c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nsid w:val="532c68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5a825d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235d22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7648b1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1be8b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2d8673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474c75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7fce01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c2cc8d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74">
    <w:nsid w:val="4a9a622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73">
    <w:nsid w:val="25cd95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57c158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373e12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52a9db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ee423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658bb9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20fc20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1206e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6e3c44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78a4e2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5abb2e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50b119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45ab99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5f6ae3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6a64f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203102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4dae9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7f1eb6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259089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26d4530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53">
    <w:nsid w:val="d8786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4c1451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45280e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11ea7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7ba701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5affd2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9f2d3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C7100E"/>
    <w:multiLevelType w:val="hybridMultilevel"/>
    <w:tmpl w:val="38DEEB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1643EB"/>
    <w:multiLevelType w:val="hybridMultilevel"/>
    <w:tmpl w:val="4D7CE71C"/>
    <w:lvl w:ilvl="0" w:tplc="FCCA6D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52BC8"/>
    <w:multiLevelType w:val="hybridMultilevel"/>
    <w:tmpl w:val="9E025202"/>
    <w:lvl w:ilvl="0" w:tplc="95EC02FA">
      <w:start w:val="1"/>
      <w:numFmt w:val="bullet"/>
      <w:lvlText w:val="·"/>
      <w:lvlJc w:val="left"/>
      <w:pPr>
        <w:ind w:left="720" w:hanging="360"/>
      </w:pPr>
      <w:rPr>
        <w:rFonts w:hint="default" w:ascii="Symbol" w:hAnsi="Symbol"/>
      </w:rPr>
    </w:lvl>
    <w:lvl w:ilvl="1" w:tplc="9C12D8B0">
      <w:start w:val="1"/>
      <w:numFmt w:val="bullet"/>
      <w:lvlText w:val="o"/>
      <w:lvlJc w:val="left"/>
      <w:pPr>
        <w:ind w:left="1440" w:hanging="360"/>
      </w:pPr>
      <w:rPr>
        <w:rFonts w:hint="default" w:ascii="Courier New" w:hAnsi="Courier New"/>
      </w:rPr>
    </w:lvl>
    <w:lvl w:ilvl="2" w:tplc="652E1118">
      <w:start w:val="1"/>
      <w:numFmt w:val="bullet"/>
      <w:lvlText w:val=""/>
      <w:lvlJc w:val="left"/>
      <w:pPr>
        <w:ind w:left="2160" w:hanging="360"/>
      </w:pPr>
      <w:rPr>
        <w:rFonts w:hint="default" w:ascii="Wingdings" w:hAnsi="Wingdings"/>
      </w:rPr>
    </w:lvl>
    <w:lvl w:ilvl="3" w:tplc="430690C8">
      <w:start w:val="1"/>
      <w:numFmt w:val="bullet"/>
      <w:lvlText w:val=""/>
      <w:lvlJc w:val="left"/>
      <w:pPr>
        <w:ind w:left="2880" w:hanging="360"/>
      </w:pPr>
      <w:rPr>
        <w:rFonts w:hint="default" w:ascii="Symbol" w:hAnsi="Symbol"/>
      </w:rPr>
    </w:lvl>
    <w:lvl w:ilvl="4" w:tplc="E68ACBFA">
      <w:start w:val="1"/>
      <w:numFmt w:val="bullet"/>
      <w:lvlText w:val="o"/>
      <w:lvlJc w:val="left"/>
      <w:pPr>
        <w:ind w:left="3600" w:hanging="360"/>
      </w:pPr>
      <w:rPr>
        <w:rFonts w:hint="default" w:ascii="Courier New" w:hAnsi="Courier New"/>
      </w:rPr>
    </w:lvl>
    <w:lvl w:ilvl="5" w:tplc="D344965C">
      <w:start w:val="1"/>
      <w:numFmt w:val="bullet"/>
      <w:lvlText w:val=""/>
      <w:lvlJc w:val="left"/>
      <w:pPr>
        <w:ind w:left="4320" w:hanging="360"/>
      </w:pPr>
      <w:rPr>
        <w:rFonts w:hint="default" w:ascii="Wingdings" w:hAnsi="Wingdings"/>
      </w:rPr>
    </w:lvl>
    <w:lvl w:ilvl="6" w:tplc="F656DEBE">
      <w:start w:val="1"/>
      <w:numFmt w:val="bullet"/>
      <w:lvlText w:val=""/>
      <w:lvlJc w:val="left"/>
      <w:pPr>
        <w:ind w:left="5040" w:hanging="360"/>
      </w:pPr>
      <w:rPr>
        <w:rFonts w:hint="default" w:ascii="Symbol" w:hAnsi="Symbol"/>
      </w:rPr>
    </w:lvl>
    <w:lvl w:ilvl="7" w:tplc="DB025906">
      <w:start w:val="1"/>
      <w:numFmt w:val="bullet"/>
      <w:lvlText w:val="o"/>
      <w:lvlJc w:val="left"/>
      <w:pPr>
        <w:ind w:left="5760" w:hanging="360"/>
      </w:pPr>
      <w:rPr>
        <w:rFonts w:hint="default" w:ascii="Courier New" w:hAnsi="Courier New"/>
      </w:rPr>
    </w:lvl>
    <w:lvl w:ilvl="8" w:tplc="A198C968">
      <w:start w:val="1"/>
      <w:numFmt w:val="bullet"/>
      <w:lvlText w:val=""/>
      <w:lvlJc w:val="left"/>
      <w:pPr>
        <w:ind w:left="6480" w:hanging="360"/>
      </w:pPr>
      <w:rPr>
        <w:rFonts w:hint="default" w:ascii="Wingdings" w:hAnsi="Wingdings"/>
      </w:rPr>
    </w:lvl>
  </w:abstractNum>
  <w:abstractNum w:abstractNumId="3" w15:restartNumberingAfterBreak="0">
    <w:nsid w:val="044C032A"/>
    <w:multiLevelType w:val="multilevel"/>
    <w:tmpl w:val="13169824"/>
    <w:lvl w:ilvl="0">
      <w:start w:val="1"/>
      <w:numFmt w:val="lowerLetter"/>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CF2813"/>
    <w:multiLevelType w:val="multilevel"/>
    <w:tmpl w:val="28DABC92"/>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51194C"/>
    <w:multiLevelType w:val="multilevel"/>
    <w:tmpl w:val="13169824"/>
    <w:lvl w:ilvl="0">
      <w:start w:val="1"/>
      <w:numFmt w:val="lowerLetter"/>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631188"/>
    <w:multiLevelType w:val="hybridMultilevel"/>
    <w:tmpl w:val="A8B48E86"/>
    <w:lvl w:ilvl="0" w:tplc="40B4CEC8">
      <w:start w:val="1"/>
      <w:numFmt w:val="bullet"/>
      <w:lvlText w:val="o"/>
      <w:lvlJc w:val="left"/>
      <w:pPr>
        <w:ind w:left="720" w:hanging="360"/>
      </w:pPr>
      <w:rPr>
        <w:rFonts w:hint="default" w:ascii="Symbol" w:hAnsi="Symbol"/>
      </w:rPr>
    </w:lvl>
    <w:lvl w:ilvl="1" w:tplc="60B8DEF8">
      <w:start w:val="1"/>
      <w:numFmt w:val="bullet"/>
      <w:lvlText w:val="o"/>
      <w:lvlJc w:val="left"/>
      <w:pPr>
        <w:ind w:left="1440" w:hanging="360"/>
      </w:pPr>
      <w:rPr>
        <w:rFonts w:hint="default" w:ascii="Courier New" w:hAnsi="Courier New"/>
      </w:rPr>
    </w:lvl>
    <w:lvl w:ilvl="2" w:tplc="4F969008">
      <w:start w:val="1"/>
      <w:numFmt w:val="bullet"/>
      <w:lvlText w:val=""/>
      <w:lvlJc w:val="left"/>
      <w:pPr>
        <w:ind w:left="2160" w:hanging="360"/>
      </w:pPr>
      <w:rPr>
        <w:rFonts w:hint="default" w:ascii="Wingdings" w:hAnsi="Wingdings"/>
      </w:rPr>
    </w:lvl>
    <w:lvl w:ilvl="3" w:tplc="E8105E1C">
      <w:start w:val="1"/>
      <w:numFmt w:val="bullet"/>
      <w:lvlText w:val=""/>
      <w:lvlJc w:val="left"/>
      <w:pPr>
        <w:ind w:left="2880" w:hanging="360"/>
      </w:pPr>
      <w:rPr>
        <w:rFonts w:hint="default" w:ascii="Symbol" w:hAnsi="Symbol"/>
      </w:rPr>
    </w:lvl>
    <w:lvl w:ilvl="4" w:tplc="F378DBF4">
      <w:start w:val="1"/>
      <w:numFmt w:val="bullet"/>
      <w:lvlText w:val="o"/>
      <w:lvlJc w:val="left"/>
      <w:pPr>
        <w:ind w:left="3600" w:hanging="360"/>
      </w:pPr>
      <w:rPr>
        <w:rFonts w:hint="default" w:ascii="Courier New" w:hAnsi="Courier New"/>
      </w:rPr>
    </w:lvl>
    <w:lvl w:ilvl="5" w:tplc="BA70D9D4">
      <w:start w:val="1"/>
      <w:numFmt w:val="bullet"/>
      <w:lvlText w:val=""/>
      <w:lvlJc w:val="left"/>
      <w:pPr>
        <w:ind w:left="4320" w:hanging="360"/>
      </w:pPr>
      <w:rPr>
        <w:rFonts w:hint="default" w:ascii="Wingdings" w:hAnsi="Wingdings"/>
      </w:rPr>
    </w:lvl>
    <w:lvl w:ilvl="6" w:tplc="25C4219C">
      <w:start w:val="1"/>
      <w:numFmt w:val="bullet"/>
      <w:lvlText w:val=""/>
      <w:lvlJc w:val="left"/>
      <w:pPr>
        <w:ind w:left="5040" w:hanging="360"/>
      </w:pPr>
      <w:rPr>
        <w:rFonts w:hint="default" w:ascii="Symbol" w:hAnsi="Symbol"/>
      </w:rPr>
    </w:lvl>
    <w:lvl w:ilvl="7" w:tplc="BD026BA0">
      <w:start w:val="1"/>
      <w:numFmt w:val="bullet"/>
      <w:lvlText w:val="o"/>
      <w:lvlJc w:val="left"/>
      <w:pPr>
        <w:ind w:left="5760" w:hanging="360"/>
      </w:pPr>
      <w:rPr>
        <w:rFonts w:hint="default" w:ascii="Courier New" w:hAnsi="Courier New"/>
      </w:rPr>
    </w:lvl>
    <w:lvl w:ilvl="8" w:tplc="358A4D60">
      <w:start w:val="1"/>
      <w:numFmt w:val="bullet"/>
      <w:lvlText w:val=""/>
      <w:lvlJc w:val="left"/>
      <w:pPr>
        <w:ind w:left="6480" w:hanging="360"/>
      </w:pPr>
      <w:rPr>
        <w:rFonts w:hint="default" w:ascii="Wingdings" w:hAnsi="Wingdings"/>
      </w:rPr>
    </w:lvl>
  </w:abstractNum>
  <w:abstractNum w:abstractNumId="7" w15:restartNumberingAfterBreak="0">
    <w:nsid w:val="08402162"/>
    <w:multiLevelType w:val="multilevel"/>
    <w:tmpl w:val="EA266CA8"/>
    <w:lvl w:ilvl="0">
      <w:start w:val="1"/>
      <w:numFmt w:val="bullet"/>
      <w:lvlText w:val=""/>
      <w:lvlJc w:val="left"/>
      <w:pPr>
        <w:ind w:left="360" w:hanging="360"/>
      </w:pPr>
      <w:rPr>
        <w:rFonts w:hint="default" w:ascii="Symbol" w:hAnsi="Symbol"/>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AC4468"/>
    <w:multiLevelType w:val="hybridMultilevel"/>
    <w:tmpl w:val="96FA9F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0DCA360E"/>
    <w:multiLevelType w:val="multilevel"/>
    <w:tmpl w:val="EA266CA8"/>
    <w:lvl w:ilvl="0">
      <w:start w:val="1"/>
      <w:numFmt w:val="bullet"/>
      <w:lvlText w:val=""/>
      <w:lvlJc w:val="left"/>
      <w:pPr>
        <w:ind w:left="360" w:hanging="360"/>
      </w:pPr>
      <w:rPr>
        <w:rFonts w:hint="default" w:ascii="Symbol" w:hAnsi="Symbol"/>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5CEC9B"/>
    <w:multiLevelType w:val="hybridMultilevel"/>
    <w:tmpl w:val="0082F5F4"/>
    <w:lvl w:ilvl="0" w:tplc="4F84EDB4">
      <w:start w:val="1"/>
      <w:numFmt w:val="lowerLetter"/>
      <w:lvlText w:val="%1."/>
      <w:lvlJc w:val="left"/>
      <w:pPr>
        <w:ind w:left="360" w:hanging="360"/>
      </w:pPr>
    </w:lvl>
    <w:lvl w:ilvl="1" w:tplc="CD62E2C8">
      <w:start w:val="1"/>
      <w:numFmt w:val="lowerLetter"/>
      <w:lvlText w:val="%2."/>
      <w:lvlJc w:val="left"/>
      <w:pPr>
        <w:ind w:left="1080" w:hanging="360"/>
      </w:pPr>
    </w:lvl>
    <w:lvl w:ilvl="2" w:tplc="9C227228">
      <w:start w:val="1"/>
      <w:numFmt w:val="lowerRoman"/>
      <w:lvlText w:val="%3."/>
      <w:lvlJc w:val="right"/>
      <w:pPr>
        <w:ind w:left="1800" w:hanging="180"/>
      </w:pPr>
    </w:lvl>
    <w:lvl w:ilvl="3" w:tplc="FC7E2E0C">
      <w:start w:val="1"/>
      <w:numFmt w:val="decimal"/>
      <w:lvlText w:val="%4."/>
      <w:lvlJc w:val="left"/>
      <w:pPr>
        <w:ind w:left="2520" w:hanging="360"/>
      </w:pPr>
    </w:lvl>
    <w:lvl w:ilvl="4" w:tplc="06DA40E4">
      <w:start w:val="1"/>
      <w:numFmt w:val="lowerLetter"/>
      <w:lvlText w:val="%5."/>
      <w:lvlJc w:val="left"/>
      <w:pPr>
        <w:ind w:left="3240" w:hanging="360"/>
      </w:pPr>
    </w:lvl>
    <w:lvl w:ilvl="5" w:tplc="F61675FC">
      <w:start w:val="1"/>
      <w:numFmt w:val="lowerRoman"/>
      <w:lvlText w:val="%6."/>
      <w:lvlJc w:val="right"/>
      <w:pPr>
        <w:ind w:left="3960" w:hanging="180"/>
      </w:pPr>
    </w:lvl>
    <w:lvl w:ilvl="6" w:tplc="BF14D21E">
      <w:start w:val="1"/>
      <w:numFmt w:val="decimal"/>
      <w:lvlText w:val="%7."/>
      <w:lvlJc w:val="left"/>
      <w:pPr>
        <w:ind w:left="4680" w:hanging="360"/>
      </w:pPr>
    </w:lvl>
    <w:lvl w:ilvl="7" w:tplc="8AAC6E40">
      <w:start w:val="1"/>
      <w:numFmt w:val="lowerLetter"/>
      <w:lvlText w:val="%8."/>
      <w:lvlJc w:val="left"/>
      <w:pPr>
        <w:ind w:left="5400" w:hanging="360"/>
      </w:pPr>
    </w:lvl>
    <w:lvl w:ilvl="8" w:tplc="FB14C506">
      <w:start w:val="1"/>
      <w:numFmt w:val="lowerRoman"/>
      <w:lvlText w:val="%9."/>
      <w:lvlJc w:val="right"/>
      <w:pPr>
        <w:ind w:left="6120" w:hanging="180"/>
      </w:pPr>
    </w:lvl>
  </w:abstractNum>
  <w:abstractNum w:abstractNumId="11" w15:restartNumberingAfterBreak="0">
    <w:nsid w:val="12F86CDE"/>
    <w:multiLevelType w:val="hybridMultilevel"/>
    <w:tmpl w:val="743EF026"/>
    <w:lvl w:ilvl="0" w:tplc="E012A9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703491"/>
    <w:multiLevelType w:val="multilevel"/>
    <w:tmpl w:val="EA266CA8"/>
    <w:lvl w:ilvl="0">
      <w:start w:val="1"/>
      <w:numFmt w:val="bullet"/>
      <w:lvlText w:val=""/>
      <w:lvlJc w:val="left"/>
      <w:pPr>
        <w:ind w:left="360" w:hanging="360"/>
      </w:pPr>
      <w:rPr>
        <w:rFonts w:hint="default" w:ascii="Symbol" w:hAnsi="Symbol"/>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772D60"/>
    <w:multiLevelType w:val="hybridMultilevel"/>
    <w:tmpl w:val="9A7AE080"/>
    <w:lvl w:ilvl="0" w:tplc="120EF550">
      <w:start w:val="1"/>
      <w:numFmt w:val="lowerLetter"/>
      <w:lvlText w:val="%1)"/>
      <w:lvlJc w:val="left"/>
      <w:pPr>
        <w:ind w:left="720" w:hanging="360"/>
      </w:pPr>
    </w:lvl>
    <w:lvl w:ilvl="1" w:tplc="91340908">
      <w:start w:val="1"/>
      <w:numFmt w:val="lowerLetter"/>
      <w:lvlText w:val="%2."/>
      <w:lvlJc w:val="left"/>
      <w:pPr>
        <w:ind w:left="1440" w:hanging="360"/>
      </w:pPr>
    </w:lvl>
    <w:lvl w:ilvl="2" w:tplc="D916D364">
      <w:start w:val="1"/>
      <w:numFmt w:val="lowerRoman"/>
      <w:lvlText w:val="%3."/>
      <w:lvlJc w:val="right"/>
      <w:pPr>
        <w:ind w:left="2160" w:hanging="180"/>
      </w:pPr>
    </w:lvl>
    <w:lvl w:ilvl="3" w:tplc="3D6E0394">
      <w:start w:val="1"/>
      <w:numFmt w:val="decimal"/>
      <w:lvlText w:val="%4."/>
      <w:lvlJc w:val="left"/>
      <w:pPr>
        <w:ind w:left="2880" w:hanging="360"/>
      </w:pPr>
    </w:lvl>
    <w:lvl w:ilvl="4" w:tplc="8B1409A2">
      <w:start w:val="1"/>
      <w:numFmt w:val="lowerLetter"/>
      <w:lvlText w:val="%5."/>
      <w:lvlJc w:val="left"/>
      <w:pPr>
        <w:ind w:left="3600" w:hanging="360"/>
      </w:pPr>
    </w:lvl>
    <w:lvl w:ilvl="5" w:tplc="D578FC3C">
      <w:start w:val="1"/>
      <w:numFmt w:val="lowerRoman"/>
      <w:lvlText w:val="%6."/>
      <w:lvlJc w:val="right"/>
      <w:pPr>
        <w:ind w:left="4320" w:hanging="180"/>
      </w:pPr>
    </w:lvl>
    <w:lvl w:ilvl="6" w:tplc="128CF704">
      <w:start w:val="1"/>
      <w:numFmt w:val="decimal"/>
      <w:lvlText w:val="%7."/>
      <w:lvlJc w:val="left"/>
      <w:pPr>
        <w:ind w:left="5040" w:hanging="360"/>
      </w:pPr>
    </w:lvl>
    <w:lvl w:ilvl="7" w:tplc="DDA2140C">
      <w:start w:val="1"/>
      <w:numFmt w:val="lowerLetter"/>
      <w:lvlText w:val="%8."/>
      <w:lvlJc w:val="left"/>
      <w:pPr>
        <w:ind w:left="5760" w:hanging="360"/>
      </w:pPr>
    </w:lvl>
    <w:lvl w:ilvl="8" w:tplc="5972D15E">
      <w:start w:val="1"/>
      <w:numFmt w:val="lowerRoman"/>
      <w:lvlText w:val="%9."/>
      <w:lvlJc w:val="right"/>
      <w:pPr>
        <w:ind w:left="6480" w:hanging="180"/>
      </w:pPr>
    </w:lvl>
  </w:abstractNum>
  <w:abstractNum w:abstractNumId="14" w15:restartNumberingAfterBreak="0">
    <w:nsid w:val="193C49D4"/>
    <w:multiLevelType w:val="multilevel"/>
    <w:tmpl w:val="EA266CA8"/>
    <w:lvl w:ilvl="0">
      <w:start w:val="1"/>
      <w:numFmt w:val="bullet"/>
      <w:lvlText w:val=""/>
      <w:lvlJc w:val="left"/>
      <w:pPr>
        <w:ind w:left="360" w:hanging="360"/>
      </w:pPr>
      <w:rPr>
        <w:rFonts w:hint="default" w:ascii="Symbol" w:hAnsi="Symbol"/>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D5392C"/>
    <w:multiLevelType w:val="hybridMultilevel"/>
    <w:tmpl w:val="F72AACEC"/>
    <w:lvl w:ilvl="0" w:tplc="794276B8">
      <w:numFmt w:val="bullet"/>
      <w:lvlText w:val="-"/>
      <w:lvlJc w:val="left"/>
      <w:pPr>
        <w:ind w:left="1208" w:hanging="360"/>
      </w:pPr>
      <w:rPr>
        <w:rFonts w:hint="default" w:ascii="Verdana" w:hAnsi="Verdana"/>
      </w:rPr>
    </w:lvl>
    <w:lvl w:ilvl="1" w:tplc="163A0636">
      <w:start w:val="1"/>
      <w:numFmt w:val="bullet"/>
      <w:lvlText w:val="o"/>
      <w:lvlJc w:val="left"/>
      <w:pPr>
        <w:ind w:left="1440" w:hanging="360"/>
      </w:pPr>
      <w:rPr>
        <w:rFonts w:hint="default" w:ascii="Courier New" w:hAnsi="Courier New"/>
      </w:rPr>
    </w:lvl>
    <w:lvl w:ilvl="2" w:tplc="9224F1D4">
      <w:start w:val="1"/>
      <w:numFmt w:val="bullet"/>
      <w:lvlText w:val=""/>
      <w:lvlJc w:val="left"/>
      <w:pPr>
        <w:ind w:left="2160" w:hanging="360"/>
      </w:pPr>
      <w:rPr>
        <w:rFonts w:hint="default" w:ascii="Wingdings" w:hAnsi="Wingdings"/>
      </w:rPr>
    </w:lvl>
    <w:lvl w:ilvl="3" w:tplc="FDA40E44">
      <w:start w:val="1"/>
      <w:numFmt w:val="bullet"/>
      <w:lvlText w:val=""/>
      <w:lvlJc w:val="left"/>
      <w:pPr>
        <w:ind w:left="2880" w:hanging="360"/>
      </w:pPr>
      <w:rPr>
        <w:rFonts w:hint="default" w:ascii="Symbol" w:hAnsi="Symbol"/>
      </w:rPr>
    </w:lvl>
    <w:lvl w:ilvl="4" w:tplc="CBDC5F74">
      <w:start w:val="1"/>
      <w:numFmt w:val="bullet"/>
      <w:lvlText w:val="o"/>
      <w:lvlJc w:val="left"/>
      <w:pPr>
        <w:ind w:left="3600" w:hanging="360"/>
      </w:pPr>
      <w:rPr>
        <w:rFonts w:hint="default" w:ascii="Courier New" w:hAnsi="Courier New"/>
      </w:rPr>
    </w:lvl>
    <w:lvl w:ilvl="5" w:tplc="50564744">
      <w:start w:val="1"/>
      <w:numFmt w:val="bullet"/>
      <w:lvlText w:val=""/>
      <w:lvlJc w:val="left"/>
      <w:pPr>
        <w:ind w:left="4320" w:hanging="360"/>
      </w:pPr>
      <w:rPr>
        <w:rFonts w:hint="default" w:ascii="Wingdings" w:hAnsi="Wingdings"/>
      </w:rPr>
    </w:lvl>
    <w:lvl w:ilvl="6" w:tplc="7122A840">
      <w:start w:val="1"/>
      <w:numFmt w:val="bullet"/>
      <w:lvlText w:val=""/>
      <w:lvlJc w:val="left"/>
      <w:pPr>
        <w:ind w:left="5040" w:hanging="360"/>
      </w:pPr>
      <w:rPr>
        <w:rFonts w:hint="default" w:ascii="Symbol" w:hAnsi="Symbol"/>
      </w:rPr>
    </w:lvl>
    <w:lvl w:ilvl="7" w:tplc="45E83EEE">
      <w:start w:val="1"/>
      <w:numFmt w:val="bullet"/>
      <w:lvlText w:val="o"/>
      <w:lvlJc w:val="left"/>
      <w:pPr>
        <w:ind w:left="5760" w:hanging="360"/>
      </w:pPr>
      <w:rPr>
        <w:rFonts w:hint="default" w:ascii="Courier New" w:hAnsi="Courier New"/>
      </w:rPr>
    </w:lvl>
    <w:lvl w:ilvl="8" w:tplc="7CB6CB26">
      <w:start w:val="1"/>
      <w:numFmt w:val="bullet"/>
      <w:lvlText w:val=""/>
      <w:lvlJc w:val="left"/>
      <w:pPr>
        <w:ind w:left="6480" w:hanging="360"/>
      </w:pPr>
      <w:rPr>
        <w:rFonts w:hint="default" w:ascii="Wingdings" w:hAnsi="Wingdings"/>
      </w:rPr>
    </w:lvl>
  </w:abstractNum>
  <w:abstractNum w:abstractNumId="16" w15:restartNumberingAfterBreak="0">
    <w:nsid w:val="1C2B4A0C"/>
    <w:multiLevelType w:val="multilevel"/>
    <w:tmpl w:val="DD1AE814"/>
    <w:lvl w:ilvl="0">
      <w:start w:val="1"/>
      <w:numFmt w:val="bullet"/>
      <w:lvlText w:val=""/>
      <w:lvlJc w:val="left"/>
      <w:pPr>
        <w:ind w:left="360" w:hanging="360"/>
      </w:pPr>
      <w:rPr>
        <w:rFonts w:hint="default" w:ascii="Symbol" w:hAnsi="Symbol"/>
      </w:rPr>
    </w:lvl>
    <w:lvl w:ilvl="1">
      <w:start w:val="1"/>
      <w:numFmt w:val="bullet"/>
      <w:lvlText w:val=""/>
      <w:lvlJc w:val="left"/>
      <w:pPr>
        <w:ind w:left="720" w:hanging="360"/>
      </w:pPr>
      <w:rPr>
        <w:rFonts w:hint="default" w:ascii="Symbol" w:hAnsi="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7943BA"/>
    <w:multiLevelType w:val="multilevel"/>
    <w:tmpl w:val="13169824"/>
    <w:lvl w:ilvl="0">
      <w:start w:val="1"/>
      <w:numFmt w:val="lowerLetter"/>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FCB542"/>
    <w:multiLevelType w:val="hybridMultilevel"/>
    <w:tmpl w:val="D7E4C348"/>
    <w:lvl w:ilvl="0" w:tplc="15EC733E">
      <w:start w:val="1"/>
      <w:numFmt w:val="bullet"/>
      <w:lvlText w:val="o"/>
      <w:lvlJc w:val="left"/>
      <w:pPr>
        <w:ind w:left="720" w:hanging="360"/>
      </w:pPr>
      <w:rPr>
        <w:rFonts w:hint="default" w:ascii="Symbol" w:hAnsi="Symbol"/>
      </w:rPr>
    </w:lvl>
    <w:lvl w:ilvl="1" w:tplc="9460BDB0">
      <w:start w:val="1"/>
      <w:numFmt w:val="bullet"/>
      <w:lvlText w:val="o"/>
      <w:lvlJc w:val="left"/>
      <w:pPr>
        <w:ind w:left="1440" w:hanging="360"/>
      </w:pPr>
      <w:rPr>
        <w:rFonts w:hint="default" w:ascii="Courier New" w:hAnsi="Courier New"/>
      </w:rPr>
    </w:lvl>
    <w:lvl w:ilvl="2" w:tplc="8C761934">
      <w:start w:val="1"/>
      <w:numFmt w:val="bullet"/>
      <w:lvlText w:val=""/>
      <w:lvlJc w:val="left"/>
      <w:pPr>
        <w:ind w:left="2160" w:hanging="360"/>
      </w:pPr>
      <w:rPr>
        <w:rFonts w:hint="default" w:ascii="Wingdings" w:hAnsi="Wingdings"/>
      </w:rPr>
    </w:lvl>
    <w:lvl w:ilvl="3" w:tplc="3D74E474">
      <w:start w:val="1"/>
      <w:numFmt w:val="bullet"/>
      <w:lvlText w:val=""/>
      <w:lvlJc w:val="left"/>
      <w:pPr>
        <w:ind w:left="2880" w:hanging="360"/>
      </w:pPr>
      <w:rPr>
        <w:rFonts w:hint="default" w:ascii="Symbol" w:hAnsi="Symbol"/>
      </w:rPr>
    </w:lvl>
    <w:lvl w:ilvl="4" w:tplc="BE3233BA">
      <w:start w:val="1"/>
      <w:numFmt w:val="bullet"/>
      <w:lvlText w:val="o"/>
      <w:lvlJc w:val="left"/>
      <w:pPr>
        <w:ind w:left="3600" w:hanging="360"/>
      </w:pPr>
      <w:rPr>
        <w:rFonts w:hint="default" w:ascii="Courier New" w:hAnsi="Courier New"/>
      </w:rPr>
    </w:lvl>
    <w:lvl w:ilvl="5" w:tplc="F7F4CF3C">
      <w:start w:val="1"/>
      <w:numFmt w:val="bullet"/>
      <w:lvlText w:val=""/>
      <w:lvlJc w:val="left"/>
      <w:pPr>
        <w:ind w:left="4320" w:hanging="360"/>
      </w:pPr>
      <w:rPr>
        <w:rFonts w:hint="default" w:ascii="Wingdings" w:hAnsi="Wingdings"/>
      </w:rPr>
    </w:lvl>
    <w:lvl w:ilvl="6" w:tplc="D74E5C7E">
      <w:start w:val="1"/>
      <w:numFmt w:val="bullet"/>
      <w:lvlText w:val=""/>
      <w:lvlJc w:val="left"/>
      <w:pPr>
        <w:ind w:left="5040" w:hanging="360"/>
      </w:pPr>
      <w:rPr>
        <w:rFonts w:hint="default" w:ascii="Symbol" w:hAnsi="Symbol"/>
      </w:rPr>
    </w:lvl>
    <w:lvl w:ilvl="7" w:tplc="B91AB56C">
      <w:start w:val="1"/>
      <w:numFmt w:val="bullet"/>
      <w:lvlText w:val="o"/>
      <w:lvlJc w:val="left"/>
      <w:pPr>
        <w:ind w:left="5760" w:hanging="360"/>
      </w:pPr>
      <w:rPr>
        <w:rFonts w:hint="default" w:ascii="Courier New" w:hAnsi="Courier New"/>
      </w:rPr>
    </w:lvl>
    <w:lvl w:ilvl="8" w:tplc="A3F43FC0">
      <w:start w:val="1"/>
      <w:numFmt w:val="bullet"/>
      <w:lvlText w:val=""/>
      <w:lvlJc w:val="left"/>
      <w:pPr>
        <w:ind w:left="6480" w:hanging="360"/>
      </w:pPr>
      <w:rPr>
        <w:rFonts w:hint="default" w:ascii="Wingdings" w:hAnsi="Wingdings"/>
      </w:rPr>
    </w:lvl>
  </w:abstractNum>
  <w:abstractNum w:abstractNumId="19" w15:restartNumberingAfterBreak="0">
    <w:nsid w:val="1F33563D"/>
    <w:multiLevelType w:val="hybridMultilevel"/>
    <w:tmpl w:val="52CCDC14"/>
    <w:lvl w:ilvl="0" w:tplc="63EE2A64">
      <w:start w:val="1"/>
      <w:numFmt w:val="bullet"/>
      <w:lvlText w:val="·"/>
      <w:lvlJc w:val="left"/>
      <w:pPr>
        <w:ind w:left="720" w:hanging="360"/>
      </w:pPr>
      <w:rPr>
        <w:rFonts w:hint="default" w:ascii="Symbol" w:hAnsi="Symbol"/>
      </w:rPr>
    </w:lvl>
    <w:lvl w:ilvl="1" w:tplc="CC3833EC">
      <w:start w:val="1"/>
      <w:numFmt w:val="bullet"/>
      <w:lvlText w:val="o"/>
      <w:lvlJc w:val="left"/>
      <w:pPr>
        <w:ind w:left="1440" w:hanging="360"/>
      </w:pPr>
      <w:rPr>
        <w:rFonts w:hint="default" w:ascii="Courier New" w:hAnsi="Courier New"/>
      </w:rPr>
    </w:lvl>
    <w:lvl w:ilvl="2" w:tplc="39F837D8">
      <w:start w:val="1"/>
      <w:numFmt w:val="bullet"/>
      <w:lvlText w:val=""/>
      <w:lvlJc w:val="left"/>
      <w:pPr>
        <w:ind w:left="2160" w:hanging="360"/>
      </w:pPr>
      <w:rPr>
        <w:rFonts w:hint="default" w:ascii="Wingdings" w:hAnsi="Wingdings"/>
      </w:rPr>
    </w:lvl>
    <w:lvl w:ilvl="3" w:tplc="E542B62A">
      <w:start w:val="1"/>
      <w:numFmt w:val="bullet"/>
      <w:lvlText w:val=""/>
      <w:lvlJc w:val="left"/>
      <w:pPr>
        <w:ind w:left="2880" w:hanging="360"/>
      </w:pPr>
      <w:rPr>
        <w:rFonts w:hint="default" w:ascii="Symbol" w:hAnsi="Symbol"/>
      </w:rPr>
    </w:lvl>
    <w:lvl w:ilvl="4" w:tplc="1B0AC6F0">
      <w:start w:val="1"/>
      <w:numFmt w:val="bullet"/>
      <w:lvlText w:val="o"/>
      <w:lvlJc w:val="left"/>
      <w:pPr>
        <w:ind w:left="3600" w:hanging="360"/>
      </w:pPr>
      <w:rPr>
        <w:rFonts w:hint="default" w:ascii="Courier New" w:hAnsi="Courier New"/>
      </w:rPr>
    </w:lvl>
    <w:lvl w:ilvl="5" w:tplc="993ACE4A">
      <w:start w:val="1"/>
      <w:numFmt w:val="bullet"/>
      <w:lvlText w:val=""/>
      <w:lvlJc w:val="left"/>
      <w:pPr>
        <w:ind w:left="4320" w:hanging="360"/>
      </w:pPr>
      <w:rPr>
        <w:rFonts w:hint="default" w:ascii="Wingdings" w:hAnsi="Wingdings"/>
      </w:rPr>
    </w:lvl>
    <w:lvl w:ilvl="6" w:tplc="80A8185C">
      <w:start w:val="1"/>
      <w:numFmt w:val="bullet"/>
      <w:lvlText w:val=""/>
      <w:lvlJc w:val="left"/>
      <w:pPr>
        <w:ind w:left="5040" w:hanging="360"/>
      </w:pPr>
      <w:rPr>
        <w:rFonts w:hint="default" w:ascii="Symbol" w:hAnsi="Symbol"/>
      </w:rPr>
    </w:lvl>
    <w:lvl w:ilvl="7" w:tplc="02D4E232">
      <w:start w:val="1"/>
      <w:numFmt w:val="bullet"/>
      <w:lvlText w:val="o"/>
      <w:lvlJc w:val="left"/>
      <w:pPr>
        <w:ind w:left="5760" w:hanging="360"/>
      </w:pPr>
      <w:rPr>
        <w:rFonts w:hint="default" w:ascii="Courier New" w:hAnsi="Courier New"/>
      </w:rPr>
    </w:lvl>
    <w:lvl w:ilvl="8" w:tplc="52F88AD2">
      <w:start w:val="1"/>
      <w:numFmt w:val="bullet"/>
      <w:lvlText w:val=""/>
      <w:lvlJc w:val="left"/>
      <w:pPr>
        <w:ind w:left="6480" w:hanging="360"/>
      </w:pPr>
      <w:rPr>
        <w:rFonts w:hint="default" w:ascii="Wingdings" w:hAnsi="Wingdings"/>
      </w:rPr>
    </w:lvl>
  </w:abstractNum>
  <w:abstractNum w:abstractNumId="20" w15:restartNumberingAfterBreak="0">
    <w:nsid w:val="208F3CE2"/>
    <w:multiLevelType w:val="multilevel"/>
    <w:tmpl w:val="C5F600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3081072"/>
    <w:multiLevelType w:val="hybridMultilevel"/>
    <w:tmpl w:val="3266D7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231F2AE2"/>
    <w:multiLevelType w:val="hybridMultilevel"/>
    <w:tmpl w:val="301E3E36"/>
    <w:lvl w:ilvl="0" w:tplc="30E62F4A">
      <w:start w:val="1"/>
      <w:numFmt w:val="bullet"/>
      <w:lvlText w:val="o"/>
      <w:lvlJc w:val="left"/>
      <w:pPr>
        <w:ind w:left="720" w:hanging="360"/>
      </w:pPr>
      <w:rPr>
        <w:rFonts w:hint="default" w:ascii="Symbol" w:hAnsi="Symbol"/>
      </w:rPr>
    </w:lvl>
    <w:lvl w:ilvl="1" w:tplc="7E4A41C2">
      <w:start w:val="1"/>
      <w:numFmt w:val="bullet"/>
      <w:lvlText w:val="o"/>
      <w:lvlJc w:val="left"/>
      <w:pPr>
        <w:ind w:left="1440" w:hanging="360"/>
      </w:pPr>
      <w:rPr>
        <w:rFonts w:hint="default" w:ascii="Courier New" w:hAnsi="Courier New"/>
      </w:rPr>
    </w:lvl>
    <w:lvl w:ilvl="2" w:tplc="FC921AF0">
      <w:start w:val="1"/>
      <w:numFmt w:val="bullet"/>
      <w:lvlText w:val=""/>
      <w:lvlJc w:val="left"/>
      <w:pPr>
        <w:ind w:left="2160" w:hanging="360"/>
      </w:pPr>
      <w:rPr>
        <w:rFonts w:hint="default" w:ascii="Wingdings" w:hAnsi="Wingdings"/>
      </w:rPr>
    </w:lvl>
    <w:lvl w:ilvl="3" w:tplc="E74CEAD2">
      <w:start w:val="1"/>
      <w:numFmt w:val="bullet"/>
      <w:lvlText w:val=""/>
      <w:lvlJc w:val="left"/>
      <w:pPr>
        <w:ind w:left="2880" w:hanging="360"/>
      </w:pPr>
      <w:rPr>
        <w:rFonts w:hint="default" w:ascii="Symbol" w:hAnsi="Symbol"/>
      </w:rPr>
    </w:lvl>
    <w:lvl w:ilvl="4" w:tplc="023E7EBA">
      <w:start w:val="1"/>
      <w:numFmt w:val="bullet"/>
      <w:lvlText w:val="o"/>
      <w:lvlJc w:val="left"/>
      <w:pPr>
        <w:ind w:left="3600" w:hanging="360"/>
      </w:pPr>
      <w:rPr>
        <w:rFonts w:hint="default" w:ascii="Courier New" w:hAnsi="Courier New"/>
      </w:rPr>
    </w:lvl>
    <w:lvl w:ilvl="5" w:tplc="1B362AB4">
      <w:start w:val="1"/>
      <w:numFmt w:val="bullet"/>
      <w:lvlText w:val=""/>
      <w:lvlJc w:val="left"/>
      <w:pPr>
        <w:ind w:left="4320" w:hanging="360"/>
      </w:pPr>
      <w:rPr>
        <w:rFonts w:hint="default" w:ascii="Wingdings" w:hAnsi="Wingdings"/>
      </w:rPr>
    </w:lvl>
    <w:lvl w:ilvl="6" w:tplc="BA38A4E6">
      <w:start w:val="1"/>
      <w:numFmt w:val="bullet"/>
      <w:lvlText w:val=""/>
      <w:lvlJc w:val="left"/>
      <w:pPr>
        <w:ind w:left="5040" w:hanging="360"/>
      </w:pPr>
      <w:rPr>
        <w:rFonts w:hint="default" w:ascii="Symbol" w:hAnsi="Symbol"/>
      </w:rPr>
    </w:lvl>
    <w:lvl w:ilvl="7" w:tplc="83D859D6">
      <w:start w:val="1"/>
      <w:numFmt w:val="bullet"/>
      <w:lvlText w:val="o"/>
      <w:lvlJc w:val="left"/>
      <w:pPr>
        <w:ind w:left="5760" w:hanging="360"/>
      </w:pPr>
      <w:rPr>
        <w:rFonts w:hint="default" w:ascii="Courier New" w:hAnsi="Courier New"/>
      </w:rPr>
    </w:lvl>
    <w:lvl w:ilvl="8" w:tplc="E4EE1624">
      <w:start w:val="1"/>
      <w:numFmt w:val="bullet"/>
      <w:lvlText w:val=""/>
      <w:lvlJc w:val="left"/>
      <w:pPr>
        <w:ind w:left="6480" w:hanging="360"/>
      </w:pPr>
      <w:rPr>
        <w:rFonts w:hint="default" w:ascii="Wingdings" w:hAnsi="Wingdings"/>
      </w:rPr>
    </w:lvl>
  </w:abstractNum>
  <w:abstractNum w:abstractNumId="23" w15:restartNumberingAfterBreak="0">
    <w:nsid w:val="2664022E"/>
    <w:multiLevelType w:val="multilevel"/>
    <w:tmpl w:val="13169824"/>
    <w:lvl w:ilvl="0">
      <w:start w:val="1"/>
      <w:numFmt w:val="lowerLetter"/>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F056BE"/>
    <w:multiLevelType w:val="hybridMultilevel"/>
    <w:tmpl w:val="BF0A8CB0"/>
    <w:lvl w:ilvl="0" w:tplc="DCA40B64">
      <w:start w:val="1"/>
      <w:numFmt w:val="bullet"/>
      <w:lvlText w:val="·"/>
      <w:lvlJc w:val="left"/>
      <w:pPr>
        <w:ind w:left="720" w:hanging="360"/>
      </w:pPr>
      <w:rPr>
        <w:rFonts w:hint="default" w:ascii="Symbol" w:hAnsi="Symbol"/>
      </w:rPr>
    </w:lvl>
    <w:lvl w:ilvl="1" w:tplc="69520B60">
      <w:start w:val="1"/>
      <w:numFmt w:val="bullet"/>
      <w:lvlText w:val="o"/>
      <w:lvlJc w:val="left"/>
      <w:pPr>
        <w:ind w:left="1440" w:hanging="360"/>
      </w:pPr>
      <w:rPr>
        <w:rFonts w:hint="default" w:ascii="Courier New" w:hAnsi="Courier New"/>
      </w:rPr>
    </w:lvl>
    <w:lvl w:ilvl="2" w:tplc="C128D46A">
      <w:start w:val="1"/>
      <w:numFmt w:val="bullet"/>
      <w:lvlText w:val=""/>
      <w:lvlJc w:val="left"/>
      <w:pPr>
        <w:ind w:left="2160" w:hanging="360"/>
      </w:pPr>
      <w:rPr>
        <w:rFonts w:hint="default" w:ascii="Wingdings" w:hAnsi="Wingdings"/>
      </w:rPr>
    </w:lvl>
    <w:lvl w:ilvl="3" w:tplc="9EFCA42E">
      <w:start w:val="1"/>
      <w:numFmt w:val="bullet"/>
      <w:lvlText w:val=""/>
      <w:lvlJc w:val="left"/>
      <w:pPr>
        <w:ind w:left="2880" w:hanging="360"/>
      </w:pPr>
      <w:rPr>
        <w:rFonts w:hint="default" w:ascii="Symbol" w:hAnsi="Symbol"/>
      </w:rPr>
    </w:lvl>
    <w:lvl w:ilvl="4" w:tplc="07E89C9A">
      <w:start w:val="1"/>
      <w:numFmt w:val="bullet"/>
      <w:lvlText w:val="o"/>
      <w:lvlJc w:val="left"/>
      <w:pPr>
        <w:ind w:left="3600" w:hanging="360"/>
      </w:pPr>
      <w:rPr>
        <w:rFonts w:hint="default" w:ascii="Courier New" w:hAnsi="Courier New"/>
      </w:rPr>
    </w:lvl>
    <w:lvl w:ilvl="5" w:tplc="49A830EE">
      <w:start w:val="1"/>
      <w:numFmt w:val="bullet"/>
      <w:lvlText w:val=""/>
      <w:lvlJc w:val="left"/>
      <w:pPr>
        <w:ind w:left="4320" w:hanging="360"/>
      </w:pPr>
      <w:rPr>
        <w:rFonts w:hint="default" w:ascii="Wingdings" w:hAnsi="Wingdings"/>
      </w:rPr>
    </w:lvl>
    <w:lvl w:ilvl="6" w:tplc="6D34D4FE">
      <w:start w:val="1"/>
      <w:numFmt w:val="bullet"/>
      <w:lvlText w:val=""/>
      <w:lvlJc w:val="left"/>
      <w:pPr>
        <w:ind w:left="5040" w:hanging="360"/>
      </w:pPr>
      <w:rPr>
        <w:rFonts w:hint="default" w:ascii="Symbol" w:hAnsi="Symbol"/>
      </w:rPr>
    </w:lvl>
    <w:lvl w:ilvl="7" w:tplc="C042564E">
      <w:start w:val="1"/>
      <w:numFmt w:val="bullet"/>
      <w:lvlText w:val="o"/>
      <w:lvlJc w:val="left"/>
      <w:pPr>
        <w:ind w:left="5760" w:hanging="360"/>
      </w:pPr>
      <w:rPr>
        <w:rFonts w:hint="default" w:ascii="Courier New" w:hAnsi="Courier New"/>
      </w:rPr>
    </w:lvl>
    <w:lvl w:ilvl="8" w:tplc="5FE2FEB0">
      <w:start w:val="1"/>
      <w:numFmt w:val="bullet"/>
      <w:lvlText w:val=""/>
      <w:lvlJc w:val="left"/>
      <w:pPr>
        <w:ind w:left="6480" w:hanging="360"/>
      </w:pPr>
      <w:rPr>
        <w:rFonts w:hint="default" w:ascii="Wingdings" w:hAnsi="Wingdings"/>
      </w:rPr>
    </w:lvl>
  </w:abstractNum>
  <w:abstractNum w:abstractNumId="25" w15:restartNumberingAfterBreak="0">
    <w:nsid w:val="36B27718"/>
    <w:multiLevelType w:val="multilevel"/>
    <w:tmpl w:val="67A8287A"/>
    <w:lvl w:ilvl="0">
      <w:start w:val="1"/>
      <w:numFmt w:val="bullet"/>
      <w:lvlText w:val=""/>
      <w:lvlJc w:val="left"/>
      <w:pPr>
        <w:ind w:left="360" w:hanging="360"/>
      </w:pPr>
      <w:rPr>
        <w:rFonts w:hint="default" w:ascii="Symbol" w:hAnsi="Symbol"/>
      </w:rPr>
    </w:lvl>
    <w:lvl w:ilvl="1">
      <w:start w:val="1"/>
      <w:numFmt w:val="bullet"/>
      <w:lvlText w:val=""/>
      <w:lvlJc w:val="left"/>
      <w:pPr>
        <w:ind w:left="720" w:hanging="360"/>
      </w:pPr>
      <w:rPr>
        <w:rFonts w:hint="default" w:ascii="Symbol" w:hAnsi="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9DF53B7"/>
    <w:multiLevelType w:val="hybridMultilevel"/>
    <w:tmpl w:val="98544B78"/>
    <w:lvl w:ilvl="0" w:tplc="8812834E">
      <w:start w:val="1"/>
      <w:numFmt w:val="bullet"/>
      <w:lvlText w:val="·"/>
      <w:lvlJc w:val="left"/>
      <w:pPr>
        <w:ind w:left="720" w:hanging="360"/>
      </w:pPr>
      <w:rPr>
        <w:rFonts w:hint="default" w:ascii="Symbol" w:hAnsi="Symbol"/>
      </w:rPr>
    </w:lvl>
    <w:lvl w:ilvl="1" w:tplc="CD9C6484">
      <w:start w:val="1"/>
      <w:numFmt w:val="bullet"/>
      <w:lvlText w:val="o"/>
      <w:lvlJc w:val="left"/>
      <w:pPr>
        <w:ind w:left="1440" w:hanging="360"/>
      </w:pPr>
      <w:rPr>
        <w:rFonts w:hint="default" w:ascii="Courier New" w:hAnsi="Courier New"/>
      </w:rPr>
    </w:lvl>
    <w:lvl w:ilvl="2" w:tplc="A20894E6">
      <w:start w:val="1"/>
      <w:numFmt w:val="bullet"/>
      <w:lvlText w:val=""/>
      <w:lvlJc w:val="left"/>
      <w:pPr>
        <w:ind w:left="2160" w:hanging="360"/>
      </w:pPr>
      <w:rPr>
        <w:rFonts w:hint="default" w:ascii="Wingdings" w:hAnsi="Wingdings"/>
      </w:rPr>
    </w:lvl>
    <w:lvl w:ilvl="3" w:tplc="BEE0100E">
      <w:start w:val="1"/>
      <w:numFmt w:val="bullet"/>
      <w:lvlText w:val=""/>
      <w:lvlJc w:val="left"/>
      <w:pPr>
        <w:ind w:left="2880" w:hanging="360"/>
      </w:pPr>
      <w:rPr>
        <w:rFonts w:hint="default" w:ascii="Symbol" w:hAnsi="Symbol"/>
      </w:rPr>
    </w:lvl>
    <w:lvl w:ilvl="4" w:tplc="3C249962">
      <w:start w:val="1"/>
      <w:numFmt w:val="bullet"/>
      <w:lvlText w:val="o"/>
      <w:lvlJc w:val="left"/>
      <w:pPr>
        <w:ind w:left="3600" w:hanging="360"/>
      </w:pPr>
      <w:rPr>
        <w:rFonts w:hint="default" w:ascii="Courier New" w:hAnsi="Courier New"/>
      </w:rPr>
    </w:lvl>
    <w:lvl w:ilvl="5" w:tplc="B0009C78">
      <w:start w:val="1"/>
      <w:numFmt w:val="bullet"/>
      <w:lvlText w:val=""/>
      <w:lvlJc w:val="left"/>
      <w:pPr>
        <w:ind w:left="4320" w:hanging="360"/>
      </w:pPr>
      <w:rPr>
        <w:rFonts w:hint="default" w:ascii="Wingdings" w:hAnsi="Wingdings"/>
      </w:rPr>
    </w:lvl>
    <w:lvl w:ilvl="6" w:tplc="142A0ED0">
      <w:start w:val="1"/>
      <w:numFmt w:val="bullet"/>
      <w:lvlText w:val=""/>
      <w:lvlJc w:val="left"/>
      <w:pPr>
        <w:ind w:left="5040" w:hanging="360"/>
      </w:pPr>
      <w:rPr>
        <w:rFonts w:hint="default" w:ascii="Symbol" w:hAnsi="Symbol"/>
      </w:rPr>
    </w:lvl>
    <w:lvl w:ilvl="7" w:tplc="A37AEAAE">
      <w:start w:val="1"/>
      <w:numFmt w:val="bullet"/>
      <w:lvlText w:val="o"/>
      <w:lvlJc w:val="left"/>
      <w:pPr>
        <w:ind w:left="5760" w:hanging="360"/>
      </w:pPr>
      <w:rPr>
        <w:rFonts w:hint="default" w:ascii="Courier New" w:hAnsi="Courier New"/>
      </w:rPr>
    </w:lvl>
    <w:lvl w:ilvl="8" w:tplc="9A8ED6E0">
      <w:start w:val="1"/>
      <w:numFmt w:val="bullet"/>
      <w:lvlText w:val=""/>
      <w:lvlJc w:val="left"/>
      <w:pPr>
        <w:ind w:left="6480" w:hanging="360"/>
      </w:pPr>
      <w:rPr>
        <w:rFonts w:hint="default" w:ascii="Wingdings" w:hAnsi="Wingdings"/>
      </w:rPr>
    </w:lvl>
  </w:abstractNum>
  <w:abstractNum w:abstractNumId="27" w15:restartNumberingAfterBreak="0">
    <w:nsid w:val="3C3B0DCC"/>
    <w:multiLevelType w:val="hybridMultilevel"/>
    <w:tmpl w:val="D8B8A66C"/>
    <w:lvl w:ilvl="0" w:tplc="E9CCF806">
      <w:start w:val="1"/>
      <w:numFmt w:val="lowerLetter"/>
      <w:lvlText w:val="%1."/>
      <w:lvlJc w:val="left"/>
      <w:pPr>
        <w:ind w:left="720" w:hanging="360"/>
      </w:pPr>
    </w:lvl>
    <w:lvl w:ilvl="1" w:tplc="86E22D42">
      <w:start w:val="1"/>
      <w:numFmt w:val="lowerLetter"/>
      <w:lvlText w:val="%2."/>
      <w:lvlJc w:val="left"/>
      <w:pPr>
        <w:ind w:left="1440" w:hanging="360"/>
      </w:pPr>
    </w:lvl>
    <w:lvl w:ilvl="2" w:tplc="86BEC532">
      <w:start w:val="1"/>
      <w:numFmt w:val="lowerRoman"/>
      <w:lvlText w:val="%3."/>
      <w:lvlJc w:val="right"/>
      <w:pPr>
        <w:ind w:left="2160" w:hanging="180"/>
      </w:pPr>
    </w:lvl>
    <w:lvl w:ilvl="3" w:tplc="9714600E">
      <w:start w:val="1"/>
      <w:numFmt w:val="decimal"/>
      <w:lvlText w:val="%4."/>
      <w:lvlJc w:val="left"/>
      <w:pPr>
        <w:ind w:left="2880" w:hanging="360"/>
      </w:pPr>
    </w:lvl>
    <w:lvl w:ilvl="4" w:tplc="81725752">
      <w:start w:val="1"/>
      <w:numFmt w:val="lowerLetter"/>
      <w:lvlText w:val="%5."/>
      <w:lvlJc w:val="left"/>
      <w:pPr>
        <w:ind w:left="3600" w:hanging="360"/>
      </w:pPr>
    </w:lvl>
    <w:lvl w:ilvl="5" w:tplc="756E7732">
      <w:start w:val="1"/>
      <w:numFmt w:val="lowerRoman"/>
      <w:lvlText w:val="%6."/>
      <w:lvlJc w:val="right"/>
      <w:pPr>
        <w:ind w:left="4320" w:hanging="180"/>
      </w:pPr>
    </w:lvl>
    <w:lvl w:ilvl="6" w:tplc="33F4A6EC">
      <w:start w:val="1"/>
      <w:numFmt w:val="decimal"/>
      <w:lvlText w:val="%7."/>
      <w:lvlJc w:val="left"/>
      <w:pPr>
        <w:ind w:left="5040" w:hanging="360"/>
      </w:pPr>
    </w:lvl>
    <w:lvl w:ilvl="7" w:tplc="1DBE4D80">
      <w:start w:val="1"/>
      <w:numFmt w:val="lowerLetter"/>
      <w:lvlText w:val="%8."/>
      <w:lvlJc w:val="left"/>
      <w:pPr>
        <w:ind w:left="5760" w:hanging="360"/>
      </w:pPr>
    </w:lvl>
    <w:lvl w:ilvl="8" w:tplc="B00EAD40">
      <w:start w:val="1"/>
      <w:numFmt w:val="lowerRoman"/>
      <w:lvlText w:val="%9."/>
      <w:lvlJc w:val="right"/>
      <w:pPr>
        <w:ind w:left="6480" w:hanging="180"/>
      </w:pPr>
    </w:lvl>
  </w:abstractNum>
  <w:abstractNum w:abstractNumId="28" w15:restartNumberingAfterBreak="0">
    <w:nsid w:val="414D7B6A"/>
    <w:multiLevelType w:val="multilevel"/>
    <w:tmpl w:val="BF3AB316"/>
    <w:lvl w:ilvl="0">
      <w:start w:val="1"/>
      <w:numFmt w:val="bullet"/>
      <w:lvlText w:val=""/>
      <w:lvlJc w:val="left"/>
      <w:pPr>
        <w:ind w:left="720" w:hanging="360"/>
      </w:pPr>
      <w:rPr>
        <w:rFonts w:hint="default"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6E9A64"/>
    <w:multiLevelType w:val="hybridMultilevel"/>
    <w:tmpl w:val="B4665116"/>
    <w:lvl w:ilvl="0" w:tplc="15BE7780">
      <w:start w:val="1"/>
      <w:numFmt w:val="lowerLetter"/>
      <w:lvlText w:val="%1."/>
      <w:lvlJc w:val="left"/>
      <w:pPr>
        <w:ind w:left="720" w:hanging="360"/>
      </w:pPr>
    </w:lvl>
    <w:lvl w:ilvl="1" w:tplc="F43A0D08">
      <w:start w:val="1"/>
      <w:numFmt w:val="lowerLetter"/>
      <w:lvlText w:val="%2."/>
      <w:lvlJc w:val="left"/>
      <w:pPr>
        <w:ind w:left="1440" w:hanging="360"/>
      </w:pPr>
    </w:lvl>
    <w:lvl w:ilvl="2" w:tplc="3BBCE7A8">
      <w:start w:val="1"/>
      <w:numFmt w:val="lowerRoman"/>
      <w:lvlText w:val="%3."/>
      <w:lvlJc w:val="right"/>
      <w:pPr>
        <w:ind w:left="2160" w:hanging="180"/>
      </w:pPr>
    </w:lvl>
    <w:lvl w:ilvl="3" w:tplc="CD70D8B4">
      <w:start w:val="1"/>
      <w:numFmt w:val="decimal"/>
      <w:lvlText w:val="%4."/>
      <w:lvlJc w:val="left"/>
      <w:pPr>
        <w:ind w:left="2880" w:hanging="360"/>
      </w:pPr>
    </w:lvl>
    <w:lvl w:ilvl="4" w:tplc="0E3C898C">
      <w:start w:val="1"/>
      <w:numFmt w:val="lowerLetter"/>
      <w:lvlText w:val="%5."/>
      <w:lvlJc w:val="left"/>
      <w:pPr>
        <w:ind w:left="3600" w:hanging="360"/>
      </w:pPr>
    </w:lvl>
    <w:lvl w:ilvl="5" w:tplc="2EE69560">
      <w:start w:val="1"/>
      <w:numFmt w:val="lowerRoman"/>
      <w:lvlText w:val="%6."/>
      <w:lvlJc w:val="right"/>
      <w:pPr>
        <w:ind w:left="4320" w:hanging="180"/>
      </w:pPr>
    </w:lvl>
    <w:lvl w:ilvl="6" w:tplc="0BB8DE2C">
      <w:start w:val="1"/>
      <w:numFmt w:val="decimal"/>
      <w:lvlText w:val="%7."/>
      <w:lvlJc w:val="left"/>
      <w:pPr>
        <w:ind w:left="5040" w:hanging="360"/>
      </w:pPr>
    </w:lvl>
    <w:lvl w:ilvl="7" w:tplc="DF6494BA">
      <w:start w:val="1"/>
      <w:numFmt w:val="lowerLetter"/>
      <w:lvlText w:val="%8."/>
      <w:lvlJc w:val="left"/>
      <w:pPr>
        <w:ind w:left="5760" w:hanging="360"/>
      </w:pPr>
    </w:lvl>
    <w:lvl w:ilvl="8" w:tplc="2A24327E">
      <w:start w:val="1"/>
      <w:numFmt w:val="lowerRoman"/>
      <w:lvlText w:val="%9."/>
      <w:lvlJc w:val="right"/>
      <w:pPr>
        <w:ind w:left="6480" w:hanging="180"/>
      </w:pPr>
    </w:lvl>
  </w:abstractNum>
  <w:abstractNum w:abstractNumId="30" w15:restartNumberingAfterBreak="0">
    <w:nsid w:val="482D621F"/>
    <w:multiLevelType w:val="hybridMultilevel"/>
    <w:tmpl w:val="43CAFA28"/>
    <w:lvl w:ilvl="0" w:tplc="6566603E">
      <w:start w:val="1"/>
      <w:numFmt w:val="lowerLetter"/>
      <w:lvlText w:val="%1."/>
      <w:lvlJc w:val="left"/>
      <w:pPr>
        <w:ind w:left="360" w:hanging="360"/>
      </w:pPr>
    </w:lvl>
    <w:lvl w:ilvl="1" w:tplc="8D58CD88">
      <w:start w:val="1"/>
      <w:numFmt w:val="lowerLetter"/>
      <w:lvlText w:val="%2."/>
      <w:lvlJc w:val="left"/>
      <w:pPr>
        <w:ind w:left="1080" w:hanging="360"/>
      </w:pPr>
    </w:lvl>
    <w:lvl w:ilvl="2" w:tplc="648CA9A4">
      <w:start w:val="1"/>
      <w:numFmt w:val="lowerRoman"/>
      <w:lvlText w:val="%3."/>
      <w:lvlJc w:val="right"/>
      <w:pPr>
        <w:ind w:left="1800" w:hanging="180"/>
      </w:pPr>
    </w:lvl>
    <w:lvl w:ilvl="3" w:tplc="8572F1E4">
      <w:start w:val="1"/>
      <w:numFmt w:val="decimal"/>
      <w:lvlText w:val="%4."/>
      <w:lvlJc w:val="left"/>
      <w:pPr>
        <w:ind w:left="2520" w:hanging="360"/>
      </w:pPr>
    </w:lvl>
    <w:lvl w:ilvl="4" w:tplc="5A5877BE">
      <w:start w:val="1"/>
      <w:numFmt w:val="lowerLetter"/>
      <w:lvlText w:val="%5."/>
      <w:lvlJc w:val="left"/>
      <w:pPr>
        <w:ind w:left="3240" w:hanging="360"/>
      </w:pPr>
    </w:lvl>
    <w:lvl w:ilvl="5" w:tplc="4614CA28">
      <w:start w:val="1"/>
      <w:numFmt w:val="lowerRoman"/>
      <w:lvlText w:val="%6."/>
      <w:lvlJc w:val="right"/>
      <w:pPr>
        <w:ind w:left="3960" w:hanging="180"/>
      </w:pPr>
    </w:lvl>
    <w:lvl w:ilvl="6" w:tplc="DBB2F76E">
      <w:start w:val="1"/>
      <w:numFmt w:val="decimal"/>
      <w:lvlText w:val="%7."/>
      <w:lvlJc w:val="left"/>
      <w:pPr>
        <w:ind w:left="4680" w:hanging="360"/>
      </w:pPr>
    </w:lvl>
    <w:lvl w:ilvl="7" w:tplc="EE1EAA0A">
      <w:start w:val="1"/>
      <w:numFmt w:val="lowerLetter"/>
      <w:lvlText w:val="%8."/>
      <w:lvlJc w:val="left"/>
      <w:pPr>
        <w:ind w:left="5400" w:hanging="360"/>
      </w:pPr>
    </w:lvl>
    <w:lvl w:ilvl="8" w:tplc="EDC42510">
      <w:start w:val="1"/>
      <w:numFmt w:val="lowerRoman"/>
      <w:lvlText w:val="%9."/>
      <w:lvlJc w:val="right"/>
      <w:pPr>
        <w:ind w:left="6120" w:hanging="180"/>
      </w:pPr>
    </w:lvl>
  </w:abstractNum>
  <w:abstractNum w:abstractNumId="31" w15:restartNumberingAfterBreak="0">
    <w:nsid w:val="49395360"/>
    <w:multiLevelType w:val="hybridMultilevel"/>
    <w:tmpl w:val="B3CC487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D4B6E13"/>
    <w:multiLevelType w:val="hybridMultilevel"/>
    <w:tmpl w:val="423449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112D40F"/>
    <w:multiLevelType w:val="hybridMultilevel"/>
    <w:tmpl w:val="E5C2BE70"/>
    <w:lvl w:ilvl="0" w:tplc="41387732">
      <w:start w:val="1"/>
      <w:numFmt w:val="bullet"/>
      <w:lvlText w:val="o"/>
      <w:lvlJc w:val="left"/>
      <w:pPr>
        <w:ind w:left="720" w:hanging="360"/>
      </w:pPr>
      <w:rPr>
        <w:rFonts w:hint="default" w:ascii="Symbol" w:hAnsi="Symbol"/>
      </w:rPr>
    </w:lvl>
    <w:lvl w:ilvl="1" w:tplc="1DACD7D4">
      <w:start w:val="1"/>
      <w:numFmt w:val="bullet"/>
      <w:lvlText w:val="o"/>
      <w:lvlJc w:val="left"/>
      <w:pPr>
        <w:ind w:left="1440" w:hanging="360"/>
      </w:pPr>
      <w:rPr>
        <w:rFonts w:hint="default" w:ascii="Courier New" w:hAnsi="Courier New"/>
      </w:rPr>
    </w:lvl>
    <w:lvl w:ilvl="2" w:tplc="6A8CDC10">
      <w:start w:val="1"/>
      <w:numFmt w:val="bullet"/>
      <w:lvlText w:val=""/>
      <w:lvlJc w:val="left"/>
      <w:pPr>
        <w:ind w:left="2160" w:hanging="360"/>
      </w:pPr>
      <w:rPr>
        <w:rFonts w:hint="default" w:ascii="Wingdings" w:hAnsi="Wingdings"/>
      </w:rPr>
    </w:lvl>
    <w:lvl w:ilvl="3" w:tplc="F0048A60">
      <w:start w:val="1"/>
      <w:numFmt w:val="bullet"/>
      <w:lvlText w:val=""/>
      <w:lvlJc w:val="left"/>
      <w:pPr>
        <w:ind w:left="2880" w:hanging="360"/>
      </w:pPr>
      <w:rPr>
        <w:rFonts w:hint="default" w:ascii="Symbol" w:hAnsi="Symbol"/>
      </w:rPr>
    </w:lvl>
    <w:lvl w:ilvl="4" w:tplc="192E6BE4">
      <w:start w:val="1"/>
      <w:numFmt w:val="bullet"/>
      <w:lvlText w:val="o"/>
      <w:lvlJc w:val="left"/>
      <w:pPr>
        <w:ind w:left="3600" w:hanging="360"/>
      </w:pPr>
      <w:rPr>
        <w:rFonts w:hint="default" w:ascii="Courier New" w:hAnsi="Courier New"/>
      </w:rPr>
    </w:lvl>
    <w:lvl w:ilvl="5" w:tplc="9CBC6DFE">
      <w:start w:val="1"/>
      <w:numFmt w:val="bullet"/>
      <w:lvlText w:val=""/>
      <w:lvlJc w:val="left"/>
      <w:pPr>
        <w:ind w:left="4320" w:hanging="360"/>
      </w:pPr>
      <w:rPr>
        <w:rFonts w:hint="default" w:ascii="Wingdings" w:hAnsi="Wingdings"/>
      </w:rPr>
    </w:lvl>
    <w:lvl w:ilvl="6" w:tplc="34D66830">
      <w:start w:val="1"/>
      <w:numFmt w:val="bullet"/>
      <w:lvlText w:val=""/>
      <w:lvlJc w:val="left"/>
      <w:pPr>
        <w:ind w:left="5040" w:hanging="360"/>
      </w:pPr>
      <w:rPr>
        <w:rFonts w:hint="default" w:ascii="Symbol" w:hAnsi="Symbol"/>
      </w:rPr>
    </w:lvl>
    <w:lvl w:ilvl="7" w:tplc="835AAACE">
      <w:start w:val="1"/>
      <w:numFmt w:val="bullet"/>
      <w:lvlText w:val="o"/>
      <w:lvlJc w:val="left"/>
      <w:pPr>
        <w:ind w:left="5760" w:hanging="360"/>
      </w:pPr>
      <w:rPr>
        <w:rFonts w:hint="default" w:ascii="Courier New" w:hAnsi="Courier New"/>
      </w:rPr>
    </w:lvl>
    <w:lvl w:ilvl="8" w:tplc="33360C96">
      <w:start w:val="1"/>
      <w:numFmt w:val="bullet"/>
      <w:lvlText w:val=""/>
      <w:lvlJc w:val="left"/>
      <w:pPr>
        <w:ind w:left="6480" w:hanging="360"/>
      </w:pPr>
      <w:rPr>
        <w:rFonts w:hint="default" w:ascii="Wingdings" w:hAnsi="Wingdings"/>
      </w:rPr>
    </w:lvl>
  </w:abstractNum>
  <w:abstractNum w:abstractNumId="34" w15:restartNumberingAfterBreak="0">
    <w:nsid w:val="53CA2848"/>
    <w:multiLevelType w:val="multilevel"/>
    <w:tmpl w:val="EA266CA8"/>
    <w:lvl w:ilvl="0">
      <w:start w:val="1"/>
      <w:numFmt w:val="bullet"/>
      <w:lvlText w:val=""/>
      <w:lvlJc w:val="left"/>
      <w:pPr>
        <w:ind w:left="360" w:hanging="360"/>
      </w:pPr>
      <w:rPr>
        <w:rFonts w:hint="default" w:ascii="Symbol" w:hAnsi="Symbol"/>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028C1E"/>
    <w:multiLevelType w:val="hybridMultilevel"/>
    <w:tmpl w:val="04581108"/>
    <w:lvl w:ilvl="0" w:tplc="9D1A6D84">
      <w:start w:val="1"/>
      <w:numFmt w:val="bullet"/>
      <w:lvlText w:val="o"/>
      <w:lvlJc w:val="left"/>
      <w:pPr>
        <w:ind w:left="720" w:hanging="360"/>
      </w:pPr>
      <w:rPr>
        <w:rFonts w:hint="default" w:ascii="Symbol" w:hAnsi="Symbol"/>
      </w:rPr>
    </w:lvl>
    <w:lvl w:ilvl="1" w:tplc="D8D4D146">
      <w:start w:val="1"/>
      <w:numFmt w:val="bullet"/>
      <w:lvlText w:val="o"/>
      <w:lvlJc w:val="left"/>
      <w:pPr>
        <w:ind w:left="1440" w:hanging="360"/>
      </w:pPr>
      <w:rPr>
        <w:rFonts w:hint="default" w:ascii="Courier New" w:hAnsi="Courier New"/>
      </w:rPr>
    </w:lvl>
    <w:lvl w:ilvl="2" w:tplc="241C9F60">
      <w:start w:val="1"/>
      <w:numFmt w:val="bullet"/>
      <w:lvlText w:val=""/>
      <w:lvlJc w:val="left"/>
      <w:pPr>
        <w:ind w:left="2160" w:hanging="360"/>
      </w:pPr>
      <w:rPr>
        <w:rFonts w:hint="default" w:ascii="Wingdings" w:hAnsi="Wingdings"/>
      </w:rPr>
    </w:lvl>
    <w:lvl w:ilvl="3" w:tplc="D77C5E04">
      <w:start w:val="1"/>
      <w:numFmt w:val="bullet"/>
      <w:lvlText w:val=""/>
      <w:lvlJc w:val="left"/>
      <w:pPr>
        <w:ind w:left="2880" w:hanging="360"/>
      </w:pPr>
      <w:rPr>
        <w:rFonts w:hint="default" w:ascii="Symbol" w:hAnsi="Symbol"/>
      </w:rPr>
    </w:lvl>
    <w:lvl w:ilvl="4" w:tplc="14BCC080">
      <w:start w:val="1"/>
      <w:numFmt w:val="bullet"/>
      <w:lvlText w:val="o"/>
      <w:lvlJc w:val="left"/>
      <w:pPr>
        <w:ind w:left="3600" w:hanging="360"/>
      </w:pPr>
      <w:rPr>
        <w:rFonts w:hint="default" w:ascii="Courier New" w:hAnsi="Courier New"/>
      </w:rPr>
    </w:lvl>
    <w:lvl w:ilvl="5" w:tplc="775220AA">
      <w:start w:val="1"/>
      <w:numFmt w:val="bullet"/>
      <w:lvlText w:val=""/>
      <w:lvlJc w:val="left"/>
      <w:pPr>
        <w:ind w:left="4320" w:hanging="360"/>
      </w:pPr>
      <w:rPr>
        <w:rFonts w:hint="default" w:ascii="Wingdings" w:hAnsi="Wingdings"/>
      </w:rPr>
    </w:lvl>
    <w:lvl w:ilvl="6" w:tplc="883E1CAC">
      <w:start w:val="1"/>
      <w:numFmt w:val="bullet"/>
      <w:lvlText w:val=""/>
      <w:lvlJc w:val="left"/>
      <w:pPr>
        <w:ind w:left="5040" w:hanging="360"/>
      </w:pPr>
      <w:rPr>
        <w:rFonts w:hint="default" w:ascii="Symbol" w:hAnsi="Symbol"/>
      </w:rPr>
    </w:lvl>
    <w:lvl w:ilvl="7" w:tplc="70389AA8">
      <w:start w:val="1"/>
      <w:numFmt w:val="bullet"/>
      <w:lvlText w:val="o"/>
      <w:lvlJc w:val="left"/>
      <w:pPr>
        <w:ind w:left="5760" w:hanging="360"/>
      </w:pPr>
      <w:rPr>
        <w:rFonts w:hint="default" w:ascii="Courier New" w:hAnsi="Courier New"/>
      </w:rPr>
    </w:lvl>
    <w:lvl w:ilvl="8" w:tplc="9ABED14C">
      <w:start w:val="1"/>
      <w:numFmt w:val="bullet"/>
      <w:lvlText w:val=""/>
      <w:lvlJc w:val="left"/>
      <w:pPr>
        <w:ind w:left="6480" w:hanging="360"/>
      </w:pPr>
      <w:rPr>
        <w:rFonts w:hint="default" w:ascii="Wingdings" w:hAnsi="Wingdings"/>
      </w:rPr>
    </w:lvl>
  </w:abstractNum>
  <w:abstractNum w:abstractNumId="36" w15:restartNumberingAfterBreak="0">
    <w:nsid w:val="55C78CC3"/>
    <w:multiLevelType w:val="hybridMultilevel"/>
    <w:tmpl w:val="AF82AFA0"/>
    <w:lvl w:ilvl="0" w:tplc="270EA42E">
      <w:start w:val="1"/>
      <w:numFmt w:val="bullet"/>
      <w:lvlText w:val="o"/>
      <w:lvlJc w:val="left"/>
      <w:pPr>
        <w:ind w:left="720" w:hanging="360"/>
      </w:pPr>
      <w:rPr>
        <w:rFonts w:hint="default" w:ascii="Symbol" w:hAnsi="Symbol"/>
      </w:rPr>
    </w:lvl>
    <w:lvl w:ilvl="1" w:tplc="23CEF2C4">
      <w:start w:val="1"/>
      <w:numFmt w:val="bullet"/>
      <w:lvlText w:val="o"/>
      <w:lvlJc w:val="left"/>
      <w:pPr>
        <w:ind w:left="1440" w:hanging="360"/>
      </w:pPr>
      <w:rPr>
        <w:rFonts w:hint="default" w:ascii="Courier New" w:hAnsi="Courier New"/>
      </w:rPr>
    </w:lvl>
    <w:lvl w:ilvl="2" w:tplc="E5ACA958">
      <w:start w:val="1"/>
      <w:numFmt w:val="bullet"/>
      <w:lvlText w:val=""/>
      <w:lvlJc w:val="left"/>
      <w:pPr>
        <w:ind w:left="2160" w:hanging="360"/>
      </w:pPr>
      <w:rPr>
        <w:rFonts w:hint="default" w:ascii="Wingdings" w:hAnsi="Wingdings"/>
      </w:rPr>
    </w:lvl>
    <w:lvl w:ilvl="3" w:tplc="2A06A9DE">
      <w:start w:val="1"/>
      <w:numFmt w:val="bullet"/>
      <w:lvlText w:val=""/>
      <w:lvlJc w:val="left"/>
      <w:pPr>
        <w:ind w:left="2880" w:hanging="360"/>
      </w:pPr>
      <w:rPr>
        <w:rFonts w:hint="default" w:ascii="Symbol" w:hAnsi="Symbol"/>
      </w:rPr>
    </w:lvl>
    <w:lvl w:ilvl="4" w:tplc="12CC7F12">
      <w:start w:val="1"/>
      <w:numFmt w:val="bullet"/>
      <w:lvlText w:val="o"/>
      <w:lvlJc w:val="left"/>
      <w:pPr>
        <w:ind w:left="3600" w:hanging="360"/>
      </w:pPr>
      <w:rPr>
        <w:rFonts w:hint="default" w:ascii="Courier New" w:hAnsi="Courier New"/>
      </w:rPr>
    </w:lvl>
    <w:lvl w:ilvl="5" w:tplc="67B86D96">
      <w:start w:val="1"/>
      <w:numFmt w:val="bullet"/>
      <w:lvlText w:val=""/>
      <w:lvlJc w:val="left"/>
      <w:pPr>
        <w:ind w:left="4320" w:hanging="360"/>
      </w:pPr>
      <w:rPr>
        <w:rFonts w:hint="default" w:ascii="Wingdings" w:hAnsi="Wingdings"/>
      </w:rPr>
    </w:lvl>
    <w:lvl w:ilvl="6" w:tplc="8202E8F6">
      <w:start w:val="1"/>
      <w:numFmt w:val="bullet"/>
      <w:lvlText w:val=""/>
      <w:lvlJc w:val="left"/>
      <w:pPr>
        <w:ind w:left="5040" w:hanging="360"/>
      </w:pPr>
      <w:rPr>
        <w:rFonts w:hint="default" w:ascii="Symbol" w:hAnsi="Symbol"/>
      </w:rPr>
    </w:lvl>
    <w:lvl w:ilvl="7" w:tplc="A4F2691A">
      <w:start w:val="1"/>
      <w:numFmt w:val="bullet"/>
      <w:lvlText w:val="o"/>
      <w:lvlJc w:val="left"/>
      <w:pPr>
        <w:ind w:left="5760" w:hanging="360"/>
      </w:pPr>
      <w:rPr>
        <w:rFonts w:hint="default" w:ascii="Courier New" w:hAnsi="Courier New"/>
      </w:rPr>
    </w:lvl>
    <w:lvl w:ilvl="8" w:tplc="93409DAC">
      <w:start w:val="1"/>
      <w:numFmt w:val="bullet"/>
      <w:lvlText w:val=""/>
      <w:lvlJc w:val="left"/>
      <w:pPr>
        <w:ind w:left="6480" w:hanging="360"/>
      </w:pPr>
      <w:rPr>
        <w:rFonts w:hint="default" w:ascii="Wingdings" w:hAnsi="Wingdings"/>
      </w:rPr>
    </w:lvl>
  </w:abstractNum>
  <w:abstractNum w:abstractNumId="37" w15:restartNumberingAfterBreak="0">
    <w:nsid w:val="566E0802"/>
    <w:multiLevelType w:val="hybridMultilevel"/>
    <w:tmpl w:val="B002DC3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57ABB4FB"/>
    <w:multiLevelType w:val="hybridMultilevel"/>
    <w:tmpl w:val="30DE3ED4"/>
    <w:lvl w:ilvl="0" w:tplc="C7D24502">
      <w:start w:val="1"/>
      <w:numFmt w:val="bullet"/>
      <w:lvlText w:val="o"/>
      <w:lvlJc w:val="left"/>
      <w:pPr>
        <w:ind w:left="720" w:hanging="360"/>
      </w:pPr>
      <w:rPr>
        <w:rFonts w:hint="default" w:ascii="Symbol" w:hAnsi="Symbol"/>
      </w:rPr>
    </w:lvl>
    <w:lvl w:ilvl="1" w:tplc="D9308AB2">
      <w:start w:val="1"/>
      <w:numFmt w:val="bullet"/>
      <w:lvlText w:val="o"/>
      <w:lvlJc w:val="left"/>
      <w:pPr>
        <w:ind w:left="1440" w:hanging="360"/>
      </w:pPr>
      <w:rPr>
        <w:rFonts w:hint="default" w:ascii="Courier New" w:hAnsi="Courier New"/>
      </w:rPr>
    </w:lvl>
    <w:lvl w:ilvl="2" w:tplc="7566412C">
      <w:start w:val="1"/>
      <w:numFmt w:val="bullet"/>
      <w:lvlText w:val=""/>
      <w:lvlJc w:val="left"/>
      <w:pPr>
        <w:ind w:left="2160" w:hanging="360"/>
      </w:pPr>
      <w:rPr>
        <w:rFonts w:hint="default" w:ascii="Wingdings" w:hAnsi="Wingdings"/>
      </w:rPr>
    </w:lvl>
    <w:lvl w:ilvl="3" w:tplc="B5F053A0">
      <w:start w:val="1"/>
      <w:numFmt w:val="bullet"/>
      <w:lvlText w:val=""/>
      <w:lvlJc w:val="left"/>
      <w:pPr>
        <w:ind w:left="2880" w:hanging="360"/>
      </w:pPr>
      <w:rPr>
        <w:rFonts w:hint="default" w:ascii="Symbol" w:hAnsi="Symbol"/>
      </w:rPr>
    </w:lvl>
    <w:lvl w:ilvl="4" w:tplc="964A25D0">
      <w:start w:val="1"/>
      <w:numFmt w:val="bullet"/>
      <w:lvlText w:val="o"/>
      <w:lvlJc w:val="left"/>
      <w:pPr>
        <w:ind w:left="3600" w:hanging="360"/>
      </w:pPr>
      <w:rPr>
        <w:rFonts w:hint="default" w:ascii="Courier New" w:hAnsi="Courier New"/>
      </w:rPr>
    </w:lvl>
    <w:lvl w:ilvl="5" w:tplc="EC644D5E">
      <w:start w:val="1"/>
      <w:numFmt w:val="bullet"/>
      <w:lvlText w:val=""/>
      <w:lvlJc w:val="left"/>
      <w:pPr>
        <w:ind w:left="4320" w:hanging="360"/>
      </w:pPr>
      <w:rPr>
        <w:rFonts w:hint="default" w:ascii="Wingdings" w:hAnsi="Wingdings"/>
      </w:rPr>
    </w:lvl>
    <w:lvl w:ilvl="6" w:tplc="6D7EED48">
      <w:start w:val="1"/>
      <w:numFmt w:val="bullet"/>
      <w:lvlText w:val=""/>
      <w:lvlJc w:val="left"/>
      <w:pPr>
        <w:ind w:left="5040" w:hanging="360"/>
      </w:pPr>
      <w:rPr>
        <w:rFonts w:hint="default" w:ascii="Symbol" w:hAnsi="Symbol"/>
      </w:rPr>
    </w:lvl>
    <w:lvl w:ilvl="7" w:tplc="71A2F1D2">
      <w:start w:val="1"/>
      <w:numFmt w:val="bullet"/>
      <w:lvlText w:val="o"/>
      <w:lvlJc w:val="left"/>
      <w:pPr>
        <w:ind w:left="5760" w:hanging="360"/>
      </w:pPr>
      <w:rPr>
        <w:rFonts w:hint="default" w:ascii="Courier New" w:hAnsi="Courier New"/>
      </w:rPr>
    </w:lvl>
    <w:lvl w:ilvl="8" w:tplc="8D48A5A6">
      <w:start w:val="1"/>
      <w:numFmt w:val="bullet"/>
      <w:lvlText w:val=""/>
      <w:lvlJc w:val="left"/>
      <w:pPr>
        <w:ind w:left="6480" w:hanging="360"/>
      </w:pPr>
      <w:rPr>
        <w:rFonts w:hint="default" w:ascii="Wingdings" w:hAnsi="Wingdings"/>
      </w:rPr>
    </w:lvl>
  </w:abstractNum>
  <w:abstractNum w:abstractNumId="39" w15:restartNumberingAfterBreak="0">
    <w:nsid w:val="59040681"/>
    <w:multiLevelType w:val="hybridMultilevel"/>
    <w:tmpl w:val="32FC5E10"/>
    <w:lvl w:ilvl="0" w:tplc="FBF44F22">
      <w:numFmt w:val="bullet"/>
      <w:lvlText w:val="-"/>
      <w:lvlJc w:val="left"/>
      <w:pPr>
        <w:ind w:left="1208" w:hanging="360"/>
      </w:pPr>
      <w:rPr>
        <w:rFonts w:hint="default" w:ascii="Verdana" w:hAnsi="Verdana"/>
      </w:rPr>
    </w:lvl>
    <w:lvl w:ilvl="1" w:tplc="22A6B5A6">
      <w:start w:val="1"/>
      <w:numFmt w:val="bullet"/>
      <w:lvlText w:val="o"/>
      <w:lvlJc w:val="left"/>
      <w:pPr>
        <w:ind w:left="1440" w:hanging="360"/>
      </w:pPr>
      <w:rPr>
        <w:rFonts w:hint="default" w:ascii="Courier New" w:hAnsi="Courier New"/>
      </w:rPr>
    </w:lvl>
    <w:lvl w:ilvl="2" w:tplc="3B382F80">
      <w:start w:val="1"/>
      <w:numFmt w:val="bullet"/>
      <w:lvlText w:val=""/>
      <w:lvlJc w:val="left"/>
      <w:pPr>
        <w:ind w:left="2160" w:hanging="360"/>
      </w:pPr>
      <w:rPr>
        <w:rFonts w:hint="default" w:ascii="Wingdings" w:hAnsi="Wingdings"/>
      </w:rPr>
    </w:lvl>
    <w:lvl w:ilvl="3" w:tplc="8638AEEA">
      <w:start w:val="1"/>
      <w:numFmt w:val="bullet"/>
      <w:lvlText w:val=""/>
      <w:lvlJc w:val="left"/>
      <w:pPr>
        <w:ind w:left="2880" w:hanging="360"/>
      </w:pPr>
      <w:rPr>
        <w:rFonts w:hint="default" w:ascii="Symbol" w:hAnsi="Symbol"/>
      </w:rPr>
    </w:lvl>
    <w:lvl w:ilvl="4" w:tplc="EDEAB052">
      <w:start w:val="1"/>
      <w:numFmt w:val="bullet"/>
      <w:lvlText w:val="o"/>
      <w:lvlJc w:val="left"/>
      <w:pPr>
        <w:ind w:left="3600" w:hanging="360"/>
      </w:pPr>
      <w:rPr>
        <w:rFonts w:hint="default" w:ascii="Courier New" w:hAnsi="Courier New"/>
      </w:rPr>
    </w:lvl>
    <w:lvl w:ilvl="5" w:tplc="DC369A28">
      <w:start w:val="1"/>
      <w:numFmt w:val="bullet"/>
      <w:lvlText w:val=""/>
      <w:lvlJc w:val="left"/>
      <w:pPr>
        <w:ind w:left="4320" w:hanging="360"/>
      </w:pPr>
      <w:rPr>
        <w:rFonts w:hint="default" w:ascii="Wingdings" w:hAnsi="Wingdings"/>
      </w:rPr>
    </w:lvl>
    <w:lvl w:ilvl="6" w:tplc="9B1CFEC4">
      <w:start w:val="1"/>
      <w:numFmt w:val="bullet"/>
      <w:lvlText w:val=""/>
      <w:lvlJc w:val="left"/>
      <w:pPr>
        <w:ind w:left="5040" w:hanging="360"/>
      </w:pPr>
      <w:rPr>
        <w:rFonts w:hint="default" w:ascii="Symbol" w:hAnsi="Symbol"/>
      </w:rPr>
    </w:lvl>
    <w:lvl w:ilvl="7" w:tplc="592455BE">
      <w:start w:val="1"/>
      <w:numFmt w:val="bullet"/>
      <w:lvlText w:val="o"/>
      <w:lvlJc w:val="left"/>
      <w:pPr>
        <w:ind w:left="5760" w:hanging="360"/>
      </w:pPr>
      <w:rPr>
        <w:rFonts w:hint="default" w:ascii="Courier New" w:hAnsi="Courier New"/>
      </w:rPr>
    </w:lvl>
    <w:lvl w:ilvl="8" w:tplc="DAACB494">
      <w:start w:val="1"/>
      <w:numFmt w:val="bullet"/>
      <w:lvlText w:val=""/>
      <w:lvlJc w:val="left"/>
      <w:pPr>
        <w:ind w:left="6480" w:hanging="360"/>
      </w:pPr>
      <w:rPr>
        <w:rFonts w:hint="default" w:ascii="Wingdings" w:hAnsi="Wingdings"/>
      </w:rPr>
    </w:lvl>
  </w:abstractNum>
  <w:abstractNum w:abstractNumId="40" w15:restartNumberingAfterBreak="0">
    <w:nsid w:val="5FCC55ED"/>
    <w:multiLevelType w:val="multilevel"/>
    <w:tmpl w:val="DD1AE814"/>
    <w:lvl w:ilvl="0">
      <w:start w:val="1"/>
      <w:numFmt w:val="bullet"/>
      <w:lvlText w:val=""/>
      <w:lvlJc w:val="left"/>
      <w:pPr>
        <w:ind w:left="360" w:hanging="360"/>
      </w:pPr>
      <w:rPr>
        <w:rFonts w:hint="default" w:ascii="Symbol" w:hAnsi="Symbol"/>
      </w:rPr>
    </w:lvl>
    <w:lvl w:ilvl="1">
      <w:start w:val="1"/>
      <w:numFmt w:val="bullet"/>
      <w:lvlText w:val=""/>
      <w:lvlJc w:val="left"/>
      <w:pPr>
        <w:ind w:left="720" w:hanging="360"/>
      </w:pPr>
      <w:rPr>
        <w:rFonts w:hint="default" w:ascii="Symbol" w:hAnsi="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75AB56"/>
    <w:multiLevelType w:val="hybridMultilevel"/>
    <w:tmpl w:val="58A41A94"/>
    <w:lvl w:ilvl="0" w:tplc="ED3EF876">
      <w:numFmt w:val="bullet"/>
      <w:lvlText w:val="-"/>
      <w:lvlJc w:val="left"/>
      <w:pPr>
        <w:ind w:left="1208" w:hanging="360"/>
      </w:pPr>
      <w:rPr>
        <w:rFonts w:hint="default" w:ascii="Verdana" w:hAnsi="Verdana"/>
      </w:rPr>
    </w:lvl>
    <w:lvl w:ilvl="1" w:tplc="57386D1E">
      <w:start w:val="1"/>
      <w:numFmt w:val="bullet"/>
      <w:lvlText w:val="o"/>
      <w:lvlJc w:val="left"/>
      <w:pPr>
        <w:ind w:left="1440" w:hanging="360"/>
      </w:pPr>
      <w:rPr>
        <w:rFonts w:hint="default" w:ascii="Courier New" w:hAnsi="Courier New"/>
      </w:rPr>
    </w:lvl>
    <w:lvl w:ilvl="2" w:tplc="A7340540">
      <w:start w:val="1"/>
      <w:numFmt w:val="bullet"/>
      <w:lvlText w:val=""/>
      <w:lvlJc w:val="left"/>
      <w:pPr>
        <w:ind w:left="2160" w:hanging="360"/>
      </w:pPr>
      <w:rPr>
        <w:rFonts w:hint="default" w:ascii="Wingdings" w:hAnsi="Wingdings"/>
      </w:rPr>
    </w:lvl>
    <w:lvl w:ilvl="3" w:tplc="DCE6099C">
      <w:start w:val="1"/>
      <w:numFmt w:val="bullet"/>
      <w:lvlText w:val=""/>
      <w:lvlJc w:val="left"/>
      <w:pPr>
        <w:ind w:left="2880" w:hanging="360"/>
      </w:pPr>
      <w:rPr>
        <w:rFonts w:hint="default" w:ascii="Symbol" w:hAnsi="Symbol"/>
      </w:rPr>
    </w:lvl>
    <w:lvl w:ilvl="4" w:tplc="E758BEBA">
      <w:start w:val="1"/>
      <w:numFmt w:val="bullet"/>
      <w:lvlText w:val="o"/>
      <w:lvlJc w:val="left"/>
      <w:pPr>
        <w:ind w:left="3600" w:hanging="360"/>
      </w:pPr>
      <w:rPr>
        <w:rFonts w:hint="default" w:ascii="Courier New" w:hAnsi="Courier New"/>
      </w:rPr>
    </w:lvl>
    <w:lvl w:ilvl="5" w:tplc="9DDA362C">
      <w:start w:val="1"/>
      <w:numFmt w:val="bullet"/>
      <w:lvlText w:val=""/>
      <w:lvlJc w:val="left"/>
      <w:pPr>
        <w:ind w:left="4320" w:hanging="360"/>
      </w:pPr>
      <w:rPr>
        <w:rFonts w:hint="default" w:ascii="Wingdings" w:hAnsi="Wingdings"/>
      </w:rPr>
    </w:lvl>
    <w:lvl w:ilvl="6" w:tplc="C400AEA8">
      <w:start w:val="1"/>
      <w:numFmt w:val="bullet"/>
      <w:lvlText w:val=""/>
      <w:lvlJc w:val="left"/>
      <w:pPr>
        <w:ind w:left="5040" w:hanging="360"/>
      </w:pPr>
      <w:rPr>
        <w:rFonts w:hint="default" w:ascii="Symbol" w:hAnsi="Symbol"/>
      </w:rPr>
    </w:lvl>
    <w:lvl w:ilvl="7" w:tplc="CE788880">
      <w:start w:val="1"/>
      <w:numFmt w:val="bullet"/>
      <w:lvlText w:val="o"/>
      <w:lvlJc w:val="left"/>
      <w:pPr>
        <w:ind w:left="5760" w:hanging="360"/>
      </w:pPr>
      <w:rPr>
        <w:rFonts w:hint="default" w:ascii="Courier New" w:hAnsi="Courier New"/>
      </w:rPr>
    </w:lvl>
    <w:lvl w:ilvl="8" w:tplc="33CEBD08">
      <w:start w:val="1"/>
      <w:numFmt w:val="bullet"/>
      <w:lvlText w:val=""/>
      <w:lvlJc w:val="left"/>
      <w:pPr>
        <w:ind w:left="6480" w:hanging="360"/>
      </w:pPr>
      <w:rPr>
        <w:rFonts w:hint="default" w:ascii="Wingdings" w:hAnsi="Wingdings"/>
      </w:rPr>
    </w:lvl>
  </w:abstractNum>
  <w:abstractNum w:abstractNumId="42" w15:restartNumberingAfterBreak="0">
    <w:nsid w:val="742623A5"/>
    <w:multiLevelType w:val="multilevel"/>
    <w:tmpl w:val="EA266CA8"/>
    <w:lvl w:ilvl="0">
      <w:start w:val="1"/>
      <w:numFmt w:val="bullet"/>
      <w:lvlText w:val=""/>
      <w:lvlJc w:val="left"/>
      <w:pPr>
        <w:ind w:left="360" w:hanging="360"/>
      </w:pPr>
      <w:rPr>
        <w:rFonts w:hint="default" w:ascii="Symbol" w:hAnsi="Symbol"/>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4102A8"/>
    <w:multiLevelType w:val="hybridMultilevel"/>
    <w:tmpl w:val="71D220D6"/>
    <w:lvl w:ilvl="0" w:tplc="17B2897E">
      <w:start w:val="1"/>
      <w:numFmt w:val="lowerLetter"/>
      <w:lvlText w:val="%1."/>
      <w:lvlJc w:val="left"/>
      <w:pPr>
        <w:ind w:left="360" w:hanging="360"/>
      </w:pPr>
    </w:lvl>
    <w:lvl w:ilvl="1" w:tplc="419A0F46">
      <w:start w:val="1"/>
      <w:numFmt w:val="lowerLetter"/>
      <w:lvlText w:val="%2."/>
      <w:lvlJc w:val="left"/>
      <w:pPr>
        <w:ind w:left="1080" w:hanging="360"/>
      </w:pPr>
    </w:lvl>
    <w:lvl w:ilvl="2" w:tplc="3F7CF34E">
      <w:start w:val="1"/>
      <w:numFmt w:val="lowerRoman"/>
      <w:lvlText w:val="%3."/>
      <w:lvlJc w:val="right"/>
      <w:pPr>
        <w:ind w:left="1800" w:hanging="180"/>
      </w:pPr>
    </w:lvl>
    <w:lvl w:ilvl="3" w:tplc="BB961E86">
      <w:start w:val="1"/>
      <w:numFmt w:val="decimal"/>
      <w:lvlText w:val="%4."/>
      <w:lvlJc w:val="left"/>
      <w:pPr>
        <w:ind w:left="2520" w:hanging="360"/>
      </w:pPr>
    </w:lvl>
    <w:lvl w:ilvl="4" w:tplc="6278052C">
      <w:start w:val="1"/>
      <w:numFmt w:val="lowerLetter"/>
      <w:lvlText w:val="%5."/>
      <w:lvlJc w:val="left"/>
      <w:pPr>
        <w:ind w:left="3240" w:hanging="360"/>
      </w:pPr>
    </w:lvl>
    <w:lvl w:ilvl="5" w:tplc="A7E0E6E4">
      <w:start w:val="1"/>
      <w:numFmt w:val="lowerRoman"/>
      <w:lvlText w:val="%6."/>
      <w:lvlJc w:val="right"/>
      <w:pPr>
        <w:ind w:left="3960" w:hanging="180"/>
      </w:pPr>
    </w:lvl>
    <w:lvl w:ilvl="6" w:tplc="452E61FE">
      <w:start w:val="1"/>
      <w:numFmt w:val="decimal"/>
      <w:lvlText w:val="%7."/>
      <w:lvlJc w:val="left"/>
      <w:pPr>
        <w:ind w:left="4680" w:hanging="360"/>
      </w:pPr>
    </w:lvl>
    <w:lvl w:ilvl="7" w:tplc="B5B21342">
      <w:start w:val="1"/>
      <w:numFmt w:val="lowerLetter"/>
      <w:lvlText w:val="%8."/>
      <w:lvlJc w:val="left"/>
      <w:pPr>
        <w:ind w:left="5400" w:hanging="360"/>
      </w:pPr>
    </w:lvl>
    <w:lvl w:ilvl="8" w:tplc="1B76F46A">
      <w:start w:val="1"/>
      <w:numFmt w:val="lowerRoman"/>
      <w:lvlText w:val="%9."/>
      <w:lvlJc w:val="right"/>
      <w:pPr>
        <w:ind w:left="6120" w:hanging="180"/>
      </w:pPr>
    </w:lvl>
  </w:abstractNum>
  <w:abstractNum w:abstractNumId="44" w15:restartNumberingAfterBreak="0">
    <w:nsid w:val="7A432E3E"/>
    <w:multiLevelType w:val="multilevel"/>
    <w:tmpl w:val="680CED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0"/>
        </w:tabs>
        <w:ind w:left="0" w:hanging="360"/>
      </w:pPr>
      <w:rPr>
        <w:rFonts w:hint="default" w:ascii="Symbol" w:hAnsi="Symbol"/>
        <w:sz w:val="20"/>
      </w:rPr>
    </w:lvl>
    <w:lvl w:ilvl="2" w:tentative="1">
      <w:start w:val="1"/>
      <w:numFmt w:val="bullet"/>
      <w:lvlText w:val=""/>
      <w:lvlJc w:val="left"/>
      <w:pPr>
        <w:tabs>
          <w:tab w:val="num" w:pos="720"/>
        </w:tabs>
        <w:ind w:left="720" w:hanging="360"/>
      </w:pPr>
      <w:rPr>
        <w:rFonts w:hint="default" w:ascii="Symbol" w:hAnsi="Symbol"/>
        <w:sz w:val="20"/>
      </w:rPr>
    </w:lvl>
    <w:lvl w:ilvl="3" w:tentative="1">
      <w:start w:val="1"/>
      <w:numFmt w:val="bullet"/>
      <w:lvlText w:val=""/>
      <w:lvlJc w:val="left"/>
      <w:pPr>
        <w:tabs>
          <w:tab w:val="num" w:pos="1440"/>
        </w:tabs>
        <w:ind w:left="1440" w:hanging="360"/>
      </w:pPr>
      <w:rPr>
        <w:rFonts w:hint="default" w:ascii="Symbol" w:hAnsi="Symbol"/>
        <w:sz w:val="20"/>
      </w:rPr>
    </w:lvl>
    <w:lvl w:ilvl="4" w:tentative="1">
      <w:start w:val="1"/>
      <w:numFmt w:val="bullet"/>
      <w:lvlText w:val=""/>
      <w:lvlJc w:val="left"/>
      <w:pPr>
        <w:tabs>
          <w:tab w:val="num" w:pos="2160"/>
        </w:tabs>
        <w:ind w:left="2160" w:hanging="360"/>
      </w:pPr>
      <w:rPr>
        <w:rFonts w:hint="default" w:ascii="Symbol" w:hAnsi="Symbol"/>
        <w:sz w:val="20"/>
      </w:rPr>
    </w:lvl>
    <w:lvl w:ilvl="5" w:tentative="1">
      <w:start w:val="1"/>
      <w:numFmt w:val="bullet"/>
      <w:lvlText w:val=""/>
      <w:lvlJc w:val="left"/>
      <w:pPr>
        <w:tabs>
          <w:tab w:val="num" w:pos="2880"/>
        </w:tabs>
        <w:ind w:left="2880" w:hanging="360"/>
      </w:pPr>
      <w:rPr>
        <w:rFonts w:hint="default" w:ascii="Symbol" w:hAnsi="Symbol"/>
        <w:sz w:val="20"/>
      </w:rPr>
    </w:lvl>
    <w:lvl w:ilvl="6" w:tentative="1">
      <w:start w:val="1"/>
      <w:numFmt w:val="bullet"/>
      <w:lvlText w:val=""/>
      <w:lvlJc w:val="left"/>
      <w:pPr>
        <w:tabs>
          <w:tab w:val="num" w:pos="3600"/>
        </w:tabs>
        <w:ind w:left="3600" w:hanging="360"/>
      </w:pPr>
      <w:rPr>
        <w:rFonts w:hint="default" w:ascii="Symbol" w:hAnsi="Symbol"/>
        <w:sz w:val="20"/>
      </w:rPr>
    </w:lvl>
    <w:lvl w:ilvl="7" w:tentative="1">
      <w:start w:val="1"/>
      <w:numFmt w:val="bullet"/>
      <w:lvlText w:val=""/>
      <w:lvlJc w:val="left"/>
      <w:pPr>
        <w:tabs>
          <w:tab w:val="num" w:pos="4320"/>
        </w:tabs>
        <w:ind w:left="4320" w:hanging="360"/>
      </w:pPr>
      <w:rPr>
        <w:rFonts w:hint="default" w:ascii="Symbol" w:hAnsi="Symbol"/>
        <w:sz w:val="20"/>
      </w:rPr>
    </w:lvl>
    <w:lvl w:ilvl="8" w:tentative="1">
      <w:start w:val="1"/>
      <w:numFmt w:val="bullet"/>
      <w:lvlText w:val=""/>
      <w:lvlJc w:val="left"/>
      <w:pPr>
        <w:tabs>
          <w:tab w:val="num" w:pos="5040"/>
        </w:tabs>
        <w:ind w:left="5040" w:hanging="360"/>
      </w:pPr>
      <w:rPr>
        <w:rFonts w:hint="default" w:ascii="Symbol" w:hAnsi="Symbol"/>
        <w:sz w:val="20"/>
      </w:rPr>
    </w:lvl>
  </w:abstractNum>
  <w:abstractNum w:abstractNumId="45" w15:restartNumberingAfterBreak="0">
    <w:nsid w:val="7AB2EB23"/>
    <w:multiLevelType w:val="hybridMultilevel"/>
    <w:tmpl w:val="9558C3BC"/>
    <w:lvl w:ilvl="0" w:tplc="B97C4D14">
      <w:start w:val="1"/>
      <w:numFmt w:val="lowerLetter"/>
      <w:lvlText w:val="%1."/>
      <w:lvlJc w:val="left"/>
      <w:pPr>
        <w:ind w:left="720" w:hanging="360"/>
      </w:pPr>
    </w:lvl>
    <w:lvl w:ilvl="1" w:tplc="7668CF94">
      <w:start w:val="1"/>
      <w:numFmt w:val="lowerLetter"/>
      <w:lvlText w:val="%2."/>
      <w:lvlJc w:val="left"/>
      <w:pPr>
        <w:ind w:left="1440" w:hanging="360"/>
      </w:pPr>
    </w:lvl>
    <w:lvl w:ilvl="2" w:tplc="D8FE23DC">
      <w:start w:val="1"/>
      <w:numFmt w:val="lowerRoman"/>
      <w:lvlText w:val="%3."/>
      <w:lvlJc w:val="right"/>
      <w:pPr>
        <w:ind w:left="2160" w:hanging="180"/>
      </w:pPr>
    </w:lvl>
    <w:lvl w:ilvl="3" w:tplc="1EFC0660">
      <w:start w:val="1"/>
      <w:numFmt w:val="decimal"/>
      <w:lvlText w:val="%4."/>
      <w:lvlJc w:val="left"/>
      <w:pPr>
        <w:ind w:left="2880" w:hanging="360"/>
      </w:pPr>
    </w:lvl>
    <w:lvl w:ilvl="4" w:tplc="F3A6CE7C">
      <w:start w:val="1"/>
      <w:numFmt w:val="lowerLetter"/>
      <w:lvlText w:val="%5."/>
      <w:lvlJc w:val="left"/>
      <w:pPr>
        <w:ind w:left="3600" w:hanging="360"/>
      </w:pPr>
    </w:lvl>
    <w:lvl w:ilvl="5" w:tplc="1A323D30">
      <w:start w:val="1"/>
      <w:numFmt w:val="lowerRoman"/>
      <w:lvlText w:val="%6."/>
      <w:lvlJc w:val="right"/>
      <w:pPr>
        <w:ind w:left="4320" w:hanging="180"/>
      </w:pPr>
    </w:lvl>
    <w:lvl w:ilvl="6" w:tplc="B8DEB36E">
      <w:start w:val="1"/>
      <w:numFmt w:val="decimal"/>
      <w:lvlText w:val="%7."/>
      <w:lvlJc w:val="left"/>
      <w:pPr>
        <w:ind w:left="5040" w:hanging="360"/>
      </w:pPr>
    </w:lvl>
    <w:lvl w:ilvl="7" w:tplc="33D03806">
      <w:start w:val="1"/>
      <w:numFmt w:val="lowerLetter"/>
      <w:lvlText w:val="%8."/>
      <w:lvlJc w:val="left"/>
      <w:pPr>
        <w:ind w:left="5760" w:hanging="360"/>
      </w:pPr>
    </w:lvl>
    <w:lvl w:ilvl="8" w:tplc="99CE088C">
      <w:start w:val="1"/>
      <w:numFmt w:val="lowerRoman"/>
      <w:lvlText w:val="%9."/>
      <w:lvlJc w:val="right"/>
      <w:pPr>
        <w:ind w:left="6480" w:hanging="180"/>
      </w:pPr>
    </w:lvl>
  </w:abstractNum>
  <w:abstractNum w:abstractNumId="46" w15:restartNumberingAfterBreak="0">
    <w:nsid w:val="7DA8815F"/>
    <w:multiLevelType w:val="hybridMultilevel"/>
    <w:tmpl w:val="D8969650"/>
    <w:lvl w:ilvl="0" w:tplc="01E2749C">
      <w:start w:val="1"/>
      <w:numFmt w:val="lowerLetter"/>
      <w:lvlText w:val="%1."/>
      <w:lvlJc w:val="left"/>
      <w:pPr>
        <w:ind w:left="720" w:hanging="360"/>
      </w:pPr>
    </w:lvl>
    <w:lvl w:ilvl="1" w:tplc="E528EBE8">
      <w:start w:val="1"/>
      <w:numFmt w:val="lowerLetter"/>
      <w:lvlText w:val="%2."/>
      <w:lvlJc w:val="left"/>
      <w:pPr>
        <w:ind w:left="1440" w:hanging="360"/>
      </w:pPr>
    </w:lvl>
    <w:lvl w:ilvl="2" w:tplc="E842AC4E">
      <w:start w:val="1"/>
      <w:numFmt w:val="lowerRoman"/>
      <w:lvlText w:val="%3."/>
      <w:lvlJc w:val="right"/>
      <w:pPr>
        <w:ind w:left="2160" w:hanging="180"/>
      </w:pPr>
    </w:lvl>
    <w:lvl w:ilvl="3" w:tplc="97727266">
      <w:start w:val="1"/>
      <w:numFmt w:val="decimal"/>
      <w:lvlText w:val="%4."/>
      <w:lvlJc w:val="left"/>
      <w:pPr>
        <w:ind w:left="2880" w:hanging="360"/>
      </w:pPr>
    </w:lvl>
    <w:lvl w:ilvl="4" w:tplc="24CE79C0">
      <w:start w:val="1"/>
      <w:numFmt w:val="lowerLetter"/>
      <w:lvlText w:val="%5."/>
      <w:lvlJc w:val="left"/>
      <w:pPr>
        <w:ind w:left="3600" w:hanging="360"/>
      </w:pPr>
    </w:lvl>
    <w:lvl w:ilvl="5" w:tplc="562AF9E6">
      <w:start w:val="1"/>
      <w:numFmt w:val="lowerRoman"/>
      <w:lvlText w:val="%6."/>
      <w:lvlJc w:val="right"/>
      <w:pPr>
        <w:ind w:left="4320" w:hanging="180"/>
      </w:pPr>
    </w:lvl>
    <w:lvl w:ilvl="6" w:tplc="AFB43058">
      <w:start w:val="1"/>
      <w:numFmt w:val="decimal"/>
      <w:lvlText w:val="%7."/>
      <w:lvlJc w:val="left"/>
      <w:pPr>
        <w:ind w:left="5040" w:hanging="360"/>
      </w:pPr>
    </w:lvl>
    <w:lvl w:ilvl="7" w:tplc="24821BE0">
      <w:start w:val="1"/>
      <w:numFmt w:val="lowerLetter"/>
      <w:lvlText w:val="%8."/>
      <w:lvlJc w:val="left"/>
      <w:pPr>
        <w:ind w:left="5760" w:hanging="360"/>
      </w:pPr>
    </w:lvl>
    <w:lvl w:ilvl="8" w:tplc="D3B082D4">
      <w:start w:val="1"/>
      <w:numFmt w:val="lowerRoman"/>
      <w:lvlText w:val="%9."/>
      <w:lvlJc w:val="right"/>
      <w:pPr>
        <w:ind w:left="6480" w:hanging="180"/>
      </w:pPr>
    </w:lvl>
  </w:abstract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1" w16cid:durableId="1812791848">
    <w:abstractNumId w:val="46"/>
  </w:num>
  <w:num w:numId="2" w16cid:durableId="1461453663">
    <w:abstractNumId w:val="43"/>
  </w:num>
  <w:num w:numId="3" w16cid:durableId="506604814">
    <w:abstractNumId w:val="30"/>
  </w:num>
  <w:num w:numId="4" w16cid:durableId="129828885">
    <w:abstractNumId w:val="10"/>
  </w:num>
  <w:num w:numId="5" w16cid:durableId="1211767774">
    <w:abstractNumId w:val="13"/>
  </w:num>
  <w:num w:numId="6" w16cid:durableId="1223754755">
    <w:abstractNumId w:val="18"/>
  </w:num>
  <w:num w:numId="7" w16cid:durableId="1006326755">
    <w:abstractNumId w:val="27"/>
  </w:num>
  <w:num w:numId="8" w16cid:durableId="2119139091">
    <w:abstractNumId w:val="29"/>
  </w:num>
  <w:num w:numId="9" w16cid:durableId="74203371">
    <w:abstractNumId w:val="45"/>
  </w:num>
  <w:num w:numId="10" w16cid:durableId="323894942">
    <w:abstractNumId w:val="6"/>
  </w:num>
  <w:num w:numId="11" w16cid:durableId="1501851269">
    <w:abstractNumId w:val="22"/>
  </w:num>
  <w:num w:numId="12" w16cid:durableId="1582331885">
    <w:abstractNumId w:val="35"/>
  </w:num>
  <w:num w:numId="13" w16cid:durableId="2109690065">
    <w:abstractNumId w:val="26"/>
  </w:num>
  <w:num w:numId="14" w16cid:durableId="1693990043">
    <w:abstractNumId w:val="2"/>
  </w:num>
  <w:num w:numId="15" w16cid:durableId="172041161">
    <w:abstractNumId w:val="24"/>
  </w:num>
  <w:num w:numId="16" w16cid:durableId="522326697">
    <w:abstractNumId w:val="19"/>
  </w:num>
  <w:num w:numId="17" w16cid:durableId="2030721378">
    <w:abstractNumId w:val="33"/>
  </w:num>
  <w:num w:numId="18" w16cid:durableId="1753315650">
    <w:abstractNumId w:val="38"/>
  </w:num>
  <w:num w:numId="19" w16cid:durableId="20054352">
    <w:abstractNumId w:val="36"/>
  </w:num>
  <w:num w:numId="20" w16cid:durableId="173034808">
    <w:abstractNumId w:val="15"/>
  </w:num>
  <w:num w:numId="21" w16cid:durableId="1588347263">
    <w:abstractNumId w:val="39"/>
  </w:num>
  <w:num w:numId="22" w16cid:durableId="821433437">
    <w:abstractNumId w:val="41"/>
  </w:num>
  <w:num w:numId="23" w16cid:durableId="842550889">
    <w:abstractNumId w:val="4"/>
  </w:num>
  <w:num w:numId="24" w16cid:durableId="766851650">
    <w:abstractNumId w:val="9"/>
  </w:num>
  <w:num w:numId="25" w16cid:durableId="977146944">
    <w:abstractNumId w:val="17"/>
  </w:num>
  <w:num w:numId="26" w16cid:durableId="1299802164">
    <w:abstractNumId w:val="7"/>
  </w:num>
  <w:num w:numId="27" w16cid:durableId="358968815">
    <w:abstractNumId w:val="42"/>
  </w:num>
  <w:num w:numId="28" w16cid:durableId="3745839">
    <w:abstractNumId w:val="12"/>
  </w:num>
  <w:num w:numId="29" w16cid:durableId="1324695750">
    <w:abstractNumId w:val="34"/>
  </w:num>
  <w:num w:numId="30" w16cid:durableId="1780104774">
    <w:abstractNumId w:val="14"/>
  </w:num>
  <w:num w:numId="31" w16cid:durableId="2025206976">
    <w:abstractNumId w:val="16"/>
  </w:num>
  <w:num w:numId="32" w16cid:durableId="67072255">
    <w:abstractNumId w:val="40"/>
  </w:num>
  <w:num w:numId="33" w16cid:durableId="1973516525">
    <w:abstractNumId w:val="25"/>
  </w:num>
  <w:num w:numId="34" w16cid:durableId="2050644544">
    <w:abstractNumId w:val="1"/>
  </w:num>
  <w:num w:numId="35" w16cid:durableId="190455568">
    <w:abstractNumId w:val="11"/>
  </w:num>
  <w:num w:numId="36" w16cid:durableId="1409577786">
    <w:abstractNumId w:val="3"/>
  </w:num>
  <w:num w:numId="37" w16cid:durableId="1034844400">
    <w:abstractNumId w:val="5"/>
  </w:num>
  <w:num w:numId="38" w16cid:durableId="1051686339">
    <w:abstractNumId w:val="23"/>
  </w:num>
  <w:num w:numId="39" w16cid:durableId="1092703124">
    <w:abstractNumId w:val="8"/>
  </w:num>
  <w:num w:numId="40" w16cid:durableId="1390567994">
    <w:abstractNumId w:val="21"/>
  </w:num>
  <w:num w:numId="41" w16cid:durableId="1233078095">
    <w:abstractNumId w:val="0"/>
  </w:num>
  <w:num w:numId="42" w16cid:durableId="1225415653">
    <w:abstractNumId w:val="32"/>
  </w:num>
  <w:num w:numId="43" w16cid:durableId="864489728">
    <w:abstractNumId w:val="20"/>
  </w:num>
  <w:num w:numId="44" w16cid:durableId="803039149">
    <w:abstractNumId w:val="28"/>
  </w:num>
  <w:num w:numId="45" w16cid:durableId="241379679">
    <w:abstractNumId w:val="37"/>
  </w:num>
  <w:num w:numId="46" w16cid:durableId="399715373">
    <w:abstractNumId w:val="31"/>
  </w:num>
  <w:num w:numId="47" w16cid:durableId="1044449877">
    <w:abstractNumId w:val="4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xNzA1N7IwN7I0tzRX0lEKTi0uzszPAykwqgUA0qxfaiwAAAA="/>
  </w:docVars>
  <w:rsids>
    <w:rsidRoot w:val="006107E7"/>
    <w:rsid w:val="00002B7A"/>
    <w:rsid w:val="000111C9"/>
    <w:rsid w:val="0001156D"/>
    <w:rsid w:val="000164C8"/>
    <w:rsid w:val="000311F6"/>
    <w:rsid w:val="0003389F"/>
    <w:rsid w:val="00037C86"/>
    <w:rsid w:val="00044658"/>
    <w:rsid w:val="000524CD"/>
    <w:rsid w:val="0006118D"/>
    <w:rsid w:val="000633C2"/>
    <w:rsid w:val="000773B4"/>
    <w:rsid w:val="00083BE0"/>
    <w:rsid w:val="0008659E"/>
    <w:rsid w:val="00090187"/>
    <w:rsid w:val="00092036"/>
    <w:rsid w:val="0009756E"/>
    <w:rsid w:val="000A2C4F"/>
    <w:rsid w:val="000A3D23"/>
    <w:rsid w:val="000B37C2"/>
    <w:rsid w:val="000C250A"/>
    <w:rsid w:val="000D2AE5"/>
    <w:rsid w:val="000D7050"/>
    <w:rsid w:val="000D7A0B"/>
    <w:rsid w:val="000F0548"/>
    <w:rsid w:val="00110AF3"/>
    <w:rsid w:val="00116F7E"/>
    <w:rsid w:val="00123C4E"/>
    <w:rsid w:val="00126A47"/>
    <w:rsid w:val="00136928"/>
    <w:rsid w:val="00136B62"/>
    <w:rsid w:val="00144C56"/>
    <w:rsid w:val="001477EA"/>
    <w:rsid w:val="0015103D"/>
    <w:rsid w:val="001516DF"/>
    <w:rsid w:val="0015642E"/>
    <w:rsid w:val="00160695"/>
    <w:rsid w:val="00166D91"/>
    <w:rsid w:val="00173376"/>
    <w:rsid w:val="00180C46"/>
    <w:rsid w:val="0018209D"/>
    <w:rsid w:val="00184F7F"/>
    <w:rsid w:val="00187AA8"/>
    <w:rsid w:val="00187C52"/>
    <w:rsid w:val="001A059A"/>
    <w:rsid w:val="001A0691"/>
    <w:rsid w:val="001B0500"/>
    <w:rsid w:val="001B5D99"/>
    <w:rsid w:val="001B62BC"/>
    <w:rsid w:val="001C0E64"/>
    <w:rsid w:val="001C6C74"/>
    <w:rsid w:val="001D4821"/>
    <w:rsid w:val="001E00DF"/>
    <w:rsid w:val="00200BB5"/>
    <w:rsid w:val="00202E09"/>
    <w:rsid w:val="00237E79"/>
    <w:rsid w:val="00243263"/>
    <w:rsid w:val="00246E5D"/>
    <w:rsid w:val="00250D74"/>
    <w:rsid w:val="00251093"/>
    <w:rsid w:val="00257D30"/>
    <w:rsid w:val="00260030"/>
    <w:rsid w:val="00260820"/>
    <w:rsid w:val="00262FE5"/>
    <w:rsid w:val="00275786"/>
    <w:rsid w:val="00276CA3"/>
    <w:rsid w:val="00283E66"/>
    <w:rsid w:val="002843AE"/>
    <w:rsid w:val="00295D7E"/>
    <w:rsid w:val="002A432C"/>
    <w:rsid w:val="002A6597"/>
    <w:rsid w:val="002B3CBA"/>
    <w:rsid w:val="002C18A0"/>
    <w:rsid w:val="002C30F8"/>
    <w:rsid w:val="002C72EB"/>
    <w:rsid w:val="002D4900"/>
    <w:rsid w:val="002D60A0"/>
    <w:rsid w:val="002E0C67"/>
    <w:rsid w:val="002E192F"/>
    <w:rsid w:val="002E6046"/>
    <w:rsid w:val="002F0E3D"/>
    <w:rsid w:val="0030122B"/>
    <w:rsid w:val="0030161B"/>
    <w:rsid w:val="0030240A"/>
    <w:rsid w:val="00302A35"/>
    <w:rsid w:val="0031017C"/>
    <w:rsid w:val="00316F60"/>
    <w:rsid w:val="00327631"/>
    <w:rsid w:val="00331A46"/>
    <w:rsid w:val="00332A1D"/>
    <w:rsid w:val="003344BF"/>
    <w:rsid w:val="00344B2B"/>
    <w:rsid w:val="00356647"/>
    <w:rsid w:val="00362B3B"/>
    <w:rsid w:val="00364475"/>
    <w:rsid w:val="00373A18"/>
    <w:rsid w:val="00375A00"/>
    <w:rsid w:val="00380F9E"/>
    <w:rsid w:val="003828F1"/>
    <w:rsid w:val="00382986"/>
    <w:rsid w:val="00382FED"/>
    <w:rsid w:val="00383D53"/>
    <w:rsid w:val="00391A51"/>
    <w:rsid w:val="00391C6C"/>
    <w:rsid w:val="00391D07"/>
    <w:rsid w:val="003920A0"/>
    <w:rsid w:val="003A424E"/>
    <w:rsid w:val="003B0CEA"/>
    <w:rsid w:val="003B2002"/>
    <w:rsid w:val="003B2EC0"/>
    <w:rsid w:val="003C2A0B"/>
    <w:rsid w:val="003D3088"/>
    <w:rsid w:val="003D3933"/>
    <w:rsid w:val="003D5335"/>
    <w:rsid w:val="003F4474"/>
    <w:rsid w:val="003F5015"/>
    <w:rsid w:val="003F502C"/>
    <w:rsid w:val="004011A2"/>
    <w:rsid w:val="004055B6"/>
    <w:rsid w:val="00406184"/>
    <w:rsid w:val="0041389B"/>
    <w:rsid w:val="00424BF8"/>
    <w:rsid w:val="00427B16"/>
    <w:rsid w:val="00436C68"/>
    <w:rsid w:val="004412C5"/>
    <w:rsid w:val="00441565"/>
    <w:rsid w:val="00442276"/>
    <w:rsid w:val="00444CE4"/>
    <w:rsid w:val="004576FF"/>
    <w:rsid w:val="00461187"/>
    <w:rsid w:val="004778FC"/>
    <w:rsid w:val="00487E63"/>
    <w:rsid w:val="004902D3"/>
    <w:rsid w:val="00495894"/>
    <w:rsid w:val="004A1567"/>
    <w:rsid w:val="004A1F09"/>
    <w:rsid w:val="004A5A72"/>
    <w:rsid w:val="004B113D"/>
    <w:rsid w:val="004B1B4E"/>
    <w:rsid w:val="004C4446"/>
    <w:rsid w:val="004D0DCC"/>
    <w:rsid w:val="004D2667"/>
    <w:rsid w:val="004D38FA"/>
    <w:rsid w:val="004D5798"/>
    <w:rsid w:val="004E3149"/>
    <w:rsid w:val="004E36CB"/>
    <w:rsid w:val="004E3E0B"/>
    <w:rsid w:val="004E6813"/>
    <w:rsid w:val="004E6B25"/>
    <w:rsid w:val="004F17AE"/>
    <w:rsid w:val="004F515F"/>
    <w:rsid w:val="00503A4D"/>
    <w:rsid w:val="00506090"/>
    <w:rsid w:val="005061B0"/>
    <w:rsid w:val="00514121"/>
    <w:rsid w:val="005167E8"/>
    <w:rsid w:val="00521177"/>
    <w:rsid w:val="005271E8"/>
    <w:rsid w:val="005305B6"/>
    <w:rsid w:val="00532AF4"/>
    <w:rsid w:val="00535804"/>
    <w:rsid w:val="0054049E"/>
    <w:rsid w:val="00545318"/>
    <w:rsid w:val="0055746E"/>
    <w:rsid w:val="00565B5B"/>
    <w:rsid w:val="00570290"/>
    <w:rsid w:val="00582688"/>
    <w:rsid w:val="005A019F"/>
    <w:rsid w:val="005A51CD"/>
    <w:rsid w:val="005A55FD"/>
    <w:rsid w:val="005A7FAA"/>
    <w:rsid w:val="005B1622"/>
    <w:rsid w:val="005C4FA2"/>
    <w:rsid w:val="005C7DE2"/>
    <w:rsid w:val="005D3423"/>
    <w:rsid w:val="005D4E23"/>
    <w:rsid w:val="005E072F"/>
    <w:rsid w:val="005E47C4"/>
    <w:rsid w:val="005E5449"/>
    <w:rsid w:val="005E55CB"/>
    <w:rsid w:val="005E6DF3"/>
    <w:rsid w:val="005F28FB"/>
    <w:rsid w:val="005F4111"/>
    <w:rsid w:val="005F72EF"/>
    <w:rsid w:val="005F76D4"/>
    <w:rsid w:val="006021DD"/>
    <w:rsid w:val="00606F1F"/>
    <w:rsid w:val="006107E7"/>
    <w:rsid w:val="0063479C"/>
    <w:rsid w:val="00641F32"/>
    <w:rsid w:val="006429BD"/>
    <w:rsid w:val="006430F5"/>
    <w:rsid w:val="00643F2D"/>
    <w:rsid w:val="00644F2F"/>
    <w:rsid w:val="00646DC8"/>
    <w:rsid w:val="006559E4"/>
    <w:rsid w:val="00664393"/>
    <w:rsid w:val="006648E6"/>
    <w:rsid w:val="00665A7C"/>
    <w:rsid w:val="00673E6C"/>
    <w:rsid w:val="00674E72"/>
    <w:rsid w:val="00681448"/>
    <w:rsid w:val="00686161"/>
    <w:rsid w:val="006908CB"/>
    <w:rsid w:val="0069319A"/>
    <w:rsid w:val="006A520C"/>
    <w:rsid w:val="006B183F"/>
    <w:rsid w:val="006C5B64"/>
    <w:rsid w:val="006C772D"/>
    <w:rsid w:val="006D106B"/>
    <w:rsid w:val="006D5AC1"/>
    <w:rsid w:val="006F28FC"/>
    <w:rsid w:val="00703069"/>
    <w:rsid w:val="00707467"/>
    <w:rsid w:val="0071130C"/>
    <w:rsid w:val="00711DB1"/>
    <w:rsid w:val="00720098"/>
    <w:rsid w:val="00721345"/>
    <w:rsid w:val="007314EE"/>
    <w:rsid w:val="00762130"/>
    <w:rsid w:val="00763598"/>
    <w:rsid w:val="007670FC"/>
    <w:rsid w:val="00770FE9"/>
    <w:rsid w:val="00772633"/>
    <w:rsid w:val="00773CEF"/>
    <w:rsid w:val="00775BA6"/>
    <w:rsid w:val="00781F74"/>
    <w:rsid w:val="00793CBA"/>
    <w:rsid w:val="00796354"/>
    <w:rsid w:val="007969B6"/>
    <w:rsid w:val="007A5DC9"/>
    <w:rsid w:val="007A69C9"/>
    <w:rsid w:val="007B290D"/>
    <w:rsid w:val="007B5298"/>
    <w:rsid w:val="007B6D67"/>
    <w:rsid w:val="007B7387"/>
    <w:rsid w:val="007C25C8"/>
    <w:rsid w:val="007C27AC"/>
    <w:rsid w:val="007C48AF"/>
    <w:rsid w:val="007C4920"/>
    <w:rsid w:val="007D7881"/>
    <w:rsid w:val="007F231B"/>
    <w:rsid w:val="00801F74"/>
    <w:rsid w:val="00804F67"/>
    <w:rsid w:val="00806078"/>
    <w:rsid w:val="00807E3F"/>
    <w:rsid w:val="0082003F"/>
    <w:rsid w:val="008219EB"/>
    <w:rsid w:val="00823CC9"/>
    <w:rsid w:val="00827989"/>
    <w:rsid w:val="008433BB"/>
    <w:rsid w:val="0084619E"/>
    <w:rsid w:val="0084628B"/>
    <w:rsid w:val="0085610E"/>
    <w:rsid w:val="00860BE5"/>
    <w:rsid w:val="008758C3"/>
    <w:rsid w:val="00875C1D"/>
    <w:rsid w:val="0088391E"/>
    <w:rsid w:val="00885723"/>
    <w:rsid w:val="00891104"/>
    <w:rsid w:val="008918FB"/>
    <w:rsid w:val="008972CE"/>
    <w:rsid w:val="008A4A59"/>
    <w:rsid w:val="008A60EB"/>
    <w:rsid w:val="008A7147"/>
    <w:rsid w:val="008B1111"/>
    <w:rsid w:val="008B1971"/>
    <w:rsid w:val="008B43F2"/>
    <w:rsid w:val="008C0B10"/>
    <w:rsid w:val="008D57C7"/>
    <w:rsid w:val="008E2D1B"/>
    <w:rsid w:val="008E39FC"/>
    <w:rsid w:val="008E46E5"/>
    <w:rsid w:val="008E73CE"/>
    <w:rsid w:val="008F7C79"/>
    <w:rsid w:val="00901236"/>
    <w:rsid w:val="009064EF"/>
    <w:rsid w:val="00917A8B"/>
    <w:rsid w:val="0092056D"/>
    <w:rsid w:val="00937702"/>
    <w:rsid w:val="0094594B"/>
    <w:rsid w:val="0095036E"/>
    <w:rsid w:val="00957376"/>
    <w:rsid w:val="0096584A"/>
    <w:rsid w:val="00980EF1"/>
    <w:rsid w:val="00996E38"/>
    <w:rsid w:val="009B278E"/>
    <w:rsid w:val="009B5784"/>
    <w:rsid w:val="009C2FA8"/>
    <w:rsid w:val="009E592B"/>
    <w:rsid w:val="00A03AD2"/>
    <w:rsid w:val="00A03B3B"/>
    <w:rsid w:val="00A052CF"/>
    <w:rsid w:val="00A0645F"/>
    <w:rsid w:val="00A16131"/>
    <w:rsid w:val="00A32B39"/>
    <w:rsid w:val="00A32DE1"/>
    <w:rsid w:val="00A37FBA"/>
    <w:rsid w:val="00A54018"/>
    <w:rsid w:val="00A60E1A"/>
    <w:rsid w:val="00A639FD"/>
    <w:rsid w:val="00A642E5"/>
    <w:rsid w:val="00A65DDD"/>
    <w:rsid w:val="00A65F95"/>
    <w:rsid w:val="00A77CEB"/>
    <w:rsid w:val="00A84D5B"/>
    <w:rsid w:val="00A91292"/>
    <w:rsid w:val="00AA67A6"/>
    <w:rsid w:val="00AB04E5"/>
    <w:rsid w:val="00AB1CAF"/>
    <w:rsid w:val="00AB467F"/>
    <w:rsid w:val="00AB4733"/>
    <w:rsid w:val="00AC4931"/>
    <w:rsid w:val="00AC643B"/>
    <w:rsid w:val="00AC67CA"/>
    <w:rsid w:val="00AD1AD2"/>
    <w:rsid w:val="00AD5B66"/>
    <w:rsid w:val="00AF150D"/>
    <w:rsid w:val="00AF3DA2"/>
    <w:rsid w:val="00AF435D"/>
    <w:rsid w:val="00AF4BDA"/>
    <w:rsid w:val="00AF4D67"/>
    <w:rsid w:val="00AF6D39"/>
    <w:rsid w:val="00B02CEF"/>
    <w:rsid w:val="00B06178"/>
    <w:rsid w:val="00B10313"/>
    <w:rsid w:val="00B263BA"/>
    <w:rsid w:val="00B308A4"/>
    <w:rsid w:val="00B30980"/>
    <w:rsid w:val="00B3212F"/>
    <w:rsid w:val="00B425BF"/>
    <w:rsid w:val="00B4499F"/>
    <w:rsid w:val="00B451B0"/>
    <w:rsid w:val="00B51457"/>
    <w:rsid w:val="00B60399"/>
    <w:rsid w:val="00B628AE"/>
    <w:rsid w:val="00B82AA6"/>
    <w:rsid w:val="00B82F0E"/>
    <w:rsid w:val="00B85308"/>
    <w:rsid w:val="00B90836"/>
    <w:rsid w:val="00BA0835"/>
    <w:rsid w:val="00BA3253"/>
    <w:rsid w:val="00BA3B82"/>
    <w:rsid w:val="00BA4CD3"/>
    <w:rsid w:val="00BA511E"/>
    <w:rsid w:val="00BB5A70"/>
    <w:rsid w:val="00BB7A31"/>
    <w:rsid w:val="00BC0369"/>
    <w:rsid w:val="00BC1421"/>
    <w:rsid w:val="00BC21AA"/>
    <w:rsid w:val="00BD6C7C"/>
    <w:rsid w:val="00BD70E9"/>
    <w:rsid w:val="00BF1D8C"/>
    <w:rsid w:val="00C05783"/>
    <w:rsid w:val="00C12C37"/>
    <w:rsid w:val="00C24566"/>
    <w:rsid w:val="00C24E94"/>
    <w:rsid w:val="00C375CF"/>
    <w:rsid w:val="00C41348"/>
    <w:rsid w:val="00C46C4A"/>
    <w:rsid w:val="00C50B86"/>
    <w:rsid w:val="00C64D1D"/>
    <w:rsid w:val="00C654F5"/>
    <w:rsid w:val="00C66791"/>
    <w:rsid w:val="00C76C3D"/>
    <w:rsid w:val="00C909AA"/>
    <w:rsid w:val="00C92C80"/>
    <w:rsid w:val="00C95C68"/>
    <w:rsid w:val="00C9625E"/>
    <w:rsid w:val="00C970EC"/>
    <w:rsid w:val="00CA02ED"/>
    <w:rsid w:val="00CA4E33"/>
    <w:rsid w:val="00CC2885"/>
    <w:rsid w:val="00CC704D"/>
    <w:rsid w:val="00CD46B6"/>
    <w:rsid w:val="00CE2EAD"/>
    <w:rsid w:val="00CE34B4"/>
    <w:rsid w:val="00CE4A71"/>
    <w:rsid w:val="00CE56EB"/>
    <w:rsid w:val="00CE796E"/>
    <w:rsid w:val="00CF096A"/>
    <w:rsid w:val="00CF6185"/>
    <w:rsid w:val="00CF70CF"/>
    <w:rsid w:val="00D0369F"/>
    <w:rsid w:val="00D07CC2"/>
    <w:rsid w:val="00D17718"/>
    <w:rsid w:val="00D315F7"/>
    <w:rsid w:val="00D415B2"/>
    <w:rsid w:val="00D44F49"/>
    <w:rsid w:val="00D527EF"/>
    <w:rsid w:val="00D60DF8"/>
    <w:rsid w:val="00D642CD"/>
    <w:rsid w:val="00D71DF2"/>
    <w:rsid w:val="00D77EF0"/>
    <w:rsid w:val="00D832BA"/>
    <w:rsid w:val="00D85AA2"/>
    <w:rsid w:val="00D86DF8"/>
    <w:rsid w:val="00D8732C"/>
    <w:rsid w:val="00DB2FD1"/>
    <w:rsid w:val="00DC0873"/>
    <w:rsid w:val="00DC11F8"/>
    <w:rsid w:val="00DC148B"/>
    <w:rsid w:val="00DC1D6B"/>
    <w:rsid w:val="00DC431F"/>
    <w:rsid w:val="00DD08AC"/>
    <w:rsid w:val="00DD2FC6"/>
    <w:rsid w:val="00DD69ED"/>
    <w:rsid w:val="00DD77E9"/>
    <w:rsid w:val="00DE07EF"/>
    <w:rsid w:val="00DF331A"/>
    <w:rsid w:val="00DF44A0"/>
    <w:rsid w:val="00DF6AC4"/>
    <w:rsid w:val="00DF6AC9"/>
    <w:rsid w:val="00DF6F82"/>
    <w:rsid w:val="00DF73E9"/>
    <w:rsid w:val="00DF7A45"/>
    <w:rsid w:val="00E11619"/>
    <w:rsid w:val="00E11CA9"/>
    <w:rsid w:val="00E15E68"/>
    <w:rsid w:val="00E17368"/>
    <w:rsid w:val="00E24B9B"/>
    <w:rsid w:val="00E279C4"/>
    <w:rsid w:val="00E32818"/>
    <w:rsid w:val="00E366C0"/>
    <w:rsid w:val="00E410F8"/>
    <w:rsid w:val="00E565FD"/>
    <w:rsid w:val="00E575CC"/>
    <w:rsid w:val="00E578ED"/>
    <w:rsid w:val="00E6093C"/>
    <w:rsid w:val="00E73E60"/>
    <w:rsid w:val="00E75A0C"/>
    <w:rsid w:val="00E84B35"/>
    <w:rsid w:val="00E85F79"/>
    <w:rsid w:val="00E8730E"/>
    <w:rsid w:val="00E90F85"/>
    <w:rsid w:val="00E96787"/>
    <w:rsid w:val="00EB70CD"/>
    <w:rsid w:val="00EC242A"/>
    <w:rsid w:val="00EC3269"/>
    <w:rsid w:val="00EC3983"/>
    <w:rsid w:val="00EC4280"/>
    <w:rsid w:val="00ED00F2"/>
    <w:rsid w:val="00ED1225"/>
    <w:rsid w:val="00ED239D"/>
    <w:rsid w:val="00ED2493"/>
    <w:rsid w:val="00ED261A"/>
    <w:rsid w:val="00F03035"/>
    <w:rsid w:val="00F1075A"/>
    <w:rsid w:val="00F1214D"/>
    <w:rsid w:val="00F16767"/>
    <w:rsid w:val="00F244A8"/>
    <w:rsid w:val="00F3234B"/>
    <w:rsid w:val="00F44FDA"/>
    <w:rsid w:val="00F52BC8"/>
    <w:rsid w:val="00F61694"/>
    <w:rsid w:val="00F67321"/>
    <w:rsid w:val="00F71302"/>
    <w:rsid w:val="00F73FEC"/>
    <w:rsid w:val="00F91831"/>
    <w:rsid w:val="00F95079"/>
    <w:rsid w:val="00FA545C"/>
    <w:rsid w:val="00FA5B6A"/>
    <w:rsid w:val="00FA6016"/>
    <w:rsid w:val="00FB0E4F"/>
    <w:rsid w:val="00FB5715"/>
    <w:rsid w:val="00FC4B2E"/>
    <w:rsid w:val="00FC6C15"/>
    <w:rsid w:val="00FC720D"/>
    <w:rsid w:val="00FD6216"/>
    <w:rsid w:val="00FF37B7"/>
    <w:rsid w:val="00FF42D8"/>
    <w:rsid w:val="01D7D02D"/>
    <w:rsid w:val="02FF344F"/>
    <w:rsid w:val="03389A50"/>
    <w:rsid w:val="036BB308"/>
    <w:rsid w:val="06665C13"/>
    <w:rsid w:val="078CFF23"/>
    <w:rsid w:val="080CBAC5"/>
    <w:rsid w:val="08A5058A"/>
    <w:rsid w:val="096464DD"/>
    <w:rsid w:val="0B6CAD53"/>
    <w:rsid w:val="0C607046"/>
    <w:rsid w:val="0DE3184A"/>
    <w:rsid w:val="0EB65335"/>
    <w:rsid w:val="10522396"/>
    <w:rsid w:val="1563F938"/>
    <w:rsid w:val="165F2762"/>
    <w:rsid w:val="185423A2"/>
    <w:rsid w:val="1C6F70D3"/>
    <w:rsid w:val="1E01299A"/>
    <w:rsid w:val="2142E1F6"/>
    <w:rsid w:val="224D938D"/>
    <w:rsid w:val="22DEB257"/>
    <w:rsid w:val="2404AF0F"/>
    <w:rsid w:val="247A82B8"/>
    <w:rsid w:val="29F3CAD9"/>
    <w:rsid w:val="2D1F0814"/>
    <w:rsid w:val="2D5AF23E"/>
    <w:rsid w:val="2DFB114B"/>
    <w:rsid w:val="30C9C03C"/>
    <w:rsid w:val="3233A056"/>
    <w:rsid w:val="3300D33A"/>
    <w:rsid w:val="3356DC83"/>
    <w:rsid w:val="335B5102"/>
    <w:rsid w:val="39C1E766"/>
    <w:rsid w:val="3A349AA1"/>
    <w:rsid w:val="3B473EF7"/>
    <w:rsid w:val="3D2E9A82"/>
    <w:rsid w:val="3D632F5E"/>
    <w:rsid w:val="40C71C1C"/>
    <w:rsid w:val="40E12087"/>
    <w:rsid w:val="4125D1E5"/>
    <w:rsid w:val="4286567A"/>
    <w:rsid w:val="43D73777"/>
    <w:rsid w:val="4510B6E2"/>
    <w:rsid w:val="458164E2"/>
    <w:rsid w:val="466322B5"/>
    <w:rsid w:val="47928E4B"/>
    <w:rsid w:val="48B905A4"/>
    <w:rsid w:val="495433C7"/>
    <w:rsid w:val="4A60932B"/>
    <w:rsid w:val="4AFAF292"/>
    <w:rsid w:val="4BB636DC"/>
    <w:rsid w:val="4CDA51BF"/>
    <w:rsid w:val="4DFB1B95"/>
    <w:rsid w:val="4F995ADA"/>
    <w:rsid w:val="4FC31F00"/>
    <w:rsid w:val="500A04FB"/>
    <w:rsid w:val="5536C78F"/>
    <w:rsid w:val="566D282D"/>
    <w:rsid w:val="56813405"/>
    <w:rsid w:val="57492EDB"/>
    <w:rsid w:val="5888B6C1"/>
    <w:rsid w:val="5981C013"/>
    <w:rsid w:val="59F97BC5"/>
    <w:rsid w:val="5AE8405D"/>
    <w:rsid w:val="5C0EB7B6"/>
    <w:rsid w:val="5CF07589"/>
    <w:rsid w:val="5FC57B91"/>
    <w:rsid w:val="600EEDEE"/>
    <w:rsid w:val="628B0CE8"/>
    <w:rsid w:val="62EFC572"/>
    <w:rsid w:val="635FB70D"/>
    <w:rsid w:val="64E25F11"/>
    <w:rsid w:val="6513266D"/>
    <w:rsid w:val="65B73B8D"/>
    <w:rsid w:val="67672265"/>
    <w:rsid w:val="69AEACF7"/>
    <w:rsid w:val="6A906ACA"/>
    <w:rsid w:val="6CFF7616"/>
    <w:rsid w:val="6F63DBED"/>
    <w:rsid w:val="718A3D2B"/>
    <w:rsid w:val="71B9BEDC"/>
    <w:rsid w:val="71D2E739"/>
    <w:rsid w:val="72846855"/>
    <w:rsid w:val="74374D10"/>
    <w:rsid w:val="752C64D8"/>
    <w:rsid w:val="75D31D71"/>
    <w:rsid w:val="75EC2B9C"/>
    <w:rsid w:val="768A0052"/>
    <w:rsid w:val="7866CC97"/>
    <w:rsid w:val="78A5EC99"/>
    <w:rsid w:val="7985F452"/>
    <w:rsid w:val="7ABFB6F1"/>
    <w:rsid w:val="7B72D913"/>
    <w:rsid w:val="7C425EF5"/>
    <w:rsid w:val="7CFC6C14"/>
    <w:rsid w:val="7D5D3EC9"/>
    <w:rsid w:val="7DCA1FEE"/>
    <w:rsid w:val="7DF03476"/>
    <w:rsid w:val="7FD331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462C"/>
  <w15:docId w15:val="{9BD4C77B-4580-4417-8E30-7E1480F0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09756E"/>
    <w:pPr>
      <w:keepNext/>
      <w:keepLines/>
      <w:spacing w:before="40" w:after="0" w:line="259" w:lineRule="auto"/>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A6016"/>
    <w:pPr>
      <w:keepNext/>
      <w:keepLines/>
      <w:spacing w:before="40" w:after="0" w:line="259" w:lineRule="auto"/>
      <w:outlineLvl w:val="2"/>
    </w:pPr>
    <w:rPr>
      <w:rFonts w:asciiTheme="majorHAnsi" w:hAnsiTheme="majorHAnsi" w:eastAsiaTheme="majorEastAsia" w:cstheme="majorBidi"/>
      <w:color w:val="1F3763" w:themeColor="accent1" w:themeShade="7F"/>
      <w:sz w:val="24"/>
      <w:szCs w:val="24"/>
    </w:rPr>
  </w:style>
  <w:style w:type="paragraph" w:styleId="Heading5">
    <w:name w:val="heading 5"/>
    <w:basedOn w:val="Normal"/>
    <w:next w:val="Normal"/>
    <w:link w:val="Heading5Char"/>
    <w:qFormat/>
    <w:rsid w:val="00CE796E"/>
    <w:pPr>
      <w:spacing w:before="240" w:after="60" w:line="240" w:lineRule="auto"/>
      <w:outlineLvl w:val="4"/>
    </w:pPr>
    <w:rPr>
      <w:rFonts w:ascii="Arial" w:hAnsi="Arial" w:eastAsia="Times New Roman"/>
      <w:b/>
      <w:bCs/>
      <w:i/>
      <w:iCs/>
      <w:sz w:val="26"/>
      <w:szCs w:val="2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C431F"/>
    <w:pPr>
      <w:ind w:left="720"/>
      <w:contextualSpacing/>
    </w:pPr>
  </w:style>
  <w:style w:type="paragraph" w:styleId="BalloonText">
    <w:name w:val="Balloon Text"/>
    <w:basedOn w:val="Normal"/>
    <w:link w:val="BalloonTextChar"/>
    <w:uiPriority w:val="99"/>
    <w:semiHidden/>
    <w:unhideWhenUsed/>
    <w:rsid w:val="00AF150D"/>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AF150D"/>
    <w:rPr>
      <w:rFonts w:ascii="Tahoma" w:hAnsi="Tahoma" w:cs="Tahoma"/>
      <w:sz w:val="16"/>
      <w:szCs w:val="16"/>
    </w:rPr>
  </w:style>
  <w:style w:type="paragraph" w:styleId="Default" w:customStyle="1">
    <w:name w:val="Default"/>
    <w:rsid w:val="00A639FD"/>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8918F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09756E"/>
    <w:rPr>
      <w:rFonts w:asciiTheme="majorHAnsi" w:hAnsiTheme="majorHAnsi" w:eastAsiaTheme="majorEastAsia" w:cstheme="majorBidi"/>
      <w:color w:val="2F5496" w:themeColor="accent1" w:themeShade="BF"/>
      <w:sz w:val="26"/>
      <w:szCs w:val="26"/>
      <w:lang w:eastAsia="en-US"/>
    </w:rPr>
  </w:style>
  <w:style w:type="character" w:styleId="Heading3Char" w:customStyle="1">
    <w:name w:val="Heading 3 Char"/>
    <w:basedOn w:val="DefaultParagraphFont"/>
    <w:link w:val="Heading3"/>
    <w:uiPriority w:val="9"/>
    <w:rsid w:val="00FA6016"/>
    <w:rPr>
      <w:rFonts w:asciiTheme="majorHAnsi" w:hAnsiTheme="majorHAnsi" w:eastAsiaTheme="majorEastAsia" w:cstheme="majorBidi"/>
      <w:color w:val="1F3763" w:themeColor="accent1" w:themeShade="7F"/>
      <w:sz w:val="24"/>
      <w:szCs w:val="24"/>
      <w:lang w:eastAsia="en-US"/>
    </w:rPr>
  </w:style>
  <w:style w:type="paragraph" w:styleId="NoSpacing">
    <w:name w:val="No Spacing"/>
    <w:uiPriority w:val="99"/>
    <w:qFormat/>
    <w:rsid w:val="00DF6AC9"/>
    <w:rPr>
      <w:sz w:val="22"/>
      <w:szCs w:val="22"/>
      <w:lang w:eastAsia="en-US"/>
    </w:rPr>
  </w:style>
  <w:style w:type="paragraph" w:styleId="Footer">
    <w:name w:val="footer"/>
    <w:basedOn w:val="Normal"/>
    <w:link w:val="FooterChar"/>
    <w:uiPriority w:val="99"/>
    <w:rsid w:val="0041389B"/>
    <w:pPr>
      <w:tabs>
        <w:tab w:val="center" w:pos="4513"/>
        <w:tab w:val="right" w:pos="9026"/>
      </w:tabs>
      <w:suppressAutoHyphens/>
      <w:autoSpaceDN w:val="0"/>
      <w:spacing w:after="0" w:line="240" w:lineRule="auto"/>
      <w:textAlignment w:val="baseline"/>
    </w:pPr>
  </w:style>
  <w:style w:type="character" w:styleId="FooterChar" w:customStyle="1">
    <w:name w:val="Footer Char"/>
    <w:basedOn w:val="DefaultParagraphFont"/>
    <w:link w:val="Footer"/>
    <w:uiPriority w:val="99"/>
    <w:rsid w:val="0041389B"/>
    <w:rPr>
      <w:sz w:val="22"/>
      <w:szCs w:val="22"/>
      <w:lang w:eastAsia="en-US"/>
    </w:rPr>
  </w:style>
  <w:style w:type="paragraph" w:styleId="paragraph" w:customStyle="1">
    <w:name w:val="paragraph"/>
    <w:basedOn w:val="Normal"/>
    <w:rsid w:val="00532AF4"/>
    <w:pPr>
      <w:spacing w:before="100" w:beforeAutospacing="1" w:after="100" w:afterAutospacing="1" w:line="240" w:lineRule="auto"/>
    </w:pPr>
    <w:rPr>
      <w:rFonts w:ascii="Times New Roman" w:hAnsi="Times New Roman" w:eastAsia="Times New Roman"/>
      <w:sz w:val="24"/>
      <w:szCs w:val="24"/>
      <w:lang w:eastAsia="en-GB"/>
    </w:rPr>
  </w:style>
  <w:style w:type="character" w:styleId="normaltextrun" w:customStyle="1">
    <w:name w:val="normaltextrun"/>
    <w:rsid w:val="00532AF4"/>
  </w:style>
  <w:style w:type="character" w:styleId="eop" w:customStyle="1">
    <w:name w:val="eop"/>
    <w:rsid w:val="00532AF4"/>
  </w:style>
  <w:style w:type="character" w:styleId="Heading5Char" w:customStyle="1">
    <w:name w:val="Heading 5 Char"/>
    <w:basedOn w:val="DefaultParagraphFont"/>
    <w:link w:val="Heading5"/>
    <w:rsid w:val="00CE796E"/>
    <w:rPr>
      <w:rFonts w:ascii="Arial" w:hAnsi="Arial" w:eastAsia="Times New Roman"/>
      <w:b/>
      <w:bCs/>
      <w:i/>
      <w:iCs/>
      <w:sz w:val="26"/>
      <w:szCs w:val="26"/>
      <w:lang w:eastAsia="en-GB"/>
    </w:rPr>
  </w:style>
  <w:style w:type="paragraph" w:styleId="BodyText">
    <w:name w:val="Body Text"/>
    <w:basedOn w:val="Normal"/>
    <w:link w:val="BodyTextChar"/>
    <w:rsid w:val="006A520C"/>
    <w:pPr>
      <w:spacing w:after="0" w:line="240" w:lineRule="auto"/>
    </w:pPr>
    <w:rPr>
      <w:rFonts w:ascii="Arial" w:hAnsi="Arial" w:eastAsia="Times New Roman"/>
      <w:b/>
      <w:sz w:val="24"/>
      <w:szCs w:val="20"/>
    </w:rPr>
  </w:style>
  <w:style w:type="character" w:styleId="BodyTextChar" w:customStyle="1">
    <w:name w:val="Body Text Char"/>
    <w:basedOn w:val="DefaultParagraphFont"/>
    <w:link w:val="BodyText"/>
    <w:rsid w:val="006A520C"/>
    <w:rPr>
      <w:rFonts w:ascii="Arial" w:hAnsi="Arial" w:eastAsia="Times New Roman"/>
      <w:b/>
      <w:sz w:val="24"/>
      <w:lang w:eastAsia="en-US"/>
    </w:rPr>
  </w:style>
  <w:style w:type="paragraph" w:styleId="TableParagraph" w:customStyle="1">
    <w:name w:val="Table Paragraph"/>
    <w:basedOn w:val="Normal"/>
    <w:uiPriority w:val="1"/>
    <w:qFormat/>
    <w:rsid w:val="78A5EC99"/>
    <w:pPr>
      <w:widowControl w:val="0"/>
    </w:pPr>
    <w:rPr>
      <w:rFonts w:ascii="Verdana" w:hAnsi="Verdana" w:eastAsia="Verdana" w:cs="Verdana"/>
    </w:rPr>
  </w:style>
  <w:style w:type="character" w:styleId="cf01" w:customStyle="1">
    <w:name w:val="cf01"/>
    <w:basedOn w:val="DefaultParagraphFont"/>
    <w:uiPriority w:val="1"/>
    <w:rsid w:val="78A5EC99"/>
    <w:rPr>
      <w:rFonts w:ascii="Segoe UI" w:hAnsi="Segoe UI" w:cs="Segoe UI" w:eastAsiaTheme="minorEastAsia"/>
      <w:sz w:val="18"/>
      <w:szCs w:val="18"/>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76372">
      <w:bodyDiv w:val="1"/>
      <w:marLeft w:val="0"/>
      <w:marRight w:val="0"/>
      <w:marTop w:val="0"/>
      <w:marBottom w:val="0"/>
      <w:divBdr>
        <w:top w:val="none" w:sz="0" w:space="0" w:color="auto"/>
        <w:left w:val="none" w:sz="0" w:space="0" w:color="auto"/>
        <w:bottom w:val="none" w:sz="0" w:space="0" w:color="auto"/>
        <w:right w:val="none" w:sz="0" w:space="0" w:color="auto"/>
      </w:divBdr>
    </w:div>
    <w:div w:id="422267279">
      <w:bodyDiv w:val="1"/>
      <w:marLeft w:val="0"/>
      <w:marRight w:val="0"/>
      <w:marTop w:val="0"/>
      <w:marBottom w:val="0"/>
      <w:divBdr>
        <w:top w:val="none" w:sz="0" w:space="0" w:color="auto"/>
        <w:left w:val="none" w:sz="0" w:space="0" w:color="auto"/>
        <w:bottom w:val="none" w:sz="0" w:space="0" w:color="auto"/>
        <w:right w:val="none" w:sz="0" w:space="0" w:color="auto"/>
      </w:divBdr>
    </w:div>
    <w:div w:id="469903814">
      <w:bodyDiv w:val="1"/>
      <w:marLeft w:val="0"/>
      <w:marRight w:val="0"/>
      <w:marTop w:val="0"/>
      <w:marBottom w:val="0"/>
      <w:divBdr>
        <w:top w:val="none" w:sz="0" w:space="0" w:color="auto"/>
        <w:left w:val="none" w:sz="0" w:space="0" w:color="auto"/>
        <w:bottom w:val="none" w:sz="0" w:space="0" w:color="auto"/>
        <w:right w:val="none" w:sz="0" w:space="0" w:color="auto"/>
      </w:divBdr>
    </w:div>
    <w:div w:id="503591093">
      <w:bodyDiv w:val="1"/>
      <w:marLeft w:val="0"/>
      <w:marRight w:val="0"/>
      <w:marTop w:val="0"/>
      <w:marBottom w:val="0"/>
      <w:divBdr>
        <w:top w:val="none" w:sz="0" w:space="0" w:color="auto"/>
        <w:left w:val="none" w:sz="0" w:space="0" w:color="auto"/>
        <w:bottom w:val="none" w:sz="0" w:space="0" w:color="auto"/>
        <w:right w:val="none" w:sz="0" w:space="0" w:color="auto"/>
      </w:divBdr>
    </w:div>
    <w:div w:id="55404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microsoft.com/office/2020/10/relationships/intelligence" Target="intelligence2.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www.gov.uk/government/publications/behaviour-in-schools" TargetMode="External" Id="R668c4b093cce44e4" /><Relationship Type="http://schemas.openxmlformats.org/officeDocument/2006/relationships/hyperlink" Target="https://www.gov.uk/government/publications/school-attendance/framework-for-securing-full-attendance-actions-for-schools-and-local-authorities" TargetMode="External" Id="R3fc9d8b5bfb345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79DA43585C53429D1AA58597E44236" ma:contentTypeVersion="16" ma:contentTypeDescription="Create a new document." ma:contentTypeScope="" ma:versionID="c2b0f4a2da8ae7f416460b8146ea99b1">
  <xsd:schema xmlns:xsd="http://www.w3.org/2001/XMLSchema" xmlns:xs="http://www.w3.org/2001/XMLSchema" xmlns:p="http://schemas.microsoft.com/office/2006/metadata/properties" xmlns:ns2="d0c3f6b6-5286-4b24-899e-ea04c4dda624" xmlns:ns3="a15efd06-4412-4421-b4ec-f9b808fa6a2c" targetNamespace="http://schemas.microsoft.com/office/2006/metadata/properties" ma:root="true" ma:fieldsID="984b0aac43fd9ad79ed71c830b1c539e" ns2:_="" ns3:_="">
    <xsd:import namespace="d0c3f6b6-5286-4b24-899e-ea04c4dda624"/>
    <xsd:import namespace="a15efd06-4412-4421-b4ec-f9b808fa6a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3f6b6-5286-4b24-899e-ea04c4dda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13bc6b-9aea-4ecd-b0cf-bb38aab927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5efd06-4412-4421-b4ec-f9b808fa6a2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64bede-8512-4f01-895b-cc2d477eea35}" ma:internalName="TaxCatchAll" ma:showField="CatchAllData" ma:web="a15efd06-4412-4421-b4ec-f9b808fa6a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15efd06-4412-4421-b4ec-f9b808fa6a2c" xsi:nil="true"/>
    <lcf76f155ced4ddcb4097134ff3c332f xmlns="d0c3f6b6-5286-4b24-899e-ea04c4dda6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D1B333-07B3-4636-9391-F8E77AE32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3f6b6-5286-4b24-899e-ea04c4dda624"/>
    <ds:schemaRef ds:uri="a15efd06-4412-4421-b4ec-f9b808fa6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A63F17-3113-4C02-9416-2ABFA37A6B40}">
  <ds:schemaRefs>
    <ds:schemaRef ds:uri="http://schemas.microsoft.com/sharepoint/v3/contenttype/forms"/>
  </ds:schemaRefs>
</ds:datastoreItem>
</file>

<file path=customXml/itemProps3.xml><?xml version="1.0" encoding="utf-8"?>
<ds:datastoreItem xmlns:ds="http://schemas.openxmlformats.org/officeDocument/2006/customXml" ds:itemID="{65B3D6B0-E285-4DB6-BBEE-08926BEAFD94}">
  <ds:schemaRefs>
    <ds:schemaRef ds:uri="http://schemas.microsoft.com/office/2006/metadata/properties"/>
    <ds:schemaRef ds:uri="http://schemas.microsoft.com/office/infopath/2007/PartnerControls"/>
    <ds:schemaRef ds:uri="a15efd06-4412-4421-b4ec-f9b808fa6a2c"/>
    <ds:schemaRef ds:uri="d0c3f6b6-5286-4b24-899e-ea04c4dda62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Sharon Herrick</dc:creator>
  <keywords/>
  <lastModifiedBy>Victoria</lastModifiedBy>
  <revision>22</revision>
  <lastPrinted>2022-01-12T11:06:00.0000000Z</lastPrinted>
  <dcterms:created xsi:type="dcterms:W3CDTF">2023-05-24T10:37:00.0000000Z</dcterms:created>
  <dcterms:modified xsi:type="dcterms:W3CDTF">2023-05-29T12:42:31.8707150Z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0x010100FF79DA43585C53429D1AA58597E44236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y fmtid="{D5CDD505-2E9C-101B-9397-08002B2CF9AE}" pid="9" name="GrammarlyDocumentId">
    <vt:lpwstr>69eb1f3b899984baa055bb4d2982216ba6562ae06321158fa93b48615cfd9a3b</vt:lpwstr>
  </property>
</Properties>
</file>