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68709" w14:textId="77777777" w:rsidR="00CB1409" w:rsidRDefault="00CB1409" w:rsidP="00CB1409">
      <w:r>
        <w:rPr>
          <w:rFonts w:eastAsia="Times New Roman" w:cs="Times New Roman"/>
          <w:b/>
          <w:bCs/>
          <w:noProof/>
          <w:lang w:eastAsia="en-GB"/>
        </w:rPr>
        <w:drawing>
          <wp:anchor distT="0" distB="0" distL="114300" distR="114300" simplePos="0" relativeHeight="251658240" behindDoc="0" locked="0" layoutInCell="1" allowOverlap="1" wp14:anchorId="1A36F499" wp14:editId="495261C1">
            <wp:simplePos x="0" y="0"/>
            <wp:positionH relativeFrom="margin">
              <wp:align>center</wp:align>
            </wp:positionH>
            <wp:positionV relativeFrom="paragraph">
              <wp:posOffset>-485775</wp:posOffset>
            </wp:positionV>
            <wp:extent cx="722630" cy="934085"/>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 Logo 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2630" cy="934085"/>
                    </a:xfrm>
                    <a:prstGeom prst="rect">
                      <a:avLst/>
                    </a:prstGeom>
                  </pic:spPr>
                </pic:pic>
              </a:graphicData>
            </a:graphic>
            <wp14:sizeRelH relativeFrom="margin">
              <wp14:pctWidth>0</wp14:pctWidth>
            </wp14:sizeRelH>
            <wp14:sizeRelV relativeFrom="margin">
              <wp14:pctHeight>0</wp14:pctHeight>
            </wp14:sizeRelV>
          </wp:anchor>
        </w:drawing>
      </w:r>
    </w:p>
    <w:p w14:paraId="4587398A" w14:textId="77777777" w:rsidR="00CB1409" w:rsidRDefault="00CB1409" w:rsidP="00CB1409"/>
    <w:p w14:paraId="6FB731BB" w14:textId="77777777" w:rsidR="00CB1409" w:rsidRDefault="00CB1409" w:rsidP="00CB1409">
      <w:pPr>
        <w:jc w:val="center"/>
        <w:rPr>
          <w:rFonts w:asciiTheme="majorHAnsi" w:hAnsiTheme="majorHAnsi"/>
          <w:b/>
          <w:sz w:val="32"/>
          <w:szCs w:val="32"/>
        </w:rPr>
      </w:pPr>
      <w:r>
        <w:rPr>
          <w:rFonts w:asciiTheme="majorHAnsi" w:hAnsiTheme="majorHAnsi"/>
          <w:b/>
          <w:sz w:val="32"/>
          <w:szCs w:val="32"/>
        </w:rPr>
        <w:t>HCAT</w:t>
      </w:r>
    </w:p>
    <w:p w14:paraId="61FBC187" w14:textId="77777777" w:rsidR="00CB1409" w:rsidRDefault="00CB1409" w:rsidP="00CB1409">
      <w:pPr>
        <w:jc w:val="center"/>
        <w:rPr>
          <w:rFonts w:asciiTheme="majorHAnsi" w:hAnsiTheme="majorHAnsi"/>
          <w:b/>
          <w:sz w:val="32"/>
          <w:szCs w:val="32"/>
        </w:rPr>
      </w:pPr>
      <w:r>
        <w:rPr>
          <w:rFonts w:asciiTheme="majorHAnsi" w:hAnsiTheme="majorHAnsi"/>
          <w:b/>
          <w:sz w:val="32"/>
          <w:szCs w:val="32"/>
        </w:rPr>
        <w:t xml:space="preserve">Job Description – Head of School </w:t>
      </w:r>
    </w:p>
    <w:p w14:paraId="123C35C8" w14:textId="77777777" w:rsidR="00CB1409" w:rsidRDefault="00CB1409" w:rsidP="00CB1409"/>
    <w:p w14:paraId="2AE7F60D" w14:textId="77777777" w:rsidR="00CB1409" w:rsidRPr="000C74DE" w:rsidRDefault="00CB1409" w:rsidP="00CB1409">
      <w:r w:rsidRPr="000C74DE">
        <w:t xml:space="preserve">Date of Agreement: </w:t>
      </w:r>
    </w:p>
    <w:p w14:paraId="1FD713A3" w14:textId="77777777" w:rsidR="00CB1409" w:rsidRDefault="00CB1409" w:rsidP="00CB1409">
      <w:pPr>
        <w:rPr>
          <w:rFonts w:asciiTheme="majorHAnsi" w:hAnsiTheme="majorHAnsi"/>
          <w:b/>
        </w:rPr>
      </w:pPr>
      <w:r>
        <w:rPr>
          <w:rFonts w:asciiTheme="majorHAnsi" w:hAnsiTheme="majorHAnsi"/>
          <w:b/>
        </w:rPr>
        <w:t>Main Purpose of the Role:</w:t>
      </w:r>
    </w:p>
    <w:p w14:paraId="19190F90" w14:textId="77777777" w:rsidR="00CB1409" w:rsidRDefault="00CB1409" w:rsidP="00CB1409">
      <w:r>
        <w:t>The Head of School will work closely with the Executive Headteacher to deliver school development priorities and manage the day to day running of the school.</w:t>
      </w:r>
    </w:p>
    <w:p w14:paraId="7176B564" w14:textId="77777777" w:rsidR="00CB1409" w:rsidRDefault="00CB1409" w:rsidP="00CB1409">
      <w:pPr>
        <w:rPr>
          <w:rFonts w:asciiTheme="majorHAnsi" w:hAnsiTheme="majorHAnsi"/>
        </w:rPr>
      </w:pPr>
      <w:r>
        <w:rPr>
          <w:rFonts w:asciiTheme="majorHAnsi" w:hAnsiTheme="majorHAnsi"/>
          <w:b/>
        </w:rPr>
        <w:t>Responsible to:</w:t>
      </w:r>
      <w:r>
        <w:rPr>
          <w:rFonts w:asciiTheme="majorHAnsi" w:hAnsiTheme="majorHAnsi"/>
        </w:rPr>
        <w:t xml:space="preserve"> </w:t>
      </w:r>
      <w:r w:rsidRPr="000C74DE">
        <w:t>The Executive Headteacher / CEO &amp; Board of Trustees</w:t>
      </w:r>
    </w:p>
    <w:p w14:paraId="7219B25D" w14:textId="77777777" w:rsidR="00CB1409" w:rsidRPr="000C74DE" w:rsidRDefault="00CB1409" w:rsidP="00CB1409">
      <w:r>
        <w:rPr>
          <w:rFonts w:asciiTheme="majorHAnsi" w:hAnsiTheme="majorHAnsi"/>
          <w:b/>
        </w:rPr>
        <w:t xml:space="preserve">Relevant Qualifications: </w:t>
      </w:r>
      <w:r w:rsidRPr="000C74DE">
        <w:t>Educated to Degree Level / QTS</w:t>
      </w:r>
    </w:p>
    <w:p w14:paraId="5EDC8F7F" w14:textId="23CB50BD" w:rsidR="00CB1409" w:rsidRDefault="00CB1409" w:rsidP="00CB1409">
      <w:r w:rsidRPr="00A37E74">
        <w:t>Salary Range: L1</w:t>
      </w:r>
      <w:r w:rsidR="004B514E">
        <w:t>1</w:t>
      </w:r>
      <w:r w:rsidRPr="00A37E74">
        <w:t>-L</w:t>
      </w:r>
      <w:r w:rsidR="004B514E">
        <w:t>15</w:t>
      </w:r>
      <w:r w:rsidRPr="00A37E74">
        <w:t xml:space="preserve"> – the post</w:t>
      </w:r>
      <w:r>
        <w:t xml:space="preserve"> holder </w:t>
      </w:r>
      <w:r w:rsidRPr="006C7732">
        <w:t xml:space="preserve">will carry out his/her professional duties in accordance with, and subject to, the National Conditions of Employment for Head Teachers, and Education and Employment legislation. </w:t>
      </w:r>
    </w:p>
    <w:p w14:paraId="4E79E2C3" w14:textId="77777777" w:rsidR="00CB1409" w:rsidRDefault="00CB1409" w:rsidP="00CB1409">
      <w:pPr>
        <w:rPr>
          <w:b/>
        </w:rPr>
      </w:pPr>
      <w:r w:rsidRPr="00123AE8">
        <w:rPr>
          <w:b/>
        </w:rPr>
        <w:t>Detailed Job Role:</w:t>
      </w:r>
    </w:p>
    <w:p w14:paraId="34FD34B2" w14:textId="77777777" w:rsidR="00CB1409" w:rsidRPr="00CB1409" w:rsidRDefault="00CB1409" w:rsidP="00CB1409">
      <w:pPr>
        <w:rPr>
          <w:b/>
        </w:rPr>
      </w:pPr>
      <w:r w:rsidRPr="00CB1409">
        <w:rPr>
          <w:b/>
        </w:rPr>
        <w:t>Key Accountabilities (all in conjunction with the Executive Headteacher / CEO and other Headteachers or Heads of School):</w:t>
      </w:r>
    </w:p>
    <w:p w14:paraId="70DB730B" w14:textId="77777777" w:rsidR="00CB1409" w:rsidRDefault="00CB1409" w:rsidP="00CB1409">
      <w:pPr>
        <w:pStyle w:val="ListParagraph"/>
        <w:numPr>
          <w:ilvl w:val="0"/>
          <w:numId w:val="3"/>
        </w:numPr>
      </w:pPr>
      <w:r>
        <w:t>To support the Executive Headteacher to deliver the highest possible educational standards in the school, and create an atmosphere and structure in which pupils feel valued and staff have high expectations of them.</w:t>
      </w:r>
    </w:p>
    <w:p w14:paraId="2DD959CB" w14:textId="77777777" w:rsidR="00CB1409" w:rsidRDefault="00CB1409" w:rsidP="00CB1409">
      <w:pPr>
        <w:pStyle w:val="ListParagraph"/>
        <w:numPr>
          <w:ilvl w:val="0"/>
          <w:numId w:val="3"/>
        </w:numPr>
      </w:pPr>
      <w:r>
        <w:t>To deputise for the Executive Headteacher in their absence.</w:t>
      </w:r>
    </w:p>
    <w:p w14:paraId="065690B3" w14:textId="77777777" w:rsidR="00CB1409" w:rsidRDefault="00CB1409" w:rsidP="00CB1409">
      <w:pPr>
        <w:pStyle w:val="ListParagraph"/>
        <w:numPr>
          <w:ilvl w:val="0"/>
          <w:numId w:val="3"/>
        </w:numPr>
      </w:pPr>
      <w:r>
        <w:t>To undertake the day to day operational management of the school.</w:t>
      </w:r>
    </w:p>
    <w:p w14:paraId="41F9CF3C" w14:textId="77777777" w:rsidR="00CB1409" w:rsidRPr="00CB1409" w:rsidRDefault="00CB1409" w:rsidP="00CB1409">
      <w:pPr>
        <w:rPr>
          <w:b/>
        </w:rPr>
      </w:pPr>
      <w:r w:rsidRPr="00CB1409">
        <w:rPr>
          <w:b/>
        </w:rPr>
        <w:t>Key responsibilities</w:t>
      </w:r>
    </w:p>
    <w:p w14:paraId="27901115" w14:textId="77777777" w:rsidR="00CB1409" w:rsidRDefault="00CB1409" w:rsidP="00CB1409">
      <w:pPr>
        <w:pStyle w:val="ListParagraph"/>
        <w:numPr>
          <w:ilvl w:val="0"/>
          <w:numId w:val="1"/>
        </w:numPr>
      </w:pPr>
      <w:r>
        <w:t>To ensure the effective management of teaching and learning throughout the primary school.</w:t>
      </w:r>
    </w:p>
    <w:p w14:paraId="5CEC15C3" w14:textId="77777777" w:rsidR="00CB1409" w:rsidRDefault="00CB1409" w:rsidP="00CB1409">
      <w:pPr>
        <w:pStyle w:val="ListParagraph"/>
        <w:numPr>
          <w:ilvl w:val="0"/>
          <w:numId w:val="1"/>
        </w:numPr>
      </w:pPr>
      <w:r>
        <w:t>To maintain effective pupil behaviour management procedures and ensure these are understood and implemented consistently by all staff.</w:t>
      </w:r>
    </w:p>
    <w:p w14:paraId="680BD073" w14:textId="77777777" w:rsidR="00CB1409" w:rsidRDefault="00CB1409" w:rsidP="00CB1409">
      <w:pPr>
        <w:pStyle w:val="ListParagraph"/>
        <w:numPr>
          <w:ilvl w:val="0"/>
          <w:numId w:val="1"/>
        </w:numPr>
      </w:pPr>
      <w:r>
        <w:t>To ensure that the school delivers a curriculum which meets national requirements and provides challenge and stimulation.</w:t>
      </w:r>
    </w:p>
    <w:p w14:paraId="2848BA39" w14:textId="77777777" w:rsidR="00CB1409" w:rsidRDefault="00CB1409" w:rsidP="00CB1409">
      <w:pPr>
        <w:pStyle w:val="ListParagraph"/>
        <w:numPr>
          <w:ilvl w:val="0"/>
          <w:numId w:val="1"/>
        </w:numPr>
      </w:pPr>
      <w:r>
        <w:t>To ensure that each class has an assigned teacher.</w:t>
      </w:r>
    </w:p>
    <w:p w14:paraId="091CEC82" w14:textId="77777777" w:rsidR="00CB1409" w:rsidRDefault="00CB1409" w:rsidP="00CB1409">
      <w:pPr>
        <w:pStyle w:val="ListParagraph"/>
        <w:numPr>
          <w:ilvl w:val="0"/>
          <w:numId w:val="1"/>
        </w:numPr>
      </w:pPr>
      <w:r>
        <w:t>To ensure high standards of behaviour from all staff and volunteers in the school, supported by policies and procedures which promote positive engagement, self-esteem, self-discipline, independence and accountability.</w:t>
      </w:r>
    </w:p>
    <w:p w14:paraId="35A9FBDD" w14:textId="77777777" w:rsidR="00CB1409" w:rsidRDefault="00CB1409" w:rsidP="00CB1409">
      <w:pPr>
        <w:pStyle w:val="ListParagraph"/>
        <w:numPr>
          <w:ilvl w:val="0"/>
          <w:numId w:val="1"/>
        </w:numPr>
      </w:pPr>
      <w:r>
        <w:t>To develop, implement and maintain effective strategies to promote engagement of the whole school community. In particular, to establish effective relationships with all parents/carers and promote their involvement in their children’s learning and school activities.</w:t>
      </w:r>
    </w:p>
    <w:p w14:paraId="55300F72" w14:textId="77777777" w:rsidR="00CB1409" w:rsidRDefault="00CB1409" w:rsidP="00CB1409">
      <w:pPr>
        <w:pStyle w:val="ListParagraph"/>
        <w:numPr>
          <w:ilvl w:val="0"/>
          <w:numId w:val="1"/>
        </w:numPr>
      </w:pPr>
      <w:r>
        <w:t>To ensure regular and effective reporting to the Governing Body on school performance and improvement.</w:t>
      </w:r>
    </w:p>
    <w:p w14:paraId="2FCD712A" w14:textId="77777777" w:rsidR="00CB1409" w:rsidRDefault="00CB1409" w:rsidP="00CB1409">
      <w:pPr>
        <w:pStyle w:val="ListParagraph"/>
        <w:numPr>
          <w:ilvl w:val="0"/>
          <w:numId w:val="1"/>
        </w:numPr>
      </w:pPr>
      <w:r>
        <w:t>To chair regular senior leadership team meetings which ensure productive and effective communication, monitoring, decision making and recording.</w:t>
      </w:r>
    </w:p>
    <w:p w14:paraId="777B2F8C" w14:textId="77777777" w:rsidR="00CB1409" w:rsidRDefault="00CB1409" w:rsidP="00CB1409">
      <w:pPr>
        <w:pStyle w:val="ListParagraph"/>
        <w:numPr>
          <w:ilvl w:val="0"/>
          <w:numId w:val="1"/>
        </w:numPr>
      </w:pPr>
      <w:r>
        <w:t>To monitor the continuing professional development programme for all staff to ensure fair and equitable allocation of resources and targeted development activities which promote school development priorities.</w:t>
      </w:r>
    </w:p>
    <w:p w14:paraId="4BDBFF27" w14:textId="77777777" w:rsidR="00CB1409" w:rsidRDefault="00CB1409" w:rsidP="00CB1409">
      <w:pPr>
        <w:pStyle w:val="ListParagraph"/>
        <w:numPr>
          <w:ilvl w:val="0"/>
          <w:numId w:val="1"/>
        </w:numPr>
      </w:pPr>
      <w:r>
        <w:t>To lead on the recruitment and selection of teaching and support staff in accordance with agreed procedures and ensure that the school’s safeguarding responsibilities are met.</w:t>
      </w:r>
    </w:p>
    <w:p w14:paraId="51D84738" w14:textId="77777777" w:rsidR="00CB1409" w:rsidRDefault="00CB1409" w:rsidP="00CB1409">
      <w:pPr>
        <w:pStyle w:val="ListParagraph"/>
        <w:numPr>
          <w:ilvl w:val="0"/>
          <w:numId w:val="1"/>
        </w:numPr>
      </w:pPr>
      <w:r>
        <w:t>To ensure that the school’s appraisal procedures are implemented fairly and consistently and that concerns arising are addressed promptly.</w:t>
      </w:r>
    </w:p>
    <w:p w14:paraId="71311731" w14:textId="77777777" w:rsidR="00CB1409" w:rsidRDefault="00CB1409" w:rsidP="00CB1409">
      <w:pPr>
        <w:pStyle w:val="ListParagraph"/>
        <w:numPr>
          <w:ilvl w:val="0"/>
          <w:numId w:val="1"/>
        </w:numPr>
      </w:pPr>
      <w:r>
        <w:t>To develop and maintain effective relationships with the whole school community and outside agencies including the police and local authority.</w:t>
      </w:r>
    </w:p>
    <w:p w14:paraId="0353A991" w14:textId="77777777" w:rsidR="00CB1409" w:rsidRDefault="00CB1409" w:rsidP="00CB1409">
      <w:pPr>
        <w:pStyle w:val="ListParagraph"/>
        <w:numPr>
          <w:ilvl w:val="0"/>
          <w:numId w:val="1"/>
        </w:numPr>
      </w:pPr>
      <w:r>
        <w:t>To ensure the school is maintained effectively and provides a safe and secure environment for pupils, staff and visitors.</w:t>
      </w:r>
    </w:p>
    <w:p w14:paraId="3B9CCF68" w14:textId="77777777" w:rsidR="00CB1409" w:rsidRDefault="00CB1409" w:rsidP="00CB1409">
      <w:pPr>
        <w:pStyle w:val="ListParagraph"/>
        <w:numPr>
          <w:ilvl w:val="0"/>
          <w:numId w:val="1"/>
        </w:numPr>
      </w:pPr>
      <w:r>
        <w:t>To promote the safety and well-being of all pupils and staff.</w:t>
      </w:r>
    </w:p>
    <w:p w14:paraId="09CD9750" w14:textId="77777777" w:rsidR="00CB1409" w:rsidRDefault="00CB1409" w:rsidP="00CB1409">
      <w:pPr>
        <w:pStyle w:val="ListParagraph"/>
        <w:numPr>
          <w:ilvl w:val="0"/>
          <w:numId w:val="1"/>
        </w:numPr>
      </w:pPr>
      <w:r>
        <w:t>Designated child protection officer.</w:t>
      </w:r>
    </w:p>
    <w:p w14:paraId="2F3289F7" w14:textId="77777777" w:rsidR="00CB1409" w:rsidRDefault="00CB1409" w:rsidP="00CB1409">
      <w:pPr>
        <w:pStyle w:val="ListParagraph"/>
        <w:numPr>
          <w:ilvl w:val="0"/>
          <w:numId w:val="1"/>
        </w:numPr>
      </w:pPr>
      <w:r>
        <w:t>To keep up to date with Ofsted legislation and ensuring that the school is Ofsted ready.</w:t>
      </w:r>
    </w:p>
    <w:p w14:paraId="40E3A185" w14:textId="77777777" w:rsidR="00CB1409" w:rsidRDefault="00CB1409" w:rsidP="00CB1409">
      <w:pPr>
        <w:pStyle w:val="ListParagraph"/>
        <w:numPr>
          <w:ilvl w:val="0"/>
          <w:numId w:val="1"/>
        </w:numPr>
      </w:pPr>
      <w:r>
        <w:t>To undertake any other duties commensurate with the post as reasonably delegated by the Executive Headteacher.</w:t>
      </w:r>
    </w:p>
    <w:p w14:paraId="77B84E85" w14:textId="77777777" w:rsidR="00CB1409" w:rsidRPr="00CB1409" w:rsidRDefault="00CB1409" w:rsidP="00CB1409">
      <w:pPr>
        <w:rPr>
          <w:b/>
        </w:rPr>
      </w:pPr>
      <w:r w:rsidRPr="00CB1409">
        <w:rPr>
          <w:b/>
        </w:rPr>
        <w:t>General responsibilities</w:t>
      </w:r>
    </w:p>
    <w:p w14:paraId="74A93109" w14:textId="77777777" w:rsidR="00CB1409" w:rsidRDefault="00CB1409" w:rsidP="00CB1409">
      <w:pPr>
        <w:pStyle w:val="ListParagraph"/>
        <w:numPr>
          <w:ilvl w:val="0"/>
          <w:numId w:val="1"/>
        </w:numPr>
      </w:pPr>
      <w:r>
        <w:t>To ensure equality of opportunity for all pupils in order that they may achieve to the best of their ability.</w:t>
      </w:r>
    </w:p>
    <w:p w14:paraId="19CB15B1" w14:textId="77777777" w:rsidR="00CB1409" w:rsidRDefault="00CB1409" w:rsidP="00CB1409">
      <w:pPr>
        <w:pStyle w:val="ListParagraph"/>
        <w:numPr>
          <w:ilvl w:val="0"/>
          <w:numId w:val="1"/>
        </w:numPr>
      </w:pPr>
      <w:r>
        <w:t>To ensure equality of opportunity for all staff to facilitate their continuing professional development.</w:t>
      </w:r>
    </w:p>
    <w:p w14:paraId="1F0BDEAD" w14:textId="77777777" w:rsidR="00CB1409" w:rsidRDefault="00CB1409" w:rsidP="00CB1409">
      <w:pPr>
        <w:pStyle w:val="ListParagraph"/>
        <w:numPr>
          <w:ilvl w:val="0"/>
          <w:numId w:val="1"/>
        </w:numPr>
      </w:pPr>
      <w:r>
        <w:t>To be aware of and understand the duties and responsibilities arising from the Children’s Act 2004 and Working Together in relation to child protection and safeguarding children, young people and vulnerable adults as it relates to this role.</w:t>
      </w:r>
    </w:p>
    <w:p w14:paraId="256A4F3E" w14:textId="77777777" w:rsidR="00CB1409" w:rsidRDefault="00CB1409" w:rsidP="00CB1409">
      <w:pPr>
        <w:pStyle w:val="ListParagraph"/>
        <w:numPr>
          <w:ilvl w:val="0"/>
          <w:numId w:val="1"/>
        </w:numPr>
      </w:pPr>
      <w:r>
        <w:t>To ensure the Executive Head Teacher is made aware of and kept fully informed of any concerns arising in relation to safeguarding and/or child protection.</w:t>
      </w:r>
    </w:p>
    <w:p w14:paraId="7A6EC06E" w14:textId="77777777" w:rsidR="00CB1409" w:rsidRDefault="00CB1409" w:rsidP="00CB1409"/>
    <w:p w14:paraId="05D94409" w14:textId="77777777" w:rsidR="00CB1409" w:rsidRDefault="00CB1409" w:rsidP="00CB1409"/>
    <w:p w14:paraId="7B13BB59" w14:textId="77777777" w:rsidR="00CB1409" w:rsidRDefault="00CB1409" w:rsidP="00CB1409"/>
    <w:p w14:paraId="3F073A5F" w14:textId="77777777" w:rsidR="00CB1409" w:rsidRDefault="00CB1409" w:rsidP="00CB1409"/>
    <w:p w14:paraId="13571DDD" w14:textId="77777777" w:rsidR="00CB1409" w:rsidRDefault="00CB1409" w:rsidP="00CB1409"/>
    <w:p w14:paraId="1021687A" w14:textId="77777777" w:rsidR="00CB1409" w:rsidRDefault="00CB1409" w:rsidP="00CB1409"/>
    <w:p w14:paraId="6CB1C4D8" w14:textId="77777777" w:rsidR="00CB1409" w:rsidRDefault="00CB1409" w:rsidP="00CB1409"/>
    <w:p w14:paraId="7AD978F8" w14:textId="77777777" w:rsidR="00CB1409" w:rsidRDefault="00CB1409" w:rsidP="00CB1409"/>
    <w:p w14:paraId="0402AE85" w14:textId="77777777" w:rsidR="00CB1409" w:rsidRDefault="00CB1409" w:rsidP="00CB1409"/>
    <w:p w14:paraId="75EDD17F" w14:textId="77777777" w:rsidR="00CB1409" w:rsidRDefault="00CB1409" w:rsidP="00CB1409"/>
    <w:tbl>
      <w:tblPr>
        <w:tblStyle w:val="TableGrid"/>
        <w:tblW w:w="0" w:type="auto"/>
        <w:tblLook w:val="04A0" w:firstRow="1" w:lastRow="0" w:firstColumn="1" w:lastColumn="0" w:noHBand="0" w:noVBand="1"/>
      </w:tblPr>
      <w:tblGrid>
        <w:gridCol w:w="5575"/>
        <w:gridCol w:w="1021"/>
        <w:gridCol w:w="1077"/>
        <w:gridCol w:w="1343"/>
      </w:tblGrid>
      <w:tr w:rsidR="00C12740" w14:paraId="310A7C34" w14:textId="77777777">
        <w:tc>
          <w:tcPr>
            <w:tcW w:w="5575" w:type="dxa"/>
          </w:tcPr>
          <w:p w14:paraId="3F8AE348" w14:textId="77777777" w:rsidR="00C12740" w:rsidRPr="004B6421" w:rsidRDefault="00C12740">
            <w:pPr>
              <w:rPr>
                <w:b/>
              </w:rPr>
            </w:pPr>
            <w:r>
              <w:rPr>
                <w:b/>
              </w:rPr>
              <w:t>PERSON SPECIFICATION</w:t>
            </w:r>
          </w:p>
        </w:tc>
        <w:tc>
          <w:tcPr>
            <w:tcW w:w="1021" w:type="dxa"/>
          </w:tcPr>
          <w:p w14:paraId="4E3E1B98" w14:textId="77777777" w:rsidR="00C12740" w:rsidRPr="004B6421" w:rsidRDefault="00C12740">
            <w:pPr>
              <w:rPr>
                <w:b/>
              </w:rPr>
            </w:pPr>
          </w:p>
        </w:tc>
        <w:tc>
          <w:tcPr>
            <w:tcW w:w="1077" w:type="dxa"/>
          </w:tcPr>
          <w:p w14:paraId="3FB57946" w14:textId="77777777" w:rsidR="00C12740" w:rsidRPr="004B6421" w:rsidRDefault="00C12740">
            <w:pPr>
              <w:rPr>
                <w:b/>
              </w:rPr>
            </w:pPr>
          </w:p>
        </w:tc>
        <w:tc>
          <w:tcPr>
            <w:tcW w:w="1343" w:type="dxa"/>
          </w:tcPr>
          <w:p w14:paraId="2FFA5137" w14:textId="77777777" w:rsidR="00C12740" w:rsidRPr="004B6421" w:rsidRDefault="00C12740">
            <w:pPr>
              <w:rPr>
                <w:b/>
              </w:rPr>
            </w:pPr>
          </w:p>
        </w:tc>
      </w:tr>
      <w:tr w:rsidR="00C12740" w14:paraId="6CFBE8F5" w14:textId="77777777">
        <w:tc>
          <w:tcPr>
            <w:tcW w:w="5575" w:type="dxa"/>
          </w:tcPr>
          <w:p w14:paraId="7A4BACD5" w14:textId="77777777" w:rsidR="00C12740" w:rsidRPr="00C12740" w:rsidRDefault="00C12740" w:rsidP="00C12740">
            <w:pPr>
              <w:rPr>
                <w:b/>
              </w:rPr>
            </w:pPr>
            <w:r w:rsidRPr="00C12740">
              <w:rPr>
                <w:b/>
              </w:rPr>
              <w:t>General:</w:t>
            </w:r>
          </w:p>
        </w:tc>
        <w:tc>
          <w:tcPr>
            <w:tcW w:w="1021" w:type="dxa"/>
          </w:tcPr>
          <w:p w14:paraId="44324E55" w14:textId="77777777" w:rsidR="00C12740" w:rsidRPr="004B6421" w:rsidRDefault="00C12740" w:rsidP="00C12740">
            <w:pPr>
              <w:rPr>
                <w:b/>
              </w:rPr>
            </w:pPr>
            <w:r w:rsidRPr="004B6421">
              <w:rPr>
                <w:b/>
              </w:rPr>
              <w:t>Essential</w:t>
            </w:r>
          </w:p>
        </w:tc>
        <w:tc>
          <w:tcPr>
            <w:tcW w:w="1077" w:type="dxa"/>
          </w:tcPr>
          <w:p w14:paraId="58F3DC88" w14:textId="77777777" w:rsidR="00C12740" w:rsidRPr="004B6421" w:rsidRDefault="00C12740" w:rsidP="00C12740">
            <w:pPr>
              <w:rPr>
                <w:b/>
              </w:rPr>
            </w:pPr>
            <w:r w:rsidRPr="004B6421">
              <w:rPr>
                <w:b/>
              </w:rPr>
              <w:t>Desirable</w:t>
            </w:r>
          </w:p>
        </w:tc>
        <w:tc>
          <w:tcPr>
            <w:tcW w:w="1343" w:type="dxa"/>
          </w:tcPr>
          <w:p w14:paraId="1E603C74" w14:textId="77777777" w:rsidR="00C12740" w:rsidRPr="004B6421" w:rsidRDefault="00C12740" w:rsidP="00C12740">
            <w:pPr>
              <w:rPr>
                <w:b/>
              </w:rPr>
            </w:pPr>
            <w:r w:rsidRPr="004B6421">
              <w:rPr>
                <w:b/>
              </w:rPr>
              <w:t>Assessment</w:t>
            </w:r>
          </w:p>
        </w:tc>
      </w:tr>
      <w:tr w:rsidR="00C12740" w14:paraId="64D2444F" w14:textId="77777777">
        <w:tc>
          <w:tcPr>
            <w:tcW w:w="5575" w:type="dxa"/>
          </w:tcPr>
          <w:p w14:paraId="1724EF66" w14:textId="77777777" w:rsidR="00C12740" w:rsidRDefault="00C12740" w:rsidP="00C12740">
            <w:r>
              <w:t>Professional knowledge and understanding of what constitutes and how to achieve quality in educational provision and high aspirations for children.</w:t>
            </w:r>
          </w:p>
          <w:p w14:paraId="7F00E136" w14:textId="77777777" w:rsidR="00C12740" w:rsidRDefault="00C12740" w:rsidP="00C12740"/>
        </w:tc>
        <w:tc>
          <w:tcPr>
            <w:tcW w:w="1021" w:type="dxa"/>
          </w:tcPr>
          <w:p w14:paraId="5FCCC78E" w14:textId="77777777" w:rsidR="00C12740" w:rsidRDefault="00C12740" w:rsidP="00C12740">
            <w:r>
              <w:t>√</w:t>
            </w:r>
          </w:p>
        </w:tc>
        <w:tc>
          <w:tcPr>
            <w:tcW w:w="1077" w:type="dxa"/>
          </w:tcPr>
          <w:p w14:paraId="4E108500" w14:textId="77777777" w:rsidR="00C12740" w:rsidRDefault="00C12740" w:rsidP="00C12740"/>
        </w:tc>
        <w:tc>
          <w:tcPr>
            <w:tcW w:w="1343" w:type="dxa"/>
          </w:tcPr>
          <w:p w14:paraId="6ACB38D9"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150D399" w14:textId="77777777" w:rsidR="00C12740" w:rsidRDefault="00C12740" w:rsidP="00C12740">
            <w:r w:rsidRPr="004B6421">
              <w:rPr>
                <w:sz w:val="16"/>
                <w:szCs w:val="16"/>
              </w:rPr>
              <w:t>references</w:t>
            </w:r>
          </w:p>
        </w:tc>
      </w:tr>
      <w:tr w:rsidR="00C12740" w14:paraId="3BF20A31" w14:textId="77777777">
        <w:tc>
          <w:tcPr>
            <w:tcW w:w="5575" w:type="dxa"/>
          </w:tcPr>
          <w:p w14:paraId="71937F96" w14:textId="77777777" w:rsidR="00C12740" w:rsidRDefault="00C12740" w:rsidP="00C12740">
            <w:r>
              <w:t xml:space="preserve">Demonstration of commitment, drive and enthusiasm in its delivery </w:t>
            </w:r>
          </w:p>
        </w:tc>
        <w:tc>
          <w:tcPr>
            <w:tcW w:w="1021" w:type="dxa"/>
          </w:tcPr>
          <w:p w14:paraId="4292851E" w14:textId="77777777" w:rsidR="00C12740" w:rsidRDefault="00C12740" w:rsidP="00C12740">
            <w:r>
              <w:t>√</w:t>
            </w:r>
          </w:p>
        </w:tc>
        <w:tc>
          <w:tcPr>
            <w:tcW w:w="1077" w:type="dxa"/>
          </w:tcPr>
          <w:p w14:paraId="0A09B1D5" w14:textId="77777777" w:rsidR="00C12740" w:rsidRDefault="00C12740" w:rsidP="00C12740"/>
        </w:tc>
        <w:tc>
          <w:tcPr>
            <w:tcW w:w="1343" w:type="dxa"/>
          </w:tcPr>
          <w:p w14:paraId="30F7FB5E"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4730776" w14:textId="77777777" w:rsidR="00C12740" w:rsidRDefault="00C12740" w:rsidP="00C12740">
            <w:r w:rsidRPr="004B6421">
              <w:rPr>
                <w:sz w:val="16"/>
                <w:szCs w:val="16"/>
              </w:rPr>
              <w:t>references</w:t>
            </w:r>
          </w:p>
        </w:tc>
      </w:tr>
      <w:tr w:rsidR="00C12740" w14:paraId="123BEE75" w14:textId="77777777">
        <w:tc>
          <w:tcPr>
            <w:tcW w:w="5575" w:type="dxa"/>
          </w:tcPr>
          <w:p w14:paraId="4F7DC8D9" w14:textId="77777777" w:rsidR="00C12740" w:rsidRPr="00C12740" w:rsidRDefault="00C12740" w:rsidP="00C12740">
            <w:pPr>
              <w:rPr>
                <w:b/>
              </w:rPr>
            </w:pPr>
            <w:r>
              <w:rPr>
                <w:b/>
              </w:rPr>
              <w:t>Experience</w:t>
            </w:r>
            <w:r w:rsidRPr="00C12740">
              <w:rPr>
                <w:b/>
              </w:rPr>
              <w:t>:</w:t>
            </w:r>
          </w:p>
        </w:tc>
        <w:tc>
          <w:tcPr>
            <w:tcW w:w="1021" w:type="dxa"/>
          </w:tcPr>
          <w:p w14:paraId="278F1EE0" w14:textId="77777777" w:rsidR="00C12740" w:rsidRPr="004B6421" w:rsidRDefault="00C12740" w:rsidP="00C12740">
            <w:pPr>
              <w:rPr>
                <w:b/>
              </w:rPr>
            </w:pPr>
            <w:r w:rsidRPr="004B6421">
              <w:rPr>
                <w:b/>
              </w:rPr>
              <w:t>Essential</w:t>
            </w:r>
          </w:p>
        </w:tc>
        <w:tc>
          <w:tcPr>
            <w:tcW w:w="1077" w:type="dxa"/>
          </w:tcPr>
          <w:p w14:paraId="38A03C62" w14:textId="77777777" w:rsidR="00C12740" w:rsidRPr="004B6421" w:rsidRDefault="00C12740" w:rsidP="00C12740">
            <w:pPr>
              <w:rPr>
                <w:b/>
              </w:rPr>
            </w:pPr>
            <w:r w:rsidRPr="004B6421">
              <w:rPr>
                <w:b/>
              </w:rPr>
              <w:t>Desirable</w:t>
            </w:r>
          </w:p>
        </w:tc>
        <w:tc>
          <w:tcPr>
            <w:tcW w:w="1343" w:type="dxa"/>
          </w:tcPr>
          <w:p w14:paraId="7639609A" w14:textId="77777777" w:rsidR="00C12740" w:rsidRPr="004B6421" w:rsidRDefault="00C12740" w:rsidP="00C12740">
            <w:pPr>
              <w:rPr>
                <w:b/>
              </w:rPr>
            </w:pPr>
            <w:r w:rsidRPr="004B6421">
              <w:rPr>
                <w:b/>
              </w:rPr>
              <w:t>Assessment</w:t>
            </w:r>
          </w:p>
        </w:tc>
      </w:tr>
      <w:tr w:rsidR="00C12740" w14:paraId="34A05886" w14:textId="77777777">
        <w:tc>
          <w:tcPr>
            <w:tcW w:w="5575" w:type="dxa"/>
          </w:tcPr>
          <w:p w14:paraId="2037B162" w14:textId="77777777" w:rsidR="00C12740" w:rsidRDefault="00C12740" w:rsidP="00C12740">
            <w:r>
              <w:t>Experience of raising levels of educational achievement</w:t>
            </w:r>
          </w:p>
          <w:p w14:paraId="139CBCE5" w14:textId="77777777" w:rsidR="00C12740" w:rsidRPr="004B6421" w:rsidRDefault="00C12740" w:rsidP="00C12740"/>
        </w:tc>
        <w:tc>
          <w:tcPr>
            <w:tcW w:w="1021" w:type="dxa"/>
          </w:tcPr>
          <w:p w14:paraId="7F074AD2" w14:textId="77777777" w:rsidR="00C12740" w:rsidRDefault="00C12740" w:rsidP="00C12740">
            <w:r>
              <w:t>√</w:t>
            </w:r>
          </w:p>
        </w:tc>
        <w:tc>
          <w:tcPr>
            <w:tcW w:w="1077" w:type="dxa"/>
          </w:tcPr>
          <w:p w14:paraId="55CE4BE1" w14:textId="77777777" w:rsidR="00C12740" w:rsidRDefault="00C12740" w:rsidP="00C12740"/>
        </w:tc>
        <w:tc>
          <w:tcPr>
            <w:tcW w:w="1343" w:type="dxa"/>
          </w:tcPr>
          <w:p w14:paraId="6641DEA9"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807F721" w14:textId="77777777" w:rsidR="00C12740" w:rsidRDefault="00C12740" w:rsidP="00C12740">
            <w:r w:rsidRPr="004B6421">
              <w:rPr>
                <w:sz w:val="16"/>
                <w:szCs w:val="16"/>
              </w:rPr>
              <w:t>references</w:t>
            </w:r>
          </w:p>
        </w:tc>
      </w:tr>
      <w:tr w:rsidR="00C12740" w14:paraId="5EDF3651" w14:textId="77777777">
        <w:tc>
          <w:tcPr>
            <w:tcW w:w="5575" w:type="dxa"/>
          </w:tcPr>
          <w:p w14:paraId="0670D49D" w14:textId="77777777" w:rsidR="00C12740" w:rsidRDefault="00C12740" w:rsidP="00C12740">
            <w:r>
              <w:t>Appropriate experience of primary teaching</w:t>
            </w:r>
          </w:p>
          <w:p w14:paraId="31994CE6" w14:textId="77777777" w:rsidR="00C12740" w:rsidRDefault="00C12740" w:rsidP="00C12740"/>
        </w:tc>
        <w:tc>
          <w:tcPr>
            <w:tcW w:w="1021" w:type="dxa"/>
          </w:tcPr>
          <w:p w14:paraId="6127E06E" w14:textId="77777777" w:rsidR="00C12740" w:rsidRDefault="00C12740" w:rsidP="00C12740">
            <w:r>
              <w:t>√</w:t>
            </w:r>
          </w:p>
        </w:tc>
        <w:tc>
          <w:tcPr>
            <w:tcW w:w="1077" w:type="dxa"/>
          </w:tcPr>
          <w:p w14:paraId="51D9C3BC" w14:textId="77777777" w:rsidR="00C12740" w:rsidRDefault="00C12740" w:rsidP="00C12740"/>
        </w:tc>
        <w:tc>
          <w:tcPr>
            <w:tcW w:w="1343" w:type="dxa"/>
          </w:tcPr>
          <w:p w14:paraId="2A36F317"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918937F" w14:textId="77777777" w:rsidR="00C12740" w:rsidRDefault="00C12740" w:rsidP="00C12740">
            <w:r w:rsidRPr="004B6421">
              <w:rPr>
                <w:sz w:val="16"/>
                <w:szCs w:val="16"/>
              </w:rPr>
              <w:t>references</w:t>
            </w:r>
          </w:p>
        </w:tc>
      </w:tr>
      <w:tr w:rsidR="00C12740" w14:paraId="0E871E10" w14:textId="77777777">
        <w:tc>
          <w:tcPr>
            <w:tcW w:w="5575" w:type="dxa"/>
          </w:tcPr>
          <w:p w14:paraId="3433B0B2" w14:textId="77777777" w:rsidR="00C12740" w:rsidRDefault="00C12740" w:rsidP="00C12740">
            <w:r>
              <w:t>Whole school management experience at senior level</w:t>
            </w:r>
          </w:p>
          <w:p w14:paraId="3E0E6C63" w14:textId="77777777" w:rsidR="00C12740" w:rsidRDefault="00C12740" w:rsidP="00C12740"/>
        </w:tc>
        <w:tc>
          <w:tcPr>
            <w:tcW w:w="1021" w:type="dxa"/>
          </w:tcPr>
          <w:p w14:paraId="4A60F5FE" w14:textId="77777777" w:rsidR="00C12740" w:rsidRDefault="00C12740" w:rsidP="00C12740">
            <w:r>
              <w:t>√</w:t>
            </w:r>
          </w:p>
        </w:tc>
        <w:tc>
          <w:tcPr>
            <w:tcW w:w="1077" w:type="dxa"/>
          </w:tcPr>
          <w:p w14:paraId="04C9FDEC" w14:textId="77777777" w:rsidR="00C12740" w:rsidRDefault="00C12740" w:rsidP="00C12740"/>
        </w:tc>
        <w:tc>
          <w:tcPr>
            <w:tcW w:w="1343" w:type="dxa"/>
          </w:tcPr>
          <w:p w14:paraId="541F08BF"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459F6233" w14:textId="77777777" w:rsidR="00C12740" w:rsidRDefault="00C12740" w:rsidP="00C12740">
            <w:r w:rsidRPr="004B6421">
              <w:rPr>
                <w:sz w:val="16"/>
                <w:szCs w:val="16"/>
              </w:rPr>
              <w:t>references</w:t>
            </w:r>
          </w:p>
        </w:tc>
      </w:tr>
      <w:tr w:rsidR="00C12740" w14:paraId="47D25CA4" w14:textId="77777777">
        <w:tc>
          <w:tcPr>
            <w:tcW w:w="5575" w:type="dxa"/>
          </w:tcPr>
          <w:p w14:paraId="709915FD" w14:textId="77777777" w:rsidR="00C12740" w:rsidRDefault="00C12740" w:rsidP="00C12740">
            <w:r>
              <w:t>Curriculum development and innovation</w:t>
            </w:r>
          </w:p>
          <w:p w14:paraId="3BED845F" w14:textId="77777777" w:rsidR="00C12740" w:rsidRDefault="00C12740" w:rsidP="00C12740"/>
        </w:tc>
        <w:tc>
          <w:tcPr>
            <w:tcW w:w="1021" w:type="dxa"/>
          </w:tcPr>
          <w:p w14:paraId="21FBF4EC" w14:textId="77777777" w:rsidR="00C12740" w:rsidRDefault="00C12740" w:rsidP="00C12740">
            <w:r>
              <w:t>√</w:t>
            </w:r>
          </w:p>
        </w:tc>
        <w:tc>
          <w:tcPr>
            <w:tcW w:w="1077" w:type="dxa"/>
          </w:tcPr>
          <w:p w14:paraId="59EFD55A" w14:textId="77777777" w:rsidR="00C12740" w:rsidRDefault="00C12740" w:rsidP="00C12740"/>
        </w:tc>
        <w:tc>
          <w:tcPr>
            <w:tcW w:w="1343" w:type="dxa"/>
          </w:tcPr>
          <w:p w14:paraId="60D8D2CE"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791C255D" w14:textId="77777777" w:rsidR="00C12740" w:rsidRDefault="00C12740" w:rsidP="00C12740">
            <w:r w:rsidRPr="004B6421">
              <w:rPr>
                <w:sz w:val="16"/>
                <w:szCs w:val="16"/>
              </w:rPr>
              <w:t>references</w:t>
            </w:r>
          </w:p>
        </w:tc>
      </w:tr>
      <w:tr w:rsidR="00C12740" w14:paraId="2727C7C7" w14:textId="77777777">
        <w:tc>
          <w:tcPr>
            <w:tcW w:w="5575" w:type="dxa"/>
          </w:tcPr>
          <w:p w14:paraId="6C38E328" w14:textId="77777777" w:rsidR="00C12740" w:rsidRDefault="00C12740" w:rsidP="00C12740">
            <w:r>
              <w:t>Finance, resource and FMS management</w:t>
            </w:r>
          </w:p>
          <w:p w14:paraId="5D6F5EBB" w14:textId="77777777" w:rsidR="00C12740" w:rsidRDefault="00C12740" w:rsidP="00C12740"/>
        </w:tc>
        <w:tc>
          <w:tcPr>
            <w:tcW w:w="1021" w:type="dxa"/>
          </w:tcPr>
          <w:p w14:paraId="149206AD" w14:textId="77777777" w:rsidR="00C12740" w:rsidRDefault="00C12740" w:rsidP="00C12740">
            <w:r>
              <w:t>√</w:t>
            </w:r>
          </w:p>
        </w:tc>
        <w:tc>
          <w:tcPr>
            <w:tcW w:w="1077" w:type="dxa"/>
          </w:tcPr>
          <w:p w14:paraId="4116CD0D" w14:textId="77777777" w:rsidR="00C12740" w:rsidRDefault="00C12740" w:rsidP="00C12740"/>
        </w:tc>
        <w:tc>
          <w:tcPr>
            <w:tcW w:w="1343" w:type="dxa"/>
          </w:tcPr>
          <w:p w14:paraId="22C53A06"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34FCAE8" w14:textId="77777777" w:rsidR="00C12740" w:rsidRDefault="00C12740" w:rsidP="00C12740">
            <w:r w:rsidRPr="004B6421">
              <w:rPr>
                <w:sz w:val="16"/>
                <w:szCs w:val="16"/>
              </w:rPr>
              <w:t>references</w:t>
            </w:r>
          </w:p>
        </w:tc>
      </w:tr>
      <w:tr w:rsidR="00C12740" w14:paraId="435AE6EC" w14:textId="77777777">
        <w:tc>
          <w:tcPr>
            <w:tcW w:w="5575" w:type="dxa"/>
          </w:tcPr>
          <w:p w14:paraId="3C27D831" w14:textId="77777777" w:rsidR="00C12740" w:rsidRDefault="00C12740" w:rsidP="00C12740">
            <w:r>
              <w:t>Staff deployment, development and training</w:t>
            </w:r>
          </w:p>
          <w:p w14:paraId="5F9D9170" w14:textId="77777777" w:rsidR="00C12740" w:rsidRDefault="00C12740" w:rsidP="00C12740"/>
        </w:tc>
        <w:tc>
          <w:tcPr>
            <w:tcW w:w="1021" w:type="dxa"/>
          </w:tcPr>
          <w:p w14:paraId="3AE15406" w14:textId="77777777" w:rsidR="00C12740" w:rsidRDefault="00C12740" w:rsidP="00C12740">
            <w:r>
              <w:t>√</w:t>
            </w:r>
          </w:p>
        </w:tc>
        <w:tc>
          <w:tcPr>
            <w:tcW w:w="1077" w:type="dxa"/>
          </w:tcPr>
          <w:p w14:paraId="716137F4" w14:textId="77777777" w:rsidR="00C12740" w:rsidRDefault="00C12740" w:rsidP="00C12740"/>
        </w:tc>
        <w:tc>
          <w:tcPr>
            <w:tcW w:w="1343" w:type="dxa"/>
          </w:tcPr>
          <w:p w14:paraId="39AC7A4F"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28DD0D7B" w14:textId="77777777" w:rsidR="00C12740" w:rsidRDefault="00C12740" w:rsidP="00C12740">
            <w:pPr>
              <w:rPr>
                <w:sz w:val="16"/>
                <w:szCs w:val="16"/>
              </w:rPr>
            </w:pPr>
            <w:r w:rsidRPr="004B6421">
              <w:rPr>
                <w:sz w:val="16"/>
                <w:szCs w:val="16"/>
              </w:rPr>
              <w:t>references</w:t>
            </w:r>
          </w:p>
        </w:tc>
      </w:tr>
      <w:tr w:rsidR="00C12740" w14:paraId="1822DBB3" w14:textId="77777777">
        <w:tc>
          <w:tcPr>
            <w:tcW w:w="5575" w:type="dxa"/>
          </w:tcPr>
          <w:p w14:paraId="1159D144" w14:textId="77777777" w:rsidR="00C12740" w:rsidRDefault="00C12740" w:rsidP="00C12740">
            <w:r>
              <w:t>Responsibility for whole school policy development and planning over a wide range of areas</w:t>
            </w:r>
          </w:p>
          <w:p w14:paraId="3DBDD5E6" w14:textId="77777777" w:rsidR="00C12740" w:rsidRDefault="00C12740" w:rsidP="00C12740"/>
        </w:tc>
        <w:tc>
          <w:tcPr>
            <w:tcW w:w="1021" w:type="dxa"/>
          </w:tcPr>
          <w:p w14:paraId="36C3BB3C" w14:textId="77777777" w:rsidR="00C12740" w:rsidRDefault="00C12740" w:rsidP="00C12740">
            <w:r>
              <w:t>√</w:t>
            </w:r>
          </w:p>
        </w:tc>
        <w:tc>
          <w:tcPr>
            <w:tcW w:w="1077" w:type="dxa"/>
          </w:tcPr>
          <w:p w14:paraId="0DF2CF1B" w14:textId="77777777" w:rsidR="00C12740" w:rsidRDefault="00C12740" w:rsidP="00C12740"/>
        </w:tc>
        <w:tc>
          <w:tcPr>
            <w:tcW w:w="1343" w:type="dxa"/>
          </w:tcPr>
          <w:p w14:paraId="36FFFE46"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5CA9781" w14:textId="77777777" w:rsidR="00C12740" w:rsidRDefault="00C12740" w:rsidP="00C12740">
            <w:pPr>
              <w:rPr>
                <w:sz w:val="16"/>
                <w:szCs w:val="16"/>
              </w:rPr>
            </w:pPr>
            <w:r w:rsidRPr="004B6421">
              <w:rPr>
                <w:sz w:val="16"/>
                <w:szCs w:val="16"/>
              </w:rPr>
              <w:t>references</w:t>
            </w:r>
          </w:p>
        </w:tc>
      </w:tr>
      <w:tr w:rsidR="00C12740" w14:paraId="51D42688" w14:textId="77777777">
        <w:tc>
          <w:tcPr>
            <w:tcW w:w="5575" w:type="dxa"/>
          </w:tcPr>
          <w:p w14:paraId="0C531F79" w14:textId="77777777" w:rsidR="00C12740" w:rsidRDefault="00C12740" w:rsidP="00C12740">
            <w:r>
              <w:t>Working with and advising Governors</w:t>
            </w:r>
          </w:p>
          <w:p w14:paraId="6BEB1655" w14:textId="77777777" w:rsidR="00C12740" w:rsidRDefault="00C12740" w:rsidP="00C12740"/>
        </w:tc>
        <w:tc>
          <w:tcPr>
            <w:tcW w:w="1021" w:type="dxa"/>
          </w:tcPr>
          <w:p w14:paraId="34C4AF9E" w14:textId="77777777" w:rsidR="00C12740" w:rsidRDefault="00C12740" w:rsidP="00C12740">
            <w:r>
              <w:t>√</w:t>
            </w:r>
          </w:p>
        </w:tc>
        <w:tc>
          <w:tcPr>
            <w:tcW w:w="1077" w:type="dxa"/>
          </w:tcPr>
          <w:p w14:paraId="78921A3C" w14:textId="77777777" w:rsidR="00C12740" w:rsidRDefault="00C12740" w:rsidP="00C12740"/>
        </w:tc>
        <w:tc>
          <w:tcPr>
            <w:tcW w:w="1343" w:type="dxa"/>
          </w:tcPr>
          <w:p w14:paraId="180567D6"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226D2FEC" w14:textId="77777777" w:rsidR="00C12740" w:rsidRDefault="00C12740" w:rsidP="00C12740">
            <w:pPr>
              <w:rPr>
                <w:sz w:val="16"/>
                <w:szCs w:val="16"/>
              </w:rPr>
            </w:pPr>
            <w:r w:rsidRPr="004B6421">
              <w:rPr>
                <w:sz w:val="16"/>
                <w:szCs w:val="16"/>
              </w:rPr>
              <w:t>references</w:t>
            </w:r>
          </w:p>
        </w:tc>
      </w:tr>
      <w:tr w:rsidR="00C12740" w14:paraId="3BF6943C" w14:textId="77777777">
        <w:tc>
          <w:tcPr>
            <w:tcW w:w="5575" w:type="dxa"/>
          </w:tcPr>
          <w:p w14:paraId="52D71947" w14:textId="77777777" w:rsidR="00C12740" w:rsidRDefault="00C12740" w:rsidP="00C12740">
            <w:r>
              <w:t>Working co-operatively with other agencies and the local community</w:t>
            </w:r>
          </w:p>
          <w:p w14:paraId="20F1ABE3" w14:textId="77777777" w:rsidR="00C12740" w:rsidRDefault="00C12740" w:rsidP="00C12740"/>
        </w:tc>
        <w:tc>
          <w:tcPr>
            <w:tcW w:w="1021" w:type="dxa"/>
          </w:tcPr>
          <w:p w14:paraId="725BD6F0" w14:textId="77777777" w:rsidR="00C12740" w:rsidRDefault="00C12740" w:rsidP="00C12740">
            <w:r>
              <w:t>√</w:t>
            </w:r>
          </w:p>
        </w:tc>
        <w:tc>
          <w:tcPr>
            <w:tcW w:w="1077" w:type="dxa"/>
          </w:tcPr>
          <w:p w14:paraId="4851AD39" w14:textId="77777777" w:rsidR="00C12740" w:rsidRDefault="00C12740" w:rsidP="00C12740"/>
        </w:tc>
        <w:tc>
          <w:tcPr>
            <w:tcW w:w="1343" w:type="dxa"/>
          </w:tcPr>
          <w:p w14:paraId="006F3D40"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468D760C" w14:textId="77777777" w:rsidR="00C12740" w:rsidRDefault="00C12740" w:rsidP="00C12740">
            <w:pPr>
              <w:rPr>
                <w:sz w:val="16"/>
                <w:szCs w:val="16"/>
              </w:rPr>
            </w:pPr>
            <w:r w:rsidRPr="004B6421">
              <w:rPr>
                <w:sz w:val="16"/>
                <w:szCs w:val="16"/>
              </w:rPr>
              <w:t>references</w:t>
            </w:r>
          </w:p>
        </w:tc>
      </w:tr>
      <w:tr w:rsidR="00C12740" w14:paraId="32F071A8" w14:textId="77777777">
        <w:tc>
          <w:tcPr>
            <w:tcW w:w="5575" w:type="dxa"/>
          </w:tcPr>
          <w:p w14:paraId="7DA199FC" w14:textId="77777777" w:rsidR="00C12740" w:rsidRPr="00C12740" w:rsidRDefault="00C12740" w:rsidP="00C12740">
            <w:pPr>
              <w:rPr>
                <w:b/>
              </w:rPr>
            </w:pPr>
            <w:r>
              <w:rPr>
                <w:b/>
              </w:rPr>
              <w:t>Knowledge and Understanding</w:t>
            </w:r>
            <w:r w:rsidRPr="00C12740">
              <w:rPr>
                <w:b/>
              </w:rPr>
              <w:t>:</w:t>
            </w:r>
          </w:p>
        </w:tc>
        <w:tc>
          <w:tcPr>
            <w:tcW w:w="1021" w:type="dxa"/>
          </w:tcPr>
          <w:p w14:paraId="3B9D50BC" w14:textId="77777777" w:rsidR="00C12740" w:rsidRPr="004B6421" w:rsidRDefault="00C12740" w:rsidP="00C12740">
            <w:pPr>
              <w:rPr>
                <w:b/>
              </w:rPr>
            </w:pPr>
            <w:r w:rsidRPr="004B6421">
              <w:rPr>
                <w:b/>
              </w:rPr>
              <w:t>Essential</w:t>
            </w:r>
          </w:p>
        </w:tc>
        <w:tc>
          <w:tcPr>
            <w:tcW w:w="1077" w:type="dxa"/>
          </w:tcPr>
          <w:p w14:paraId="1D2EFD43" w14:textId="77777777" w:rsidR="00C12740" w:rsidRPr="004B6421" w:rsidRDefault="00C12740" w:rsidP="00C12740">
            <w:pPr>
              <w:rPr>
                <w:b/>
              </w:rPr>
            </w:pPr>
            <w:r w:rsidRPr="004B6421">
              <w:rPr>
                <w:b/>
              </w:rPr>
              <w:t>Desirable</w:t>
            </w:r>
          </w:p>
        </w:tc>
        <w:tc>
          <w:tcPr>
            <w:tcW w:w="1343" w:type="dxa"/>
          </w:tcPr>
          <w:p w14:paraId="2EB6B953" w14:textId="77777777" w:rsidR="00C12740" w:rsidRPr="004B6421" w:rsidRDefault="00C12740" w:rsidP="00C12740">
            <w:pPr>
              <w:rPr>
                <w:b/>
              </w:rPr>
            </w:pPr>
            <w:r w:rsidRPr="004B6421">
              <w:rPr>
                <w:b/>
              </w:rPr>
              <w:t>Assessment</w:t>
            </w:r>
          </w:p>
        </w:tc>
      </w:tr>
      <w:tr w:rsidR="00C12740" w14:paraId="43B4E988" w14:textId="77777777">
        <w:tc>
          <w:tcPr>
            <w:tcW w:w="5575" w:type="dxa"/>
          </w:tcPr>
          <w:p w14:paraId="4D44FEF7" w14:textId="77777777" w:rsidR="00C12740" w:rsidRDefault="00C12740" w:rsidP="00C12740">
            <w:r>
              <w:t>Factors relating to high standards of pupil achievement and child development</w:t>
            </w:r>
          </w:p>
          <w:p w14:paraId="6AF627C3" w14:textId="77777777" w:rsidR="00C12740" w:rsidRDefault="00C12740" w:rsidP="00C12740"/>
        </w:tc>
        <w:tc>
          <w:tcPr>
            <w:tcW w:w="1021" w:type="dxa"/>
          </w:tcPr>
          <w:p w14:paraId="00606279" w14:textId="77777777" w:rsidR="00C12740" w:rsidRDefault="00C12740" w:rsidP="00C12740">
            <w:r>
              <w:t>√</w:t>
            </w:r>
          </w:p>
        </w:tc>
        <w:tc>
          <w:tcPr>
            <w:tcW w:w="1077" w:type="dxa"/>
          </w:tcPr>
          <w:p w14:paraId="0CAE6E89" w14:textId="77777777" w:rsidR="00C12740" w:rsidRDefault="00C12740" w:rsidP="00C12740"/>
        </w:tc>
        <w:tc>
          <w:tcPr>
            <w:tcW w:w="1343" w:type="dxa"/>
          </w:tcPr>
          <w:p w14:paraId="1AD3488D"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69315B7" w14:textId="77777777" w:rsidR="00C12740" w:rsidRDefault="00C12740" w:rsidP="00C12740">
            <w:r w:rsidRPr="004B6421">
              <w:rPr>
                <w:sz w:val="16"/>
                <w:szCs w:val="16"/>
              </w:rPr>
              <w:t>references</w:t>
            </w:r>
          </w:p>
        </w:tc>
      </w:tr>
      <w:tr w:rsidR="00C12740" w14:paraId="2A08022F" w14:textId="77777777">
        <w:tc>
          <w:tcPr>
            <w:tcW w:w="5575" w:type="dxa"/>
          </w:tcPr>
          <w:p w14:paraId="0E6FD2B0" w14:textId="77777777" w:rsidR="00C12740" w:rsidRDefault="00C12740" w:rsidP="00C12740">
            <w:r>
              <w:t>Principles and practice of school improvement</w:t>
            </w:r>
          </w:p>
          <w:p w14:paraId="72F259F7" w14:textId="77777777" w:rsidR="00C12740" w:rsidRDefault="00C12740" w:rsidP="00C12740"/>
        </w:tc>
        <w:tc>
          <w:tcPr>
            <w:tcW w:w="1021" w:type="dxa"/>
          </w:tcPr>
          <w:p w14:paraId="56724321" w14:textId="77777777" w:rsidR="00C12740" w:rsidRDefault="00C12740" w:rsidP="00C12740">
            <w:r>
              <w:t>√</w:t>
            </w:r>
          </w:p>
        </w:tc>
        <w:tc>
          <w:tcPr>
            <w:tcW w:w="1077" w:type="dxa"/>
          </w:tcPr>
          <w:p w14:paraId="78862020" w14:textId="77777777" w:rsidR="00C12740" w:rsidRDefault="00C12740" w:rsidP="00C12740"/>
        </w:tc>
        <w:tc>
          <w:tcPr>
            <w:tcW w:w="1343" w:type="dxa"/>
          </w:tcPr>
          <w:p w14:paraId="4C8B7558"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D21856A" w14:textId="77777777" w:rsidR="00C12740" w:rsidRDefault="00C12740" w:rsidP="00C12740">
            <w:r w:rsidRPr="004B6421">
              <w:rPr>
                <w:sz w:val="16"/>
                <w:szCs w:val="16"/>
              </w:rPr>
              <w:t>references</w:t>
            </w:r>
          </w:p>
        </w:tc>
      </w:tr>
      <w:tr w:rsidR="00C12740" w14:paraId="06182E2C" w14:textId="77777777">
        <w:tc>
          <w:tcPr>
            <w:tcW w:w="5575" w:type="dxa"/>
          </w:tcPr>
          <w:p w14:paraId="10489447" w14:textId="77777777" w:rsidR="00C12740" w:rsidRDefault="00C12740" w:rsidP="00C12740">
            <w:r>
              <w:t>Curriculum development and approaches to teaching and learning</w:t>
            </w:r>
          </w:p>
          <w:p w14:paraId="4B6D1B0B" w14:textId="77777777" w:rsidR="00C12740" w:rsidRDefault="00C12740" w:rsidP="00C12740"/>
        </w:tc>
        <w:tc>
          <w:tcPr>
            <w:tcW w:w="1021" w:type="dxa"/>
          </w:tcPr>
          <w:p w14:paraId="33B35821" w14:textId="77777777" w:rsidR="00C12740" w:rsidRDefault="00C12740" w:rsidP="00C12740">
            <w:r>
              <w:t>√</w:t>
            </w:r>
          </w:p>
        </w:tc>
        <w:tc>
          <w:tcPr>
            <w:tcW w:w="1077" w:type="dxa"/>
          </w:tcPr>
          <w:p w14:paraId="0248A962" w14:textId="77777777" w:rsidR="00C12740" w:rsidRDefault="00C12740" w:rsidP="00C12740"/>
        </w:tc>
        <w:tc>
          <w:tcPr>
            <w:tcW w:w="1343" w:type="dxa"/>
          </w:tcPr>
          <w:p w14:paraId="3896BB57"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99DCEEE" w14:textId="77777777" w:rsidR="00C12740" w:rsidRDefault="00C12740" w:rsidP="00C12740">
            <w:r w:rsidRPr="004B6421">
              <w:rPr>
                <w:sz w:val="16"/>
                <w:szCs w:val="16"/>
              </w:rPr>
              <w:t>references</w:t>
            </w:r>
          </w:p>
        </w:tc>
      </w:tr>
      <w:tr w:rsidR="00C12740" w14:paraId="24DB0E88" w14:textId="77777777">
        <w:tc>
          <w:tcPr>
            <w:tcW w:w="5575" w:type="dxa"/>
          </w:tcPr>
          <w:p w14:paraId="68AFF9D1" w14:textId="77777777" w:rsidR="00C12740" w:rsidRDefault="00C12740" w:rsidP="00C12740">
            <w:r>
              <w:t>Foundation Stage: framework and structure / National Curriculum: framework and structure of KS1 and KS2</w:t>
            </w:r>
          </w:p>
        </w:tc>
        <w:tc>
          <w:tcPr>
            <w:tcW w:w="1021" w:type="dxa"/>
          </w:tcPr>
          <w:p w14:paraId="420FAABB" w14:textId="77777777" w:rsidR="00C12740" w:rsidRDefault="00C12740" w:rsidP="00C12740">
            <w:r>
              <w:t>√</w:t>
            </w:r>
          </w:p>
        </w:tc>
        <w:tc>
          <w:tcPr>
            <w:tcW w:w="1077" w:type="dxa"/>
          </w:tcPr>
          <w:p w14:paraId="6E159FAC" w14:textId="77777777" w:rsidR="00C12740" w:rsidRDefault="00C12740" w:rsidP="00C12740"/>
        </w:tc>
        <w:tc>
          <w:tcPr>
            <w:tcW w:w="1343" w:type="dxa"/>
          </w:tcPr>
          <w:p w14:paraId="4E9B7E39"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E462A8C" w14:textId="77777777" w:rsidR="00C12740" w:rsidRDefault="00C12740" w:rsidP="00C12740">
            <w:r w:rsidRPr="004B6421">
              <w:rPr>
                <w:sz w:val="16"/>
                <w:szCs w:val="16"/>
              </w:rPr>
              <w:t>references</w:t>
            </w:r>
          </w:p>
        </w:tc>
      </w:tr>
      <w:tr w:rsidR="00C12740" w14:paraId="78BE6180" w14:textId="77777777">
        <w:tc>
          <w:tcPr>
            <w:tcW w:w="5575" w:type="dxa"/>
          </w:tcPr>
          <w:p w14:paraId="02C950CD" w14:textId="77777777" w:rsidR="00C12740" w:rsidRDefault="00C12740" w:rsidP="00C12740">
            <w:r>
              <w:t>Be aware of recent developments in legislation</w:t>
            </w:r>
          </w:p>
          <w:p w14:paraId="002D7057" w14:textId="77777777" w:rsidR="00C12740" w:rsidRDefault="00C12740" w:rsidP="00C12740"/>
        </w:tc>
        <w:tc>
          <w:tcPr>
            <w:tcW w:w="1021" w:type="dxa"/>
          </w:tcPr>
          <w:p w14:paraId="6A3B5EFF" w14:textId="77777777" w:rsidR="00C12740" w:rsidRDefault="00C12740" w:rsidP="00C12740">
            <w:r>
              <w:t>√</w:t>
            </w:r>
          </w:p>
        </w:tc>
        <w:tc>
          <w:tcPr>
            <w:tcW w:w="1077" w:type="dxa"/>
          </w:tcPr>
          <w:p w14:paraId="02B83F9E" w14:textId="77777777" w:rsidR="00C12740" w:rsidRDefault="00C12740" w:rsidP="00C12740"/>
        </w:tc>
        <w:tc>
          <w:tcPr>
            <w:tcW w:w="1343" w:type="dxa"/>
          </w:tcPr>
          <w:p w14:paraId="716D3197"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514599C" w14:textId="77777777" w:rsidR="00C12740" w:rsidRDefault="00C12740" w:rsidP="00C12740">
            <w:r w:rsidRPr="004B6421">
              <w:rPr>
                <w:sz w:val="16"/>
                <w:szCs w:val="16"/>
              </w:rPr>
              <w:t>references</w:t>
            </w:r>
          </w:p>
        </w:tc>
      </w:tr>
      <w:tr w:rsidR="00C12740" w14:paraId="66E07122" w14:textId="77777777">
        <w:tc>
          <w:tcPr>
            <w:tcW w:w="5575" w:type="dxa"/>
          </w:tcPr>
          <w:p w14:paraId="3AAF75AB" w14:textId="77777777" w:rsidR="00C12740" w:rsidRDefault="00C12740" w:rsidP="00C12740">
            <w:r>
              <w:t>Development planning and the formulation, implementation and evaluation of short and long term objectives</w:t>
            </w:r>
          </w:p>
        </w:tc>
        <w:tc>
          <w:tcPr>
            <w:tcW w:w="1021" w:type="dxa"/>
          </w:tcPr>
          <w:p w14:paraId="7841F8DC" w14:textId="77777777" w:rsidR="00C12740" w:rsidRDefault="00C12740" w:rsidP="00C12740">
            <w:r>
              <w:t>√</w:t>
            </w:r>
          </w:p>
        </w:tc>
        <w:tc>
          <w:tcPr>
            <w:tcW w:w="1077" w:type="dxa"/>
          </w:tcPr>
          <w:p w14:paraId="15F504AA" w14:textId="77777777" w:rsidR="00C12740" w:rsidRDefault="00C12740" w:rsidP="00C12740"/>
        </w:tc>
        <w:tc>
          <w:tcPr>
            <w:tcW w:w="1343" w:type="dxa"/>
          </w:tcPr>
          <w:p w14:paraId="73C0A13B"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FF64C78" w14:textId="77777777" w:rsidR="00C12740" w:rsidRDefault="00C12740" w:rsidP="00C12740">
            <w:r w:rsidRPr="004B6421">
              <w:rPr>
                <w:sz w:val="16"/>
                <w:szCs w:val="16"/>
              </w:rPr>
              <w:t>references</w:t>
            </w:r>
          </w:p>
        </w:tc>
      </w:tr>
      <w:tr w:rsidR="00C12740" w14:paraId="5F9C08D1" w14:textId="77777777">
        <w:tc>
          <w:tcPr>
            <w:tcW w:w="5575" w:type="dxa"/>
          </w:tcPr>
          <w:p w14:paraId="4B610183" w14:textId="77777777" w:rsidR="00C12740" w:rsidRDefault="00C12740" w:rsidP="00C12740">
            <w:r>
              <w:t>A sound knowledge of IT and computer applications</w:t>
            </w:r>
          </w:p>
          <w:p w14:paraId="6383E876" w14:textId="77777777" w:rsidR="00C12740" w:rsidRDefault="00C12740" w:rsidP="00C12740"/>
        </w:tc>
        <w:tc>
          <w:tcPr>
            <w:tcW w:w="1021" w:type="dxa"/>
          </w:tcPr>
          <w:p w14:paraId="5679E9F5" w14:textId="77777777" w:rsidR="00C12740" w:rsidRDefault="00C12740" w:rsidP="00C12740">
            <w:r>
              <w:t>√</w:t>
            </w:r>
          </w:p>
        </w:tc>
        <w:tc>
          <w:tcPr>
            <w:tcW w:w="1077" w:type="dxa"/>
          </w:tcPr>
          <w:p w14:paraId="1E1135D8" w14:textId="77777777" w:rsidR="00C12740" w:rsidRDefault="00C12740" w:rsidP="00C12740"/>
        </w:tc>
        <w:tc>
          <w:tcPr>
            <w:tcW w:w="1343" w:type="dxa"/>
          </w:tcPr>
          <w:p w14:paraId="154B7125"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A404B79" w14:textId="77777777" w:rsidR="00C12740" w:rsidRDefault="00C12740" w:rsidP="00C12740">
            <w:r w:rsidRPr="004B6421">
              <w:rPr>
                <w:sz w:val="16"/>
                <w:szCs w:val="16"/>
              </w:rPr>
              <w:t>references</w:t>
            </w:r>
          </w:p>
        </w:tc>
      </w:tr>
      <w:tr w:rsidR="00C12740" w14:paraId="404F6D56" w14:textId="77777777">
        <w:tc>
          <w:tcPr>
            <w:tcW w:w="5575" w:type="dxa"/>
          </w:tcPr>
          <w:p w14:paraId="000B2C0C" w14:textId="77777777" w:rsidR="00C12740" w:rsidRDefault="00C12740" w:rsidP="00C12740">
            <w:r>
              <w:t>Good understanding of performance measures and approaches to improving standards</w:t>
            </w:r>
          </w:p>
          <w:p w14:paraId="47A56DF9" w14:textId="77777777" w:rsidR="00C12740" w:rsidRDefault="00C12740" w:rsidP="00C12740"/>
        </w:tc>
        <w:tc>
          <w:tcPr>
            <w:tcW w:w="1021" w:type="dxa"/>
          </w:tcPr>
          <w:p w14:paraId="3078CA58" w14:textId="77777777" w:rsidR="00C12740" w:rsidRDefault="00C12740" w:rsidP="00C12740">
            <w:r>
              <w:t>√</w:t>
            </w:r>
          </w:p>
        </w:tc>
        <w:tc>
          <w:tcPr>
            <w:tcW w:w="1077" w:type="dxa"/>
          </w:tcPr>
          <w:p w14:paraId="24F74DC3" w14:textId="77777777" w:rsidR="00C12740" w:rsidRDefault="00C12740" w:rsidP="00C12740"/>
        </w:tc>
        <w:tc>
          <w:tcPr>
            <w:tcW w:w="1343" w:type="dxa"/>
          </w:tcPr>
          <w:p w14:paraId="3E6F09BB"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44D5273F" w14:textId="77777777" w:rsidR="00C12740" w:rsidRDefault="00C12740" w:rsidP="00C12740">
            <w:r w:rsidRPr="004B6421">
              <w:rPr>
                <w:sz w:val="16"/>
                <w:szCs w:val="16"/>
              </w:rPr>
              <w:t>references</w:t>
            </w:r>
          </w:p>
        </w:tc>
      </w:tr>
      <w:tr w:rsidR="00C12740" w14:paraId="6433FE2A" w14:textId="77777777">
        <w:tc>
          <w:tcPr>
            <w:tcW w:w="5575" w:type="dxa"/>
          </w:tcPr>
          <w:p w14:paraId="422240BA" w14:textId="77777777" w:rsidR="00C12740" w:rsidRDefault="00C12740" w:rsidP="00C12740">
            <w:r>
              <w:t>Importance of meeting the needs of all pupils within the community</w:t>
            </w:r>
          </w:p>
          <w:p w14:paraId="3719FA29" w14:textId="77777777" w:rsidR="00C12740" w:rsidRDefault="00C12740" w:rsidP="00C12740"/>
        </w:tc>
        <w:tc>
          <w:tcPr>
            <w:tcW w:w="1021" w:type="dxa"/>
          </w:tcPr>
          <w:p w14:paraId="7A9EC185" w14:textId="77777777" w:rsidR="00C12740" w:rsidRDefault="00C12740" w:rsidP="00C12740">
            <w:r>
              <w:t>√</w:t>
            </w:r>
          </w:p>
        </w:tc>
        <w:tc>
          <w:tcPr>
            <w:tcW w:w="1077" w:type="dxa"/>
          </w:tcPr>
          <w:p w14:paraId="37730839" w14:textId="77777777" w:rsidR="00C12740" w:rsidRDefault="00C12740" w:rsidP="00C12740"/>
        </w:tc>
        <w:tc>
          <w:tcPr>
            <w:tcW w:w="1343" w:type="dxa"/>
          </w:tcPr>
          <w:p w14:paraId="530F44C1"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BCD75FC" w14:textId="77777777" w:rsidR="00C12740" w:rsidRDefault="00C12740" w:rsidP="00C12740">
            <w:r w:rsidRPr="004B6421">
              <w:rPr>
                <w:sz w:val="16"/>
                <w:szCs w:val="16"/>
              </w:rPr>
              <w:t>references</w:t>
            </w:r>
          </w:p>
        </w:tc>
      </w:tr>
      <w:tr w:rsidR="00C12740" w14:paraId="1FC2C398" w14:textId="77777777">
        <w:tc>
          <w:tcPr>
            <w:tcW w:w="5575" w:type="dxa"/>
          </w:tcPr>
          <w:p w14:paraId="39AA853F" w14:textId="77777777" w:rsidR="00C12740" w:rsidRDefault="00C12740" w:rsidP="00C12740">
            <w:r>
              <w:t>Understanding of Health and Safety procedures and regulations</w:t>
            </w:r>
          </w:p>
          <w:p w14:paraId="5DC6A29E" w14:textId="77777777" w:rsidR="00C12740" w:rsidRDefault="00C12740" w:rsidP="00C12740"/>
        </w:tc>
        <w:tc>
          <w:tcPr>
            <w:tcW w:w="1021" w:type="dxa"/>
          </w:tcPr>
          <w:p w14:paraId="28597459" w14:textId="77777777" w:rsidR="00C12740" w:rsidRDefault="00C12740" w:rsidP="00C12740">
            <w:r>
              <w:t>√</w:t>
            </w:r>
          </w:p>
        </w:tc>
        <w:tc>
          <w:tcPr>
            <w:tcW w:w="1077" w:type="dxa"/>
          </w:tcPr>
          <w:p w14:paraId="0AD131DC" w14:textId="77777777" w:rsidR="00C12740" w:rsidRDefault="00C12740" w:rsidP="00C12740"/>
        </w:tc>
        <w:tc>
          <w:tcPr>
            <w:tcW w:w="1343" w:type="dxa"/>
          </w:tcPr>
          <w:p w14:paraId="167268E4"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E2EAD7F" w14:textId="77777777" w:rsidR="00C12740" w:rsidRDefault="00C12740" w:rsidP="00C12740">
            <w:r w:rsidRPr="004B6421">
              <w:rPr>
                <w:sz w:val="16"/>
                <w:szCs w:val="16"/>
              </w:rPr>
              <w:t>references</w:t>
            </w:r>
          </w:p>
        </w:tc>
      </w:tr>
      <w:tr w:rsidR="00C12740" w14:paraId="4EF3A846" w14:textId="77777777">
        <w:tc>
          <w:tcPr>
            <w:tcW w:w="5575" w:type="dxa"/>
          </w:tcPr>
          <w:p w14:paraId="0DD66BA0" w14:textId="77777777" w:rsidR="00C12740" w:rsidRDefault="00C12740" w:rsidP="00C12740">
            <w:r>
              <w:t>Knowledge and understanding of roles and responsibilities of Executive Headteacher and Governors</w:t>
            </w:r>
          </w:p>
          <w:p w14:paraId="75EB7E96" w14:textId="77777777" w:rsidR="00C12740" w:rsidRDefault="00C12740" w:rsidP="00C12740"/>
        </w:tc>
        <w:tc>
          <w:tcPr>
            <w:tcW w:w="1021" w:type="dxa"/>
          </w:tcPr>
          <w:p w14:paraId="666439CD" w14:textId="77777777" w:rsidR="00C12740" w:rsidRDefault="00C12740" w:rsidP="00C12740">
            <w:r>
              <w:t>√</w:t>
            </w:r>
          </w:p>
        </w:tc>
        <w:tc>
          <w:tcPr>
            <w:tcW w:w="1077" w:type="dxa"/>
          </w:tcPr>
          <w:p w14:paraId="2E0A4A4F" w14:textId="77777777" w:rsidR="00C12740" w:rsidRDefault="00C12740" w:rsidP="00C12740"/>
        </w:tc>
        <w:tc>
          <w:tcPr>
            <w:tcW w:w="1343" w:type="dxa"/>
          </w:tcPr>
          <w:p w14:paraId="5BD1948F"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23D2651" w14:textId="77777777" w:rsidR="00C12740" w:rsidRDefault="00C12740" w:rsidP="00C12740">
            <w:r w:rsidRPr="004B6421">
              <w:rPr>
                <w:sz w:val="16"/>
                <w:szCs w:val="16"/>
              </w:rPr>
              <w:t>references</w:t>
            </w:r>
          </w:p>
        </w:tc>
      </w:tr>
      <w:tr w:rsidR="00C12740" w14:paraId="348DD96F" w14:textId="77777777">
        <w:tc>
          <w:tcPr>
            <w:tcW w:w="5575" w:type="dxa"/>
          </w:tcPr>
          <w:p w14:paraId="748B5DC4" w14:textId="77777777" w:rsidR="00C12740" w:rsidRPr="000B2B7D" w:rsidRDefault="00C12740" w:rsidP="00C12740">
            <w:pPr>
              <w:rPr>
                <w:b/>
              </w:rPr>
            </w:pPr>
            <w:r>
              <w:rPr>
                <w:b/>
              </w:rPr>
              <w:t>Abilities</w:t>
            </w:r>
            <w:r w:rsidRPr="000B2B7D">
              <w:rPr>
                <w:b/>
              </w:rPr>
              <w:t>:</w:t>
            </w:r>
          </w:p>
        </w:tc>
        <w:tc>
          <w:tcPr>
            <w:tcW w:w="1021" w:type="dxa"/>
          </w:tcPr>
          <w:p w14:paraId="21992E54" w14:textId="77777777" w:rsidR="00C12740" w:rsidRPr="004B6421" w:rsidRDefault="00C12740" w:rsidP="00C12740">
            <w:pPr>
              <w:rPr>
                <w:b/>
              </w:rPr>
            </w:pPr>
            <w:r w:rsidRPr="004B6421">
              <w:rPr>
                <w:b/>
              </w:rPr>
              <w:t>Essential</w:t>
            </w:r>
          </w:p>
        </w:tc>
        <w:tc>
          <w:tcPr>
            <w:tcW w:w="1077" w:type="dxa"/>
          </w:tcPr>
          <w:p w14:paraId="0C930564" w14:textId="77777777" w:rsidR="00C12740" w:rsidRPr="004B6421" w:rsidRDefault="00C12740" w:rsidP="00C12740">
            <w:pPr>
              <w:rPr>
                <w:b/>
              </w:rPr>
            </w:pPr>
            <w:r w:rsidRPr="004B6421">
              <w:rPr>
                <w:b/>
              </w:rPr>
              <w:t>Desirable</w:t>
            </w:r>
          </w:p>
        </w:tc>
        <w:tc>
          <w:tcPr>
            <w:tcW w:w="1343" w:type="dxa"/>
          </w:tcPr>
          <w:p w14:paraId="7F427BA1" w14:textId="77777777" w:rsidR="00C12740" w:rsidRPr="004B6421" w:rsidRDefault="00C12740" w:rsidP="00C12740">
            <w:pPr>
              <w:rPr>
                <w:b/>
              </w:rPr>
            </w:pPr>
            <w:r w:rsidRPr="004B6421">
              <w:rPr>
                <w:b/>
              </w:rPr>
              <w:t>Assessment</w:t>
            </w:r>
          </w:p>
        </w:tc>
      </w:tr>
      <w:tr w:rsidR="00C12740" w14:paraId="37346616" w14:textId="77777777">
        <w:tc>
          <w:tcPr>
            <w:tcW w:w="5575" w:type="dxa"/>
          </w:tcPr>
          <w:p w14:paraId="40DB3A3C" w14:textId="77777777" w:rsidR="00C12740" w:rsidRDefault="00C12740" w:rsidP="00C12740">
            <w:r>
              <w:t>To raise levels of educational achievement</w:t>
            </w:r>
          </w:p>
          <w:p w14:paraId="3555F181" w14:textId="77777777" w:rsidR="00C12740" w:rsidRPr="000B2B7D" w:rsidRDefault="00C12740" w:rsidP="00C12740">
            <w:pPr>
              <w:rPr>
                <w:b/>
              </w:rPr>
            </w:pPr>
          </w:p>
        </w:tc>
        <w:tc>
          <w:tcPr>
            <w:tcW w:w="1021" w:type="dxa"/>
          </w:tcPr>
          <w:p w14:paraId="3D1EB64F" w14:textId="77777777" w:rsidR="00C12740" w:rsidRDefault="00C12740" w:rsidP="00C12740">
            <w:r>
              <w:t>√</w:t>
            </w:r>
          </w:p>
        </w:tc>
        <w:tc>
          <w:tcPr>
            <w:tcW w:w="1077" w:type="dxa"/>
          </w:tcPr>
          <w:p w14:paraId="5E44C35F" w14:textId="77777777" w:rsidR="00C12740" w:rsidRDefault="00C12740" w:rsidP="00C12740"/>
        </w:tc>
        <w:tc>
          <w:tcPr>
            <w:tcW w:w="1343" w:type="dxa"/>
          </w:tcPr>
          <w:p w14:paraId="0F080914"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4250F784" w14:textId="77777777" w:rsidR="00C12740" w:rsidRDefault="00C12740" w:rsidP="00C12740">
            <w:r w:rsidRPr="004B6421">
              <w:rPr>
                <w:sz w:val="16"/>
                <w:szCs w:val="16"/>
              </w:rPr>
              <w:t>references</w:t>
            </w:r>
          </w:p>
        </w:tc>
      </w:tr>
      <w:tr w:rsidR="00C12740" w14:paraId="4629D15D" w14:textId="77777777">
        <w:tc>
          <w:tcPr>
            <w:tcW w:w="5575" w:type="dxa"/>
          </w:tcPr>
          <w:p w14:paraId="703D1961" w14:textId="77777777" w:rsidR="00C12740" w:rsidRDefault="00C12740" w:rsidP="00C12740">
            <w:r>
              <w:t>To have a collaborative style of leadership, motivation and management</w:t>
            </w:r>
          </w:p>
          <w:p w14:paraId="730391B3" w14:textId="77777777" w:rsidR="00C12740" w:rsidRPr="000B2B7D" w:rsidRDefault="00C12740" w:rsidP="00C12740">
            <w:pPr>
              <w:rPr>
                <w:b/>
              </w:rPr>
            </w:pPr>
          </w:p>
        </w:tc>
        <w:tc>
          <w:tcPr>
            <w:tcW w:w="1021" w:type="dxa"/>
          </w:tcPr>
          <w:p w14:paraId="6AF97CC8" w14:textId="77777777" w:rsidR="00C12740" w:rsidRDefault="00C12740" w:rsidP="00C12740">
            <w:r>
              <w:t>√</w:t>
            </w:r>
          </w:p>
        </w:tc>
        <w:tc>
          <w:tcPr>
            <w:tcW w:w="1077" w:type="dxa"/>
          </w:tcPr>
          <w:p w14:paraId="0034EF22" w14:textId="77777777" w:rsidR="00C12740" w:rsidRDefault="00C12740" w:rsidP="00C12740"/>
        </w:tc>
        <w:tc>
          <w:tcPr>
            <w:tcW w:w="1343" w:type="dxa"/>
          </w:tcPr>
          <w:p w14:paraId="09C6A32D"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246EB531" w14:textId="77777777" w:rsidR="00C12740" w:rsidRDefault="00C12740" w:rsidP="00C12740">
            <w:r w:rsidRPr="004B6421">
              <w:rPr>
                <w:sz w:val="16"/>
                <w:szCs w:val="16"/>
              </w:rPr>
              <w:t>references</w:t>
            </w:r>
          </w:p>
        </w:tc>
      </w:tr>
      <w:tr w:rsidR="00C12740" w14:paraId="3F4251C9" w14:textId="77777777">
        <w:tc>
          <w:tcPr>
            <w:tcW w:w="5575" w:type="dxa"/>
          </w:tcPr>
          <w:p w14:paraId="4D51ACB2" w14:textId="77777777" w:rsidR="00C12740" w:rsidRPr="000B2B7D" w:rsidRDefault="00C12740" w:rsidP="00C12740">
            <w:pPr>
              <w:rPr>
                <w:b/>
              </w:rPr>
            </w:pPr>
            <w:r>
              <w:t>To promote good standards of behaviour that reflects cultural and ethnic diversity</w:t>
            </w:r>
          </w:p>
        </w:tc>
        <w:tc>
          <w:tcPr>
            <w:tcW w:w="1021" w:type="dxa"/>
          </w:tcPr>
          <w:p w14:paraId="515B0AF8" w14:textId="77777777" w:rsidR="00C12740" w:rsidRDefault="00C12740" w:rsidP="00C12740">
            <w:r>
              <w:t>√</w:t>
            </w:r>
          </w:p>
        </w:tc>
        <w:tc>
          <w:tcPr>
            <w:tcW w:w="1077" w:type="dxa"/>
          </w:tcPr>
          <w:p w14:paraId="2CC0B1EC" w14:textId="77777777" w:rsidR="00C12740" w:rsidRDefault="00C12740" w:rsidP="00C12740"/>
        </w:tc>
        <w:tc>
          <w:tcPr>
            <w:tcW w:w="1343" w:type="dxa"/>
          </w:tcPr>
          <w:p w14:paraId="77767ECD"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7EB7709" w14:textId="77777777" w:rsidR="00C12740" w:rsidRDefault="00C12740" w:rsidP="00C12740">
            <w:r w:rsidRPr="004B6421">
              <w:rPr>
                <w:sz w:val="16"/>
                <w:szCs w:val="16"/>
              </w:rPr>
              <w:t>references</w:t>
            </w:r>
          </w:p>
        </w:tc>
      </w:tr>
      <w:tr w:rsidR="00C12740" w14:paraId="0C4188B1" w14:textId="77777777">
        <w:tc>
          <w:tcPr>
            <w:tcW w:w="5575" w:type="dxa"/>
          </w:tcPr>
          <w:p w14:paraId="6E486ABA" w14:textId="77777777" w:rsidR="00C12740" w:rsidRPr="000B2B7D" w:rsidRDefault="00C12740" w:rsidP="00C12740">
            <w:pPr>
              <w:rPr>
                <w:b/>
              </w:rPr>
            </w:pPr>
            <w:r>
              <w:t>To set goals, plan, manage change in a complex environment</w:t>
            </w:r>
          </w:p>
        </w:tc>
        <w:tc>
          <w:tcPr>
            <w:tcW w:w="1021" w:type="dxa"/>
          </w:tcPr>
          <w:p w14:paraId="6B33522F" w14:textId="77777777" w:rsidR="00C12740" w:rsidRDefault="00C12740" w:rsidP="00C12740">
            <w:r>
              <w:t>√</w:t>
            </w:r>
          </w:p>
        </w:tc>
        <w:tc>
          <w:tcPr>
            <w:tcW w:w="1077" w:type="dxa"/>
          </w:tcPr>
          <w:p w14:paraId="2AE4D594" w14:textId="77777777" w:rsidR="00C12740" w:rsidRDefault="00C12740" w:rsidP="00C12740"/>
        </w:tc>
        <w:tc>
          <w:tcPr>
            <w:tcW w:w="1343" w:type="dxa"/>
          </w:tcPr>
          <w:p w14:paraId="27E25606"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10AF40E" w14:textId="77777777" w:rsidR="00C12740" w:rsidRDefault="00C12740" w:rsidP="00C12740">
            <w:r w:rsidRPr="004B6421">
              <w:rPr>
                <w:sz w:val="16"/>
                <w:szCs w:val="16"/>
              </w:rPr>
              <w:t>references</w:t>
            </w:r>
          </w:p>
        </w:tc>
      </w:tr>
      <w:tr w:rsidR="00C12740" w14:paraId="4EC25A75" w14:textId="77777777">
        <w:tc>
          <w:tcPr>
            <w:tcW w:w="5575" w:type="dxa"/>
          </w:tcPr>
          <w:p w14:paraId="4925AC57" w14:textId="77777777" w:rsidR="00C12740" w:rsidRDefault="00C12740" w:rsidP="00C12740">
            <w:r>
              <w:t>To implement, facilitate and manage change in a complex environment</w:t>
            </w:r>
          </w:p>
          <w:p w14:paraId="45516EBB" w14:textId="77777777" w:rsidR="00C12740" w:rsidRPr="000B2B7D" w:rsidRDefault="00C12740" w:rsidP="00C12740">
            <w:pPr>
              <w:rPr>
                <w:b/>
              </w:rPr>
            </w:pPr>
          </w:p>
        </w:tc>
        <w:tc>
          <w:tcPr>
            <w:tcW w:w="1021" w:type="dxa"/>
          </w:tcPr>
          <w:p w14:paraId="6011CFB4" w14:textId="77777777" w:rsidR="00C12740" w:rsidRDefault="00C12740" w:rsidP="00C12740">
            <w:r>
              <w:t>√</w:t>
            </w:r>
          </w:p>
        </w:tc>
        <w:tc>
          <w:tcPr>
            <w:tcW w:w="1077" w:type="dxa"/>
          </w:tcPr>
          <w:p w14:paraId="265A0914" w14:textId="77777777" w:rsidR="00C12740" w:rsidRDefault="00C12740" w:rsidP="00C12740"/>
        </w:tc>
        <w:tc>
          <w:tcPr>
            <w:tcW w:w="1343" w:type="dxa"/>
          </w:tcPr>
          <w:p w14:paraId="671B1230"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1495B80C" w14:textId="77777777" w:rsidR="00C12740" w:rsidRDefault="00C12740" w:rsidP="00C12740">
            <w:r w:rsidRPr="004B6421">
              <w:rPr>
                <w:sz w:val="16"/>
                <w:szCs w:val="16"/>
              </w:rPr>
              <w:t>references</w:t>
            </w:r>
          </w:p>
        </w:tc>
      </w:tr>
      <w:tr w:rsidR="00C12740" w14:paraId="4073204A" w14:textId="77777777">
        <w:tc>
          <w:tcPr>
            <w:tcW w:w="5575" w:type="dxa"/>
          </w:tcPr>
          <w:p w14:paraId="111519E4" w14:textId="77777777" w:rsidR="00C12740" w:rsidRDefault="00C12740" w:rsidP="00C12740">
            <w:r>
              <w:t>To communicate effectively both orally and in writing with pupils, parents, staff, governors and the Board of Trustees</w:t>
            </w:r>
          </w:p>
          <w:p w14:paraId="718EFC11" w14:textId="77777777" w:rsidR="00C12740" w:rsidRPr="000B2B7D" w:rsidRDefault="00C12740" w:rsidP="00C12740">
            <w:pPr>
              <w:rPr>
                <w:b/>
              </w:rPr>
            </w:pPr>
          </w:p>
        </w:tc>
        <w:tc>
          <w:tcPr>
            <w:tcW w:w="1021" w:type="dxa"/>
          </w:tcPr>
          <w:p w14:paraId="156919E1" w14:textId="77777777" w:rsidR="00C12740" w:rsidRDefault="00C12740" w:rsidP="00C12740">
            <w:r>
              <w:t>√</w:t>
            </w:r>
          </w:p>
        </w:tc>
        <w:tc>
          <w:tcPr>
            <w:tcW w:w="1077" w:type="dxa"/>
          </w:tcPr>
          <w:p w14:paraId="7C129065" w14:textId="77777777" w:rsidR="00C12740" w:rsidRDefault="00C12740" w:rsidP="00C12740"/>
        </w:tc>
        <w:tc>
          <w:tcPr>
            <w:tcW w:w="1343" w:type="dxa"/>
          </w:tcPr>
          <w:p w14:paraId="6F3A73B7"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30762B98" w14:textId="77777777" w:rsidR="00C12740" w:rsidRDefault="00C12740" w:rsidP="00C12740">
            <w:r w:rsidRPr="004B6421">
              <w:rPr>
                <w:sz w:val="16"/>
                <w:szCs w:val="16"/>
              </w:rPr>
              <w:t>references</w:t>
            </w:r>
          </w:p>
        </w:tc>
      </w:tr>
      <w:tr w:rsidR="00C12740" w14:paraId="50B2A83D" w14:textId="77777777">
        <w:tc>
          <w:tcPr>
            <w:tcW w:w="5575" w:type="dxa"/>
          </w:tcPr>
          <w:p w14:paraId="1BAA87F5" w14:textId="77777777" w:rsidR="00C12740" w:rsidRDefault="00C12740" w:rsidP="00C12740">
            <w:r>
              <w:t>To lead, inspire and manage a team</w:t>
            </w:r>
          </w:p>
          <w:p w14:paraId="782E8A02" w14:textId="77777777" w:rsidR="00C12740" w:rsidRPr="000B2B7D" w:rsidRDefault="00C12740" w:rsidP="00C12740">
            <w:pPr>
              <w:rPr>
                <w:b/>
              </w:rPr>
            </w:pPr>
          </w:p>
        </w:tc>
        <w:tc>
          <w:tcPr>
            <w:tcW w:w="1021" w:type="dxa"/>
          </w:tcPr>
          <w:p w14:paraId="2C715DEC" w14:textId="77777777" w:rsidR="00C12740" w:rsidRDefault="00C12740" w:rsidP="00C12740">
            <w:r>
              <w:t>√</w:t>
            </w:r>
          </w:p>
        </w:tc>
        <w:tc>
          <w:tcPr>
            <w:tcW w:w="1077" w:type="dxa"/>
          </w:tcPr>
          <w:p w14:paraId="142CEF7E" w14:textId="77777777" w:rsidR="00C12740" w:rsidRDefault="00C12740" w:rsidP="00C12740"/>
        </w:tc>
        <w:tc>
          <w:tcPr>
            <w:tcW w:w="1343" w:type="dxa"/>
          </w:tcPr>
          <w:p w14:paraId="1AEC7690"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7C8D3838" w14:textId="77777777" w:rsidR="00C12740" w:rsidRDefault="00C12740" w:rsidP="00C12740">
            <w:r w:rsidRPr="004B6421">
              <w:rPr>
                <w:sz w:val="16"/>
                <w:szCs w:val="16"/>
              </w:rPr>
              <w:t>references</w:t>
            </w:r>
          </w:p>
        </w:tc>
      </w:tr>
      <w:tr w:rsidR="00C12740" w14:paraId="6A727977" w14:textId="77777777">
        <w:tc>
          <w:tcPr>
            <w:tcW w:w="5575" w:type="dxa"/>
          </w:tcPr>
          <w:p w14:paraId="70ED1B93" w14:textId="77777777" w:rsidR="00C12740" w:rsidRDefault="00C12740" w:rsidP="00C12740">
            <w:r>
              <w:t>To develop a long term and inclusive vision for the school</w:t>
            </w:r>
          </w:p>
          <w:p w14:paraId="5347DA6D" w14:textId="77777777" w:rsidR="00C12740" w:rsidRPr="000B2B7D" w:rsidRDefault="00C12740" w:rsidP="00C12740">
            <w:pPr>
              <w:rPr>
                <w:b/>
              </w:rPr>
            </w:pPr>
          </w:p>
        </w:tc>
        <w:tc>
          <w:tcPr>
            <w:tcW w:w="1021" w:type="dxa"/>
          </w:tcPr>
          <w:p w14:paraId="0693638A" w14:textId="77777777" w:rsidR="00C12740" w:rsidRDefault="00C12740" w:rsidP="00C12740">
            <w:r>
              <w:t>√</w:t>
            </w:r>
          </w:p>
        </w:tc>
        <w:tc>
          <w:tcPr>
            <w:tcW w:w="1077" w:type="dxa"/>
          </w:tcPr>
          <w:p w14:paraId="5F5E53BD" w14:textId="77777777" w:rsidR="00C12740" w:rsidRDefault="00C12740" w:rsidP="00C12740"/>
        </w:tc>
        <w:tc>
          <w:tcPr>
            <w:tcW w:w="1343" w:type="dxa"/>
          </w:tcPr>
          <w:p w14:paraId="40BF52C0"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06D66878" w14:textId="77777777" w:rsidR="00C12740" w:rsidRDefault="00C12740" w:rsidP="00C12740">
            <w:r w:rsidRPr="004B6421">
              <w:rPr>
                <w:sz w:val="16"/>
                <w:szCs w:val="16"/>
              </w:rPr>
              <w:t>references</w:t>
            </w:r>
          </w:p>
        </w:tc>
      </w:tr>
      <w:tr w:rsidR="00C12740" w14:paraId="35081D6C" w14:textId="77777777">
        <w:tc>
          <w:tcPr>
            <w:tcW w:w="5575" w:type="dxa"/>
          </w:tcPr>
          <w:p w14:paraId="44AABB13" w14:textId="77777777" w:rsidR="00C12740" w:rsidRDefault="00C12740" w:rsidP="00C12740">
            <w:r>
              <w:t>To develop and enhance the reputation of the school in, and its relationship with, the local community</w:t>
            </w:r>
          </w:p>
          <w:p w14:paraId="64D79082" w14:textId="77777777" w:rsidR="00C12740" w:rsidRPr="000B2B7D" w:rsidRDefault="00C12740" w:rsidP="00C12740">
            <w:pPr>
              <w:rPr>
                <w:b/>
              </w:rPr>
            </w:pPr>
          </w:p>
        </w:tc>
        <w:tc>
          <w:tcPr>
            <w:tcW w:w="1021" w:type="dxa"/>
          </w:tcPr>
          <w:p w14:paraId="3CCFA571" w14:textId="77777777" w:rsidR="00C12740" w:rsidRDefault="00C12740" w:rsidP="00C12740">
            <w:r>
              <w:t>√</w:t>
            </w:r>
          </w:p>
        </w:tc>
        <w:tc>
          <w:tcPr>
            <w:tcW w:w="1077" w:type="dxa"/>
          </w:tcPr>
          <w:p w14:paraId="050AAE34" w14:textId="77777777" w:rsidR="00C12740" w:rsidRDefault="00C12740" w:rsidP="00C12740"/>
        </w:tc>
        <w:tc>
          <w:tcPr>
            <w:tcW w:w="1343" w:type="dxa"/>
          </w:tcPr>
          <w:p w14:paraId="05C9C5AE"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28B14DF3" w14:textId="77777777" w:rsidR="00C12740" w:rsidRDefault="00C12740" w:rsidP="00C12740">
            <w:r w:rsidRPr="004B6421">
              <w:rPr>
                <w:sz w:val="16"/>
                <w:szCs w:val="16"/>
              </w:rPr>
              <w:t>references</w:t>
            </w:r>
          </w:p>
        </w:tc>
      </w:tr>
      <w:tr w:rsidR="00C12740" w14:paraId="1492B866" w14:textId="77777777">
        <w:tc>
          <w:tcPr>
            <w:tcW w:w="5575" w:type="dxa"/>
          </w:tcPr>
          <w:p w14:paraId="135D9047" w14:textId="77777777" w:rsidR="00C12740" w:rsidRDefault="00C12740" w:rsidP="00C12740">
            <w:r>
              <w:t>To implement school self-review and evaluation</w:t>
            </w:r>
          </w:p>
          <w:p w14:paraId="0774B7AF" w14:textId="77777777" w:rsidR="00C12740" w:rsidRPr="000B2B7D" w:rsidRDefault="00C12740" w:rsidP="00C12740">
            <w:pPr>
              <w:rPr>
                <w:b/>
              </w:rPr>
            </w:pPr>
          </w:p>
        </w:tc>
        <w:tc>
          <w:tcPr>
            <w:tcW w:w="1021" w:type="dxa"/>
          </w:tcPr>
          <w:p w14:paraId="23B7576B" w14:textId="77777777" w:rsidR="00C12740" w:rsidRDefault="00C12740" w:rsidP="00C12740">
            <w:r>
              <w:t>√</w:t>
            </w:r>
          </w:p>
        </w:tc>
        <w:tc>
          <w:tcPr>
            <w:tcW w:w="1077" w:type="dxa"/>
          </w:tcPr>
          <w:p w14:paraId="4BA1691B" w14:textId="77777777" w:rsidR="00C12740" w:rsidRDefault="00C12740" w:rsidP="00C12740"/>
        </w:tc>
        <w:tc>
          <w:tcPr>
            <w:tcW w:w="1343" w:type="dxa"/>
          </w:tcPr>
          <w:p w14:paraId="0A4A045B"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5495DED7" w14:textId="77777777" w:rsidR="00C12740" w:rsidRDefault="00C12740" w:rsidP="00C12740">
            <w:r w:rsidRPr="004B6421">
              <w:rPr>
                <w:sz w:val="16"/>
                <w:szCs w:val="16"/>
              </w:rPr>
              <w:t>references</w:t>
            </w:r>
          </w:p>
        </w:tc>
      </w:tr>
      <w:tr w:rsidR="00C12740" w14:paraId="4E1AFFCC" w14:textId="77777777">
        <w:tc>
          <w:tcPr>
            <w:tcW w:w="5575" w:type="dxa"/>
          </w:tcPr>
          <w:p w14:paraId="5BB8CFCF" w14:textId="77777777" w:rsidR="00C12740" w:rsidRDefault="00C12740" w:rsidP="00C12740">
            <w:r>
              <w:t>To devise and implement effective systems for improving the performance of the school, its pupils and staff and to keep these systems under systematic review</w:t>
            </w:r>
          </w:p>
          <w:p w14:paraId="5C091F39" w14:textId="77777777" w:rsidR="00C12740" w:rsidRPr="000B2B7D" w:rsidRDefault="00C12740" w:rsidP="00C12740">
            <w:pPr>
              <w:rPr>
                <w:b/>
              </w:rPr>
            </w:pPr>
          </w:p>
        </w:tc>
        <w:tc>
          <w:tcPr>
            <w:tcW w:w="1021" w:type="dxa"/>
          </w:tcPr>
          <w:p w14:paraId="64FFC48B" w14:textId="77777777" w:rsidR="00C12740" w:rsidRDefault="00C12740" w:rsidP="00C12740">
            <w:r>
              <w:t>√</w:t>
            </w:r>
          </w:p>
        </w:tc>
        <w:tc>
          <w:tcPr>
            <w:tcW w:w="1077" w:type="dxa"/>
          </w:tcPr>
          <w:p w14:paraId="4323E57B" w14:textId="77777777" w:rsidR="00C12740" w:rsidRDefault="00C12740" w:rsidP="00C12740"/>
        </w:tc>
        <w:tc>
          <w:tcPr>
            <w:tcW w:w="1343" w:type="dxa"/>
          </w:tcPr>
          <w:p w14:paraId="5327897B" w14:textId="77777777" w:rsidR="00C12740" w:rsidRPr="004B6421" w:rsidRDefault="00C12740" w:rsidP="00C12740">
            <w:pPr>
              <w:rPr>
                <w:sz w:val="16"/>
                <w:szCs w:val="16"/>
              </w:rPr>
            </w:pPr>
            <w:r>
              <w:rPr>
                <w:sz w:val="16"/>
                <w:szCs w:val="16"/>
              </w:rPr>
              <w:t xml:space="preserve">Application form, </w:t>
            </w:r>
            <w:r w:rsidRPr="004B6421">
              <w:rPr>
                <w:sz w:val="16"/>
                <w:szCs w:val="16"/>
              </w:rPr>
              <w:t>tasks, interview,</w:t>
            </w:r>
          </w:p>
          <w:p w14:paraId="2ED21FCE" w14:textId="77777777" w:rsidR="00C12740" w:rsidRDefault="00C12740" w:rsidP="00C12740">
            <w:r w:rsidRPr="004B6421">
              <w:rPr>
                <w:sz w:val="16"/>
                <w:szCs w:val="16"/>
              </w:rPr>
              <w:t>references</w:t>
            </w:r>
          </w:p>
        </w:tc>
      </w:tr>
      <w:tr w:rsidR="00C12740" w14:paraId="07BB3FE5" w14:textId="77777777">
        <w:tc>
          <w:tcPr>
            <w:tcW w:w="5575" w:type="dxa"/>
          </w:tcPr>
          <w:p w14:paraId="7CD40667" w14:textId="77777777" w:rsidR="00C12740" w:rsidRPr="000B2B7D" w:rsidRDefault="00C12740" w:rsidP="00C12740">
            <w:pPr>
              <w:rPr>
                <w:b/>
              </w:rPr>
            </w:pPr>
            <w:r w:rsidRPr="000B2B7D">
              <w:rPr>
                <w:b/>
              </w:rPr>
              <w:t>Qualifications:</w:t>
            </w:r>
          </w:p>
        </w:tc>
        <w:tc>
          <w:tcPr>
            <w:tcW w:w="1021" w:type="dxa"/>
          </w:tcPr>
          <w:p w14:paraId="6D06A0B1" w14:textId="77777777" w:rsidR="00C12740" w:rsidRPr="004B6421" w:rsidRDefault="00C12740" w:rsidP="00C12740">
            <w:pPr>
              <w:rPr>
                <w:b/>
              </w:rPr>
            </w:pPr>
            <w:r w:rsidRPr="004B6421">
              <w:rPr>
                <w:b/>
              </w:rPr>
              <w:t>Essential</w:t>
            </w:r>
          </w:p>
        </w:tc>
        <w:tc>
          <w:tcPr>
            <w:tcW w:w="1077" w:type="dxa"/>
          </w:tcPr>
          <w:p w14:paraId="324F8922" w14:textId="77777777" w:rsidR="00C12740" w:rsidRPr="004B6421" w:rsidRDefault="00C12740" w:rsidP="00C12740">
            <w:pPr>
              <w:rPr>
                <w:b/>
              </w:rPr>
            </w:pPr>
            <w:r w:rsidRPr="004B6421">
              <w:rPr>
                <w:b/>
              </w:rPr>
              <w:t>Desirable</w:t>
            </w:r>
          </w:p>
        </w:tc>
        <w:tc>
          <w:tcPr>
            <w:tcW w:w="1343" w:type="dxa"/>
          </w:tcPr>
          <w:p w14:paraId="304CA74F" w14:textId="77777777" w:rsidR="00C12740" w:rsidRPr="004B6421" w:rsidRDefault="00C12740" w:rsidP="00C12740">
            <w:pPr>
              <w:rPr>
                <w:b/>
              </w:rPr>
            </w:pPr>
            <w:r w:rsidRPr="004B6421">
              <w:rPr>
                <w:b/>
              </w:rPr>
              <w:t>Assessment</w:t>
            </w:r>
          </w:p>
        </w:tc>
      </w:tr>
      <w:tr w:rsidR="00C12740" w14:paraId="7AF60519" w14:textId="77777777">
        <w:tc>
          <w:tcPr>
            <w:tcW w:w="5575" w:type="dxa"/>
          </w:tcPr>
          <w:p w14:paraId="358EDE87" w14:textId="77777777" w:rsidR="00C12740" w:rsidRDefault="00C12740" w:rsidP="00C12740">
            <w:r>
              <w:t>Graduate Degree or equivalent</w:t>
            </w:r>
          </w:p>
        </w:tc>
        <w:tc>
          <w:tcPr>
            <w:tcW w:w="1021" w:type="dxa"/>
          </w:tcPr>
          <w:p w14:paraId="44FBAC92" w14:textId="77777777" w:rsidR="00C12740" w:rsidRDefault="00C12740" w:rsidP="00C12740">
            <w:r>
              <w:t>√</w:t>
            </w:r>
          </w:p>
        </w:tc>
        <w:tc>
          <w:tcPr>
            <w:tcW w:w="1077" w:type="dxa"/>
          </w:tcPr>
          <w:p w14:paraId="06183A7A" w14:textId="77777777" w:rsidR="00C12740" w:rsidRDefault="00C12740" w:rsidP="00C12740"/>
        </w:tc>
        <w:tc>
          <w:tcPr>
            <w:tcW w:w="1343" w:type="dxa"/>
          </w:tcPr>
          <w:p w14:paraId="6A882133"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Application form,</w:t>
            </w:r>
          </w:p>
          <w:p w14:paraId="036E9B4A"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references, checking</w:t>
            </w:r>
          </w:p>
          <w:p w14:paraId="45481FBA" w14:textId="77777777" w:rsidR="00C12740" w:rsidRDefault="00C12740" w:rsidP="00C12740">
            <w:pPr>
              <w:rPr>
                <w:sz w:val="16"/>
                <w:szCs w:val="16"/>
              </w:rPr>
            </w:pPr>
            <w:r>
              <w:rPr>
                <w:rFonts w:ascii="Helvetica" w:hAnsi="Helvetica" w:cs="Helvetica"/>
                <w:sz w:val="12"/>
                <w:szCs w:val="12"/>
              </w:rPr>
              <w:t>certificates</w:t>
            </w:r>
          </w:p>
        </w:tc>
      </w:tr>
      <w:tr w:rsidR="00C12740" w14:paraId="726929E9" w14:textId="77777777">
        <w:tc>
          <w:tcPr>
            <w:tcW w:w="5575" w:type="dxa"/>
          </w:tcPr>
          <w:p w14:paraId="4B2E8AD0" w14:textId="77777777" w:rsidR="00C12740" w:rsidRDefault="00C12740" w:rsidP="00C12740">
            <w:r>
              <w:t>Qualified teacher status</w:t>
            </w:r>
          </w:p>
        </w:tc>
        <w:tc>
          <w:tcPr>
            <w:tcW w:w="1021" w:type="dxa"/>
          </w:tcPr>
          <w:p w14:paraId="53903BC8" w14:textId="77777777" w:rsidR="00C12740" w:rsidRDefault="00C12740" w:rsidP="00C12740">
            <w:r>
              <w:t>√</w:t>
            </w:r>
          </w:p>
        </w:tc>
        <w:tc>
          <w:tcPr>
            <w:tcW w:w="1077" w:type="dxa"/>
          </w:tcPr>
          <w:p w14:paraId="5F5248E9" w14:textId="77777777" w:rsidR="00C12740" w:rsidRDefault="00C12740" w:rsidP="00C12740"/>
        </w:tc>
        <w:tc>
          <w:tcPr>
            <w:tcW w:w="1343" w:type="dxa"/>
          </w:tcPr>
          <w:p w14:paraId="72C40A01"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Application form,</w:t>
            </w:r>
          </w:p>
          <w:p w14:paraId="65C0AFC3"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references, checking</w:t>
            </w:r>
          </w:p>
          <w:p w14:paraId="2C23BF28" w14:textId="77777777" w:rsidR="00C12740" w:rsidRDefault="00C12740" w:rsidP="00C12740">
            <w:pPr>
              <w:rPr>
                <w:sz w:val="16"/>
                <w:szCs w:val="16"/>
              </w:rPr>
            </w:pPr>
            <w:r>
              <w:rPr>
                <w:rFonts w:ascii="Helvetica" w:hAnsi="Helvetica" w:cs="Helvetica"/>
                <w:sz w:val="12"/>
                <w:szCs w:val="12"/>
              </w:rPr>
              <w:t>certificates</w:t>
            </w:r>
          </w:p>
        </w:tc>
      </w:tr>
      <w:tr w:rsidR="00C12740" w14:paraId="13863D06" w14:textId="77777777">
        <w:tc>
          <w:tcPr>
            <w:tcW w:w="5575" w:type="dxa"/>
          </w:tcPr>
          <w:p w14:paraId="4779BB51" w14:textId="77777777" w:rsidR="00C12740" w:rsidRPr="000B2B7D" w:rsidRDefault="00C12740" w:rsidP="00C12740">
            <w:pPr>
              <w:rPr>
                <w:b/>
              </w:rPr>
            </w:pPr>
            <w:r>
              <w:t>Evidence of CPD</w:t>
            </w:r>
          </w:p>
        </w:tc>
        <w:tc>
          <w:tcPr>
            <w:tcW w:w="1021" w:type="dxa"/>
          </w:tcPr>
          <w:p w14:paraId="2413ED04" w14:textId="77777777" w:rsidR="00C12740" w:rsidRDefault="00C12740" w:rsidP="00C12740">
            <w:r>
              <w:t>√</w:t>
            </w:r>
          </w:p>
        </w:tc>
        <w:tc>
          <w:tcPr>
            <w:tcW w:w="1077" w:type="dxa"/>
          </w:tcPr>
          <w:p w14:paraId="2B787D15" w14:textId="77777777" w:rsidR="00C12740" w:rsidRDefault="00C12740" w:rsidP="00C12740"/>
        </w:tc>
        <w:tc>
          <w:tcPr>
            <w:tcW w:w="1343" w:type="dxa"/>
          </w:tcPr>
          <w:p w14:paraId="4863652C"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Application form,</w:t>
            </w:r>
          </w:p>
          <w:p w14:paraId="282D1AF5" w14:textId="77777777" w:rsidR="00C12740" w:rsidRDefault="00C12740" w:rsidP="00C12740">
            <w:pPr>
              <w:autoSpaceDE w:val="0"/>
              <w:autoSpaceDN w:val="0"/>
              <w:adjustRightInd w:val="0"/>
              <w:rPr>
                <w:rFonts w:ascii="Helvetica" w:hAnsi="Helvetica" w:cs="Helvetica"/>
                <w:sz w:val="12"/>
                <w:szCs w:val="12"/>
              </w:rPr>
            </w:pPr>
            <w:r>
              <w:rPr>
                <w:rFonts w:ascii="Helvetica" w:hAnsi="Helvetica" w:cs="Helvetica"/>
                <w:sz w:val="12"/>
                <w:szCs w:val="12"/>
              </w:rPr>
              <w:t>references, checking</w:t>
            </w:r>
          </w:p>
          <w:p w14:paraId="656FF7E7" w14:textId="77777777" w:rsidR="00C12740" w:rsidRDefault="00C12740" w:rsidP="00C12740">
            <w:pPr>
              <w:rPr>
                <w:sz w:val="16"/>
                <w:szCs w:val="16"/>
              </w:rPr>
            </w:pPr>
            <w:r>
              <w:rPr>
                <w:rFonts w:ascii="Helvetica" w:hAnsi="Helvetica" w:cs="Helvetica"/>
                <w:sz w:val="12"/>
                <w:szCs w:val="12"/>
              </w:rPr>
              <w:t>certificates</w:t>
            </w:r>
          </w:p>
        </w:tc>
      </w:tr>
    </w:tbl>
    <w:p w14:paraId="1FDFDC6F" w14:textId="77777777" w:rsidR="00CB1409" w:rsidRDefault="00CB1409" w:rsidP="00CB1409"/>
    <w:p w14:paraId="6A184C36" w14:textId="77777777" w:rsidR="00CB1409" w:rsidRDefault="00CB1409" w:rsidP="00CB1409"/>
    <w:p w14:paraId="4130B52B" w14:textId="77777777" w:rsidR="00CB1409" w:rsidRDefault="00CB1409" w:rsidP="00CB1409"/>
    <w:sectPr w:rsidR="00CB1409" w:rsidSect="00CB1409">
      <w:pgSz w:w="11906" w:h="16838"/>
      <w:pgMar w:top="1440" w:right="1440" w:bottom="1440" w:left="1440" w:header="708" w:footer="708" w:gutter="0"/>
      <w:pgBorders w:offsetFrom="page">
        <w:top w:val="single" w:sz="18" w:space="24" w:color="A6A6A6" w:themeColor="background1" w:themeShade="A6"/>
        <w:left w:val="single" w:sz="18" w:space="24" w:color="A6A6A6" w:themeColor="background1" w:themeShade="A6"/>
        <w:bottom w:val="single" w:sz="18" w:space="24" w:color="A6A6A6" w:themeColor="background1" w:themeShade="A6"/>
        <w:right w:val="single" w:sz="18" w:space="24" w:color="A6A6A6" w:themeColor="background1" w:themeShade="A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42F53"/>
    <w:multiLevelType w:val="hybridMultilevel"/>
    <w:tmpl w:val="7D825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220A1E"/>
    <w:multiLevelType w:val="hybridMultilevel"/>
    <w:tmpl w:val="851E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23184"/>
    <w:multiLevelType w:val="hybridMultilevel"/>
    <w:tmpl w:val="AB10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D93B19"/>
    <w:multiLevelType w:val="hybridMultilevel"/>
    <w:tmpl w:val="3CF6056C"/>
    <w:lvl w:ilvl="0" w:tplc="9F5E43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2035189">
    <w:abstractNumId w:val="0"/>
  </w:num>
  <w:num w:numId="2" w16cid:durableId="364596249">
    <w:abstractNumId w:val="3"/>
  </w:num>
  <w:num w:numId="3" w16cid:durableId="613949468">
    <w:abstractNumId w:val="1"/>
  </w:num>
  <w:num w:numId="4" w16cid:durableId="142595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409"/>
    <w:rsid w:val="0011227D"/>
    <w:rsid w:val="001C6D53"/>
    <w:rsid w:val="001F4F3C"/>
    <w:rsid w:val="004B514E"/>
    <w:rsid w:val="00667C2A"/>
    <w:rsid w:val="009D3786"/>
    <w:rsid w:val="00A36289"/>
    <w:rsid w:val="00A37E74"/>
    <w:rsid w:val="00C12740"/>
    <w:rsid w:val="00CB1409"/>
    <w:rsid w:val="00CE2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D1096"/>
  <w15:chartTrackingRefBased/>
  <w15:docId w15:val="{646F8ECB-7F6B-4D56-9A0D-7EB968F9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409"/>
    <w:pPr>
      <w:ind w:left="720"/>
      <w:contextualSpacing/>
    </w:pPr>
  </w:style>
  <w:style w:type="table" w:styleId="TableGrid">
    <w:name w:val="Table Grid"/>
    <w:basedOn w:val="TableNormal"/>
    <w:uiPriority w:val="39"/>
    <w:rsid w:val="00C1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E4EAA776001343AFA6DD976881D067" ma:contentTypeVersion="18" ma:contentTypeDescription="Create a new document." ma:contentTypeScope="" ma:versionID="9112a54cdf4caf6ee1d32d906349d6a2">
  <xsd:schema xmlns:xsd="http://www.w3.org/2001/XMLSchema" xmlns:xs="http://www.w3.org/2001/XMLSchema" xmlns:p="http://schemas.microsoft.com/office/2006/metadata/properties" xmlns:ns2="b2354569-9694-44c9-b3ff-6f2d445a8603" xmlns:ns3="bac2f174-a213-4246-a3dd-4351274f8b92" targetNamespace="http://schemas.microsoft.com/office/2006/metadata/properties" ma:root="true" ma:fieldsID="37c9c1faae6acbcdb68037095c297de4" ns2:_="" ns3:_="">
    <xsd:import namespace="b2354569-9694-44c9-b3ff-6f2d445a8603"/>
    <xsd:import namespace="bac2f174-a213-4246-a3dd-4351274f8b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4569-9694-44c9-b3ff-6f2d445a8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f565d-a9f9-42cd-b847-2a1698f697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2f174-a213-4246-a3dd-4351274f8b9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69e49c-e412-4760-971a-52c29f9a810d}" ma:internalName="TaxCatchAll" ma:showField="CatchAllData" ma:web="bac2f174-a213-4246-a3dd-4351274f8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c2f174-a213-4246-a3dd-4351274f8b92" xsi:nil="true"/>
    <lcf76f155ced4ddcb4097134ff3c332f xmlns="b2354569-9694-44c9-b3ff-6f2d445a8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E1D40D-1F52-4887-8F76-25A861C135C4}">
  <ds:schemaRefs>
    <ds:schemaRef ds:uri="http://schemas.microsoft.com/sharepoint/v3/contenttype/forms"/>
  </ds:schemaRefs>
</ds:datastoreItem>
</file>

<file path=customXml/itemProps2.xml><?xml version="1.0" encoding="utf-8"?>
<ds:datastoreItem xmlns:ds="http://schemas.openxmlformats.org/officeDocument/2006/customXml" ds:itemID="{13640B65-8B1E-49F1-8F4D-81F5D46FC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4569-9694-44c9-b3ff-6f2d445a8603"/>
    <ds:schemaRef ds:uri="bac2f174-a213-4246-a3dd-4351274f8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162BF-6BCC-47B9-9BA0-62362F07D7C6}">
  <ds:schemaRefs>
    <ds:schemaRef ds:uri="http://schemas.microsoft.com/office/2006/metadata/properties"/>
    <ds:schemaRef ds:uri="http://schemas.microsoft.com/office/infopath/2007/PartnerControls"/>
    <ds:schemaRef ds:uri="bac2f174-a213-4246-a3dd-4351274f8b92"/>
    <ds:schemaRef ds:uri="b2354569-9694-44c9-b3ff-6f2d445a860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1268</Words>
  <Characters>7230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Tom Banham</cp:lastModifiedBy>
  <cp:revision>6</cp:revision>
  <cp:lastPrinted>2019-05-13T14:54:00Z</cp:lastPrinted>
  <dcterms:created xsi:type="dcterms:W3CDTF">2016-09-19T23:03:00Z</dcterms:created>
  <dcterms:modified xsi:type="dcterms:W3CDTF">2025-01-29T08:52:00Z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0x010100B4E4EAA776001343AFA6DD976881D067</vt:lpwstr>
  </property>
  <property fmtid="{D5CDD505-2E9C-101B-9397-08002B2CF9AE}" pid="3" name="MediaServiceImageTags">
    <vt:lpwstr/>
  </property>
</Properties>
</file>