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035AA" w14:textId="427BFC28" w:rsidR="009424C4" w:rsidRPr="00D45494" w:rsidRDefault="0008102D" w:rsidP="009424C4">
      <w:pPr>
        <w:pStyle w:val="Heading1"/>
        <w:jc w:val="center"/>
        <w:rPr>
          <w:b/>
          <w:color w:val="AA003E" w:themeColor="accent5" w:themeShade="BF"/>
          <w:sz w:val="30"/>
          <w:szCs w:val="28"/>
          <w:u w:val="single"/>
        </w:rPr>
      </w:pPr>
      <w:r w:rsidRPr="0008102D">
        <w:rPr>
          <w:b/>
          <w:color w:val="AA003E" w:themeColor="accent5" w:themeShade="BF"/>
          <w:sz w:val="30"/>
          <w:szCs w:val="28"/>
        </w:rPr>
        <w:t xml:space="preserve">                      </w:t>
      </w:r>
      <w:proofErr w:type="spellStart"/>
      <w:r w:rsidR="009424C4" w:rsidRPr="00D45494">
        <w:rPr>
          <w:b/>
          <w:color w:val="AA003E" w:themeColor="accent5" w:themeShade="BF"/>
          <w:sz w:val="30"/>
          <w:szCs w:val="28"/>
          <w:u w:val="single"/>
        </w:rPr>
        <w:t>Woodhey</w:t>
      </w:r>
      <w:proofErr w:type="spellEnd"/>
      <w:r w:rsidR="009424C4" w:rsidRPr="00D45494">
        <w:rPr>
          <w:b/>
          <w:color w:val="AA003E" w:themeColor="accent5" w:themeShade="BF"/>
          <w:sz w:val="30"/>
          <w:szCs w:val="28"/>
          <w:u w:val="single"/>
        </w:rPr>
        <w:t xml:space="preserve"> High School</w:t>
      </w:r>
    </w:p>
    <w:p w14:paraId="4FA7A71A" w14:textId="77777777" w:rsidR="009424C4" w:rsidRDefault="009424C4" w:rsidP="009424C4">
      <w:pPr>
        <w:pStyle w:val="Default"/>
      </w:pPr>
      <w:r>
        <w:t xml:space="preserve"> </w:t>
      </w:r>
    </w:p>
    <w:p w14:paraId="7FAA75C7" w14:textId="77777777" w:rsidR="005A5A6E" w:rsidRPr="003F1275" w:rsidRDefault="005A5A6E" w:rsidP="005A5A6E">
      <w:pPr>
        <w:jc w:val="center"/>
        <w:rPr>
          <w:rFonts w:cs="Arial"/>
          <w:b/>
          <w:sz w:val="32"/>
          <w:szCs w:val="32"/>
          <w:u w:val="single"/>
        </w:rPr>
      </w:pPr>
      <w:r w:rsidRPr="003F1275">
        <w:rPr>
          <w:rFonts w:cs="Arial"/>
          <w:b/>
          <w:sz w:val="32"/>
          <w:szCs w:val="32"/>
          <w:u w:val="single"/>
        </w:rPr>
        <w:t>JOB DESCRIPTION</w:t>
      </w:r>
    </w:p>
    <w:p w14:paraId="49754CE7" w14:textId="77777777" w:rsidR="005A5A6E" w:rsidRPr="003F1275" w:rsidRDefault="005A5A6E" w:rsidP="005A5A6E"/>
    <w:tbl>
      <w:tblPr>
        <w:tblW w:w="0" w:type="auto"/>
        <w:tblLook w:val="04A0" w:firstRow="1" w:lastRow="0" w:firstColumn="1" w:lastColumn="0" w:noHBand="0" w:noVBand="1"/>
      </w:tblPr>
      <w:tblGrid>
        <w:gridCol w:w="2407"/>
        <w:gridCol w:w="6543"/>
      </w:tblGrid>
      <w:tr w:rsidR="005A5A6E" w:rsidRPr="003F1275" w14:paraId="2117DA1E" w14:textId="77777777" w:rsidTr="0008102D">
        <w:trPr>
          <w:trHeight w:val="708"/>
        </w:trPr>
        <w:tc>
          <w:tcPr>
            <w:tcW w:w="2407" w:type="dxa"/>
          </w:tcPr>
          <w:p w14:paraId="34140C44" w14:textId="77777777" w:rsidR="005A5A6E" w:rsidRPr="003F1275" w:rsidRDefault="005A5A6E" w:rsidP="00D22592">
            <w:pPr>
              <w:ind w:left="34" w:hanging="34"/>
              <w:rPr>
                <w:rFonts w:cs="Arial"/>
                <w:b/>
                <w:szCs w:val="24"/>
              </w:rPr>
            </w:pPr>
            <w:r w:rsidRPr="003F1275">
              <w:rPr>
                <w:rFonts w:cs="Arial"/>
                <w:b/>
                <w:szCs w:val="24"/>
              </w:rPr>
              <w:t>Job Title:</w:t>
            </w:r>
          </w:p>
        </w:tc>
        <w:tc>
          <w:tcPr>
            <w:tcW w:w="6543" w:type="dxa"/>
          </w:tcPr>
          <w:p w14:paraId="00275816" w14:textId="7105DED0" w:rsidR="005A5A6E" w:rsidRPr="003F1275" w:rsidRDefault="005A5A6E" w:rsidP="00D22592">
            <w:pPr>
              <w:rPr>
                <w:rFonts w:cs="Arial"/>
                <w:b/>
                <w:szCs w:val="24"/>
              </w:rPr>
            </w:pPr>
            <w:r w:rsidRPr="003F1275">
              <w:rPr>
                <w:rFonts w:cs="Arial"/>
                <w:b/>
                <w:szCs w:val="24"/>
              </w:rPr>
              <w:t xml:space="preserve">Head of </w:t>
            </w:r>
            <w:r w:rsidR="002F7495">
              <w:rPr>
                <w:rFonts w:cs="Arial"/>
                <w:b/>
                <w:szCs w:val="24"/>
              </w:rPr>
              <w:t>Science</w:t>
            </w:r>
            <w:r w:rsidR="0008102D">
              <w:rPr>
                <w:rFonts w:cs="Arial"/>
                <w:b/>
                <w:szCs w:val="24"/>
              </w:rPr>
              <w:t xml:space="preserve"> Faculty</w:t>
            </w:r>
            <w:r w:rsidRPr="003F1275">
              <w:rPr>
                <w:rFonts w:cs="Arial"/>
                <w:b/>
                <w:szCs w:val="24"/>
              </w:rPr>
              <w:t xml:space="preserve">   </w:t>
            </w:r>
          </w:p>
          <w:p w14:paraId="006AED22" w14:textId="77777777" w:rsidR="005A5A6E" w:rsidRPr="003F1275" w:rsidRDefault="005A5A6E" w:rsidP="00D22592">
            <w:pPr>
              <w:rPr>
                <w:rFonts w:cs="Arial"/>
                <w:b/>
                <w:szCs w:val="24"/>
              </w:rPr>
            </w:pPr>
          </w:p>
        </w:tc>
      </w:tr>
      <w:tr w:rsidR="005A5A6E" w:rsidRPr="003F1275" w14:paraId="4E08BA60" w14:textId="77777777" w:rsidTr="0008102D">
        <w:trPr>
          <w:trHeight w:val="1063"/>
        </w:trPr>
        <w:tc>
          <w:tcPr>
            <w:tcW w:w="2407" w:type="dxa"/>
          </w:tcPr>
          <w:p w14:paraId="2B176B8E" w14:textId="77777777" w:rsidR="005A5A6E" w:rsidRPr="003F1275" w:rsidRDefault="005A5A6E" w:rsidP="00D22592">
            <w:pPr>
              <w:ind w:left="34" w:hanging="34"/>
              <w:rPr>
                <w:rFonts w:cs="Arial"/>
                <w:b/>
                <w:szCs w:val="24"/>
              </w:rPr>
            </w:pPr>
            <w:r w:rsidRPr="003F1275">
              <w:rPr>
                <w:rFonts w:cs="Arial"/>
                <w:b/>
                <w:szCs w:val="24"/>
              </w:rPr>
              <w:t>Grade:</w:t>
            </w:r>
          </w:p>
          <w:p w14:paraId="3C85FDA7" w14:textId="77777777" w:rsidR="005A5A6E" w:rsidRPr="003F1275" w:rsidRDefault="005A5A6E" w:rsidP="00D22592">
            <w:pPr>
              <w:ind w:left="34" w:hanging="34"/>
              <w:rPr>
                <w:rFonts w:cs="Arial"/>
                <w:b/>
                <w:szCs w:val="24"/>
              </w:rPr>
            </w:pPr>
          </w:p>
          <w:p w14:paraId="7B60CC0D" w14:textId="77777777" w:rsidR="005A5A6E" w:rsidRPr="003F1275" w:rsidRDefault="005A5A6E" w:rsidP="00D22592">
            <w:pPr>
              <w:ind w:left="34" w:hanging="34"/>
              <w:rPr>
                <w:rFonts w:cs="Arial"/>
                <w:b/>
                <w:szCs w:val="24"/>
              </w:rPr>
            </w:pPr>
            <w:r w:rsidRPr="003F1275">
              <w:rPr>
                <w:rFonts w:cs="Arial"/>
                <w:b/>
                <w:szCs w:val="24"/>
              </w:rPr>
              <w:t xml:space="preserve">Salary: </w:t>
            </w:r>
          </w:p>
        </w:tc>
        <w:tc>
          <w:tcPr>
            <w:tcW w:w="6543" w:type="dxa"/>
          </w:tcPr>
          <w:p w14:paraId="4B810D80" w14:textId="77777777" w:rsidR="005A5A6E" w:rsidRPr="003F1275" w:rsidRDefault="005A5A6E" w:rsidP="00D22592">
            <w:pPr>
              <w:rPr>
                <w:rFonts w:cs="Arial"/>
                <w:b/>
                <w:szCs w:val="24"/>
              </w:rPr>
            </w:pPr>
            <w:r w:rsidRPr="003F1275">
              <w:rPr>
                <w:rFonts w:cs="Arial"/>
                <w:b/>
                <w:szCs w:val="24"/>
              </w:rPr>
              <w:t>Qualified Teacher Status</w:t>
            </w:r>
          </w:p>
          <w:p w14:paraId="30EFCE3A" w14:textId="77777777" w:rsidR="005A5A6E" w:rsidRPr="003F1275" w:rsidRDefault="005A5A6E" w:rsidP="00D22592">
            <w:pPr>
              <w:rPr>
                <w:rFonts w:cs="Arial"/>
                <w:b/>
                <w:szCs w:val="24"/>
              </w:rPr>
            </w:pPr>
          </w:p>
          <w:p w14:paraId="7AC76208" w14:textId="539CC2E0" w:rsidR="005A5A6E" w:rsidRPr="003F1275" w:rsidRDefault="005A5A6E" w:rsidP="00D22592">
            <w:pPr>
              <w:rPr>
                <w:rFonts w:cs="Arial"/>
                <w:b/>
                <w:szCs w:val="24"/>
              </w:rPr>
            </w:pPr>
            <w:r w:rsidRPr="003F1275">
              <w:rPr>
                <w:rFonts w:cs="Arial"/>
                <w:b/>
                <w:szCs w:val="24"/>
              </w:rPr>
              <w:t>Main Pay Scale – Upper Pay Scale</w:t>
            </w:r>
            <w:r w:rsidR="0008102D">
              <w:rPr>
                <w:rFonts w:cs="Arial"/>
                <w:b/>
                <w:szCs w:val="24"/>
              </w:rPr>
              <w:t xml:space="preserve"> + TLR 1b</w:t>
            </w:r>
          </w:p>
        </w:tc>
      </w:tr>
      <w:tr w:rsidR="005A5A6E" w:rsidRPr="003F1275" w14:paraId="554AD629" w14:textId="77777777" w:rsidTr="0008102D">
        <w:trPr>
          <w:trHeight w:val="1299"/>
        </w:trPr>
        <w:tc>
          <w:tcPr>
            <w:tcW w:w="2407" w:type="dxa"/>
          </w:tcPr>
          <w:p w14:paraId="3FE2DD40" w14:textId="77777777" w:rsidR="005A5A6E" w:rsidRPr="003F1275" w:rsidRDefault="005A5A6E" w:rsidP="00D22592">
            <w:pPr>
              <w:ind w:left="34" w:hanging="34"/>
              <w:rPr>
                <w:rFonts w:cs="Arial"/>
                <w:b/>
                <w:szCs w:val="24"/>
              </w:rPr>
            </w:pPr>
          </w:p>
          <w:p w14:paraId="506B3458" w14:textId="3FECFDDE" w:rsidR="005A5A6E" w:rsidRPr="003F1275" w:rsidRDefault="005A5A6E" w:rsidP="0008102D">
            <w:pPr>
              <w:ind w:left="34" w:hanging="34"/>
              <w:rPr>
                <w:rFonts w:cs="Arial"/>
                <w:b/>
                <w:szCs w:val="24"/>
              </w:rPr>
            </w:pPr>
            <w:r w:rsidRPr="003F1275">
              <w:rPr>
                <w:rFonts w:cs="Arial"/>
                <w:b/>
                <w:szCs w:val="24"/>
              </w:rPr>
              <w:t xml:space="preserve">Conditions of Service:    </w:t>
            </w:r>
          </w:p>
        </w:tc>
        <w:tc>
          <w:tcPr>
            <w:tcW w:w="6543" w:type="dxa"/>
          </w:tcPr>
          <w:p w14:paraId="3BC40496" w14:textId="77777777" w:rsidR="005A5A6E" w:rsidRPr="003F1275" w:rsidRDefault="005A5A6E" w:rsidP="00D22592">
            <w:pPr>
              <w:ind w:left="34" w:hanging="34"/>
              <w:rPr>
                <w:rFonts w:cs="Arial"/>
                <w:b/>
                <w:szCs w:val="24"/>
              </w:rPr>
            </w:pPr>
          </w:p>
          <w:p w14:paraId="69F0C88E" w14:textId="77777777" w:rsidR="005A5A6E" w:rsidRPr="003F1275" w:rsidRDefault="005A5A6E" w:rsidP="00D22592">
            <w:pPr>
              <w:ind w:left="34" w:hanging="34"/>
              <w:rPr>
                <w:rFonts w:cs="Arial"/>
                <w:b/>
                <w:szCs w:val="24"/>
              </w:rPr>
            </w:pPr>
            <w:r w:rsidRPr="003F1275">
              <w:rPr>
                <w:rFonts w:cs="Arial"/>
                <w:b/>
                <w:szCs w:val="24"/>
              </w:rPr>
              <w:t>STPCD</w:t>
            </w:r>
          </w:p>
        </w:tc>
      </w:tr>
    </w:tbl>
    <w:p w14:paraId="303474AB" w14:textId="77777777" w:rsidR="0008102D" w:rsidRDefault="0008102D" w:rsidP="0008102D">
      <w:pPr>
        <w:rPr>
          <w:rFonts w:cs="Arial"/>
          <w:b/>
        </w:rPr>
      </w:pPr>
    </w:p>
    <w:p w14:paraId="3306D649" w14:textId="7DA14DD9" w:rsidR="005A5A6E" w:rsidRPr="003F1275" w:rsidRDefault="005A5A6E" w:rsidP="0008102D">
      <w:pPr>
        <w:rPr>
          <w:rFonts w:cs="Arial"/>
          <w:b/>
        </w:rPr>
      </w:pPr>
      <w:r w:rsidRPr="003F1275">
        <w:rPr>
          <w:rFonts w:cs="Arial"/>
          <w:b/>
        </w:rPr>
        <w:t>RESPONSIBILITY FOR:</w:t>
      </w:r>
    </w:p>
    <w:p w14:paraId="28577DDF" w14:textId="39F721F5" w:rsidR="005A5A6E" w:rsidRPr="003F1275" w:rsidRDefault="005A5A6E" w:rsidP="0008102D">
      <w:pPr>
        <w:rPr>
          <w:rFonts w:cs="Arial"/>
        </w:rPr>
      </w:pPr>
      <w:r w:rsidRPr="003F1275">
        <w:rPr>
          <w:rFonts w:cs="Arial"/>
          <w:b/>
        </w:rPr>
        <w:t xml:space="preserve">The Leadership and Management of the Teaching and Learning in </w:t>
      </w:r>
      <w:r w:rsidR="002F7495">
        <w:rPr>
          <w:rFonts w:cs="Arial"/>
          <w:b/>
        </w:rPr>
        <w:t>Science</w:t>
      </w:r>
      <w:r w:rsidRPr="003F1275">
        <w:rPr>
          <w:rFonts w:cs="Arial"/>
        </w:rPr>
        <w:t xml:space="preserve"> </w:t>
      </w:r>
    </w:p>
    <w:p w14:paraId="3F849533" w14:textId="77777777" w:rsidR="005A5A6E" w:rsidRPr="003F1275" w:rsidRDefault="005A5A6E" w:rsidP="0008102D">
      <w:pPr>
        <w:rPr>
          <w:rFonts w:cs="Arial"/>
        </w:rPr>
      </w:pPr>
      <w:r w:rsidRPr="003F1275">
        <w:rPr>
          <w:rFonts w:cs="Arial"/>
        </w:rPr>
        <w:t xml:space="preserve"> </w:t>
      </w:r>
    </w:p>
    <w:p w14:paraId="250C8167" w14:textId="6CB80BDB" w:rsidR="0008102D" w:rsidRDefault="005A5A6E" w:rsidP="0008102D">
      <w:pPr>
        <w:rPr>
          <w:rFonts w:cs="Arial"/>
        </w:rPr>
      </w:pPr>
      <w:r w:rsidRPr="003F1275">
        <w:rPr>
          <w:rFonts w:cs="Arial"/>
          <w:b/>
        </w:rPr>
        <w:t>POST:</w:t>
      </w:r>
      <w:r w:rsidRPr="003F1275">
        <w:rPr>
          <w:rFonts w:cs="Arial"/>
        </w:rPr>
        <w:t xml:space="preserve"> Head of </w:t>
      </w:r>
      <w:r w:rsidR="0008102D">
        <w:rPr>
          <w:rFonts w:cs="Arial"/>
        </w:rPr>
        <w:t xml:space="preserve">Faculty </w:t>
      </w:r>
      <w:r w:rsidR="002F7495">
        <w:rPr>
          <w:rFonts w:cs="Arial"/>
        </w:rPr>
        <w:t>Science</w:t>
      </w:r>
      <w:r w:rsidRPr="003F1275">
        <w:rPr>
          <w:rFonts w:cs="Arial"/>
        </w:rPr>
        <w:t xml:space="preserve"> </w:t>
      </w:r>
    </w:p>
    <w:p w14:paraId="6D503D55" w14:textId="77777777" w:rsidR="0008102D" w:rsidRDefault="0008102D" w:rsidP="0008102D">
      <w:pPr>
        <w:rPr>
          <w:rFonts w:cs="Arial"/>
        </w:rPr>
      </w:pPr>
    </w:p>
    <w:p w14:paraId="5C5CA06A" w14:textId="646A8F64" w:rsidR="005A5A6E" w:rsidRPr="003F1275" w:rsidRDefault="005A5A6E" w:rsidP="0008102D">
      <w:pPr>
        <w:rPr>
          <w:rFonts w:cs="Arial"/>
        </w:rPr>
      </w:pPr>
      <w:r w:rsidRPr="003F1275">
        <w:rPr>
          <w:rFonts w:cs="Arial"/>
        </w:rPr>
        <w:t xml:space="preserve">The Post Holder Will Report To: </w:t>
      </w:r>
      <w:r w:rsidR="002F7495">
        <w:rPr>
          <w:rFonts w:cs="Arial"/>
        </w:rPr>
        <w:t xml:space="preserve">Link Senior Leader &amp; </w:t>
      </w:r>
      <w:bookmarkStart w:id="0" w:name="_GoBack"/>
      <w:bookmarkEnd w:id="0"/>
      <w:r w:rsidRPr="003F1275">
        <w:rPr>
          <w:rFonts w:cs="Arial"/>
        </w:rPr>
        <w:t>Deputy Head</w:t>
      </w:r>
      <w:r w:rsidR="0008102D">
        <w:rPr>
          <w:rFonts w:cs="Arial"/>
        </w:rPr>
        <w:t>teacher (Curriculum)</w:t>
      </w:r>
    </w:p>
    <w:p w14:paraId="6882E902" w14:textId="77777777" w:rsidR="005A5A6E" w:rsidRPr="003F1275" w:rsidRDefault="005A5A6E" w:rsidP="0008102D">
      <w:pPr>
        <w:rPr>
          <w:rFonts w:cs="Arial"/>
        </w:rPr>
      </w:pPr>
      <w:r w:rsidRPr="003F1275">
        <w:rPr>
          <w:rFonts w:cs="Arial"/>
        </w:rPr>
        <w:t xml:space="preserve"> </w:t>
      </w:r>
    </w:p>
    <w:p w14:paraId="0131DE27" w14:textId="351C2C90" w:rsidR="005A5A6E" w:rsidRDefault="005A5A6E" w:rsidP="0008102D">
      <w:pPr>
        <w:rPr>
          <w:rFonts w:cs="Arial"/>
        </w:rPr>
      </w:pPr>
      <w:r w:rsidRPr="003F1275">
        <w:rPr>
          <w:rFonts w:cs="Arial"/>
        </w:rPr>
        <w:t xml:space="preserve">The Post Holder will be responsible for leading the </w:t>
      </w:r>
      <w:r w:rsidR="002F7495">
        <w:rPr>
          <w:rFonts w:cs="Arial"/>
        </w:rPr>
        <w:t>Science</w:t>
      </w:r>
      <w:r w:rsidR="0008102D">
        <w:rPr>
          <w:rFonts w:cs="Arial"/>
        </w:rPr>
        <w:t xml:space="preserve"> Faculty </w:t>
      </w:r>
    </w:p>
    <w:p w14:paraId="71242B46" w14:textId="77777777" w:rsidR="005A5A6E" w:rsidRPr="003F1275" w:rsidRDefault="005A5A6E" w:rsidP="0008102D">
      <w:pPr>
        <w:rPr>
          <w:rFonts w:cs="Arial"/>
        </w:rPr>
      </w:pPr>
      <w:r w:rsidRPr="003F1275">
        <w:rPr>
          <w:rFonts w:cs="Arial"/>
        </w:rPr>
        <w:t xml:space="preserve"> </w:t>
      </w:r>
    </w:p>
    <w:p w14:paraId="139D039C" w14:textId="30FA98F2" w:rsidR="005A5A6E" w:rsidRPr="003F1275" w:rsidRDefault="005A5A6E" w:rsidP="0008102D">
      <w:pPr>
        <w:rPr>
          <w:rFonts w:cs="Arial"/>
        </w:rPr>
      </w:pPr>
      <w:r w:rsidRPr="003F1275">
        <w:rPr>
          <w:rFonts w:cs="Arial"/>
        </w:rPr>
        <w:t xml:space="preserve">The core purpose of the Head of </w:t>
      </w:r>
      <w:r w:rsidR="002F7495">
        <w:rPr>
          <w:rFonts w:cs="Arial"/>
        </w:rPr>
        <w:t>Science</w:t>
      </w:r>
      <w:r w:rsidRPr="003F1275">
        <w:rPr>
          <w:rFonts w:cs="Arial"/>
        </w:rPr>
        <w:t xml:space="preserve"> at </w:t>
      </w:r>
      <w:proofErr w:type="spellStart"/>
      <w:r w:rsidR="0008102D">
        <w:rPr>
          <w:rFonts w:cs="Arial"/>
        </w:rPr>
        <w:t>Woodhey</w:t>
      </w:r>
      <w:proofErr w:type="spellEnd"/>
      <w:r w:rsidR="0008102D">
        <w:rPr>
          <w:rFonts w:cs="Arial"/>
        </w:rPr>
        <w:t xml:space="preserve"> High School</w:t>
      </w:r>
      <w:r w:rsidRPr="003F1275">
        <w:rPr>
          <w:rFonts w:cs="Arial"/>
        </w:rPr>
        <w:t xml:space="preserve"> is to provide professional leadership and management of the </w:t>
      </w:r>
      <w:r w:rsidR="002F7495">
        <w:rPr>
          <w:rFonts w:cs="Arial"/>
        </w:rPr>
        <w:t>Science</w:t>
      </w:r>
      <w:r w:rsidRPr="003F1275">
        <w:rPr>
          <w:rFonts w:cs="Arial"/>
        </w:rPr>
        <w:t xml:space="preserve"> curriculum area</w:t>
      </w:r>
      <w:r w:rsidR="0008102D">
        <w:rPr>
          <w:rFonts w:cs="Arial"/>
        </w:rPr>
        <w:t xml:space="preserve"> and, where appropriate, other curriculum areas within the faculty</w:t>
      </w:r>
      <w:r w:rsidRPr="003F1275">
        <w:rPr>
          <w:rFonts w:cs="Arial"/>
        </w:rPr>
        <w:t xml:space="preserve">.  This involves providing a vision, achieving a commitment to a set of values and guiding and inspiring colleagues to secure high standards of teaching and learning, the effective use of resources and improvement in standards of learning and achievement for all pupils. </w:t>
      </w:r>
    </w:p>
    <w:p w14:paraId="09A03B56" w14:textId="77777777" w:rsidR="005A5A6E" w:rsidRPr="003F1275" w:rsidRDefault="005A5A6E" w:rsidP="0008102D">
      <w:pPr>
        <w:rPr>
          <w:rFonts w:cs="Arial"/>
        </w:rPr>
      </w:pPr>
      <w:r w:rsidRPr="003F1275">
        <w:rPr>
          <w:rFonts w:cs="Arial"/>
        </w:rPr>
        <w:t xml:space="preserve"> </w:t>
      </w:r>
    </w:p>
    <w:p w14:paraId="6311068A" w14:textId="77777777" w:rsidR="005A5A6E" w:rsidRPr="003F1275" w:rsidRDefault="005A5A6E" w:rsidP="0008102D">
      <w:pPr>
        <w:rPr>
          <w:rFonts w:cs="Arial"/>
        </w:rPr>
      </w:pPr>
      <w:r w:rsidRPr="003F1275">
        <w:rPr>
          <w:rFonts w:cs="Arial"/>
          <w:b/>
        </w:rPr>
        <w:t>SECURING HIGH STANDARDS OF TEACHING AND LEARNING</w:t>
      </w:r>
      <w:r w:rsidRPr="003F1275">
        <w:rPr>
          <w:rFonts w:cs="Arial"/>
        </w:rPr>
        <w:t>:</w:t>
      </w:r>
    </w:p>
    <w:p w14:paraId="1F34D418" w14:textId="77777777" w:rsidR="005A5A6E" w:rsidRPr="003F1275" w:rsidRDefault="005A5A6E" w:rsidP="0008102D">
      <w:pPr>
        <w:rPr>
          <w:rFonts w:cs="Arial"/>
        </w:rPr>
      </w:pPr>
      <w:r w:rsidRPr="003F1275">
        <w:rPr>
          <w:rFonts w:cs="Arial"/>
        </w:rPr>
        <w:t xml:space="preserve">In order to achieve </w:t>
      </w:r>
      <w:proofErr w:type="gramStart"/>
      <w:r w:rsidRPr="003F1275">
        <w:rPr>
          <w:rFonts w:cs="Arial"/>
        </w:rPr>
        <w:t>this</w:t>
      </w:r>
      <w:proofErr w:type="gramEnd"/>
      <w:r w:rsidRPr="003F1275">
        <w:rPr>
          <w:rFonts w:cs="Arial"/>
        </w:rPr>
        <w:t xml:space="preserve"> they will:  </w:t>
      </w:r>
    </w:p>
    <w:p w14:paraId="48B96F24" w14:textId="77777777" w:rsidR="005A5A6E" w:rsidRPr="003F1275" w:rsidRDefault="005A5A6E" w:rsidP="005A5A6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provide a role model for colleagues</w:t>
      </w:r>
    </w:p>
    <w:p w14:paraId="0CE98A6E" w14:textId="77777777" w:rsidR="005A5A6E" w:rsidRPr="003F1275" w:rsidRDefault="005A5A6E" w:rsidP="005A5A6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develop and maintain high expectations of pupils and staff</w:t>
      </w:r>
    </w:p>
    <w:p w14:paraId="767042F9" w14:textId="77777777" w:rsidR="005A5A6E" w:rsidRPr="003F1275" w:rsidRDefault="005A5A6E" w:rsidP="005A5A6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take a clear lead on pedagogy/methodology </w:t>
      </w:r>
    </w:p>
    <w:p w14:paraId="4BC64052" w14:textId="77777777" w:rsidR="005A5A6E" w:rsidRPr="003F1275" w:rsidRDefault="005A5A6E" w:rsidP="005A5A6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monitor and evaluate teaching and learning in their curriculum area, including self-evaluation</w:t>
      </w:r>
    </w:p>
    <w:p w14:paraId="0F9E58FE" w14:textId="066D4CBD" w:rsidR="005A5A6E" w:rsidRPr="003F1275" w:rsidRDefault="005A5A6E" w:rsidP="005A5A6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undertake relevant lesson observation and work scrutin</w:t>
      </w:r>
      <w:r w:rsidR="0008102D">
        <w:rPr>
          <w:rFonts w:cs="Arial"/>
        </w:rPr>
        <w:t>y</w:t>
      </w:r>
      <w:r w:rsidRPr="003F1275">
        <w:rPr>
          <w:rFonts w:cs="Arial"/>
        </w:rPr>
        <w:t xml:space="preserve"> in order to ensure development of colleagues and students</w:t>
      </w:r>
    </w:p>
    <w:p w14:paraId="48C8BB86" w14:textId="77777777" w:rsidR="005A5A6E" w:rsidRPr="003F1275" w:rsidRDefault="005A5A6E" w:rsidP="005A5A6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create a climate for learning </w:t>
      </w:r>
    </w:p>
    <w:p w14:paraId="13DD5058" w14:textId="77777777" w:rsidR="005A5A6E" w:rsidRPr="003F1275" w:rsidRDefault="005A5A6E" w:rsidP="005A5A6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carry out data analysis to provide information for the leadership teams and other agencies </w:t>
      </w:r>
    </w:p>
    <w:p w14:paraId="2C5FFD09" w14:textId="77777777" w:rsidR="005A5A6E" w:rsidRPr="003F1275" w:rsidRDefault="005A5A6E" w:rsidP="005A5A6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have oversight of marking and assessment in their curriculum area </w:t>
      </w:r>
    </w:p>
    <w:p w14:paraId="797B1D87" w14:textId="77777777" w:rsidR="005A5A6E" w:rsidRPr="003F1275" w:rsidRDefault="005A5A6E" w:rsidP="005A5A6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ensure reporting is timely and appropriate by all their team members </w:t>
      </w:r>
    </w:p>
    <w:p w14:paraId="0328CD64" w14:textId="4C2D6D1C" w:rsidR="005A5A6E" w:rsidRDefault="005A5A6E" w:rsidP="005A5A6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plan, develop and review schemes of work </w:t>
      </w:r>
    </w:p>
    <w:p w14:paraId="05BF97C1" w14:textId="222D6CA8" w:rsidR="0008102D" w:rsidRDefault="0008102D" w:rsidP="0008102D">
      <w:pPr>
        <w:pBdr>
          <w:top w:val="none" w:sz="0" w:space="0" w:color="auto"/>
          <w:left w:val="none" w:sz="0" w:space="0" w:color="auto"/>
          <w:bottom w:val="none" w:sz="0" w:space="0" w:color="auto"/>
          <w:right w:val="none" w:sz="0" w:space="0" w:color="auto"/>
          <w:between w:val="none" w:sz="0" w:space="0" w:color="auto"/>
          <w:bar w:val="none" w:sz="0" w:color="auto"/>
        </w:pBdr>
        <w:rPr>
          <w:rFonts w:cs="Arial"/>
        </w:rPr>
      </w:pPr>
    </w:p>
    <w:p w14:paraId="43AE1C95" w14:textId="098B58C6" w:rsidR="0008102D" w:rsidRDefault="0008102D" w:rsidP="0008102D">
      <w:pPr>
        <w:pBdr>
          <w:top w:val="none" w:sz="0" w:space="0" w:color="auto"/>
          <w:left w:val="none" w:sz="0" w:space="0" w:color="auto"/>
          <w:bottom w:val="none" w:sz="0" w:space="0" w:color="auto"/>
          <w:right w:val="none" w:sz="0" w:space="0" w:color="auto"/>
          <w:between w:val="none" w:sz="0" w:space="0" w:color="auto"/>
          <w:bar w:val="none" w:sz="0" w:color="auto"/>
        </w:pBdr>
        <w:rPr>
          <w:rFonts w:cs="Arial"/>
        </w:rPr>
      </w:pPr>
    </w:p>
    <w:p w14:paraId="41D952D6" w14:textId="436C2D6E" w:rsidR="0008102D" w:rsidRDefault="0008102D" w:rsidP="0008102D">
      <w:pPr>
        <w:pBdr>
          <w:top w:val="none" w:sz="0" w:space="0" w:color="auto"/>
          <w:left w:val="none" w:sz="0" w:space="0" w:color="auto"/>
          <w:bottom w:val="none" w:sz="0" w:space="0" w:color="auto"/>
          <w:right w:val="none" w:sz="0" w:space="0" w:color="auto"/>
          <w:between w:val="none" w:sz="0" w:space="0" w:color="auto"/>
          <w:bar w:val="none" w:sz="0" w:color="auto"/>
        </w:pBdr>
        <w:rPr>
          <w:rFonts w:cs="Arial"/>
        </w:rPr>
      </w:pPr>
    </w:p>
    <w:p w14:paraId="2817B219" w14:textId="77777777" w:rsidR="0003585E" w:rsidRDefault="0003585E" w:rsidP="0008102D">
      <w:pPr>
        <w:pBdr>
          <w:top w:val="none" w:sz="0" w:space="0" w:color="auto"/>
          <w:left w:val="none" w:sz="0" w:space="0" w:color="auto"/>
          <w:bottom w:val="none" w:sz="0" w:space="0" w:color="auto"/>
          <w:right w:val="none" w:sz="0" w:space="0" w:color="auto"/>
          <w:between w:val="none" w:sz="0" w:space="0" w:color="auto"/>
          <w:bar w:val="none" w:sz="0" w:color="auto"/>
        </w:pBdr>
        <w:rPr>
          <w:rFonts w:cs="Arial"/>
        </w:rPr>
      </w:pPr>
    </w:p>
    <w:p w14:paraId="76D2BA32" w14:textId="77777777" w:rsidR="0008102D" w:rsidRPr="003F1275" w:rsidRDefault="0008102D" w:rsidP="0008102D">
      <w:pPr>
        <w:pBdr>
          <w:top w:val="none" w:sz="0" w:space="0" w:color="auto"/>
          <w:left w:val="none" w:sz="0" w:space="0" w:color="auto"/>
          <w:bottom w:val="none" w:sz="0" w:space="0" w:color="auto"/>
          <w:right w:val="none" w:sz="0" w:space="0" w:color="auto"/>
          <w:between w:val="none" w:sz="0" w:space="0" w:color="auto"/>
          <w:bar w:val="none" w:sz="0" w:color="auto"/>
        </w:pBdr>
        <w:rPr>
          <w:rFonts w:cs="Arial"/>
        </w:rPr>
      </w:pPr>
    </w:p>
    <w:p w14:paraId="4F5C26DB" w14:textId="77777777" w:rsidR="005A5A6E" w:rsidRPr="003F1275" w:rsidRDefault="005A5A6E" w:rsidP="005A5A6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support the professional development of staff within their curriculum area </w:t>
      </w:r>
    </w:p>
    <w:p w14:paraId="1D4B7BE0" w14:textId="20A85412" w:rsidR="005A5A6E" w:rsidRPr="003F1275" w:rsidRDefault="005A5A6E" w:rsidP="005A5A6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proofErr w:type="spellStart"/>
      <w:r w:rsidRPr="003F1275">
        <w:rPr>
          <w:rFonts w:cs="Arial"/>
        </w:rPr>
        <w:t>organise</w:t>
      </w:r>
      <w:proofErr w:type="spellEnd"/>
      <w:r w:rsidRPr="003F1275">
        <w:rPr>
          <w:rFonts w:cs="Arial"/>
        </w:rPr>
        <w:t xml:space="preserve"> the teaching of </w:t>
      </w:r>
      <w:r w:rsidR="002F7495">
        <w:rPr>
          <w:rFonts w:cs="Arial"/>
        </w:rPr>
        <w:t>Science</w:t>
      </w:r>
      <w:r w:rsidRPr="003F1275">
        <w:rPr>
          <w:rFonts w:cs="Arial"/>
        </w:rPr>
        <w:t xml:space="preserve"> throughout the school, providing expert opinion on latest teaching methods and reviews</w:t>
      </w:r>
    </w:p>
    <w:p w14:paraId="73DC0275" w14:textId="77777777" w:rsidR="005A5A6E" w:rsidRPr="003F1275" w:rsidRDefault="005A5A6E" w:rsidP="005A5A6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meet the needs of all pupils, including the management of </w:t>
      </w:r>
      <w:proofErr w:type="spellStart"/>
      <w:r w:rsidRPr="003F1275">
        <w:rPr>
          <w:rFonts w:cs="Arial"/>
        </w:rPr>
        <w:t>behaviour</w:t>
      </w:r>
      <w:proofErr w:type="spellEnd"/>
      <w:r w:rsidRPr="003F1275">
        <w:rPr>
          <w:rFonts w:cs="Arial"/>
        </w:rPr>
        <w:t xml:space="preserve"> and its impact on learning </w:t>
      </w:r>
    </w:p>
    <w:p w14:paraId="5A574AA6" w14:textId="77777777" w:rsidR="005A5A6E" w:rsidRPr="003F1275" w:rsidRDefault="005A5A6E" w:rsidP="005A5A6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proofErr w:type="spellStart"/>
      <w:r w:rsidRPr="003F1275">
        <w:rPr>
          <w:rFonts w:cs="Arial"/>
        </w:rPr>
        <w:t>organise</w:t>
      </w:r>
      <w:proofErr w:type="spellEnd"/>
      <w:r w:rsidRPr="003F1275">
        <w:rPr>
          <w:rFonts w:cs="Arial"/>
        </w:rPr>
        <w:t xml:space="preserve"> educational enhancement where appropriate and necessary (e.g. booster classes, trips/visits) </w:t>
      </w:r>
    </w:p>
    <w:p w14:paraId="61D79DCA" w14:textId="77777777" w:rsidR="005A5A6E" w:rsidRPr="003F1275" w:rsidRDefault="005A5A6E" w:rsidP="005A5A6E">
      <w:pPr>
        <w:rPr>
          <w:rFonts w:cs="Arial"/>
          <w:b/>
        </w:rPr>
      </w:pPr>
    </w:p>
    <w:p w14:paraId="27CD4645" w14:textId="77777777" w:rsidR="005A5A6E" w:rsidRPr="003F1275" w:rsidRDefault="005A5A6E" w:rsidP="005A5A6E">
      <w:pPr>
        <w:rPr>
          <w:rFonts w:cs="Arial"/>
          <w:b/>
        </w:rPr>
      </w:pPr>
      <w:r w:rsidRPr="003F1275">
        <w:rPr>
          <w:rFonts w:cs="Arial"/>
          <w:b/>
        </w:rPr>
        <w:t xml:space="preserve">SECURING EFFECTIVE USE OF RESOURCES: </w:t>
      </w:r>
    </w:p>
    <w:p w14:paraId="090D9086" w14:textId="77777777" w:rsidR="005A5A6E" w:rsidRPr="003F1275" w:rsidRDefault="005A5A6E" w:rsidP="005A5A6E">
      <w:pPr>
        <w:rPr>
          <w:rFonts w:cs="Arial"/>
        </w:rPr>
      </w:pPr>
      <w:r w:rsidRPr="003F1275">
        <w:rPr>
          <w:rFonts w:cs="Arial"/>
        </w:rPr>
        <w:t xml:space="preserve">In order to achieve </w:t>
      </w:r>
      <w:proofErr w:type="gramStart"/>
      <w:r w:rsidRPr="003F1275">
        <w:rPr>
          <w:rFonts w:cs="Arial"/>
        </w:rPr>
        <w:t>this</w:t>
      </w:r>
      <w:proofErr w:type="gramEnd"/>
      <w:r w:rsidRPr="003F1275">
        <w:rPr>
          <w:rFonts w:cs="Arial"/>
        </w:rPr>
        <w:t xml:space="preserve"> they will:  </w:t>
      </w:r>
    </w:p>
    <w:p w14:paraId="686E14C8" w14:textId="77777777" w:rsidR="005A5A6E" w:rsidRPr="003F1275" w:rsidRDefault="005A5A6E" w:rsidP="005A5A6E">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communicate to, delegate to, and </w:t>
      </w:r>
      <w:proofErr w:type="spellStart"/>
      <w:r w:rsidRPr="003F1275">
        <w:rPr>
          <w:rFonts w:cs="Arial"/>
        </w:rPr>
        <w:t>organise</w:t>
      </w:r>
      <w:proofErr w:type="spellEnd"/>
      <w:r w:rsidRPr="003F1275">
        <w:rPr>
          <w:rFonts w:cs="Arial"/>
        </w:rPr>
        <w:t xml:space="preserve"> staff well </w:t>
      </w:r>
    </w:p>
    <w:p w14:paraId="62202E05" w14:textId="77777777" w:rsidR="005A5A6E" w:rsidRPr="003F1275" w:rsidRDefault="005A5A6E" w:rsidP="005A5A6E">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support, guide and motivate team members and support staff </w:t>
      </w:r>
    </w:p>
    <w:p w14:paraId="07926F34" w14:textId="77777777" w:rsidR="005A5A6E" w:rsidRPr="003F1275" w:rsidRDefault="005A5A6E" w:rsidP="005A5A6E">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heighten a common purpose and shared vision, and secure commitment from the team and so develop team work</w:t>
      </w:r>
    </w:p>
    <w:p w14:paraId="17C0DB42" w14:textId="77777777" w:rsidR="005A5A6E" w:rsidRPr="003F1275" w:rsidRDefault="005A5A6E" w:rsidP="005A5A6E">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chair middle leadership meetings where appropriate </w:t>
      </w:r>
    </w:p>
    <w:p w14:paraId="5CA843BF" w14:textId="77777777" w:rsidR="005A5A6E" w:rsidRPr="003F1275" w:rsidRDefault="005A5A6E" w:rsidP="005A5A6E">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coach, mentor and support Teaching and Support Assistants, Learning Mentors, Learning Coaches, Trainee Teachers and Newly Qualified Teachers.  </w:t>
      </w:r>
    </w:p>
    <w:p w14:paraId="3E3BEF3F" w14:textId="77777777" w:rsidR="005A5A6E" w:rsidRPr="003F1275" w:rsidRDefault="005A5A6E" w:rsidP="005A5A6E">
      <w:pPr>
        <w:rPr>
          <w:rFonts w:cs="Arial"/>
        </w:rPr>
      </w:pPr>
      <w:r w:rsidRPr="003F1275">
        <w:rPr>
          <w:rFonts w:cs="Arial"/>
        </w:rPr>
        <w:t xml:space="preserve"> </w:t>
      </w:r>
    </w:p>
    <w:p w14:paraId="1C561D34" w14:textId="77777777" w:rsidR="005A5A6E" w:rsidRPr="003F1275" w:rsidRDefault="005A5A6E" w:rsidP="005A5A6E">
      <w:pPr>
        <w:rPr>
          <w:rFonts w:cs="Arial"/>
        </w:rPr>
      </w:pPr>
      <w:r w:rsidRPr="003F1275">
        <w:rPr>
          <w:rFonts w:cs="Arial"/>
          <w:b/>
        </w:rPr>
        <w:t xml:space="preserve"> PERFORMANCE MANAGEMENT</w:t>
      </w:r>
      <w:r w:rsidRPr="003F1275">
        <w:rPr>
          <w:rFonts w:cs="Arial"/>
        </w:rPr>
        <w:t xml:space="preserve">  </w:t>
      </w:r>
    </w:p>
    <w:p w14:paraId="2EAB1B26" w14:textId="77777777" w:rsidR="005A5A6E" w:rsidRPr="003F1275" w:rsidRDefault="005A5A6E" w:rsidP="005A5A6E">
      <w:pPr>
        <w:rPr>
          <w:rFonts w:cs="Arial"/>
        </w:rPr>
      </w:pPr>
      <w:r w:rsidRPr="003F1275">
        <w:rPr>
          <w:rFonts w:cs="Arial"/>
        </w:rPr>
        <w:t xml:space="preserve">In order to ensure the most effective leadership and management of staff, they will:  </w:t>
      </w:r>
    </w:p>
    <w:p w14:paraId="753D50AD" w14:textId="77777777" w:rsidR="005A5A6E" w:rsidRPr="003F1275" w:rsidRDefault="005A5A6E" w:rsidP="005A5A6E">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line manage team members </w:t>
      </w:r>
    </w:p>
    <w:p w14:paraId="4C4CEED0" w14:textId="77777777" w:rsidR="005A5A6E" w:rsidRPr="003F1275" w:rsidRDefault="005A5A6E" w:rsidP="005A5A6E">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take responsibility for the totality of performance by all (designated) team members</w:t>
      </w:r>
    </w:p>
    <w:p w14:paraId="3E72860B" w14:textId="77777777" w:rsidR="005A5A6E" w:rsidRPr="003F1275" w:rsidRDefault="005A5A6E" w:rsidP="005A5A6E">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set challenging objectives for their team members</w:t>
      </w:r>
    </w:p>
    <w:p w14:paraId="4A8D1DBA" w14:textId="77777777" w:rsidR="005A5A6E" w:rsidRPr="003F1275" w:rsidRDefault="005A5A6E" w:rsidP="005A5A6E">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reflect trust, school, departmental and individual needs and aspirations </w:t>
      </w:r>
    </w:p>
    <w:p w14:paraId="22BA3839" w14:textId="77777777" w:rsidR="005A5A6E" w:rsidRPr="003F1275" w:rsidRDefault="005A5A6E" w:rsidP="005A5A6E">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ensure the capability of the teaching within their curriculum area, and enhance learning </w:t>
      </w:r>
    </w:p>
    <w:p w14:paraId="5D0B9967" w14:textId="77777777" w:rsidR="005A5A6E" w:rsidRPr="003F1275" w:rsidRDefault="005A5A6E" w:rsidP="005A5A6E">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foster an open and transparent culture</w:t>
      </w:r>
    </w:p>
    <w:p w14:paraId="2108F530" w14:textId="77777777" w:rsidR="005A5A6E" w:rsidRPr="003F1275" w:rsidRDefault="005A5A6E" w:rsidP="005A5A6E">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manage conflict and foster engagement  </w:t>
      </w:r>
    </w:p>
    <w:p w14:paraId="6FB2F412" w14:textId="77777777" w:rsidR="005A5A6E" w:rsidRPr="003F1275" w:rsidRDefault="005A5A6E" w:rsidP="005A5A6E">
      <w:pPr>
        <w:rPr>
          <w:rFonts w:cs="Arial"/>
        </w:rPr>
      </w:pPr>
      <w:r w:rsidRPr="003F1275">
        <w:rPr>
          <w:rFonts w:cs="Arial"/>
        </w:rPr>
        <w:t xml:space="preserve"> </w:t>
      </w:r>
    </w:p>
    <w:p w14:paraId="3F4A5B3D" w14:textId="77777777" w:rsidR="005A5A6E" w:rsidRPr="003F1275" w:rsidRDefault="005A5A6E" w:rsidP="005A5A6E">
      <w:pPr>
        <w:rPr>
          <w:rFonts w:cs="Arial"/>
        </w:rPr>
      </w:pPr>
      <w:r w:rsidRPr="003F1275">
        <w:rPr>
          <w:rFonts w:cs="Arial"/>
          <w:b/>
        </w:rPr>
        <w:t xml:space="preserve"> OTHER RESOURCES</w:t>
      </w:r>
      <w:r w:rsidRPr="003F1275">
        <w:rPr>
          <w:rFonts w:cs="Arial"/>
        </w:rPr>
        <w:t xml:space="preserve">  </w:t>
      </w:r>
    </w:p>
    <w:p w14:paraId="229B0103" w14:textId="77777777" w:rsidR="005A5A6E" w:rsidRPr="003F1275" w:rsidRDefault="005A5A6E" w:rsidP="005A5A6E">
      <w:pPr>
        <w:rPr>
          <w:rFonts w:cs="Arial"/>
        </w:rPr>
      </w:pPr>
      <w:r w:rsidRPr="003F1275">
        <w:rPr>
          <w:rFonts w:cs="Arial"/>
        </w:rPr>
        <w:t xml:space="preserve">In order to achieve </w:t>
      </w:r>
      <w:proofErr w:type="gramStart"/>
      <w:r w:rsidRPr="003F1275">
        <w:rPr>
          <w:rFonts w:cs="Arial"/>
        </w:rPr>
        <w:t>this</w:t>
      </w:r>
      <w:proofErr w:type="gramEnd"/>
      <w:r w:rsidRPr="003F1275">
        <w:rPr>
          <w:rFonts w:cs="Arial"/>
        </w:rPr>
        <w:t xml:space="preserve"> they will:  </w:t>
      </w:r>
    </w:p>
    <w:p w14:paraId="2F829F5E" w14:textId="77777777" w:rsidR="005A5A6E" w:rsidRPr="003F1275" w:rsidRDefault="005A5A6E" w:rsidP="005A5A6E">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ensure the learning environment is conducive to effective learning</w:t>
      </w:r>
    </w:p>
    <w:p w14:paraId="4128935E" w14:textId="77777777" w:rsidR="005A5A6E" w:rsidRPr="003F1275" w:rsidRDefault="005A5A6E" w:rsidP="005A5A6E">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undertake risk assessments where required </w:t>
      </w:r>
    </w:p>
    <w:p w14:paraId="4CAA5C28" w14:textId="77777777" w:rsidR="005A5A6E" w:rsidRPr="003F1275" w:rsidRDefault="005A5A6E" w:rsidP="005A5A6E">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manage effective deployment of all resources and ensure value for money </w:t>
      </w:r>
    </w:p>
    <w:p w14:paraId="3E9E50A9" w14:textId="77777777" w:rsidR="005A5A6E" w:rsidRPr="003F1275" w:rsidRDefault="005A5A6E" w:rsidP="005A5A6E">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ensure safety of pupils and colleagues </w:t>
      </w:r>
    </w:p>
    <w:p w14:paraId="5A892CF9" w14:textId="77777777" w:rsidR="005A5A6E" w:rsidRPr="003F1275" w:rsidRDefault="005A5A6E" w:rsidP="005A5A6E">
      <w:pPr>
        <w:rPr>
          <w:rFonts w:cs="Arial"/>
        </w:rPr>
      </w:pPr>
      <w:r w:rsidRPr="003F1275">
        <w:rPr>
          <w:rFonts w:cs="Arial"/>
        </w:rPr>
        <w:t xml:space="preserve"> </w:t>
      </w:r>
    </w:p>
    <w:p w14:paraId="5B8F3488" w14:textId="77777777" w:rsidR="005A5A6E" w:rsidRPr="003F1275" w:rsidRDefault="005A5A6E" w:rsidP="005A5A6E">
      <w:pPr>
        <w:rPr>
          <w:rFonts w:cs="Arial"/>
        </w:rPr>
      </w:pPr>
    </w:p>
    <w:p w14:paraId="737AFEDA" w14:textId="77777777" w:rsidR="005A5A6E" w:rsidRPr="003F1275" w:rsidRDefault="005A5A6E" w:rsidP="005A5A6E">
      <w:pPr>
        <w:rPr>
          <w:rFonts w:cs="Arial"/>
        </w:rPr>
      </w:pPr>
      <w:r w:rsidRPr="003F1275">
        <w:rPr>
          <w:rFonts w:cs="Arial"/>
          <w:b/>
        </w:rPr>
        <w:t>THE KNOWLEDGE, SKILLS AND EXPERTISE REQUIRED</w:t>
      </w:r>
      <w:r w:rsidRPr="003F1275">
        <w:rPr>
          <w:rFonts w:cs="Arial"/>
        </w:rPr>
        <w:t xml:space="preserve"> </w:t>
      </w:r>
    </w:p>
    <w:p w14:paraId="508FE196" w14:textId="77777777" w:rsidR="005A5A6E" w:rsidRPr="003F1275" w:rsidRDefault="005A5A6E" w:rsidP="005A5A6E">
      <w:pPr>
        <w:rPr>
          <w:rFonts w:cs="Arial"/>
        </w:rPr>
      </w:pPr>
      <w:r w:rsidRPr="003F1275">
        <w:rPr>
          <w:rFonts w:cs="Arial"/>
        </w:rPr>
        <w:t xml:space="preserve">This will require the ability to:  </w:t>
      </w:r>
    </w:p>
    <w:p w14:paraId="3ACE2304" w14:textId="50619CD4" w:rsidR="005A5A6E" w:rsidRPr="003F1275" w:rsidRDefault="005A5A6E" w:rsidP="005A5A6E">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be able to use comparative data in order to improve</w:t>
      </w:r>
      <w:r w:rsidR="0008102D">
        <w:rPr>
          <w:rFonts w:cs="Arial"/>
        </w:rPr>
        <w:t xml:space="preserve"> </w:t>
      </w:r>
      <w:r w:rsidR="002F7495">
        <w:rPr>
          <w:rFonts w:cs="Arial"/>
        </w:rPr>
        <w:t>Science</w:t>
      </w:r>
      <w:r w:rsidRPr="003F1275">
        <w:rPr>
          <w:rFonts w:cs="Arial"/>
        </w:rPr>
        <w:t xml:space="preserve"> within the school </w:t>
      </w:r>
    </w:p>
    <w:p w14:paraId="11221D08" w14:textId="77777777" w:rsidR="005A5A6E" w:rsidRPr="003F1275" w:rsidRDefault="005A5A6E" w:rsidP="005A5A6E">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maintain and update knowledge – subject, national, pedagogy, classroom, management, research and inspection findings</w:t>
      </w:r>
    </w:p>
    <w:p w14:paraId="64C087CF" w14:textId="77777777" w:rsidR="005A5A6E" w:rsidRPr="003F1275" w:rsidRDefault="005A5A6E" w:rsidP="005A5A6E">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Maintain and update awareness of statutory requirements</w:t>
      </w:r>
    </w:p>
    <w:p w14:paraId="4926EA1D" w14:textId="77777777" w:rsidR="005A5A6E" w:rsidRPr="003F1275" w:rsidRDefault="005A5A6E" w:rsidP="005A5A6E">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develop ICT and appropriate learning methods to improve pupil experience</w:t>
      </w:r>
    </w:p>
    <w:p w14:paraId="74F0332C" w14:textId="77777777" w:rsidR="005A5A6E" w:rsidRPr="003F1275" w:rsidRDefault="005A5A6E" w:rsidP="005A5A6E">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have a commitment to own professional development particularly in relation to school improvement priorities </w:t>
      </w:r>
    </w:p>
    <w:p w14:paraId="3DE81A9E" w14:textId="77777777" w:rsidR="005A5A6E" w:rsidRPr="003F1275" w:rsidRDefault="005A5A6E" w:rsidP="005A5A6E">
      <w:r w:rsidRPr="003F1275">
        <w:t xml:space="preserve"> </w:t>
      </w:r>
    </w:p>
    <w:p w14:paraId="0C51EE27" w14:textId="0D3E1444" w:rsidR="005A5A6E" w:rsidRDefault="005A5A6E" w:rsidP="005A5A6E">
      <w:r w:rsidRPr="003F1275">
        <w:t xml:space="preserve"> </w:t>
      </w:r>
    </w:p>
    <w:p w14:paraId="219C312C" w14:textId="00172EDE" w:rsidR="0008102D" w:rsidRDefault="0008102D" w:rsidP="005A5A6E"/>
    <w:p w14:paraId="3E29FDF9" w14:textId="77777777" w:rsidR="005A5A6E" w:rsidRPr="003F1275" w:rsidRDefault="005A5A6E" w:rsidP="005A5A6E">
      <w:pPr>
        <w:rPr>
          <w:rFonts w:cs="Arial"/>
          <w:b/>
        </w:rPr>
      </w:pPr>
      <w:r w:rsidRPr="003F1275">
        <w:rPr>
          <w:rFonts w:cs="Arial"/>
          <w:b/>
        </w:rPr>
        <w:lastRenderedPageBreak/>
        <w:t xml:space="preserve">AT SCHOOL LEVEL  </w:t>
      </w:r>
    </w:p>
    <w:p w14:paraId="6C010EF3" w14:textId="77777777" w:rsidR="005A5A6E" w:rsidRPr="003F1275" w:rsidRDefault="005A5A6E" w:rsidP="005A5A6E">
      <w:r w:rsidRPr="003F1275">
        <w:rPr>
          <w:rFonts w:cs="Arial"/>
        </w:rPr>
        <w:t xml:space="preserve">This will require: </w:t>
      </w:r>
      <w:r w:rsidRPr="003F1275">
        <w:t xml:space="preserve"> </w:t>
      </w:r>
    </w:p>
    <w:p w14:paraId="7FA763C7" w14:textId="77777777" w:rsidR="005A5A6E" w:rsidRPr="003F1275" w:rsidRDefault="005A5A6E" w:rsidP="005A5A6E">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support of the school ethos and policies </w:t>
      </w:r>
    </w:p>
    <w:p w14:paraId="53ABD1E3" w14:textId="77777777" w:rsidR="005A5A6E" w:rsidRPr="003F1275" w:rsidRDefault="005A5A6E" w:rsidP="005A5A6E">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contributions to the development of school policy </w:t>
      </w:r>
    </w:p>
    <w:p w14:paraId="019FD067" w14:textId="34AA765A" w:rsidR="005A5A6E" w:rsidRPr="003F1275" w:rsidRDefault="005A5A6E" w:rsidP="005A5A6E">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participation in whole school </w:t>
      </w:r>
      <w:r w:rsidR="0008102D">
        <w:rPr>
          <w:rFonts w:cs="Arial"/>
        </w:rPr>
        <w:t>numeracy activities</w:t>
      </w:r>
      <w:r w:rsidRPr="003F1275">
        <w:rPr>
          <w:rFonts w:cs="Arial"/>
        </w:rPr>
        <w:t xml:space="preserve"> </w:t>
      </w:r>
    </w:p>
    <w:p w14:paraId="6B0AB836" w14:textId="77777777" w:rsidR="005A5A6E" w:rsidRPr="003F1275" w:rsidRDefault="005A5A6E" w:rsidP="005A5A6E">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participation in whole school citizenship </w:t>
      </w:r>
    </w:p>
    <w:p w14:paraId="1549E3AF" w14:textId="77777777" w:rsidR="005A5A6E" w:rsidRPr="003F1275" w:rsidRDefault="005A5A6E" w:rsidP="005A5A6E">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supporting the school’s policies on attendance, </w:t>
      </w:r>
      <w:proofErr w:type="spellStart"/>
      <w:r w:rsidRPr="003F1275">
        <w:rPr>
          <w:rFonts w:cs="Arial"/>
        </w:rPr>
        <w:t>behaviour</w:t>
      </w:r>
      <w:proofErr w:type="spellEnd"/>
      <w:r w:rsidRPr="003F1275">
        <w:rPr>
          <w:rFonts w:cs="Arial"/>
        </w:rPr>
        <w:t xml:space="preserve"> and rewards in recognition of their strong role in raising pupil achievement</w:t>
      </w:r>
    </w:p>
    <w:p w14:paraId="4EB07D86" w14:textId="77777777" w:rsidR="005A5A6E" w:rsidRPr="003F1275" w:rsidRDefault="005A5A6E" w:rsidP="005A5A6E">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contribution to the achievement of high standards in relation to </w:t>
      </w:r>
      <w:proofErr w:type="gramStart"/>
      <w:r w:rsidRPr="003F1275">
        <w:rPr>
          <w:rFonts w:cs="Arial"/>
        </w:rPr>
        <w:t>the Every</w:t>
      </w:r>
      <w:proofErr w:type="gramEnd"/>
      <w:r w:rsidRPr="003F1275">
        <w:rPr>
          <w:rFonts w:cs="Arial"/>
        </w:rPr>
        <w:t xml:space="preserve"> Child Matters priorities </w:t>
      </w:r>
    </w:p>
    <w:p w14:paraId="63CC6C6C" w14:textId="77777777" w:rsidR="005A5A6E" w:rsidRPr="003F1275" w:rsidRDefault="005A5A6E" w:rsidP="005A5A6E">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liaison with external agencies where appropriate </w:t>
      </w:r>
    </w:p>
    <w:p w14:paraId="346856E8" w14:textId="77777777" w:rsidR="005A5A6E" w:rsidRPr="003F1275" w:rsidRDefault="005A5A6E" w:rsidP="005A5A6E">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representing team views, concerns and interests </w:t>
      </w:r>
    </w:p>
    <w:p w14:paraId="21DADCCC" w14:textId="77777777" w:rsidR="005A5A6E" w:rsidRPr="003F1275" w:rsidRDefault="005A5A6E" w:rsidP="005A5A6E">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giving strategic direction and developing the subject area, including planning in line with the School Development Plan</w:t>
      </w:r>
    </w:p>
    <w:p w14:paraId="645541C5" w14:textId="77777777" w:rsidR="005A5A6E" w:rsidRPr="003F1275" w:rsidRDefault="005A5A6E" w:rsidP="005A5A6E">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liaison with parents </w:t>
      </w:r>
    </w:p>
    <w:p w14:paraId="35C8FD3B" w14:textId="77777777" w:rsidR="005A5A6E" w:rsidRPr="003F1275" w:rsidRDefault="005A5A6E" w:rsidP="005A5A6E">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liaison with Senior Leaders and Academy Council  </w:t>
      </w:r>
    </w:p>
    <w:p w14:paraId="7AA79207" w14:textId="77777777" w:rsidR="005A5A6E" w:rsidRPr="003F1275" w:rsidRDefault="005A5A6E" w:rsidP="005A5A6E">
      <w:pPr>
        <w:rPr>
          <w:rFonts w:cs="Arial"/>
        </w:rPr>
      </w:pPr>
      <w:r w:rsidRPr="003F1275">
        <w:rPr>
          <w:rFonts w:cs="Arial"/>
        </w:rPr>
        <w:t xml:space="preserve"> </w:t>
      </w:r>
    </w:p>
    <w:p w14:paraId="099A0F55" w14:textId="77777777" w:rsidR="005A5A6E" w:rsidRPr="003F1275" w:rsidRDefault="005A5A6E" w:rsidP="005A5A6E">
      <w:pPr>
        <w:rPr>
          <w:rFonts w:cs="Arial"/>
        </w:rPr>
      </w:pPr>
      <w:r w:rsidRPr="003F1275">
        <w:rPr>
          <w:rFonts w:cs="Arial"/>
          <w:b/>
        </w:rPr>
        <w:t xml:space="preserve">ENSURE IMPROVED PUPIL OUTCOMES </w:t>
      </w:r>
      <w:r w:rsidRPr="003F1275">
        <w:rPr>
          <w:rFonts w:cs="Arial"/>
        </w:rPr>
        <w:t xml:space="preserve"> </w:t>
      </w:r>
    </w:p>
    <w:p w14:paraId="764ADBDC" w14:textId="77777777" w:rsidR="005A5A6E" w:rsidRPr="003F1275" w:rsidRDefault="005A5A6E" w:rsidP="005A5A6E">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To raise achievement at Key Stage 3 </w:t>
      </w:r>
    </w:p>
    <w:p w14:paraId="30E178AA" w14:textId="77777777" w:rsidR="005A5A6E" w:rsidRPr="003F1275" w:rsidRDefault="005A5A6E" w:rsidP="005A5A6E">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To raise achievement at Key Stage 4 </w:t>
      </w:r>
    </w:p>
    <w:p w14:paraId="057A2FD9" w14:textId="77777777" w:rsidR="005A5A6E" w:rsidRPr="003F1275" w:rsidRDefault="005A5A6E" w:rsidP="005A5A6E">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To </w:t>
      </w:r>
      <w:proofErr w:type="spellStart"/>
      <w:r w:rsidRPr="003F1275">
        <w:rPr>
          <w:rFonts w:cs="Arial"/>
        </w:rPr>
        <w:t>maximise</w:t>
      </w:r>
      <w:proofErr w:type="spellEnd"/>
      <w:r w:rsidRPr="003F1275">
        <w:rPr>
          <w:rFonts w:cs="Arial"/>
        </w:rPr>
        <w:t xml:space="preserve"> pupil potential at all levels </w:t>
      </w:r>
    </w:p>
    <w:p w14:paraId="3B8A3BE0" w14:textId="77777777" w:rsidR="005A5A6E" w:rsidRPr="003F1275" w:rsidRDefault="005A5A6E" w:rsidP="005A5A6E"/>
    <w:p w14:paraId="4127C203" w14:textId="77777777" w:rsidR="005A5A6E" w:rsidRPr="003F1275" w:rsidRDefault="005A5A6E" w:rsidP="005A5A6E">
      <w:pPr>
        <w:rPr>
          <w:rFonts w:cs="Arial"/>
        </w:rPr>
      </w:pPr>
      <w:r w:rsidRPr="003F1275">
        <w:t xml:space="preserve"> </w:t>
      </w:r>
      <w:r w:rsidRPr="003F1275">
        <w:rPr>
          <w:rFonts w:cs="Arial"/>
          <w:b/>
        </w:rPr>
        <w:t xml:space="preserve">SPECIFIC TASKS </w:t>
      </w:r>
      <w:r w:rsidRPr="003F1275">
        <w:rPr>
          <w:rFonts w:cs="Arial"/>
        </w:rPr>
        <w:t xml:space="preserve"> </w:t>
      </w:r>
    </w:p>
    <w:p w14:paraId="2D4ACB6D" w14:textId="77777777" w:rsidR="005A5A6E" w:rsidRPr="003F1275" w:rsidRDefault="005A5A6E" w:rsidP="005A5A6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Responsibility for the </w:t>
      </w:r>
      <w:proofErr w:type="spellStart"/>
      <w:r w:rsidRPr="003F1275">
        <w:rPr>
          <w:rFonts w:cs="Arial"/>
        </w:rPr>
        <w:t>organisation</w:t>
      </w:r>
      <w:proofErr w:type="spellEnd"/>
      <w:r w:rsidRPr="003F1275">
        <w:rPr>
          <w:rFonts w:cs="Arial"/>
        </w:rPr>
        <w:t xml:space="preserve"> of all testing and assessments at KS3 and 4 </w:t>
      </w:r>
    </w:p>
    <w:p w14:paraId="296AE260" w14:textId="77777777" w:rsidR="005A5A6E" w:rsidRPr="003F1275" w:rsidRDefault="005A5A6E" w:rsidP="005A5A6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Updating Schemes of Work and Department Handbook as appropriate </w:t>
      </w:r>
    </w:p>
    <w:p w14:paraId="047B452F" w14:textId="0A8B2A33" w:rsidR="005A5A6E" w:rsidRPr="003F1275" w:rsidRDefault="005A5A6E" w:rsidP="005A5A6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Attendance and participation at Middle Leaders meetings </w:t>
      </w:r>
    </w:p>
    <w:p w14:paraId="0819DA6B" w14:textId="77777777" w:rsidR="005A5A6E" w:rsidRPr="003F1275" w:rsidRDefault="005A5A6E" w:rsidP="005A5A6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rPr>
          <w:rFonts w:cs="Arial"/>
        </w:rPr>
      </w:pPr>
      <w:r w:rsidRPr="003F1275">
        <w:rPr>
          <w:rFonts w:cs="Arial"/>
        </w:rPr>
        <w:t xml:space="preserve">Responsibility for </w:t>
      </w:r>
      <w:proofErr w:type="spellStart"/>
      <w:r w:rsidRPr="003F1275">
        <w:rPr>
          <w:rFonts w:cs="Arial"/>
        </w:rPr>
        <w:t>co-ordinating</w:t>
      </w:r>
      <w:proofErr w:type="spellEnd"/>
      <w:r w:rsidRPr="003F1275">
        <w:rPr>
          <w:rFonts w:cs="Arial"/>
        </w:rPr>
        <w:t xml:space="preserve"> the extra-curricular provision offered by the department and the use of expert coaches </w:t>
      </w:r>
    </w:p>
    <w:p w14:paraId="62DCF324" w14:textId="77777777" w:rsidR="005A5A6E" w:rsidRPr="003F1275" w:rsidRDefault="005A5A6E" w:rsidP="005A5A6E">
      <w:pPr>
        <w:rPr>
          <w:b/>
          <w:i/>
          <w:sz w:val="18"/>
          <w:szCs w:val="18"/>
        </w:rPr>
      </w:pPr>
    </w:p>
    <w:p w14:paraId="516895BA" w14:textId="77777777" w:rsidR="005A5A6E" w:rsidRPr="003F1275" w:rsidRDefault="005A5A6E" w:rsidP="005A5A6E">
      <w:pPr>
        <w:rPr>
          <w:b/>
          <w:i/>
        </w:rPr>
      </w:pPr>
      <w:r w:rsidRPr="003F1275">
        <w:rPr>
          <w:b/>
          <w:i/>
        </w:rPr>
        <w:t xml:space="preserve">Note </w:t>
      </w:r>
    </w:p>
    <w:p w14:paraId="3444DEC2" w14:textId="77777777" w:rsidR="005A5A6E" w:rsidRPr="003F1275" w:rsidRDefault="005A5A6E" w:rsidP="005A5A6E">
      <w:pPr>
        <w:rPr>
          <w:b/>
          <w:i/>
        </w:rPr>
      </w:pPr>
      <w:r w:rsidRPr="003F1275">
        <w:rPr>
          <w:b/>
          <w:i/>
        </w:rPr>
        <w:t xml:space="preserve">The job holder will be expected to undertake any other duties which are not specifically listed but are within the remit, responsibility and accountability of the job.  </w:t>
      </w:r>
    </w:p>
    <w:p w14:paraId="6CB89D28" w14:textId="6EB70E3F" w:rsidR="00180388" w:rsidRPr="004A57C8" w:rsidRDefault="00180388" w:rsidP="005A5A6E">
      <w:pPr>
        <w:pStyle w:val="Default"/>
        <w:jc w:val="center"/>
      </w:pPr>
    </w:p>
    <w:sectPr w:rsidR="00180388" w:rsidRPr="004A57C8" w:rsidSect="000F606F">
      <w:headerReference w:type="default" r:id="rId11"/>
      <w:headerReference w:type="first" r:id="rId12"/>
      <w:pgSz w:w="11906" w:h="16838"/>
      <w:pgMar w:top="0" w:right="1133" w:bottom="0" w:left="1440" w:header="1587" w:footer="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B1EE4" w14:textId="77777777" w:rsidR="008D62E6" w:rsidRDefault="008D62E6" w:rsidP="00CE4B1E">
      <w:r>
        <w:separator/>
      </w:r>
    </w:p>
  </w:endnote>
  <w:endnote w:type="continuationSeparator" w:id="0">
    <w:p w14:paraId="676B4001" w14:textId="77777777" w:rsidR="008D62E6" w:rsidRDefault="008D62E6" w:rsidP="00CE4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B8AFA" w14:textId="77777777" w:rsidR="008D62E6" w:rsidRDefault="008D62E6" w:rsidP="00CE4B1E">
      <w:r>
        <w:separator/>
      </w:r>
    </w:p>
  </w:footnote>
  <w:footnote w:type="continuationSeparator" w:id="0">
    <w:p w14:paraId="5A94E624" w14:textId="77777777" w:rsidR="008D62E6" w:rsidRDefault="008D62E6" w:rsidP="00CE4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63E67" w14:textId="360CD002" w:rsidR="00C25513" w:rsidRDefault="00C25513" w:rsidP="002E181D">
    <w:pPr>
      <w:pStyle w:val="Header"/>
      <w:tabs>
        <w:tab w:val="left" w:pos="4956"/>
      </w:tabs>
      <w:rPr>
        <w:rFonts w:ascii="Calibri" w:eastAsia="Times New Roman" w:hAnsi="Calibri"/>
        <w:szCs w:val="24"/>
        <w:lang w:val="en-GB" w:eastAsia="en-GB"/>
      </w:rPr>
    </w:pPr>
  </w:p>
  <w:p w14:paraId="3C94DFE4" w14:textId="486D697F" w:rsidR="00CE4B1E" w:rsidRDefault="00CE4B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60E38" w14:textId="0D2BFB2C" w:rsidR="006D6C4F" w:rsidRDefault="003A41A0" w:rsidP="002342D9">
    <w:pPr>
      <w:pStyle w:val="Header"/>
      <w:tabs>
        <w:tab w:val="clear" w:pos="4513"/>
        <w:tab w:val="clear" w:pos="9026"/>
        <w:tab w:val="left" w:pos="3165"/>
        <w:tab w:val="left" w:pos="4620"/>
        <w:tab w:val="right" w:pos="7683"/>
      </w:tabs>
    </w:pPr>
    <w:r>
      <w:rPr>
        <w:noProof/>
        <w:lang w:val="en-GB" w:eastAsia="en-GB"/>
      </w:rPr>
      <mc:AlternateContent>
        <mc:Choice Requires="wps">
          <w:drawing>
            <wp:anchor distT="45720" distB="45720" distL="114300" distR="114300" simplePos="0" relativeHeight="251734016" behindDoc="0" locked="0" layoutInCell="1" allowOverlap="1" wp14:anchorId="7BF2673C" wp14:editId="5436ECB4">
              <wp:simplePos x="0" y="0"/>
              <wp:positionH relativeFrom="column">
                <wp:posOffset>4762500</wp:posOffset>
              </wp:positionH>
              <wp:positionV relativeFrom="paragraph">
                <wp:posOffset>510540</wp:posOffset>
              </wp:positionV>
              <wp:extent cx="1478280" cy="160020"/>
              <wp:effectExtent l="0" t="0" r="762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60020"/>
                      </a:xfrm>
                      <a:prstGeom prst="rect">
                        <a:avLst/>
                      </a:prstGeom>
                      <a:solidFill>
                        <a:srgbClr val="FFFFFF"/>
                      </a:solidFill>
                      <a:ln w="9525">
                        <a:noFill/>
                        <a:miter lim="800000"/>
                        <a:headEnd/>
                        <a:tailEnd/>
                      </a:ln>
                    </wps:spPr>
                    <wps:txbx>
                      <w:txbxContent>
                        <w:p w14:paraId="51AE4F9C" w14:textId="45E42610" w:rsidR="00ED65ED" w:rsidRPr="005813CD" w:rsidRDefault="00ED65ED" w:rsidP="003A41A0">
                          <w:pPr>
                            <w:jc w:val="center"/>
                            <w:rPr>
                              <w:i/>
                              <w:iCs/>
                              <w:color w:val="7E0030"/>
                              <w:sz w:val="16"/>
                              <w:szCs w:val="12"/>
                              <w:lang w:val="en-GB"/>
                            </w:rPr>
                          </w:pPr>
                          <w:r w:rsidRPr="005813CD">
                            <w:rPr>
                              <w:i/>
                              <w:iCs/>
                              <w:color w:val="7E0030"/>
                              <w:sz w:val="16"/>
                              <w:szCs w:val="12"/>
                              <w:lang w:val="en-GB"/>
                              <w14:textFill>
                                <w14:solidFill>
                                  <w14:srgbClr w14:val="7E0030">
                                    <w14:lumMod w14:val="75000"/>
                                  </w14:srgbClr>
                                </w14:solidFill>
                              </w14:textFill>
                            </w:rPr>
                            <w:t>Achieve, Care, Enjoy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2673C" id="_x0000_t202" coordsize="21600,21600" o:spt="202" path="m,l,21600r21600,l21600,xe">
              <v:stroke joinstyle="miter"/>
              <v:path gradientshapeok="t" o:connecttype="rect"/>
            </v:shapetype>
            <v:shape id="Text Box 2" o:spid="_x0000_s1026" type="#_x0000_t202" style="position:absolute;margin-left:375pt;margin-top:40.2pt;width:116.4pt;height:12.6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" stroked="f">
              <v:textbox inset="0,0,0,0">
                <w:txbxContent>
                  <w:p w14:paraId="51AE4F9C" w14:textId="45E42610" w:rsidR="00ED65ED" w:rsidRPr="005813CD" w:rsidRDefault="00ED65ED" w:rsidP="003A41A0">
                    <w:pPr>
                      <w:jc w:val="center"/>
                      <w:rPr>
                        <w:i/>
                        <w:iCs/>
                        <w:color w:val="7E0030"/>
                        <w:sz w:val="16"/>
                        <w:szCs w:val="12"/>
                        <w:lang w:val="en-GB"/>
                      </w:rPr>
                    </w:pPr>
                    <w:r w:rsidRPr="005813CD">
                      <w:rPr>
                        <w:i/>
                        <w:iCs/>
                        <w:color w:val="7E0030"/>
                        <w:sz w:val="16"/>
                        <w:szCs w:val="12"/>
                        <w:lang w:val="en-GB"/>
                        <w14:textFill>
                          <w14:solidFill>
                            <w14:srgbClr w14:val="7E0030">
                              <w14:lumMod w14:val="75000"/>
                            </w14:srgbClr>
                          </w14:solidFill>
                        </w14:textFill>
                      </w:rPr>
                      <w:t>Achieve, Care, Enjoy</w:t>
                    </w:r>
                  </w:p>
                </w:txbxContent>
              </v:textbox>
              <w10:wrap type="square"/>
            </v:shape>
          </w:pict>
        </mc:Fallback>
      </mc:AlternateContent>
    </w:r>
    <w:r w:rsidR="00675C83" w:rsidRPr="006D6C4F">
      <w:rPr>
        <w:noProof/>
        <w:lang w:val="en-GB" w:eastAsia="en-GB"/>
      </w:rPr>
      <mc:AlternateContent>
        <mc:Choice Requires="wps">
          <w:drawing>
            <wp:anchor distT="0" distB="0" distL="114300" distR="114300" simplePos="0" relativeHeight="251721728" behindDoc="0" locked="0" layoutInCell="1" allowOverlap="1" wp14:anchorId="3B108BAC" wp14:editId="0B05A856">
              <wp:simplePos x="0" y="0"/>
              <wp:positionH relativeFrom="page">
                <wp:posOffset>-514350</wp:posOffset>
              </wp:positionH>
              <wp:positionV relativeFrom="paragraph">
                <wp:posOffset>-64770</wp:posOffset>
              </wp:positionV>
              <wp:extent cx="6437630" cy="0"/>
              <wp:effectExtent l="0" t="19050" r="20320" b="19050"/>
              <wp:wrapNone/>
              <wp:docPr id="178" name="Straight Connector 178"/>
              <wp:cNvGraphicFramePr/>
              <a:graphic xmlns:a="http://schemas.openxmlformats.org/drawingml/2006/main">
                <a:graphicData uri="http://schemas.microsoft.com/office/word/2010/wordprocessingShape">
                  <wps:wsp>
                    <wps:cNvCnPr/>
                    <wps:spPr>
                      <a:xfrm flipV="1">
                        <a:off x="0" y="0"/>
                        <a:ext cx="6437630" cy="0"/>
                      </a:xfrm>
                      <a:prstGeom prst="line">
                        <a:avLst/>
                      </a:prstGeom>
                      <a:ln w="28575">
                        <a:solidFill>
                          <a:srgbClr val="CC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5806F87" id="Straight Connector 178" o:spid="_x0000_s1026" style="position:absolute;flip:y;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0.5pt,-5.1pt" to="466.4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" strokecolor="#c90" strokeweight="2.25pt">
              <v:stroke joinstyle="miter"/>
              <w10:wrap anchorx="page"/>
            </v:line>
          </w:pict>
        </mc:Fallback>
      </mc:AlternateContent>
    </w:r>
    <w:r w:rsidR="007C5281" w:rsidRPr="006D6C4F">
      <w:rPr>
        <w:noProof/>
        <w:lang w:val="en-GB" w:eastAsia="en-GB"/>
      </w:rPr>
      <w:drawing>
        <wp:anchor distT="0" distB="0" distL="114300" distR="114300" simplePos="0" relativeHeight="251682816" behindDoc="0" locked="0" layoutInCell="1" allowOverlap="1" wp14:anchorId="0C6BFCBC" wp14:editId="49548C8F">
          <wp:simplePos x="0" y="0"/>
          <wp:positionH relativeFrom="page">
            <wp:posOffset>238125</wp:posOffset>
          </wp:positionH>
          <wp:positionV relativeFrom="paragraph">
            <wp:posOffset>-826770</wp:posOffset>
          </wp:positionV>
          <wp:extent cx="1152525" cy="603885"/>
          <wp:effectExtent l="0" t="0" r="9525" b="5715"/>
          <wp:wrapSquare wrapText="bothSides"/>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aw Education Trust - Logo with Strapline - 1401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25" cy="603885"/>
                  </a:xfrm>
                  <a:prstGeom prst="rect">
                    <a:avLst/>
                  </a:prstGeom>
                </pic:spPr>
              </pic:pic>
            </a:graphicData>
          </a:graphic>
          <wp14:sizeRelH relativeFrom="page">
            <wp14:pctWidth>0</wp14:pctWidth>
          </wp14:sizeRelH>
          <wp14:sizeRelV relativeFrom="page">
            <wp14:pctHeight>0</wp14:pctHeight>
          </wp14:sizeRelV>
        </wp:anchor>
      </w:drawing>
    </w:r>
    <w:r w:rsidR="007C5281" w:rsidRPr="006D6C4F">
      <w:rPr>
        <w:noProof/>
        <w:lang w:val="en-GB" w:eastAsia="en-GB"/>
      </w:rPr>
      <mc:AlternateContent>
        <mc:Choice Requires="wps">
          <w:drawing>
            <wp:anchor distT="0" distB="0" distL="114300" distR="114300" simplePos="0" relativeHeight="251718656" behindDoc="0" locked="0" layoutInCell="1" allowOverlap="1" wp14:anchorId="78B4D3D9" wp14:editId="338BC308">
              <wp:simplePos x="0" y="0"/>
              <wp:positionH relativeFrom="page">
                <wp:posOffset>6831330</wp:posOffset>
              </wp:positionH>
              <wp:positionV relativeFrom="paragraph">
                <wp:posOffset>49530</wp:posOffset>
              </wp:positionV>
              <wp:extent cx="6437630" cy="0"/>
              <wp:effectExtent l="0" t="19050" r="20320" b="19050"/>
              <wp:wrapNone/>
              <wp:docPr id="4" name="Straight Connector 4"/>
              <wp:cNvGraphicFramePr/>
              <a:graphic xmlns:a="http://schemas.openxmlformats.org/drawingml/2006/main">
                <a:graphicData uri="http://schemas.microsoft.com/office/word/2010/wordprocessingShape">
                  <wps:wsp>
                    <wps:cNvCnPr/>
                    <wps:spPr>
                      <a:xfrm flipV="1">
                        <a:off x="0" y="0"/>
                        <a:ext cx="6437630" cy="0"/>
                      </a:xfrm>
                      <a:prstGeom prst="line">
                        <a:avLst/>
                      </a:prstGeom>
                      <a:ln w="28575">
                        <a:solidFill>
                          <a:srgbClr val="CC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0C3ADC82" id="Straight Connector 4" o:spid="_x0000_s1026" style="position:absolute;flip:y;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37.9pt,3.9pt" to="1044.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" strokecolor="#c90" strokeweight="2.25pt">
              <v:stroke joinstyle="miter"/>
              <w10:wrap anchorx="page"/>
            </v:line>
          </w:pict>
        </mc:Fallback>
      </mc:AlternateContent>
    </w:r>
    <w:r w:rsidR="007C5281" w:rsidRPr="006D6C4F">
      <w:rPr>
        <w:noProof/>
        <w:lang w:val="en-GB" w:eastAsia="en-GB"/>
      </w:rPr>
      <mc:AlternateContent>
        <mc:Choice Requires="wps">
          <w:drawing>
            <wp:anchor distT="0" distB="0" distL="114300" distR="114300" simplePos="0" relativeHeight="251716608" behindDoc="0" locked="0" layoutInCell="1" allowOverlap="1" wp14:anchorId="76A9D0DD" wp14:editId="6F28AC0B">
              <wp:simplePos x="0" y="0"/>
              <wp:positionH relativeFrom="page">
                <wp:posOffset>6857365</wp:posOffset>
              </wp:positionH>
              <wp:positionV relativeFrom="paragraph">
                <wp:posOffset>-7620</wp:posOffset>
              </wp:positionV>
              <wp:extent cx="7653655" cy="0"/>
              <wp:effectExtent l="0" t="19050" r="23495" b="19050"/>
              <wp:wrapNone/>
              <wp:docPr id="3" name="Straight Connector 3"/>
              <wp:cNvGraphicFramePr/>
              <a:graphic xmlns:a="http://schemas.openxmlformats.org/drawingml/2006/main">
                <a:graphicData uri="http://schemas.microsoft.com/office/word/2010/wordprocessingShape">
                  <wps:wsp>
                    <wps:cNvCnPr/>
                    <wps:spPr>
                      <a:xfrm flipV="1">
                        <a:off x="0" y="0"/>
                        <a:ext cx="7653655" cy="0"/>
                      </a:xfrm>
                      <a:prstGeom prst="line">
                        <a:avLst/>
                      </a:prstGeom>
                      <a:ln w="28575">
                        <a:solidFill>
                          <a:srgbClr val="CC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22979EF7" id="Straight Connector 3" o:spid="_x0000_s1026" style="position:absolute;flip:y;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39.95pt,-.6pt" to="1142.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" strokecolor="#c00" strokeweight="2.25pt">
              <v:stroke joinstyle="miter"/>
              <w10:wrap anchorx="page"/>
            </v:line>
          </w:pict>
        </mc:Fallback>
      </mc:AlternateContent>
    </w:r>
    <w:r w:rsidR="007C5281" w:rsidRPr="006D6C4F">
      <w:rPr>
        <w:noProof/>
        <w:lang w:val="en-GB" w:eastAsia="en-GB"/>
      </w:rPr>
      <mc:AlternateContent>
        <mc:Choice Requires="wps">
          <w:drawing>
            <wp:anchor distT="0" distB="0" distL="114300" distR="114300" simplePos="0" relativeHeight="251719680" behindDoc="1" locked="0" layoutInCell="1" allowOverlap="1" wp14:anchorId="71CEB32B" wp14:editId="360B6BDD">
              <wp:simplePos x="0" y="0"/>
              <wp:positionH relativeFrom="page">
                <wp:posOffset>6867525</wp:posOffset>
              </wp:positionH>
              <wp:positionV relativeFrom="paragraph">
                <wp:posOffset>-74295</wp:posOffset>
              </wp:positionV>
              <wp:extent cx="6453505" cy="9525"/>
              <wp:effectExtent l="19050" t="19050" r="23495" b="28575"/>
              <wp:wrapNone/>
              <wp:docPr id="2" name="Straight Connector 2"/>
              <wp:cNvGraphicFramePr/>
              <a:graphic xmlns:a="http://schemas.openxmlformats.org/drawingml/2006/main">
                <a:graphicData uri="http://schemas.microsoft.com/office/word/2010/wordprocessingShape">
                  <wps:wsp>
                    <wps:cNvCnPr/>
                    <wps:spPr>
                      <a:xfrm flipV="1">
                        <a:off x="0" y="0"/>
                        <a:ext cx="6453505" cy="9525"/>
                      </a:xfrm>
                      <a:prstGeom prst="line">
                        <a:avLst/>
                      </a:prstGeom>
                      <a:ln w="28575">
                        <a:solidFill>
                          <a:srgbClr val="CC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123DFC7C" id="Straight Connector 2" o:spid="_x0000_s1026" style="position:absolute;flip:y;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40.75pt,-5.85pt" to="1048.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" strokecolor="#c90" strokeweight="2.25pt">
              <v:stroke joinstyle="miter"/>
              <w10:wrap anchorx="page"/>
            </v:line>
          </w:pict>
        </mc:Fallback>
      </mc:AlternateContent>
    </w:r>
    <w:r w:rsidR="007C5281">
      <w:rPr>
        <w:noProof/>
        <w:lang w:val="en-GB" w:eastAsia="en-GB"/>
      </w:rPr>
      <w:drawing>
        <wp:anchor distT="0" distB="0" distL="114300" distR="114300" simplePos="0" relativeHeight="251680767" behindDoc="1" locked="0" layoutInCell="1" allowOverlap="1" wp14:anchorId="39EE24DC" wp14:editId="6882AF17">
          <wp:simplePos x="0" y="0"/>
          <wp:positionH relativeFrom="column">
            <wp:posOffset>4829175</wp:posOffset>
          </wp:positionH>
          <wp:positionV relativeFrom="paragraph">
            <wp:posOffset>-627380</wp:posOffset>
          </wp:positionV>
          <wp:extent cx="1314450" cy="1133475"/>
          <wp:effectExtent l="0" t="0" r="0" b="9525"/>
          <wp:wrapSquare wrapText="bothSides"/>
          <wp:docPr id="177" name="Picture 17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odhey.png"/>
                  <pic:cNvPicPr/>
                </pic:nvPicPr>
                <pic:blipFill>
                  <a:blip r:embed="rId2">
                    <a:alphaModFix/>
                    <a:extLst>
                      <a:ext uri="{BEBA8EAE-BF5A-486C-A8C5-ECC9F3942E4B}">
                        <a14:imgProps xmlns:a14="http://schemas.microsoft.com/office/drawing/2010/main">
                          <a14:imgLayer r:embed="rId3">
                            <a14:imgEffect>
                              <a14:backgroundRemoval t="1579" b="98947" l="0" r="98182">
                                <a14:foregroundMark x1="14091" y1="31579" x2="14091" y2="31579"/>
                                <a14:foregroundMark x1="14091" y1="31579" x2="14091" y2="26316"/>
                                <a14:foregroundMark x1="12727" y1="24737" x2="10909" y2="26316"/>
                                <a14:foregroundMark x1="15000" y1="37895" x2="18182" y2="59474"/>
                                <a14:foregroundMark x1="21364" y1="72632" x2="24091" y2="74737"/>
                                <a14:foregroundMark x1="15909" y1="68421" x2="15000" y2="63684"/>
                                <a14:foregroundMark x1="18182" y1="32105" x2="14091" y2="25789"/>
                                <a14:foregroundMark x1="20455" y1="22105" x2="27273" y2="21053"/>
                                <a14:foregroundMark x1="29545" y1="9474" x2="15000" y2="15263"/>
                                <a14:foregroundMark x1="15000" y1="14737" x2="27273" y2="6842"/>
                                <a14:foregroundMark x1="3636" y1="12632" x2="8636" y2="11579"/>
                                <a14:foregroundMark x1="52273" y1="17368" x2="39091" y2="17368"/>
                                <a14:foregroundMark x1="46364" y1="15263" x2="47273" y2="5789"/>
                                <a14:foregroundMark x1="27727" y1="5263" x2="16364" y2="5789"/>
                                <a14:foregroundMark x1="72727" y1="5263" x2="79091" y2="5263"/>
                                <a14:foregroundMark x1="87727" y1="12632" x2="92273" y2="7895"/>
                                <a14:foregroundMark x1="76364" y1="87368" x2="44091" y2="95263"/>
                                <a14:foregroundMark x1="44091" y1="95263" x2="25455" y2="76842"/>
                                <a14:foregroundMark x1="28636" y1="87895" x2="61364" y2="95789"/>
                                <a14:foregroundMark x1="61364" y1="95789" x2="74545" y2="89474"/>
                                <a14:foregroundMark x1="70909" y1="90000" x2="36818" y2="95789"/>
                                <a14:foregroundMark x1="36818" y1="95789" x2="27727" y2="87895"/>
                                <a14:foregroundMark x1="39091" y1="96842" x2="60909" y2="96842"/>
                                <a14:foregroundMark x1="37727" y1="29474" x2="50000" y2="67368"/>
                                <a14:foregroundMark x1="50000" y1="67368" x2="70000" y2="38947"/>
                                <a14:foregroundMark x1="70000" y1="38947" x2="70000" y2="38947"/>
                                <a14:foregroundMark x1="62727" y1="65789" x2="64545" y2="74737"/>
                                <a14:foregroundMark x1="42273" y1="74737" x2="29091" y2="66842"/>
                                <a14:foregroundMark x1="27273" y1="43158" x2="59091" y2="30000"/>
                                <a14:foregroundMark x1="59091" y1="30000" x2="59545" y2="30000"/>
                                <a14:foregroundMark x1="46818" y1="27895" x2="53636" y2="27368"/>
                                <a14:foregroundMark x1="56818" y1="41579" x2="53636" y2="45263"/>
                                <a14:foregroundMark x1="55455" y1="9474" x2="40909" y2="23684"/>
                                <a14:foregroundMark x1="50000" y1="5263" x2="47273" y2="1579"/>
                                <a14:foregroundMark x1="57727" y1="16842" x2="73182" y2="32105"/>
                                <a14:foregroundMark x1="44091" y1="17368" x2="36818" y2="20000"/>
                                <a14:foregroundMark x1="5000" y1="18421" x2="5000" y2="18421"/>
                                <a14:foregroundMark x1="22727" y1="88947" x2="22727" y2="88947"/>
                                <a14:foregroundMark x1="23182" y1="90000" x2="23182" y2="90000"/>
                                <a14:foregroundMark x1="80909" y1="87895" x2="80909" y2="87895"/>
                                <a14:foregroundMark x1="83636" y1="76842" x2="83636" y2="76842"/>
                                <a14:foregroundMark x1="19091" y1="77895" x2="19091" y2="77895"/>
                                <a14:foregroundMark x1="17273" y1="72632" x2="17273" y2="72632"/>
                                <a14:foregroundMark x1="12727" y1="66842" x2="12727" y2="66842"/>
                                <a14:foregroundMark x1="12727" y1="67368" x2="17727" y2="63158"/>
                                <a14:foregroundMark x1="93182" y1="16842" x2="93182" y2="16842"/>
                                <a14:foregroundMark x1="4545" y1="18947" x2="4545" y2="18947"/>
                                <a14:foregroundMark x1="87273" y1="64737" x2="86818" y2="59474"/>
                                <a14:foregroundMark x1="16364" y1="57895" x2="15909" y2="40526"/>
                                <a14:foregroundMark x1="82273" y1="38947" x2="84545" y2="61579"/>
                                <a14:foregroundMark x1="17727" y1="68947" x2="10909" y2="27895"/>
                                <a14:foregroundMark x1="85909" y1="12632" x2="18182" y2="5263"/>
                                <a14:foregroundMark x1="18182" y1="5263" x2="53636" y2="3158"/>
                                <a14:foregroundMark x1="53636" y1="3158" x2="91818" y2="5263"/>
                                <a14:foregroundMark x1="96818" y1="3684" x2="1818" y2="3684"/>
                                <a14:foregroundMark x1="0" y1="20526" x2="11818" y2="35263"/>
                                <a14:foregroundMark x1="10000" y1="41579" x2="0" y2="41579"/>
                                <a14:foregroundMark x1="82727" y1="43158" x2="98636" y2="43158"/>
                                <a14:foregroundMark x1="21364" y1="78947" x2="20455" y2="81579"/>
                                <a14:foregroundMark x1="22273" y1="80000" x2="22273" y2="80000"/>
                                <a14:foregroundMark x1="17273" y1="66842" x2="18182" y2="80526"/>
                                <a14:foregroundMark x1="84091" y1="77895" x2="82727" y2="78421"/>
                                <a14:foregroundMark x1="82727" y1="78947" x2="82727" y2="98421"/>
                                <a14:foregroundMark x1="17727" y1="78947" x2="19091" y2="82632"/>
                                <a14:foregroundMark x1="19091" y1="80000" x2="17273" y2="98947"/>
                                <a14:foregroundMark x1="11818" y1="68421" x2="15000" y2="72632"/>
                                <a14:foregroundMark x1="87273" y1="66842" x2="81364" y2="69474"/>
                              </a14:backgroundRemoval>
                            </a14:imgEffect>
                          </a14:imgLayer>
                        </a14:imgProps>
                      </a:ext>
                      <a:ext uri="{28A0092B-C50C-407E-A947-70E740481C1C}">
                        <a14:useLocalDpi xmlns:a14="http://schemas.microsoft.com/office/drawing/2010/main" val="0"/>
                      </a:ext>
                    </a:extLst>
                  </a:blip>
                  <a:stretch>
                    <a:fillRect/>
                  </a:stretch>
                </pic:blipFill>
                <pic:spPr>
                  <a:xfrm>
                    <a:off x="0" y="0"/>
                    <a:ext cx="1314450" cy="1133475"/>
                  </a:xfrm>
                  <a:prstGeom prst="rect">
                    <a:avLst/>
                  </a:prstGeom>
                </pic:spPr>
              </pic:pic>
            </a:graphicData>
          </a:graphic>
          <wp14:sizeRelH relativeFrom="page">
            <wp14:pctWidth>0</wp14:pctWidth>
          </wp14:sizeRelH>
          <wp14:sizeRelV relativeFrom="page">
            <wp14:pctHeight>0</wp14:pctHeight>
          </wp14:sizeRelV>
        </wp:anchor>
      </w:drawing>
    </w:r>
    <w:r w:rsidR="007C5281" w:rsidRPr="006D6C4F">
      <w:rPr>
        <w:noProof/>
        <w:lang w:val="en-GB" w:eastAsia="en-GB"/>
      </w:rPr>
      <mc:AlternateContent>
        <mc:Choice Requires="wps">
          <w:drawing>
            <wp:anchor distT="0" distB="0" distL="114300" distR="114300" simplePos="0" relativeHeight="251684864" behindDoc="0" locked="0" layoutInCell="1" allowOverlap="1" wp14:anchorId="413E212D" wp14:editId="65E56D04">
              <wp:simplePos x="0" y="0"/>
              <wp:positionH relativeFrom="page">
                <wp:posOffset>-473075</wp:posOffset>
              </wp:positionH>
              <wp:positionV relativeFrom="paragraph">
                <wp:posOffset>50800</wp:posOffset>
              </wp:positionV>
              <wp:extent cx="6437630" cy="0"/>
              <wp:effectExtent l="0" t="19050" r="20320" b="19050"/>
              <wp:wrapNone/>
              <wp:docPr id="25" name="Straight Connector 25"/>
              <wp:cNvGraphicFramePr/>
              <a:graphic xmlns:a="http://schemas.openxmlformats.org/drawingml/2006/main">
                <a:graphicData uri="http://schemas.microsoft.com/office/word/2010/wordprocessingShape">
                  <wps:wsp>
                    <wps:cNvCnPr/>
                    <wps:spPr>
                      <a:xfrm flipV="1">
                        <a:off x="0" y="0"/>
                        <a:ext cx="6437630" cy="0"/>
                      </a:xfrm>
                      <a:prstGeom prst="line">
                        <a:avLst/>
                      </a:prstGeom>
                      <a:ln w="28575">
                        <a:solidFill>
                          <a:srgbClr val="CC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5BE4833" id="Straight Connector 25" o:spid="_x0000_s1026" style="position:absolute;flip:y;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7.25pt,4pt" to="469.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" strokecolor="#c90" strokeweight="2.25pt">
              <v:stroke joinstyle="miter"/>
              <w10:wrap anchorx="page"/>
            </v:line>
          </w:pict>
        </mc:Fallback>
      </mc:AlternateContent>
    </w:r>
    <w:r w:rsidR="007C5281" w:rsidRPr="006D6C4F">
      <w:rPr>
        <w:noProof/>
        <w:lang w:val="en-GB" w:eastAsia="en-GB"/>
      </w:rPr>
      <mc:AlternateContent>
        <mc:Choice Requires="wps">
          <w:drawing>
            <wp:anchor distT="0" distB="0" distL="114300" distR="114300" simplePos="0" relativeHeight="251683840" behindDoc="0" locked="0" layoutInCell="1" allowOverlap="1" wp14:anchorId="06C48A2F" wp14:editId="520251AE">
              <wp:simplePos x="0" y="0"/>
              <wp:positionH relativeFrom="page">
                <wp:posOffset>-1712595</wp:posOffset>
              </wp:positionH>
              <wp:positionV relativeFrom="paragraph">
                <wp:posOffset>-5080</wp:posOffset>
              </wp:positionV>
              <wp:extent cx="7653655" cy="0"/>
              <wp:effectExtent l="0" t="19050" r="23495" b="19050"/>
              <wp:wrapNone/>
              <wp:docPr id="24" name="Straight Connector 24"/>
              <wp:cNvGraphicFramePr/>
              <a:graphic xmlns:a="http://schemas.openxmlformats.org/drawingml/2006/main">
                <a:graphicData uri="http://schemas.microsoft.com/office/word/2010/wordprocessingShape">
                  <wps:wsp>
                    <wps:cNvCnPr/>
                    <wps:spPr>
                      <a:xfrm flipV="1">
                        <a:off x="0" y="0"/>
                        <a:ext cx="7653655" cy="0"/>
                      </a:xfrm>
                      <a:prstGeom prst="line">
                        <a:avLst/>
                      </a:prstGeom>
                      <a:ln w="28575">
                        <a:solidFill>
                          <a:srgbClr val="CC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201E39E0" id="Straight Connector 24" o:spid="_x0000_s1026" style="position:absolute;flip:y;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34.85pt,-.4pt" to="467.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" strokecolor="#c00" strokeweight="2.25pt">
              <v:stroke joinstyle="miter"/>
              <w10:wrap anchorx="page"/>
            </v:line>
          </w:pict>
        </mc:Fallback>
      </mc:AlternateContent>
    </w:r>
    <w:r w:rsidR="00DA64F7">
      <w:tab/>
    </w:r>
    <w:r w:rsidR="00DA64F7">
      <w:tab/>
    </w:r>
    <w:r w:rsidR="002342D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157B1"/>
    <w:multiLevelType w:val="hybridMultilevel"/>
    <w:tmpl w:val="64429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07484"/>
    <w:multiLevelType w:val="hybridMultilevel"/>
    <w:tmpl w:val="70723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15A03"/>
    <w:multiLevelType w:val="hybridMultilevel"/>
    <w:tmpl w:val="C414D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9259C"/>
    <w:multiLevelType w:val="hybridMultilevel"/>
    <w:tmpl w:val="FB684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87CDD"/>
    <w:multiLevelType w:val="hybridMultilevel"/>
    <w:tmpl w:val="EA74F14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9F61B3"/>
    <w:multiLevelType w:val="hybridMultilevel"/>
    <w:tmpl w:val="9ACE5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3371C"/>
    <w:multiLevelType w:val="hybridMultilevel"/>
    <w:tmpl w:val="C20609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EB3379"/>
    <w:multiLevelType w:val="hybridMultilevel"/>
    <w:tmpl w:val="E66AFE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955DAB"/>
    <w:multiLevelType w:val="hybridMultilevel"/>
    <w:tmpl w:val="84AC3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28480A"/>
    <w:multiLevelType w:val="hybridMultilevel"/>
    <w:tmpl w:val="E250A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B62DFE"/>
    <w:multiLevelType w:val="hybridMultilevel"/>
    <w:tmpl w:val="FD343EA0"/>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1" w15:restartNumberingAfterBreak="0">
    <w:nsid w:val="371E4A33"/>
    <w:multiLevelType w:val="hybridMultilevel"/>
    <w:tmpl w:val="2416A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22A79"/>
    <w:multiLevelType w:val="hybridMultilevel"/>
    <w:tmpl w:val="42589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8C148E"/>
    <w:multiLevelType w:val="hybridMultilevel"/>
    <w:tmpl w:val="5636BB0C"/>
    <w:lvl w:ilvl="0" w:tplc="44E208C2">
      <w:start w:val="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07584D"/>
    <w:multiLevelType w:val="hybridMultilevel"/>
    <w:tmpl w:val="9B208074"/>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F7950D6"/>
    <w:multiLevelType w:val="hybridMultilevel"/>
    <w:tmpl w:val="AC1C5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AB2A58"/>
    <w:multiLevelType w:val="hybridMultilevel"/>
    <w:tmpl w:val="468A9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C17947"/>
    <w:multiLevelType w:val="hybridMultilevel"/>
    <w:tmpl w:val="D6DA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786A2D"/>
    <w:multiLevelType w:val="hybridMultilevel"/>
    <w:tmpl w:val="30188D72"/>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FC139B"/>
    <w:multiLevelType w:val="hybridMultilevel"/>
    <w:tmpl w:val="B6D6B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EE1FA1"/>
    <w:multiLevelType w:val="hybridMultilevel"/>
    <w:tmpl w:val="4A98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2B4E6E"/>
    <w:multiLevelType w:val="hybridMultilevel"/>
    <w:tmpl w:val="5222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945F5"/>
    <w:multiLevelType w:val="hybridMultilevel"/>
    <w:tmpl w:val="8CEE1ADC"/>
    <w:lvl w:ilvl="0" w:tplc="E292AF96">
      <w:start w:val="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5C19ED"/>
    <w:multiLevelType w:val="hybridMultilevel"/>
    <w:tmpl w:val="A97EFA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172625"/>
    <w:multiLevelType w:val="multilevel"/>
    <w:tmpl w:val="058C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C852A2"/>
    <w:multiLevelType w:val="hybridMultilevel"/>
    <w:tmpl w:val="C7221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353BAF"/>
    <w:multiLevelType w:val="hybridMultilevel"/>
    <w:tmpl w:val="6922D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5F4FB2"/>
    <w:multiLevelType w:val="hybridMultilevel"/>
    <w:tmpl w:val="3FDAF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BD7662"/>
    <w:multiLevelType w:val="hybridMultilevel"/>
    <w:tmpl w:val="AF4ECC5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F1100C"/>
    <w:multiLevelType w:val="hybridMultilevel"/>
    <w:tmpl w:val="8CF03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D101AE"/>
    <w:multiLevelType w:val="singleLevel"/>
    <w:tmpl w:val="202EDB6C"/>
    <w:lvl w:ilvl="0">
      <w:start w:val="35"/>
      <w:numFmt w:val="decimal"/>
      <w:lvlText w:val="%1"/>
      <w:lvlJc w:val="left"/>
      <w:pPr>
        <w:tabs>
          <w:tab w:val="num" w:pos="5280"/>
        </w:tabs>
        <w:ind w:left="5280" w:hanging="1560"/>
      </w:pPr>
      <w:rPr>
        <w:rFonts w:hint="default"/>
      </w:rPr>
    </w:lvl>
  </w:abstractNum>
  <w:num w:numId="1">
    <w:abstractNumId w:val="25"/>
  </w:num>
  <w:num w:numId="2">
    <w:abstractNumId w:val="16"/>
  </w:num>
  <w:num w:numId="3">
    <w:abstractNumId w:val="28"/>
  </w:num>
  <w:num w:numId="4">
    <w:abstractNumId w:val="14"/>
  </w:num>
  <w:num w:numId="5">
    <w:abstractNumId w:val="4"/>
  </w:num>
  <w:num w:numId="6">
    <w:abstractNumId w:val="23"/>
  </w:num>
  <w:num w:numId="7">
    <w:abstractNumId w:val="18"/>
  </w:num>
  <w:num w:numId="8">
    <w:abstractNumId w:val="24"/>
  </w:num>
  <w:num w:numId="9">
    <w:abstractNumId w:val="13"/>
  </w:num>
  <w:num w:numId="10">
    <w:abstractNumId w:val="22"/>
  </w:num>
  <w:num w:numId="11">
    <w:abstractNumId w:val="6"/>
  </w:num>
  <w:num w:numId="12">
    <w:abstractNumId w:val="7"/>
  </w:num>
  <w:num w:numId="13">
    <w:abstractNumId w:val="12"/>
  </w:num>
  <w:num w:numId="14">
    <w:abstractNumId w:val="2"/>
  </w:num>
  <w:num w:numId="15">
    <w:abstractNumId w:val="3"/>
  </w:num>
  <w:num w:numId="16">
    <w:abstractNumId w:val="29"/>
  </w:num>
  <w:num w:numId="17">
    <w:abstractNumId w:val="17"/>
  </w:num>
  <w:num w:numId="18">
    <w:abstractNumId w:val="15"/>
  </w:num>
  <w:num w:numId="19">
    <w:abstractNumId w:val="0"/>
  </w:num>
  <w:num w:numId="20">
    <w:abstractNumId w:val="30"/>
  </w:num>
  <w:num w:numId="21">
    <w:abstractNumId w:val="26"/>
  </w:num>
  <w:num w:numId="22">
    <w:abstractNumId w:val="9"/>
  </w:num>
  <w:num w:numId="23">
    <w:abstractNumId w:val="11"/>
  </w:num>
  <w:num w:numId="24">
    <w:abstractNumId w:val="5"/>
  </w:num>
  <w:num w:numId="25">
    <w:abstractNumId w:val="21"/>
  </w:num>
  <w:num w:numId="26">
    <w:abstractNumId w:val="20"/>
  </w:num>
  <w:num w:numId="27">
    <w:abstractNumId w:val="8"/>
  </w:num>
  <w:num w:numId="28">
    <w:abstractNumId w:val="10"/>
  </w:num>
  <w:num w:numId="29">
    <w:abstractNumId w:val="27"/>
  </w:num>
  <w:num w:numId="30">
    <w:abstractNumId w:val="1"/>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bW0NDO1MDAwMjawNDVR0lEKTi0uzszPAykwqgUAYyEPUSwAAAA="/>
  </w:docVars>
  <w:rsids>
    <w:rsidRoot w:val="0092586C"/>
    <w:rsid w:val="000357A4"/>
    <w:rsid w:val="0003585E"/>
    <w:rsid w:val="00072118"/>
    <w:rsid w:val="00076F98"/>
    <w:rsid w:val="0008102D"/>
    <w:rsid w:val="00082086"/>
    <w:rsid w:val="00087DE9"/>
    <w:rsid w:val="000D5A99"/>
    <w:rsid w:val="000F606F"/>
    <w:rsid w:val="0010490F"/>
    <w:rsid w:val="00106E18"/>
    <w:rsid w:val="001070E0"/>
    <w:rsid w:val="0012123E"/>
    <w:rsid w:val="001328EC"/>
    <w:rsid w:val="00133EA9"/>
    <w:rsid w:val="001375D2"/>
    <w:rsid w:val="00143EEA"/>
    <w:rsid w:val="00145CA6"/>
    <w:rsid w:val="001473E8"/>
    <w:rsid w:val="00174C9F"/>
    <w:rsid w:val="00180388"/>
    <w:rsid w:val="00180C66"/>
    <w:rsid w:val="00191A06"/>
    <w:rsid w:val="001952F8"/>
    <w:rsid w:val="002062B6"/>
    <w:rsid w:val="00230D43"/>
    <w:rsid w:val="0023137E"/>
    <w:rsid w:val="00234148"/>
    <w:rsid w:val="002342D9"/>
    <w:rsid w:val="00256431"/>
    <w:rsid w:val="0026372F"/>
    <w:rsid w:val="002645DE"/>
    <w:rsid w:val="002715CF"/>
    <w:rsid w:val="00273E7A"/>
    <w:rsid w:val="00281CEC"/>
    <w:rsid w:val="00290835"/>
    <w:rsid w:val="002B23D6"/>
    <w:rsid w:val="002B6F3C"/>
    <w:rsid w:val="002C0D9E"/>
    <w:rsid w:val="002E181D"/>
    <w:rsid w:val="002F1B7F"/>
    <w:rsid w:val="002F7495"/>
    <w:rsid w:val="003170D0"/>
    <w:rsid w:val="003413EF"/>
    <w:rsid w:val="0034548B"/>
    <w:rsid w:val="0035085B"/>
    <w:rsid w:val="0036027A"/>
    <w:rsid w:val="00384C82"/>
    <w:rsid w:val="003A41A0"/>
    <w:rsid w:val="003A67A4"/>
    <w:rsid w:val="003B0AF9"/>
    <w:rsid w:val="003D1CF5"/>
    <w:rsid w:val="003E2D8B"/>
    <w:rsid w:val="00412A18"/>
    <w:rsid w:val="0043301D"/>
    <w:rsid w:val="0047219D"/>
    <w:rsid w:val="004813C3"/>
    <w:rsid w:val="00481FAF"/>
    <w:rsid w:val="004A57C8"/>
    <w:rsid w:val="004B3883"/>
    <w:rsid w:val="004C4686"/>
    <w:rsid w:val="004F79DA"/>
    <w:rsid w:val="005223FA"/>
    <w:rsid w:val="00527139"/>
    <w:rsid w:val="00550947"/>
    <w:rsid w:val="00570113"/>
    <w:rsid w:val="00580076"/>
    <w:rsid w:val="005813CD"/>
    <w:rsid w:val="00590396"/>
    <w:rsid w:val="005924A0"/>
    <w:rsid w:val="00592F43"/>
    <w:rsid w:val="0059583F"/>
    <w:rsid w:val="005A5A6E"/>
    <w:rsid w:val="005A7C10"/>
    <w:rsid w:val="005B6AE5"/>
    <w:rsid w:val="005C41C9"/>
    <w:rsid w:val="005D1249"/>
    <w:rsid w:val="005D2F6D"/>
    <w:rsid w:val="005F6863"/>
    <w:rsid w:val="006124C9"/>
    <w:rsid w:val="006151DB"/>
    <w:rsid w:val="00647B44"/>
    <w:rsid w:val="00675C83"/>
    <w:rsid w:val="00684ED1"/>
    <w:rsid w:val="006D6077"/>
    <w:rsid w:val="006D6C4F"/>
    <w:rsid w:val="006F5C69"/>
    <w:rsid w:val="00746C62"/>
    <w:rsid w:val="00747AB0"/>
    <w:rsid w:val="00750232"/>
    <w:rsid w:val="00754918"/>
    <w:rsid w:val="0079768F"/>
    <w:rsid w:val="007B2B62"/>
    <w:rsid w:val="007C5281"/>
    <w:rsid w:val="007D01F6"/>
    <w:rsid w:val="007D0F3C"/>
    <w:rsid w:val="007D76A7"/>
    <w:rsid w:val="008100F9"/>
    <w:rsid w:val="00832B0D"/>
    <w:rsid w:val="008719CF"/>
    <w:rsid w:val="00893577"/>
    <w:rsid w:val="008949E6"/>
    <w:rsid w:val="008970F0"/>
    <w:rsid w:val="008A63E8"/>
    <w:rsid w:val="008D33CA"/>
    <w:rsid w:val="008D60C7"/>
    <w:rsid w:val="008D62E6"/>
    <w:rsid w:val="008F146E"/>
    <w:rsid w:val="009001C8"/>
    <w:rsid w:val="0092586C"/>
    <w:rsid w:val="009424C4"/>
    <w:rsid w:val="00980FC6"/>
    <w:rsid w:val="00983519"/>
    <w:rsid w:val="0098729B"/>
    <w:rsid w:val="009873C1"/>
    <w:rsid w:val="009A5393"/>
    <w:rsid w:val="009C0E2D"/>
    <w:rsid w:val="009E13C3"/>
    <w:rsid w:val="009E1B64"/>
    <w:rsid w:val="00A00EF8"/>
    <w:rsid w:val="00A42899"/>
    <w:rsid w:val="00A51422"/>
    <w:rsid w:val="00A63FBE"/>
    <w:rsid w:val="00A946B0"/>
    <w:rsid w:val="00AB4725"/>
    <w:rsid w:val="00AD576A"/>
    <w:rsid w:val="00B24695"/>
    <w:rsid w:val="00B50E69"/>
    <w:rsid w:val="00B75480"/>
    <w:rsid w:val="00B804E1"/>
    <w:rsid w:val="00B80DF0"/>
    <w:rsid w:val="00BB513E"/>
    <w:rsid w:val="00BB6D5F"/>
    <w:rsid w:val="00BC6453"/>
    <w:rsid w:val="00C25513"/>
    <w:rsid w:val="00C34E7A"/>
    <w:rsid w:val="00C3654E"/>
    <w:rsid w:val="00C463DF"/>
    <w:rsid w:val="00C8735A"/>
    <w:rsid w:val="00C97046"/>
    <w:rsid w:val="00CA7F23"/>
    <w:rsid w:val="00CB00D3"/>
    <w:rsid w:val="00CB0AC2"/>
    <w:rsid w:val="00CD5D9D"/>
    <w:rsid w:val="00CE1F64"/>
    <w:rsid w:val="00CE4B1E"/>
    <w:rsid w:val="00CF74F0"/>
    <w:rsid w:val="00D058C0"/>
    <w:rsid w:val="00D17C63"/>
    <w:rsid w:val="00D43CBC"/>
    <w:rsid w:val="00D45DAE"/>
    <w:rsid w:val="00D60AC5"/>
    <w:rsid w:val="00D62928"/>
    <w:rsid w:val="00D76504"/>
    <w:rsid w:val="00D827A3"/>
    <w:rsid w:val="00D90DF1"/>
    <w:rsid w:val="00DA64F7"/>
    <w:rsid w:val="00DB1414"/>
    <w:rsid w:val="00DB71D8"/>
    <w:rsid w:val="00DC6D94"/>
    <w:rsid w:val="00DD56D2"/>
    <w:rsid w:val="00DE34E5"/>
    <w:rsid w:val="00DE53F6"/>
    <w:rsid w:val="00DE5CCD"/>
    <w:rsid w:val="00E037AF"/>
    <w:rsid w:val="00E10A7A"/>
    <w:rsid w:val="00E17430"/>
    <w:rsid w:val="00E25ABD"/>
    <w:rsid w:val="00E27BA7"/>
    <w:rsid w:val="00E32678"/>
    <w:rsid w:val="00E53C5D"/>
    <w:rsid w:val="00E55793"/>
    <w:rsid w:val="00E60A9B"/>
    <w:rsid w:val="00E6266F"/>
    <w:rsid w:val="00E751E6"/>
    <w:rsid w:val="00E86895"/>
    <w:rsid w:val="00E9111E"/>
    <w:rsid w:val="00E94E08"/>
    <w:rsid w:val="00EA735D"/>
    <w:rsid w:val="00EC2F57"/>
    <w:rsid w:val="00ED5D11"/>
    <w:rsid w:val="00ED65ED"/>
    <w:rsid w:val="00EF5272"/>
    <w:rsid w:val="00F21ED2"/>
    <w:rsid w:val="00F2391E"/>
    <w:rsid w:val="00F37E8E"/>
    <w:rsid w:val="00F727E3"/>
    <w:rsid w:val="00F8109D"/>
    <w:rsid w:val="00F8236D"/>
    <w:rsid w:val="00F97684"/>
    <w:rsid w:val="00FB4DE9"/>
    <w:rsid w:val="00FC4C95"/>
    <w:rsid w:val="00FD4779"/>
    <w:rsid w:val="00FF3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F71F3C2"/>
  <w15:docId w15:val="{775EB56D-14B4-4005-BC0E-E6A090B87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BA7"/>
    <w:pPr>
      <w:pBdr>
        <w:top w:val="nil"/>
        <w:left w:val="nil"/>
        <w:bottom w:val="nil"/>
        <w:right w:val="nil"/>
        <w:between w:val="nil"/>
        <w:bar w:val="nil"/>
      </w:pBdr>
    </w:pPr>
    <w:rPr>
      <w:rFonts w:ascii="Arial" w:eastAsia="Arial Unicode MS" w:hAnsi="Arial" w:cs="Arial Unicode MS"/>
      <w:color w:val="000000"/>
      <w:kern w:val="28"/>
      <w:sz w:val="24"/>
      <w:u w:color="000000"/>
      <w:bdr w:val="nil"/>
      <w:lang w:val="en-US"/>
    </w:rPr>
  </w:style>
  <w:style w:type="paragraph" w:styleId="Heading1">
    <w:name w:val="heading 1"/>
    <w:basedOn w:val="Normal"/>
    <w:next w:val="Normal"/>
    <w:link w:val="Heading1Char"/>
    <w:qFormat/>
    <w:rsid w:val="00E27BA7"/>
    <w:pPr>
      <w:keepNext/>
      <w:keepLines/>
      <w:spacing w:before="240"/>
      <w:outlineLvl w:val="0"/>
    </w:pPr>
    <w:rPr>
      <w:rFonts w:eastAsiaTheme="majorEastAsia" w:cstheme="majorBidi"/>
      <w:color w:val="622181" w:themeColor="accent6"/>
      <w:sz w:val="52"/>
      <w:szCs w:val="32"/>
    </w:rPr>
  </w:style>
  <w:style w:type="paragraph" w:styleId="Heading2">
    <w:name w:val="heading 2"/>
    <w:basedOn w:val="Normal"/>
    <w:link w:val="Heading2Char"/>
    <w:qFormat/>
    <w:rsid w:val="00E27BA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cs="Times New Roman"/>
      <w:bCs/>
      <w:color w:val="579835" w:themeColor="accent2"/>
      <w:kern w:val="0"/>
      <w:sz w:val="40"/>
      <w:szCs w:val="36"/>
      <w:bdr w:val="none" w:sz="0" w:space="0" w:color="auto"/>
      <w:lang w:val="en-GB"/>
    </w:rPr>
  </w:style>
  <w:style w:type="paragraph" w:styleId="Heading3">
    <w:name w:val="heading 3"/>
    <w:basedOn w:val="Normal"/>
    <w:next w:val="Normal"/>
    <w:link w:val="Heading3Char"/>
    <w:unhideWhenUsed/>
    <w:qFormat/>
    <w:rsid w:val="00E27BA7"/>
    <w:pPr>
      <w:keepNext/>
      <w:keepLines/>
      <w:spacing w:before="40"/>
      <w:outlineLvl w:val="2"/>
    </w:pPr>
    <w:rPr>
      <w:rFonts w:eastAsiaTheme="majorEastAsia" w:cstheme="majorBidi"/>
      <w:color w:val="0077B8" w:themeColor="accent1"/>
      <w:sz w:val="40"/>
      <w:szCs w:val="24"/>
    </w:rPr>
  </w:style>
  <w:style w:type="paragraph" w:styleId="Heading4">
    <w:name w:val="heading 4"/>
    <w:basedOn w:val="Normal"/>
    <w:next w:val="Normal"/>
    <w:link w:val="Heading4Char"/>
    <w:qFormat/>
    <w:rsid w:val="00E53C5D"/>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Times New Roman" w:eastAsia="Times New Roman" w:hAnsi="Times New Roman" w:cs="Times New Roman"/>
      <w:b/>
      <w:bCs/>
      <w:sz w:val="28"/>
      <w:szCs w:val="28"/>
      <w:bdr w:val="none" w:sz="0" w:space="0" w:color="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28EC"/>
    <w:rPr>
      <w:rFonts w:ascii="Times New Roman" w:eastAsia="SimSu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1328EC"/>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SimSun" w:hAnsi="Tahoma" w:cs="Tahoma"/>
      <w:color w:val="auto"/>
      <w:kern w:val="0"/>
      <w:sz w:val="16"/>
      <w:szCs w:val="16"/>
      <w:bdr w:val="none" w:sz="0" w:space="0" w:color="auto"/>
      <w:lang w:eastAsia="zh-CN"/>
    </w:rPr>
  </w:style>
  <w:style w:type="character" w:customStyle="1" w:styleId="BalloonTextChar">
    <w:name w:val="Balloon Text Char"/>
    <w:link w:val="BalloonText"/>
    <w:rsid w:val="001328EC"/>
    <w:rPr>
      <w:rFonts w:ascii="Tahoma" w:eastAsia="SimSun" w:hAnsi="Tahoma" w:cs="Tahoma"/>
      <w:sz w:val="16"/>
      <w:szCs w:val="16"/>
      <w:lang w:val="en-US" w:eastAsia="zh-CN"/>
    </w:rPr>
  </w:style>
  <w:style w:type="character" w:customStyle="1" w:styleId="Heading2Char">
    <w:name w:val="Heading 2 Char"/>
    <w:link w:val="Heading2"/>
    <w:rsid w:val="00E27BA7"/>
    <w:rPr>
      <w:rFonts w:ascii="Arial" w:eastAsia="Times New Roman" w:hAnsi="Arial"/>
      <w:bCs/>
      <w:color w:val="579835" w:themeColor="accent2"/>
      <w:sz w:val="40"/>
      <w:szCs w:val="36"/>
      <w:u w:color="000000"/>
    </w:rPr>
  </w:style>
  <w:style w:type="character" w:styleId="Hyperlink">
    <w:name w:val="Hyperlink"/>
    <w:unhideWhenUsed/>
    <w:rsid w:val="0059583F"/>
    <w:rPr>
      <w:color w:val="0000FF"/>
      <w:u w:val="single"/>
    </w:rPr>
  </w:style>
  <w:style w:type="paragraph" w:styleId="Header">
    <w:name w:val="header"/>
    <w:basedOn w:val="Normal"/>
    <w:link w:val="HeaderChar"/>
    <w:uiPriority w:val="99"/>
    <w:unhideWhenUsed/>
    <w:rsid w:val="00CE4B1E"/>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eastAsia="SimSun" w:cs="Times New Roman"/>
      <w:color w:val="auto"/>
      <w:kern w:val="0"/>
      <w:bdr w:val="none" w:sz="0" w:space="0" w:color="auto"/>
      <w:lang w:eastAsia="zh-CN"/>
    </w:rPr>
  </w:style>
  <w:style w:type="character" w:customStyle="1" w:styleId="HeaderChar">
    <w:name w:val="Header Char"/>
    <w:link w:val="Header"/>
    <w:uiPriority w:val="99"/>
    <w:rsid w:val="00CE4B1E"/>
    <w:rPr>
      <w:rFonts w:ascii="Arial" w:eastAsia="SimSun" w:hAnsi="Arial"/>
      <w:lang w:val="en-US" w:eastAsia="zh-CN"/>
    </w:rPr>
  </w:style>
  <w:style w:type="paragraph" w:styleId="Footer">
    <w:name w:val="footer"/>
    <w:basedOn w:val="Normal"/>
    <w:link w:val="FooterChar"/>
    <w:unhideWhenUsed/>
    <w:rsid w:val="00CE4B1E"/>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pPr>
    <w:rPr>
      <w:rFonts w:eastAsia="SimSun" w:cs="Times New Roman"/>
      <w:color w:val="auto"/>
      <w:kern w:val="0"/>
      <w:bdr w:val="none" w:sz="0" w:space="0" w:color="auto"/>
      <w:lang w:eastAsia="zh-CN"/>
    </w:rPr>
  </w:style>
  <w:style w:type="character" w:customStyle="1" w:styleId="FooterChar">
    <w:name w:val="Footer Char"/>
    <w:link w:val="Footer"/>
    <w:rsid w:val="00CE4B1E"/>
    <w:rPr>
      <w:rFonts w:ascii="Arial" w:eastAsia="SimSun" w:hAnsi="Arial"/>
      <w:lang w:val="en-US" w:eastAsia="zh-CN"/>
    </w:rPr>
  </w:style>
  <w:style w:type="paragraph" w:styleId="ListParagraph">
    <w:name w:val="List Paragraph"/>
    <w:basedOn w:val="Normal"/>
    <w:uiPriority w:val="34"/>
    <w:qFormat/>
    <w:rsid w:val="00E9111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cs="Times New Roman"/>
      <w:color w:val="auto"/>
      <w:kern w:val="0"/>
      <w:sz w:val="22"/>
      <w:szCs w:val="22"/>
      <w:bdr w:val="none" w:sz="0" w:space="0" w:color="auto"/>
      <w:lang w:val="en-GB" w:eastAsia="en-US"/>
    </w:rPr>
  </w:style>
  <w:style w:type="character" w:customStyle="1" w:styleId="Heading1Char">
    <w:name w:val="Heading 1 Char"/>
    <w:basedOn w:val="DefaultParagraphFont"/>
    <w:link w:val="Heading1"/>
    <w:rsid w:val="00E27BA7"/>
    <w:rPr>
      <w:rFonts w:ascii="Arial" w:eastAsiaTheme="majorEastAsia" w:hAnsi="Arial" w:cstheme="majorBidi"/>
      <w:color w:val="622181" w:themeColor="accent6"/>
      <w:kern w:val="28"/>
      <w:sz w:val="52"/>
      <w:szCs w:val="32"/>
      <w:u w:color="000000"/>
      <w:bdr w:val="nil"/>
      <w:lang w:val="en-US"/>
    </w:rPr>
  </w:style>
  <w:style w:type="character" w:customStyle="1" w:styleId="Heading3Char">
    <w:name w:val="Heading 3 Char"/>
    <w:basedOn w:val="DefaultParagraphFont"/>
    <w:link w:val="Heading3"/>
    <w:rsid w:val="00E27BA7"/>
    <w:rPr>
      <w:rFonts w:ascii="Arial" w:eastAsiaTheme="majorEastAsia" w:hAnsi="Arial" w:cstheme="majorBidi"/>
      <w:color w:val="0077B8" w:themeColor="accent1"/>
      <w:kern w:val="28"/>
      <w:sz w:val="40"/>
      <w:szCs w:val="24"/>
      <w:u w:color="000000"/>
      <w:bdr w:val="nil"/>
      <w:lang w:val="en-US"/>
    </w:rPr>
  </w:style>
  <w:style w:type="paragraph" w:styleId="NoSpacing">
    <w:name w:val="No Spacing"/>
    <w:uiPriority w:val="1"/>
    <w:qFormat/>
    <w:rsid w:val="00E27BA7"/>
    <w:pPr>
      <w:pBdr>
        <w:top w:val="nil"/>
        <w:left w:val="nil"/>
        <w:bottom w:val="nil"/>
        <w:right w:val="nil"/>
        <w:between w:val="nil"/>
        <w:bar w:val="nil"/>
      </w:pBdr>
    </w:pPr>
    <w:rPr>
      <w:rFonts w:ascii="Arial" w:eastAsia="Arial Unicode MS" w:hAnsi="Arial" w:cs="Arial Unicode MS"/>
      <w:color w:val="000000"/>
      <w:kern w:val="28"/>
      <w:sz w:val="24"/>
      <w:u w:color="000000"/>
      <w:bdr w:val="nil"/>
      <w:lang w:val="en-US"/>
    </w:rPr>
  </w:style>
  <w:style w:type="character" w:customStyle="1" w:styleId="UnresolvedMention1">
    <w:name w:val="Unresolved Mention1"/>
    <w:basedOn w:val="DefaultParagraphFont"/>
    <w:uiPriority w:val="99"/>
    <w:semiHidden/>
    <w:unhideWhenUsed/>
    <w:rsid w:val="004A57C8"/>
    <w:rPr>
      <w:color w:val="605E5C"/>
      <w:shd w:val="clear" w:color="auto" w:fill="E1DFDD"/>
    </w:rPr>
  </w:style>
  <w:style w:type="paragraph" w:styleId="Title">
    <w:name w:val="Title"/>
    <w:basedOn w:val="Normal"/>
    <w:next w:val="Normal"/>
    <w:link w:val="TitleChar"/>
    <w:uiPriority w:val="10"/>
    <w:qFormat/>
    <w:rsid w:val="004A57C8"/>
    <w:pPr>
      <w:contextualSpacing/>
    </w:pPr>
    <w:rPr>
      <w:rFonts w:asciiTheme="majorHAnsi" w:eastAsiaTheme="majorEastAsia" w:hAnsiTheme="majorHAnsi" w:cstheme="majorBidi"/>
      <w:color w:val="auto"/>
      <w:spacing w:val="-10"/>
      <w:sz w:val="56"/>
      <w:szCs w:val="56"/>
    </w:rPr>
  </w:style>
  <w:style w:type="character" w:customStyle="1" w:styleId="TitleChar">
    <w:name w:val="Title Char"/>
    <w:basedOn w:val="DefaultParagraphFont"/>
    <w:link w:val="Title"/>
    <w:uiPriority w:val="10"/>
    <w:rsid w:val="004A57C8"/>
    <w:rPr>
      <w:rFonts w:asciiTheme="majorHAnsi" w:eastAsiaTheme="majorEastAsia" w:hAnsiTheme="majorHAnsi" w:cstheme="majorBidi"/>
      <w:spacing w:val="-10"/>
      <w:kern w:val="28"/>
      <w:sz w:val="56"/>
      <w:szCs w:val="56"/>
      <w:u w:color="000000"/>
      <w:bdr w:val="nil"/>
      <w:lang w:val="en-US"/>
    </w:rPr>
  </w:style>
  <w:style w:type="character" w:customStyle="1" w:styleId="Heading4Char">
    <w:name w:val="Heading 4 Char"/>
    <w:basedOn w:val="DefaultParagraphFont"/>
    <w:link w:val="Heading4"/>
    <w:rsid w:val="00E53C5D"/>
    <w:rPr>
      <w:rFonts w:ascii="Times New Roman" w:eastAsia="Times New Roman" w:hAnsi="Times New Roman"/>
      <w:b/>
      <w:bCs/>
      <w:color w:val="000000"/>
      <w:kern w:val="28"/>
      <w:sz w:val="28"/>
      <w:szCs w:val="28"/>
      <w:lang w:val="en-US" w:eastAsia="en-US"/>
    </w:rPr>
  </w:style>
  <w:style w:type="paragraph" w:styleId="BodyText2">
    <w:name w:val="Body Text 2"/>
    <w:link w:val="BodyText2Char"/>
    <w:rsid w:val="00E53C5D"/>
    <w:pPr>
      <w:ind w:left="720" w:hanging="720"/>
    </w:pPr>
    <w:rPr>
      <w:rFonts w:ascii="Times New Roman" w:eastAsia="Times New Roman" w:hAnsi="Times New Roman"/>
      <w:color w:val="000000"/>
      <w:kern w:val="28"/>
      <w:lang w:val="en-US" w:eastAsia="en-US"/>
    </w:rPr>
  </w:style>
  <w:style w:type="character" w:customStyle="1" w:styleId="BodyText2Char">
    <w:name w:val="Body Text 2 Char"/>
    <w:basedOn w:val="DefaultParagraphFont"/>
    <w:link w:val="BodyText2"/>
    <w:rsid w:val="00E53C5D"/>
    <w:rPr>
      <w:rFonts w:ascii="Times New Roman" w:eastAsia="Times New Roman" w:hAnsi="Times New Roman"/>
      <w:color w:val="000000"/>
      <w:kern w:val="28"/>
      <w:lang w:val="en-US" w:eastAsia="en-US"/>
    </w:rPr>
  </w:style>
  <w:style w:type="paragraph" w:styleId="BodyText">
    <w:name w:val="Body Text"/>
    <w:basedOn w:val="Normal"/>
    <w:link w:val="BodyTextChar"/>
    <w:rsid w:val="00E53C5D"/>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Times New Roman" w:eastAsia="Times New Roman" w:hAnsi="Times New Roman" w:cs="Times New Roman"/>
      <w:sz w:val="20"/>
      <w:bdr w:val="none" w:sz="0" w:space="0" w:color="auto"/>
      <w:lang w:eastAsia="en-US"/>
    </w:rPr>
  </w:style>
  <w:style w:type="character" w:customStyle="1" w:styleId="BodyTextChar">
    <w:name w:val="Body Text Char"/>
    <w:basedOn w:val="DefaultParagraphFont"/>
    <w:link w:val="BodyText"/>
    <w:rsid w:val="00E53C5D"/>
    <w:rPr>
      <w:rFonts w:ascii="Times New Roman" w:eastAsia="Times New Roman" w:hAnsi="Times New Roman"/>
      <w:color w:val="000000"/>
      <w:kern w:val="28"/>
      <w:lang w:val="en-US" w:eastAsia="en-US"/>
    </w:rPr>
  </w:style>
  <w:style w:type="character" w:styleId="FollowedHyperlink">
    <w:name w:val="FollowedHyperlink"/>
    <w:rsid w:val="00E53C5D"/>
    <w:rPr>
      <w:color w:val="800080"/>
      <w:u w:val="single"/>
    </w:rPr>
  </w:style>
  <w:style w:type="paragraph" w:customStyle="1" w:styleId="Default">
    <w:name w:val="Default"/>
    <w:rsid w:val="009424C4"/>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5B6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327877">
      <w:bodyDiv w:val="1"/>
      <w:marLeft w:val="0"/>
      <w:marRight w:val="0"/>
      <w:marTop w:val="0"/>
      <w:marBottom w:val="0"/>
      <w:divBdr>
        <w:top w:val="none" w:sz="0" w:space="0" w:color="auto"/>
        <w:left w:val="none" w:sz="0" w:space="0" w:color="auto"/>
        <w:bottom w:val="none" w:sz="0" w:space="0" w:color="auto"/>
        <w:right w:val="none" w:sz="0" w:space="0" w:color="auto"/>
      </w:divBdr>
      <w:divsChild>
        <w:div w:id="235171089">
          <w:marLeft w:val="0"/>
          <w:marRight w:val="0"/>
          <w:marTop w:val="0"/>
          <w:marBottom w:val="0"/>
          <w:divBdr>
            <w:top w:val="none" w:sz="0" w:space="0" w:color="auto"/>
            <w:left w:val="none" w:sz="0" w:space="0" w:color="auto"/>
            <w:bottom w:val="none" w:sz="0" w:space="0" w:color="auto"/>
            <w:right w:val="none" w:sz="0" w:space="0" w:color="auto"/>
          </w:divBdr>
          <w:divsChild>
            <w:div w:id="945965065">
              <w:marLeft w:val="0"/>
              <w:marRight w:val="0"/>
              <w:marTop w:val="0"/>
              <w:marBottom w:val="0"/>
              <w:divBdr>
                <w:top w:val="none" w:sz="0" w:space="0" w:color="auto"/>
                <w:left w:val="none" w:sz="0" w:space="0" w:color="auto"/>
                <w:bottom w:val="none" w:sz="0" w:space="0" w:color="auto"/>
                <w:right w:val="none" w:sz="0" w:space="0" w:color="auto"/>
              </w:divBdr>
              <w:divsChild>
                <w:div w:id="1535967407">
                  <w:marLeft w:val="0"/>
                  <w:marRight w:val="0"/>
                  <w:marTop w:val="0"/>
                  <w:marBottom w:val="0"/>
                  <w:divBdr>
                    <w:top w:val="none" w:sz="0" w:space="0" w:color="auto"/>
                    <w:left w:val="none" w:sz="0" w:space="0" w:color="auto"/>
                    <w:bottom w:val="none" w:sz="0" w:space="0" w:color="auto"/>
                    <w:right w:val="none" w:sz="0" w:space="0" w:color="auto"/>
                  </w:divBdr>
                  <w:divsChild>
                    <w:div w:id="194380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Kennedy.SHAW-NK\OneDrive%20-%20Shaw%20Education%20Trust\Documents\Templates\Blank%20Brand%20Docs\Letter%20template.dotx" TargetMode="External"/></Relationships>
</file>

<file path=word/theme/theme1.xml><?xml version="1.0" encoding="utf-8"?>
<a:theme xmlns:a="http://schemas.openxmlformats.org/drawingml/2006/main" name="Office Theme">
  <a:themeElements>
    <a:clrScheme name="Shaw Education Trust">
      <a:dk1>
        <a:sysClr val="windowText" lastClr="000000"/>
      </a:dk1>
      <a:lt1>
        <a:sysClr val="window" lastClr="FFFFFF"/>
      </a:lt1>
      <a:dk2>
        <a:srgbClr val="44546A"/>
      </a:dk2>
      <a:lt2>
        <a:srgbClr val="E7E6E6"/>
      </a:lt2>
      <a:accent1>
        <a:srgbClr val="0077B8"/>
      </a:accent1>
      <a:accent2>
        <a:srgbClr val="579835"/>
      </a:accent2>
      <a:accent3>
        <a:srgbClr val="FDC400"/>
      </a:accent3>
      <a:accent4>
        <a:srgbClr val="D1711D"/>
      </a:accent4>
      <a:accent5>
        <a:srgbClr val="E30054"/>
      </a:accent5>
      <a:accent6>
        <a:srgbClr val="622181"/>
      </a:accent6>
      <a:hlink>
        <a:srgbClr val="0563C1"/>
      </a:hlink>
      <a:folHlink>
        <a:srgbClr val="954F72"/>
      </a:folHlink>
    </a:clrScheme>
    <a:fontScheme name="Shaw Education Trust - Bran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BEAE8430668444A1B0918F86749991" ma:contentTypeVersion="2" ma:contentTypeDescription="Create a new document." ma:contentTypeScope="" ma:versionID="3b3650678d4e9c52a34b529ece5f7b22">
  <xsd:schema xmlns:xsd="http://www.w3.org/2001/XMLSchema" xmlns:xs="http://www.w3.org/2001/XMLSchema" xmlns:p="http://schemas.microsoft.com/office/2006/metadata/properties" xmlns:ns2="850972b2-b997-45c5-b465-7513585d9f9b" targetNamespace="http://schemas.microsoft.com/office/2006/metadata/properties" ma:root="true" ma:fieldsID="a8d776729649dd5e3e58bfd2d5ec86cb" ns2:_="">
    <xsd:import namespace="850972b2-b997-45c5-b465-7513585d9f9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972b2-b997-45c5-b465-7513585d9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83869-B600-4B73-9B56-13F9448DE8D0}">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850972b2-b997-45c5-b465-7513585d9f9b"/>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89D86425-E38D-4EF6-808E-AF47E9A26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972b2-b997-45c5-b465-7513585d9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A4F4D4-77B2-4B0F-9A4E-2B6E0CDAF662}">
  <ds:schemaRefs>
    <ds:schemaRef ds:uri="http://schemas.microsoft.com/sharepoint/v3/contenttype/forms"/>
  </ds:schemaRefs>
</ds:datastoreItem>
</file>

<file path=customXml/itemProps4.xml><?xml version="1.0" encoding="utf-8"?>
<ds:datastoreItem xmlns:ds="http://schemas.openxmlformats.org/officeDocument/2006/customXml" ds:itemID="{696C9A15-3FEF-4DF4-BC4E-15630E04D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template</Template>
  <TotalTime>10</TotalTime>
  <Pages>3</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5364</CharactersWithSpaces>
  <SharedDoc>false</SharedDoc>
  <HLinks>
    <vt:vector size="12" baseType="variant">
      <vt:variant>
        <vt:i4>1114180</vt:i4>
      </vt:variant>
      <vt:variant>
        <vt:i4>3</vt:i4>
      </vt:variant>
      <vt:variant>
        <vt:i4>0</vt:i4>
      </vt:variant>
      <vt:variant>
        <vt:i4>5</vt:i4>
      </vt:variant>
      <vt:variant>
        <vt:lpwstr>http://www.shaw-education.org.uk/</vt:lpwstr>
      </vt:variant>
      <vt:variant>
        <vt:lpwstr/>
      </vt:variant>
      <vt:variant>
        <vt:i4>3735578</vt:i4>
      </vt:variant>
      <vt:variant>
        <vt:i4>0</vt:i4>
      </vt:variant>
      <vt:variant>
        <vt:i4>0</vt:i4>
      </vt:variant>
      <vt:variant>
        <vt:i4>5</vt:i4>
      </vt:variant>
      <vt:variant>
        <vt:lpwstr>mailto:info@shaw-education.org.uk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Kennedy</dc:creator>
  <cp:lastModifiedBy>Mr B Roadnight (WHS Staff)</cp:lastModifiedBy>
  <cp:revision>8</cp:revision>
  <cp:lastPrinted>2021-01-13T13:46:00Z</cp:lastPrinted>
  <dcterms:created xsi:type="dcterms:W3CDTF">2021-01-19T10:37:00Z</dcterms:created>
  <dcterms:modified xsi:type="dcterms:W3CDTF">2021-03-23T10:34:00Z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0x01010019BEAE8430668444A1B0918F86749991</vt:lpwstr>
  </property>
  <property fmtid="{D5CDD505-2E9C-101B-9397-08002B2CF9AE}" pid="3" name="_dlc_DocIdItemGuid">
    <vt:lpwstr>58dcec23-3437-45a9-91c8-a8d045ce500c</vt:lpwstr>
  </property>
</Properties>
</file>