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15C" w14:textId="77777777" w:rsidR="00B92B2D" w:rsidRPr="00160FDD" w:rsidRDefault="00B92B2D" w:rsidP="00B92B2D">
      <w:pPr>
        <w:pStyle w:val="NoSpacing"/>
        <w:jc w:val="center"/>
        <w:rPr>
          <w:rFonts w:asciiTheme="minorHAnsi" w:hAnsiTheme="minorHAnsi" w:cstheme="minorHAnsi"/>
          <w:b/>
          <w:sz w:val="32"/>
          <w:szCs w:val="32"/>
        </w:rPr>
      </w:pPr>
      <w:r w:rsidRPr="00160FDD">
        <w:rPr>
          <w:rFonts w:asciiTheme="minorHAnsi" w:hAnsiTheme="minorHAnsi" w:cstheme="minorHAnsi"/>
          <w:b/>
          <w:sz w:val="32"/>
          <w:szCs w:val="32"/>
        </w:rPr>
        <w:t>JOB DESCRIPTION</w:t>
      </w:r>
    </w:p>
    <w:p w14:paraId="0AA4C845" w14:textId="2E237628" w:rsidR="00B92B2D" w:rsidRDefault="00B92B2D" w:rsidP="006200B0">
      <w:pPr>
        <w:pStyle w:val="NoSpacing"/>
        <w:rPr>
          <w:rFonts w:asciiTheme="minorHAnsi" w:hAnsiTheme="minorHAnsi" w:cstheme="minorHAnsi"/>
          <w:sz w:val="24"/>
          <w:szCs w:val="24"/>
        </w:rPr>
      </w:pPr>
    </w:p>
    <w:p w14:paraId="21789F12" w14:textId="77777777" w:rsidR="00D3534A" w:rsidRPr="00D3607D" w:rsidRDefault="00D3534A" w:rsidP="006200B0">
      <w:pPr>
        <w:pStyle w:val="NoSpacing"/>
        <w:rPr>
          <w:rFonts w:ascii="Tw Cen MT" w:hAnsi="Tw Cen MT" w:cstheme="minorHAnsi"/>
          <w:b/>
          <w:sz w:val="24"/>
          <w:szCs w:val="24"/>
        </w:rPr>
      </w:pPr>
    </w:p>
    <w:p w14:paraId="6EA3A640" w14:textId="3E16E99E" w:rsidR="00B92B2D" w:rsidRPr="00D3607D" w:rsidRDefault="006200B0" w:rsidP="006200B0">
      <w:pPr>
        <w:pStyle w:val="NoSpacing"/>
        <w:rPr>
          <w:rFonts w:ascii="Tw Cen MT" w:hAnsi="Tw Cen MT" w:cstheme="minorHAnsi"/>
          <w:sz w:val="24"/>
          <w:szCs w:val="24"/>
        </w:rPr>
      </w:pPr>
      <w:r w:rsidRPr="00D3607D">
        <w:rPr>
          <w:rFonts w:ascii="Tw Cen MT" w:hAnsi="Tw Cen MT" w:cstheme="minorHAnsi"/>
          <w:b/>
          <w:sz w:val="24"/>
          <w:szCs w:val="24"/>
        </w:rPr>
        <w:t>JOB TITLE</w:t>
      </w:r>
      <w:r w:rsidR="00D3534A" w:rsidRPr="00D3607D">
        <w:rPr>
          <w:rFonts w:ascii="Tw Cen MT" w:hAnsi="Tw Cen MT" w:cstheme="minorHAnsi"/>
          <w:sz w:val="24"/>
          <w:szCs w:val="24"/>
        </w:rPr>
        <w:t>:</w:t>
      </w:r>
      <w:r w:rsidR="00D3534A" w:rsidRPr="00D3607D">
        <w:rPr>
          <w:rFonts w:ascii="Tw Cen MT" w:hAnsi="Tw Cen MT" w:cstheme="minorHAnsi"/>
          <w:sz w:val="24"/>
          <w:szCs w:val="24"/>
        </w:rPr>
        <w:tab/>
      </w:r>
      <w:r w:rsidR="00D3534A" w:rsidRPr="00D3607D">
        <w:rPr>
          <w:rFonts w:ascii="Tw Cen MT" w:hAnsi="Tw Cen MT" w:cstheme="minorHAnsi"/>
          <w:sz w:val="24"/>
          <w:szCs w:val="24"/>
        </w:rPr>
        <w:tab/>
      </w:r>
      <w:r w:rsidR="00D3607D" w:rsidRPr="00D3607D">
        <w:rPr>
          <w:rFonts w:ascii="Tw Cen MT" w:hAnsi="Tw Cen MT" w:cstheme="minorHAnsi"/>
          <w:sz w:val="24"/>
          <w:szCs w:val="24"/>
        </w:rPr>
        <w:t>Head o</w:t>
      </w:r>
      <w:r w:rsidR="00A25D66" w:rsidRPr="00D3607D">
        <w:rPr>
          <w:rFonts w:ascii="Tw Cen MT" w:hAnsi="Tw Cen MT" w:cstheme="minorHAnsi"/>
          <w:sz w:val="24"/>
          <w:szCs w:val="24"/>
        </w:rPr>
        <w:t>f Science</w:t>
      </w:r>
    </w:p>
    <w:p w14:paraId="172DE561" w14:textId="77777777" w:rsidR="00D643AD" w:rsidRPr="00D3607D" w:rsidRDefault="00D643AD" w:rsidP="006200B0">
      <w:pPr>
        <w:pStyle w:val="NoSpacing"/>
        <w:rPr>
          <w:rFonts w:ascii="Tw Cen MT" w:hAnsi="Tw Cen MT" w:cstheme="minorHAnsi"/>
          <w:sz w:val="24"/>
          <w:szCs w:val="24"/>
        </w:rPr>
      </w:pPr>
    </w:p>
    <w:p w14:paraId="56C58517" w14:textId="5C5E27A6" w:rsidR="00D643AD" w:rsidRPr="00D3607D" w:rsidRDefault="003C4CE3" w:rsidP="006200B0">
      <w:pPr>
        <w:pStyle w:val="NoSpacing"/>
        <w:rPr>
          <w:rFonts w:ascii="Tw Cen MT" w:hAnsi="Tw Cen MT" w:cstheme="minorHAnsi"/>
          <w:sz w:val="24"/>
          <w:szCs w:val="24"/>
        </w:rPr>
      </w:pPr>
      <w:r w:rsidRPr="00D3607D">
        <w:rPr>
          <w:rFonts w:ascii="Tw Cen MT" w:hAnsi="Tw Cen MT" w:cstheme="minorHAnsi"/>
          <w:b/>
          <w:sz w:val="24"/>
          <w:szCs w:val="24"/>
        </w:rPr>
        <w:t>SALARY</w:t>
      </w:r>
      <w:r w:rsidR="00D3534A" w:rsidRPr="00D3607D">
        <w:rPr>
          <w:rFonts w:ascii="Tw Cen MT" w:hAnsi="Tw Cen MT" w:cstheme="minorHAnsi"/>
          <w:b/>
          <w:sz w:val="24"/>
          <w:szCs w:val="24"/>
        </w:rPr>
        <w:t>:</w:t>
      </w:r>
      <w:r w:rsidR="00D3534A" w:rsidRPr="00D3607D">
        <w:rPr>
          <w:rFonts w:ascii="Tw Cen MT" w:hAnsi="Tw Cen MT" w:cstheme="minorHAnsi"/>
          <w:b/>
          <w:sz w:val="24"/>
          <w:szCs w:val="24"/>
        </w:rPr>
        <w:tab/>
      </w:r>
      <w:r w:rsidR="00D3534A" w:rsidRPr="00D3607D">
        <w:rPr>
          <w:rFonts w:ascii="Tw Cen MT" w:hAnsi="Tw Cen MT" w:cstheme="minorHAnsi"/>
          <w:b/>
          <w:sz w:val="24"/>
          <w:szCs w:val="24"/>
        </w:rPr>
        <w:tab/>
      </w:r>
      <w:r w:rsidR="00D3607D" w:rsidRPr="00D3607D">
        <w:rPr>
          <w:rFonts w:ascii="Tw Cen MT" w:hAnsi="Tw Cen MT" w:cstheme="minorHAnsi"/>
          <w:sz w:val="24"/>
          <w:szCs w:val="24"/>
        </w:rPr>
        <w:t>MPS/UPS + TLR</w:t>
      </w:r>
      <w:r w:rsidRPr="00D3607D">
        <w:rPr>
          <w:rFonts w:ascii="Tw Cen MT" w:hAnsi="Tw Cen MT" w:cstheme="minorHAnsi"/>
          <w:b/>
          <w:sz w:val="24"/>
          <w:szCs w:val="24"/>
        </w:rPr>
        <w:t xml:space="preserve">                    </w:t>
      </w:r>
    </w:p>
    <w:p w14:paraId="728FAECD" w14:textId="77777777" w:rsidR="00D643AD" w:rsidRPr="00D3607D" w:rsidRDefault="00D643AD" w:rsidP="006200B0">
      <w:pPr>
        <w:pStyle w:val="NoSpacing"/>
        <w:rPr>
          <w:rFonts w:ascii="Tw Cen MT" w:hAnsi="Tw Cen MT" w:cstheme="minorHAnsi"/>
          <w:sz w:val="24"/>
          <w:szCs w:val="24"/>
        </w:rPr>
      </w:pPr>
    </w:p>
    <w:p w14:paraId="0D31DA73" w14:textId="3033CDC2" w:rsidR="006200B0" w:rsidRPr="00D3607D" w:rsidRDefault="00D3607D" w:rsidP="006200B0">
      <w:pPr>
        <w:pStyle w:val="NoSpacing"/>
        <w:rPr>
          <w:rFonts w:ascii="Tw Cen MT" w:hAnsi="Tw Cen MT" w:cstheme="minorHAnsi"/>
          <w:sz w:val="24"/>
          <w:szCs w:val="24"/>
        </w:rPr>
      </w:pPr>
      <w:r w:rsidRPr="00D3607D">
        <w:rPr>
          <w:rFonts w:ascii="Tw Cen MT" w:hAnsi="Tw Cen MT" w:cstheme="minorHAnsi"/>
          <w:b/>
          <w:sz w:val="24"/>
          <w:szCs w:val="24"/>
        </w:rPr>
        <w:t>LOCATION</w:t>
      </w:r>
      <w:r w:rsidR="006200B0" w:rsidRPr="00D3607D">
        <w:rPr>
          <w:rFonts w:ascii="Tw Cen MT" w:hAnsi="Tw Cen MT" w:cstheme="minorHAnsi"/>
          <w:sz w:val="24"/>
          <w:szCs w:val="24"/>
        </w:rPr>
        <w:t>:</w:t>
      </w:r>
      <w:r w:rsidR="00D3534A" w:rsidRPr="00D3607D">
        <w:rPr>
          <w:rFonts w:ascii="Tw Cen MT" w:hAnsi="Tw Cen MT" w:cstheme="minorHAnsi"/>
          <w:sz w:val="24"/>
          <w:szCs w:val="24"/>
        </w:rPr>
        <w:tab/>
      </w:r>
      <w:r w:rsidRPr="00D3607D">
        <w:rPr>
          <w:rFonts w:ascii="Tw Cen MT" w:hAnsi="Tw Cen MT" w:cstheme="minorHAnsi"/>
          <w:sz w:val="24"/>
          <w:szCs w:val="24"/>
        </w:rPr>
        <w:t xml:space="preserve">            Moreton School, </w:t>
      </w:r>
      <w:r>
        <w:rPr>
          <w:rFonts w:ascii="Tw Cen MT" w:hAnsi="Tw Cen MT" w:cstheme="minorHAnsi"/>
          <w:sz w:val="24"/>
          <w:szCs w:val="24"/>
        </w:rPr>
        <w:t>W</w:t>
      </w:r>
      <w:r w:rsidRPr="00D3607D">
        <w:rPr>
          <w:rFonts w:ascii="Tw Cen MT" w:hAnsi="Tw Cen MT" w:cstheme="minorHAnsi"/>
          <w:sz w:val="24"/>
          <w:szCs w:val="24"/>
        </w:rPr>
        <w:t>olverhampton</w:t>
      </w:r>
    </w:p>
    <w:p w14:paraId="4C961783" w14:textId="77777777" w:rsidR="00D643AD" w:rsidRPr="00D3607D" w:rsidRDefault="00D643AD" w:rsidP="006200B0">
      <w:pPr>
        <w:pStyle w:val="NoSpacing"/>
        <w:rPr>
          <w:rFonts w:ascii="Tw Cen MT" w:hAnsi="Tw Cen MT" w:cstheme="minorHAnsi"/>
          <w:b/>
          <w:sz w:val="24"/>
          <w:szCs w:val="24"/>
        </w:rPr>
      </w:pPr>
    </w:p>
    <w:p w14:paraId="3510DD19" w14:textId="77777777" w:rsidR="00160FDD" w:rsidRPr="00D3607D" w:rsidRDefault="00160FDD" w:rsidP="006200B0">
      <w:pPr>
        <w:pStyle w:val="NoSpacing"/>
        <w:rPr>
          <w:rFonts w:ascii="Tw Cen MT" w:hAnsi="Tw Cen MT" w:cstheme="minorHAnsi"/>
          <w:b/>
          <w:sz w:val="24"/>
          <w:szCs w:val="24"/>
        </w:rPr>
      </w:pPr>
    </w:p>
    <w:p w14:paraId="31C51224" w14:textId="77777777" w:rsidR="00A31696" w:rsidRPr="009E0E0D" w:rsidRDefault="00A31696" w:rsidP="00A31696">
      <w:pPr>
        <w:spacing w:before="100" w:beforeAutospacing="1" w:after="100" w:afterAutospacing="1" w:line="240" w:lineRule="auto"/>
        <w:outlineLvl w:val="3"/>
        <w:rPr>
          <w:rFonts w:ascii="Tw Cen MT" w:eastAsia="Times New Roman" w:hAnsi="Tw Cen MT"/>
          <w:b/>
          <w:bCs/>
          <w:sz w:val="24"/>
          <w:szCs w:val="24"/>
          <w:lang w:eastAsia="en-GB"/>
        </w:rPr>
      </w:pPr>
      <w:r w:rsidRPr="009E0E0D">
        <w:rPr>
          <w:rFonts w:ascii="Tw Cen MT" w:eastAsia="Times New Roman" w:hAnsi="Tw Cen MT"/>
          <w:b/>
          <w:bCs/>
          <w:sz w:val="24"/>
          <w:szCs w:val="24"/>
          <w:lang w:eastAsia="en-GB"/>
        </w:rPr>
        <w:t>Main Purpose of the Role</w:t>
      </w:r>
    </w:p>
    <w:p w14:paraId="7055AB2B" w14:textId="77777777" w:rsidR="00A31696" w:rsidRPr="009E0E0D" w:rsidRDefault="00A31696" w:rsidP="00A31696">
      <w:p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The Head Science at Moreton School will provide dynamic leadership and management of the science curriculum, ensuring high-quality teaching and learning that raises standards and achievement for all students. This role is pivotal in shaping the delivery of science education in a large, diverse secondary school and sixth form serving a disadvantaged community. The postholder will lead the development of an engaging, relevant, and challenging curriculum that inspires students and staff alike, supporting Moreton School’s inclusive ethos and commitment to raising aspirations. As a leader, they will model best practice, foster a culture of continuous improvement, and contribute to whole-school initiatives that enrich the student experience, including promoting STEM opportunities within the school and wider community.</w:t>
      </w:r>
    </w:p>
    <w:p w14:paraId="21948463" w14:textId="77777777" w:rsidR="00A31696" w:rsidRPr="009E0E0D" w:rsidRDefault="00A31696" w:rsidP="00A31696">
      <w:pPr>
        <w:spacing w:before="100" w:beforeAutospacing="1" w:after="100" w:afterAutospacing="1" w:line="240" w:lineRule="auto"/>
        <w:outlineLvl w:val="3"/>
        <w:rPr>
          <w:rFonts w:ascii="Tw Cen MT" w:eastAsia="Times New Roman" w:hAnsi="Tw Cen MT"/>
          <w:b/>
          <w:bCs/>
          <w:sz w:val="24"/>
          <w:szCs w:val="24"/>
          <w:lang w:eastAsia="en-GB"/>
        </w:rPr>
      </w:pPr>
      <w:r w:rsidRPr="009E0E0D">
        <w:rPr>
          <w:rFonts w:ascii="Tw Cen MT" w:eastAsia="Times New Roman" w:hAnsi="Tw Cen MT"/>
          <w:b/>
          <w:bCs/>
          <w:sz w:val="24"/>
          <w:szCs w:val="24"/>
          <w:lang w:eastAsia="en-GB"/>
        </w:rPr>
        <w:t>Key Responsibilities and Duties</w:t>
      </w:r>
    </w:p>
    <w:p w14:paraId="59A795DE" w14:textId="77777777" w:rsidR="00A31696" w:rsidRPr="009E0E0D" w:rsidRDefault="00A31696" w:rsidP="00A31696">
      <w:p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b/>
          <w:bCs/>
          <w:sz w:val="24"/>
          <w:szCs w:val="24"/>
          <w:lang w:eastAsia="en-GB"/>
        </w:rPr>
        <w:t>Leadership and Management</w:t>
      </w:r>
    </w:p>
    <w:p w14:paraId="0D2D3F91" w14:textId="77777777" w:rsidR="00A31696" w:rsidRPr="009E0E0D" w:rsidRDefault="00A31696" w:rsidP="00A31696">
      <w:pPr>
        <w:numPr>
          <w:ilvl w:val="0"/>
          <w:numId w:val="38"/>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Lead and manage the science team, fostering a culture of high expectations, collaboration, and continuous professional development.</w:t>
      </w:r>
    </w:p>
    <w:p w14:paraId="1BEC4FF5" w14:textId="77777777" w:rsidR="00A31696" w:rsidRPr="009E0E0D" w:rsidRDefault="00A31696" w:rsidP="00A31696">
      <w:pPr>
        <w:numPr>
          <w:ilvl w:val="0"/>
          <w:numId w:val="38"/>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Support and develop outstanding teaching and learning practises across all science subjects (combined and separate sciences).</w:t>
      </w:r>
    </w:p>
    <w:p w14:paraId="53C418E8" w14:textId="77777777" w:rsidR="00A31696" w:rsidRPr="009E0E0D" w:rsidRDefault="00A31696" w:rsidP="00A31696">
      <w:pPr>
        <w:numPr>
          <w:ilvl w:val="0"/>
          <w:numId w:val="38"/>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Design, develop, and enhance the science curriculum to ensure it is engaging, relevant, challenging, and aligned with GCSE requirements.</w:t>
      </w:r>
    </w:p>
    <w:p w14:paraId="24FC713F" w14:textId="77777777" w:rsidR="00A31696" w:rsidRPr="009E0E0D" w:rsidRDefault="00A31696" w:rsidP="00A31696">
      <w:pPr>
        <w:numPr>
          <w:ilvl w:val="0"/>
          <w:numId w:val="38"/>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Monitor and analyse student progress and outcomes rigorously, using data to inform targeted interventions that improve attainment for all groups, including disadvantaged students and those with SEND/EHCPs.</w:t>
      </w:r>
    </w:p>
    <w:p w14:paraId="0391461F" w14:textId="77777777" w:rsidR="00A31696" w:rsidRPr="009E0E0D" w:rsidRDefault="00A31696" w:rsidP="00A31696">
      <w:pPr>
        <w:numPr>
          <w:ilvl w:val="0"/>
          <w:numId w:val="38"/>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Work closely with the senior leadership team to contribute to whole-school self-evaluation and improvement planning focused on science outcomes and student progress.</w:t>
      </w:r>
    </w:p>
    <w:p w14:paraId="773BCAA1" w14:textId="77777777" w:rsidR="00A31696" w:rsidRPr="009E0E0D" w:rsidRDefault="00A31696" w:rsidP="00A31696">
      <w:p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b/>
          <w:bCs/>
          <w:sz w:val="24"/>
          <w:szCs w:val="24"/>
          <w:lang w:eastAsia="en-GB"/>
        </w:rPr>
        <w:t>Curriculum and Assessment</w:t>
      </w:r>
    </w:p>
    <w:p w14:paraId="4BD98B9B" w14:textId="77777777" w:rsidR="00A31696" w:rsidRPr="009E0E0D" w:rsidRDefault="00A31696" w:rsidP="00A31696">
      <w:pPr>
        <w:numPr>
          <w:ilvl w:val="0"/>
          <w:numId w:val="39"/>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Ensure effective implementation and delivery of schemes of work, maintaining curriculum continuity and progression.</w:t>
      </w:r>
    </w:p>
    <w:p w14:paraId="73CDA2BB" w14:textId="77777777" w:rsidR="00A31696" w:rsidRPr="009E0E0D" w:rsidRDefault="00A31696" w:rsidP="00A31696">
      <w:pPr>
        <w:numPr>
          <w:ilvl w:val="0"/>
          <w:numId w:val="39"/>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Develop and refine assessment strategies to accurately measure student progress and inform teaching.</w:t>
      </w:r>
    </w:p>
    <w:p w14:paraId="32E8CF94" w14:textId="77777777" w:rsidR="00A31696" w:rsidRPr="009E0E0D" w:rsidRDefault="00A31696" w:rsidP="00A31696">
      <w:pPr>
        <w:numPr>
          <w:ilvl w:val="0"/>
          <w:numId w:val="39"/>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Collaborate with colleagues to promote STEM opportunities, including enrichment activities and links with external partners (e.g., the football academy and Paris St. Germain partnership).</w:t>
      </w:r>
    </w:p>
    <w:p w14:paraId="28702D1F" w14:textId="77777777" w:rsidR="00A31696" w:rsidRPr="009E0E0D" w:rsidRDefault="00A31696" w:rsidP="00A31696">
      <w:pPr>
        <w:numPr>
          <w:ilvl w:val="0"/>
          <w:numId w:val="39"/>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Lead the induction and mentoring of new and less experienced science staff, supporting their professional growth and confidence.</w:t>
      </w:r>
    </w:p>
    <w:p w14:paraId="727FB542" w14:textId="77777777" w:rsidR="00A31696" w:rsidRPr="009E0E0D" w:rsidRDefault="00A31696" w:rsidP="00A31696">
      <w:p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b/>
          <w:bCs/>
          <w:sz w:val="24"/>
          <w:szCs w:val="24"/>
          <w:lang w:eastAsia="en-GB"/>
        </w:rPr>
        <w:lastRenderedPageBreak/>
        <w:t>Staff Development and Wellbeing</w:t>
      </w:r>
    </w:p>
    <w:p w14:paraId="28598B41" w14:textId="77777777" w:rsidR="00A31696" w:rsidRPr="009E0E0D" w:rsidRDefault="00A31696" w:rsidP="00A31696">
      <w:pPr>
        <w:numPr>
          <w:ilvl w:val="0"/>
          <w:numId w:val="40"/>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Promote staff wellbeing and workload management, supporting flexible working practises where possible, including work-from-home arrangements.</w:t>
      </w:r>
    </w:p>
    <w:p w14:paraId="0E401435" w14:textId="77777777" w:rsidR="00A31696" w:rsidRPr="009E0E0D" w:rsidRDefault="00A31696" w:rsidP="00A31696">
      <w:pPr>
        <w:numPr>
          <w:ilvl w:val="0"/>
          <w:numId w:val="40"/>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Organise and lead regular team meetings and professional development sessions to share best practice and drive continuous improvement.</w:t>
      </w:r>
    </w:p>
    <w:p w14:paraId="4B53F5B1" w14:textId="77777777" w:rsidR="00A31696" w:rsidRPr="009E0E0D" w:rsidRDefault="00A31696" w:rsidP="00A31696">
      <w:pPr>
        <w:numPr>
          <w:ilvl w:val="0"/>
          <w:numId w:val="40"/>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Contribute to recruitment and retention strategies for science staff, ensuring a sustainable specialist team.</w:t>
      </w:r>
    </w:p>
    <w:p w14:paraId="6F05693B" w14:textId="77777777" w:rsidR="00A31696" w:rsidRPr="009E0E0D" w:rsidRDefault="00A31696" w:rsidP="00A31696">
      <w:p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b/>
          <w:bCs/>
          <w:sz w:val="24"/>
          <w:szCs w:val="24"/>
          <w:lang w:eastAsia="en-GB"/>
        </w:rPr>
        <w:t>Community Engagement and Communication</w:t>
      </w:r>
    </w:p>
    <w:p w14:paraId="3DA2E5C9" w14:textId="77777777" w:rsidR="00A31696" w:rsidRPr="009E0E0D" w:rsidRDefault="00A31696" w:rsidP="00A31696">
      <w:pPr>
        <w:numPr>
          <w:ilvl w:val="0"/>
          <w:numId w:val="41"/>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Engage with parents, carers, and the wider community to keep them informed and involved in science education.</w:t>
      </w:r>
    </w:p>
    <w:p w14:paraId="2D56127B" w14:textId="77777777" w:rsidR="00A31696" w:rsidRPr="009E0E0D" w:rsidRDefault="00A31696" w:rsidP="00A31696">
      <w:pPr>
        <w:numPr>
          <w:ilvl w:val="0"/>
          <w:numId w:val="41"/>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Represent the science department at relevant school meetings and contribute to reporting to governors and other stakeholders.</w:t>
      </w:r>
    </w:p>
    <w:p w14:paraId="5A0FD6F1" w14:textId="77777777" w:rsidR="00A31696" w:rsidRPr="009E0E0D" w:rsidRDefault="00A31696" w:rsidP="00A31696">
      <w:pPr>
        <w:spacing w:before="100" w:beforeAutospacing="1" w:after="100" w:afterAutospacing="1" w:line="240" w:lineRule="auto"/>
        <w:outlineLvl w:val="3"/>
        <w:rPr>
          <w:rFonts w:ascii="Tw Cen MT" w:eastAsia="Times New Roman" w:hAnsi="Tw Cen MT"/>
          <w:b/>
          <w:bCs/>
          <w:sz w:val="24"/>
          <w:szCs w:val="24"/>
          <w:lang w:eastAsia="en-GB"/>
        </w:rPr>
      </w:pPr>
      <w:r w:rsidRPr="009E0E0D">
        <w:rPr>
          <w:rFonts w:ascii="Tw Cen MT" w:eastAsia="Times New Roman" w:hAnsi="Tw Cen MT"/>
          <w:b/>
          <w:bCs/>
          <w:sz w:val="24"/>
          <w:szCs w:val="24"/>
          <w:lang w:eastAsia="en-GB"/>
        </w:rPr>
        <w:t>Skills and Competencies</w:t>
      </w:r>
    </w:p>
    <w:p w14:paraId="2CB5C8B9" w14:textId="6E1516BE" w:rsidR="00A31696" w:rsidRPr="009E0E0D" w:rsidRDefault="00A31696" w:rsidP="00A31696">
      <w:pPr>
        <w:numPr>
          <w:ilvl w:val="0"/>
          <w:numId w:val="42"/>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Qualified Teacher Status (QTS) with substantial experience teaching science .</w:t>
      </w:r>
    </w:p>
    <w:p w14:paraId="54E22DA2" w14:textId="77777777" w:rsidR="00A31696" w:rsidRPr="009E0E0D" w:rsidRDefault="00A31696" w:rsidP="00A31696">
      <w:pPr>
        <w:numPr>
          <w:ilvl w:val="0"/>
          <w:numId w:val="42"/>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Proven leadership experience within a secondary school setting, ideally leading science or a related department.</w:t>
      </w:r>
    </w:p>
    <w:p w14:paraId="03FD842F" w14:textId="77777777" w:rsidR="00A31696" w:rsidRPr="009E0E0D" w:rsidRDefault="00A31696" w:rsidP="00A31696">
      <w:pPr>
        <w:numPr>
          <w:ilvl w:val="0"/>
          <w:numId w:val="42"/>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Strong knowledge of the science curriculum, GCSE assessment requirements, and effective pedagogical strategies.</w:t>
      </w:r>
    </w:p>
    <w:p w14:paraId="2FC4BADE" w14:textId="77777777" w:rsidR="00A31696" w:rsidRPr="009E0E0D" w:rsidRDefault="00A31696" w:rsidP="00A31696">
      <w:pPr>
        <w:numPr>
          <w:ilvl w:val="0"/>
          <w:numId w:val="42"/>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Ability to inspire, motivate, and develop staff and students in a large, diverse school community.</w:t>
      </w:r>
    </w:p>
    <w:p w14:paraId="2941AE8B" w14:textId="77777777" w:rsidR="00A31696" w:rsidRPr="009E0E0D" w:rsidRDefault="00A31696" w:rsidP="00A31696">
      <w:pPr>
        <w:numPr>
          <w:ilvl w:val="0"/>
          <w:numId w:val="42"/>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Excellent communication, organisational, and interpersonal skills, with a commitment to inclusive education and raising aspirations for disadvantaged students.</w:t>
      </w:r>
    </w:p>
    <w:p w14:paraId="57D1C071" w14:textId="77777777" w:rsidR="00A31696" w:rsidRPr="009E0E0D" w:rsidRDefault="00A31696" w:rsidP="00A31696">
      <w:pPr>
        <w:numPr>
          <w:ilvl w:val="0"/>
          <w:numId w:val="42"/>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Competence in using data to monitor progress and drive improvement.</w:t>
      </w:r>
    </w:p>
    <w:p w14:paraId="24D0A6DD" w14:textId="77777777" w:rsidR="00A31696" w:rsidRPr="009E0E0D" w:rsidRDefault="00A31696" w:rsidP="00A31696">
      <w:pPr>
        <w:numPr>
          <w:ilvl w:val="0"/>
          <w:numId w:val="42"/>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Skilled in curriculum design, staff mentoring, and managing change.</w:t>
      </w:r>
    </w:p>
    <w:p w14:paraId="739E30C4" w14:textId="77777777" w:rsidR="00A31696" w:rsidRPr="009E0E0D" w:rsidRDefault="00A31696" w:rsidP="00A31696">
      <w:pPr>
        <w:numPr>
          <w:ilvl w:val="0"/>
          <w:numId w:val="42"/>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Commitment to student wellbeing, safeguarding, and creating a positive learning environment.</w:t>
      </w:r>
    </w:p>
    <w:p w14:paraId="16C1D028" w14:textId="77777777" w:rsidR="00A31696" w:rsidRPr="009E0E0D" w:rsidRDefault="00A31696" w:rsidP="00A31696">
      <w:pPr>
        <w:numPr>
          <w:ilvl w:val="0"/>
          <w:numId w:val="42"/>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Innovative and forward-thinking approach to science education and continuous professional development.</w:t>
      </w:r>
    </w:p>
    <w:p w14:paraId="245B593D" w14:textId="77777777" w:rsidR="00A31696" w:rsidRPr="009E0E0D" w:rsidRDefault="00A31696" w:rsidP="00A31696">
      <w:pPr>
        <w:spacing w:before="100" w:beforeAutospacing="1" w:after="100" w:afterAutospacing="1" w:line="240" w:lineRule="auto"/>
        <w:outlineLvl w:val="3"/>
        <w:rPr>
          <w:rFonts w:ascii="Tw Cen MT" w:eastAsia="Times New Roman" w:hAnsi="Tw Cen MT"/>
          <w:b/>
          <w:bCs/>
          <w:sz w:val="24"/>
          <w:szCs w:val="24"/>
          <w:lang w:eastAsia="en-GB"/>
        </w:rPr>
      </w:pPr>
      <w:r w:rsidRPr="009E0E0D">
        <w:rPr>
          <w:rFonts w:ascii="Tw Cen MT" w:eastAsia="Times New Roman" w:hAnsi="Tw Cen MT"/>
          <w:b/>
          <w:bCs/>
          <w:sz w:val="24"/>
          <w:szCs w:val="24"/>
          <w:lang w:eastAsia="en-GB"/>
        </w:rPr>
        <w:t>Professional Development</w:t>
      </w:r>
    </w:p>
    <w:p w14:paraId="5F7B304E" w14:textId="77777777" w:rsidR="00A31696" w:rsidRPr="009E0E0D" w:rsidRDefault="00A31696" w:rsidP="00A31696">
      <w:pPr>
        <w:numPr>
          <w:ilvl w:val="0"/>
          <w:numId w:val="43"/>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Access to ongoing professional development opportunities tailored to leadership and science curriculum development.</w:t>
      </w:r>
    </w:p>
    <w:p w14:paraId="13F9148D" w14:textId="77777777" w:rsidR="00A31696" w:rsidRPr="009E0E0D" w:rsidRDefault="00A31696" w:rsidP="00A31696">
      <w:pPr>
        <w:numPr>
          <w:ilvl w:val="0"/>
          <w:numId w:val="43"/>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Support for engagement with external training, networks, and conferences to remain updated on current educational research and best practises.</w:t>
      </w:r>
    </w:p>
    <w:p w14:paraId="5596347F" w14:textId="77777777" w:rsidR="00A31696" w:rsidRPr="009E0E0D" w:rsidRDefault="00A31696" w:rsidP="00A31696">
      <w:pPr>
        <w:numPr>
          <w:ilvl w:val="0"/>
          <w:numId w:val="43"/>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Opportunities to contribute to whole-school strategic initiatives and leadership development pathways.</w:t>
      </w:r>
    </w:p>
    <w:p w14:paraId="7E68CCB7" w14:textId="77777777" w:rsidR="00A31696" w:rsidRPr="009E0E0D" w:rsidRDefault="00A31696" w:rsidP="00A31696">
      <w:pPr>
        <w:numPr>
          <w:ilvl w:val="0"/>
          <w:numId w:val="43"/>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Commitment to fostering a culture of continuous learning aligned with Moreton School’s vision to raise aspirations and provide exceptional opportunities for all students.</w:t>
      </w:r>
    </w:p>
    <w:p w14:paraId="15828DDB" w14:textId="77777777" w:rsidR="00A31696" w:rsidRPr="009E0E0D" w:rsidRDefault="00A31696" w:rsidP="00A31696">
      <w:pPr>
        <w:spacing w:before="100" w:beforeAutospacing="1" w:after="100" w:afterAutospacing="1" w:line="240" w:lineRule="auto"/>
        <w:outlineLvl w:val="3"/>
        <w:rPr>
          <w:rFonts w:ascii="Tw Cen MT" w:eastAsia="Times New Roman" w:hAnsi="Tw Cen MT"/>
          <w:b/>
          <w:bCs/>
          <w:sz w:val="24"/>
          <w:szCs w:val="24"/>
          <w:lang w:eastAsia="en-GB"/>
        </w:rPr>
      </w:pPr>
      <w:r w:rsidRPr="009E0E0D">
        <w:rPr>
          <w:rFonts w:ascii="Tw Cen MT" w:eastAsia="Times New Roman" w:hAnsi="Tw Cen MT"/>
          <w:b/>
          <w:bCs/>
          <w:sz w:val="24"/>
          <w:szCs w:val="24"/>
          <w:lang w:eastAsia="en-GB"/>
        </w:rPr>
        <w:t>Safeguarding</w:t>
      </w:r>
    </w:p>
    <w:p w14:paraId="4C88CA52" w14:textId="77777777" w:rsidR="00A31696" w:rsidRPr="009E0E0D" w:rsidRDefault="00A31696" w:rsidP="00A31696">
      <w:pPr>
        <w:numPr>
          <w:ilvl w:val="0"/>
          <w:numId w:val="44"/>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Uphold and promote Moreton School’s safeguarding policies and procedures, ensuring the safety and wellbeing of all students.</w:t>
      </w:r>
    </w:p>
    <w:p w14:paraId="36C69BBC" w14:textId="77777777" w:rsidR="00A31696" w:rsidRPr="009E0E0D" w:rsidRDefault="00A31696" w:rsidP="00A31696">
      <w:pPr>
        <w:numPr>
          <w:ilvl w:val="0"/>
          <w:numId w:val="44"/>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Maintain vigilance in identifying and responding to any safeguarding concerns, reporting appropriately and promptly.</w:t>
      </w:r>
    </w:p>
    <w:p w14:paraId="7C513D01" w14:textId="77777777" w:rsidR="00A31696" w:rsidRPr="009E0E0D" w:rsidRDefault="00A31696" w:rsidP="00A31696">
      <w:pPr>
        <w:numPr>
          <w:ilvl w:val="0"/>
          <w:numId w:val="44"/>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Lead by example in creating a safe, inclusive, and supportive environment within the science department.</w:t>
      </w:r>
    </w:p>
    <w:p w14:paraId="539E5B07" w14:textId="3C46A685" w:rsidR="00A31696" w:rsidRDefault="00A31696" w:rsidP="00A31696">
      <w:pPr>
        <w:numPr>
          <w:ilvl w:val="0"/>
          <w:numId w:val="44"/>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lastRenderedPageBreak/>
        <w:t>Ensure all staff within the department are aware of their safeguarding responsibilities and receive relevant training.</w:t>
      </w:r>
    </w:p>
    <w:p w14:paraId="7C56DC3B" w14:textId="77777777" w:rsidR="00A31696" w:rsidRPr="009E0E0D" w:rsidRDefault="00A31696" w:rsidP="00A31696">
      <w:pPr>
        <w:numPr>
          <w:ilvl w:val="0"/>
          <w:numId w:val="44"/>
        </w:num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Collaborate with the designated safeguarding lead (DSL) and other relevant professionals to protect vulnerable students, including those with SEND and EHCPs.</w:t>
      </w:r>
    </w:p>
    <w:p w14:paraId="2B4BBA45" w14:textId="77777777" w:rsidR="00A31696" w:rsidRPr="009E0E0D" w:rsidRDefault="00231CEE" w:rsidP="00A31696">
      <w:pPr>
        <w:spacing w:after="0" w:line="240" w:lineRule="auto"/>
        <w:rPr>
          <w:rFonts w:ascii="Tw Cen MT" w:eastAsia="Times New Roman" w:hAnsi="Tw Cen MT"/>
          <w:sz w:val="24"/>
          <w:szCs w:val="24"/>
          <w:lang w:eastAsia="en-GB"/>
        </w:rPr>
      </w:pPr>
      <w:r>
        <w:rPr>
          <w:rFonts w:ascii="Tw Cen MT" w:eastAsia="Times New Roman" w:hAnsi="Tw Cen MT"/>
          <w:sz w:val="24"/>
          <w:szCs w:val="24"/>
          <w:lang w:eastAsia="en-GB"/>
        </w:rPr>
        <w:pict w14:anchorId="270B6CBA">
          <v:rect id="_x0000_i1025" style="width:0;height:1.5pt" o:hralign="center" o:hrstd="t" o:hr="t" fillcolor="#a0a0a0" stroked="f"/>
        </w:pict>
      </w:r>
    </w:p>
    <w:p w14:paraId="1335C635" w14:textId="77777777" w:rsidR="00A31696" w:rsidRPr="009E0E0D" w:rsidRDefault="00A31696" w:rsidP="00A31696">
      <w:pPr>
        <w:spacing w:before="100" w:beforeAutospacing="1" w:after="100" w:afterAutospacing="1" w:line="240" w:lineRule="auto"/>
        <w:rPr>
          <w:rFonts w:ascii="Tw Cen MT" w:eastAsia="Times New Roman" w:hAnsi="Tw Cen MT"/>
          <w:sz w:val="24"/>
          <w:szCs w:val="24"/>
          <w:lang w:eastAsia="en-GB"/>
        </w:rPr>
      </w:pPr>
      <w:r w:rsidRPr="009E0E0D">
        <w:rPr>
          <w:rFonts w:ascii="Tw Cen MT" w:eastAsia="Times New Roman" w:hAnsi="Tw Cen MT"/>
          <w:sz w:val="24"/>
          <w:szCs w:val="24"/>
          <w:lang w:eastAsia="en-GB"/>
        </w:rPr>
        <w:t>Moreton School is committed to equality, diversity, and inclusion and welcomes applications from all sections of the community. This role offers a unique opportunity to lead science education in a school dedicated to making a positive difference in a challenging context. If you are ready to take on a leadership role that offers challenge, support, and the chance to make a real impact, we would love to hear from you.</w:t>
      </w:r>
    </w:p>
    <w:p w14:paraId="7D6F0478" w14:textId="77777777" w:rsidR="00A31696" w:rsidRPr="009E0E0D" w:rsidRDefault="00A31696" w:rsidP="00A31696">
      <w:pPr>
        <w:spacing w:before="100" w:beforeAutospacing="1" w:after="100" w:afterAutospacing="1" w:line="240" w:lineRule="auto"/>
        <w:ind w:left="720"/>
        <w:rPr>
          <w:rFonts w:ascii="Tw Cen MT" w:eastAsia="Times New Roman" w:hAnsi="Tw Cen MT"/>
          <w:sz w:val="24"/>
          <w:szCs w:val="24"/>
          <w:lang w:eastAsia="en-GB"/>
        </w:rPr>
      </w:pPr>
    </w:p>
    <w:p w14:paraId="5DC3638A" w14:textId="45A5FF32" w:rsidR="00D3607D" w:rsidRPr="00072C43" w:rsidRDefault="00D3607D" w:rsidP="00D3607D">
      <w:pPr>
        <w:spacing w:before="100" w:beforeAutospacing="1" w:after="100" w:afterAutospacing="1" w:line="240" w:lineRule="auto"/>
        <w:rPr>
          <w:rFonts w:ascii="Times New Roman" w:eastAsia="Times New Roman" w:hAnsi="Times New Roman"/>
          <w:sz w:val="24"/>
          <w:szCs w:val="24"/>
          <w:lang w:eastAsia="en-GB"/>
        </w:rPr>
      </w:pPr>
    </w:p>
    <w:p w14:paraId="2BCE8185" w14:textId="77777777" w:rsidR="00D3607D" w:rsidRDefault="00D3607D" w:rsidP="00D3607D"/>
    <w:p w14:paraId="4A977626" w14:textId="3751D255" w:rsidR="00DC1046" w:rsidRDefault="00DC1046" w:rsidP="00DC1046">
      <w:pPr>
        <w:pStyle w:val="NoSpacing"/>
        <w:rPr>
          <w:rFonts w:asciiTheme="minorHAnsi" w:hAnsiTheme="minorHAnsi" w:cstheme="minorHAnsi"/>
          <w:sz w:val="24"/>
          <w:szCs w:val="24"/>
        </w:rPr>
      </w:pPr>
    </w:p>
    <w:sectPr w:rsidR="00DC1046" w:rsidSect="00036FE0">
      <w:headerReference w:type="default" r:id="rId7"/>
      <w:pgSz w:w="11906" w:h="16838"/>
      <w:pgMar w:top="1440" w:right="1440" w:bottom="993"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3FE8" w14:textId="77777777" w:rsidR="0054683E" w:rsidRDefault="0054683E" w:rsidP="003F49DD">
      <w:pPr>
        <w:spacing w:after="0" w:line="240" w:lineRule="auto"/>
      </w:pPr>
      <w:r>
        <w:separator/>
      </w:r>
    </w:p>
  </w:endnote>
  <w:endnote w:type="continuationSeparator" w:id="0">
    <w:p w14:paraId="48FEDDC3" w14:textId="77777777" w:rsidR="0054683E" w:rsidRDefault="0054683E" w:rsidP="003F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219D" w14:textId="77777777" w:rsidR="0054683E" w:rsidRDefault="0054683E" w:rsidP="003F49DD">
      <w:pPr>
        <w:spacing w:after="0" w:line="240" w:lineRule="auto"/>
      </w:pPr>
      <w:r>
        <w:separator/>
      </w:r>
    </w:p>
  </w:footnote>
  <w:footnote w:type="continuationSeparator" w:id="0">
    <w:p w14:paraId="44578B58" w14:textId="77777777" w:rsidR="0054683E" w:rsidRDefault="0054683E" w:rsidP="003F4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65D1" w14:textId="2B6A2B47" w:rsidR="00D643AD" w:rsidRDefault="00A31696">
    <w:pPr>
      <w:pStyle w:val="Header"/>
    </w:pPr>
    <w:r>
      <w:rPr>
        <w:noProof/>
        <w:lang w:eastAsia="en-GB"/>
      </w:rPr>
      <w:drawing>
        <wp:anchor distT="0" distB="0" distL="114300" distR="114300" simplePos="0" relativeHeight="251659264" behindDoc="1" locked="0" layoutInCell="1" allowOverlap="1" wp14:anchorId="1017E041" wp14:editId="32790520">
          <wp:simplePos x="0" y="0"/>
          <wp:positionH relativeFrom="column">
            <wp:posOffset>4115435</wp:posOffset>
          </wp:positionH>
          <wp:positionV relativeFrom="paragraph">
            <wp:posOffset>142240</wp:posOffset>
          </wp:positionV>
          <wp:extent cx="1478280" cy="586740"/>
          <wp:effectExtent l="0" t="0" r="762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828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D3534A" w:rsidRPr="00F71C59">
      <w:rPr>
        <w:noProof/>
        <w:sz w:val="28"/>
        <w:szCs w:val="28"/>
        <w:lang w:eastAsia="en-GB"/>
      </w:rPr>
      <w:drawing>
        <wp:inline distT="0" distB="0" distL="0" distR="0" wp14:anchorId="4D005806" wp14:editId="1C1674AD">
          <wp:extent cx="653765" cy="92458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53765" cy="9245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C4D"/>
    <w:multiLevelType w:val="hybridMultilevel"/>
    <w:tmpl w:val="2A16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57742"/>
    <w:multiLevelType w:val="multilevel"/>
    <w:tmpl w:val="375E9064"/>
    <w:lvl w:ilvl="0">
      <w:start w:val="1"/>
      <w:numFmt w:val="decimal"/>
      <w:lvlText w:val="%1."/>
      <w:lvlJc w:val="left"/>
      <w:pPr>
        <w:ind w:left="720" w:hanging="360"/>
      </w:pPr>
      <w:rPr>
        <w:rFonts w:hint="default"/>
      </w:rPr>
    </w:lvl>
    <w:lvl w:ilvl="1">
      <w:start w:val="2"/>
      <w:numFmt w:val="decimal"/>
      <w:isLgl/>
      <w:lvlText w:val="%1.%2"/>
      <w:lvlJc w:val="left"/>
      <w:pPr>
        <w:ind w:left="2847" w:hanging="72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840" w:hanging="108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800" w:hanging="144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760" w:hanging="1800"/>
      </w:pPr>
      <w:rPr>
        <w:rFonts w:hint="default"/>
      </w:rPr>
    </w:lvl>
    <w:lvl w:ilvl="8">
      <w:start w:val="1"/>
      <w:numFmt w:val="decimal"/>
      <w:isLgl/>
      <w:lvlText w:val="%1.%2.%3.%4.%5.%6.%7.%8.%9"/>
      <w:lvlJc w:val="left"/>
      <w:pPr>
        <w:ind w:left="16560" w:hanging="1800"/>
      </w:pPr>
      <w:rPr>
        <w:rFonts w:hint="default"/>
      </w:rPr>
    </w:lvl>
  </w:abstractNum>
  <w:abstractNum w:abstractNumId="2" w15:restartNumberingAfterBreak="0">
    <w:nsid w:val="047C2E47"/>
    <w:multiLevelType w:val="hybridMultilevel"/>
    <w:tmpl w:val="4782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00DE5"/>
    <w:multiLevelType w:val="hybridMultilevel"/>
    <w:tmpl w:val="6576EF6A"/>
    <w:lvl w:ilvl="0" w:tplc="4A02BC88">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C500B7A"/>
    <w:multiLevelType w:val="hybridMultilevel"/>
    <w:tmpl w:val="D668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75FAF"/>
    <w:multiLevelType w:val="multilevel"/>
    <w:tmpl w:val="F6F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840E7"/>
    <w:multiLevelType w:val="multilevel"/>
    <w:tmpl w:val="397C9A00"/>
    <w:lvl w:ilvl="0">
      <w:start w:val="4"/>
      <w:numFmt w:val="decimal"/>
      <w:lvlText w:val="%1"/>
      <w:lvlJc w:val="left"/>
      <w:pPr>
        <w:ind w:left="360" w:hanging="360"/>
      </w:pPr>
      <w:rPr>
        <w:rFonts w:hint="default"/>
      </w:rPr>
    </w:lvl>
    <w:lvl w:ilvl="1">
      <w:start w:val="9"/>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8840" w:hanging="1800"/>
      </w:pPr>
      <w:rPr>
        <w:rFonts w:hint="default"/>
      </w:rPr>
    </w:lvl>
  </w:abstractNum>
  <w:abstractNum w:abstractNumId="7" w15:restartNumberingAfterBreak="0">
    <w:nsid w:val="1AF55BAF"/>
    <w:multiLevelType w:val="multilevel"/>
    <w:tmpl w:val="439E58C2"/>
    <w:lvl w:ilvl="0">
      <w:start w:val="4"/>
      <w:numFmt w:val="decimal"/>
      <w:lvlText w:val="%1"/>
      <w:lvlJc w:val="left"/>
      <w:pPr>
        <w:ind w:left="360" w:hanging="360"/>
      </w:pPr>
      <w:rPr>
        <w:rFonts w:hint="default"/>
      </w:rPr>
    </w:lvl>
    <w:lvl w:ilvl="1">
      <w:start w:val="4"/>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8" w15:restartNumberingAfterBreak="0">
    <w:nsid w:val="21B85A97"/>
    <w:multiLevelType w:val="hybridMultilevel"/>
    <w:tmpl w:val="19E4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F531E"/>
    <w:multiLevelType w:val="multilevel"/>
    <w:tmpl w:val="B6B4B39E"/>
    <w:lvl w:ilvl="0">
      <w:start w:val="8"/>
      <w:numFmt w:val="decimal"/>
      <w:lvlText w:val="%1"/>
      <w:lvlJc w:val="left"/>
      <w:pPr>
        <w:ind w:left="360" w:hanging="360"/>
      </w:pPr>
      <w:rPr>
        <w:rFonts w:hint="default"/>
      </w:rPr>
    </w:lvl>
    <w:lvl w:ilvl="1">
      <w:start w:val="3"/>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0" w15:restartNumberingAfterBreak="0">
    <w:nsid w:val="26E00C19"/>
    <w:multiLevelType w:val="multilevel"/>
    <w:tmpl w:val="B4E66434"/>
    <w:lvl w:ilvl="0">
      <w:start w:val="3"/>
      <w:numFmt w:val="decimal"/>
      <w:lvlText w:val="%1"/>
      <w:lvlJc w:val="left"/>
      <w:pPr>
        <w:ind w:left="360" w:hanging="360"/>
      </w:pPr>
      <w:rPr>
        <w:rFonts w:hint="default"/>
      </w:rPr>
    </w:lvl>
    <w:lvl w:ilvl="1">
      <w:start w:val="7"/>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4840" w:hanging="1800"/>
      </w:pPr>
      <w:rPr>
        <w:rFonts w:hint="default"/>
      </w:rPr>
    </w:lvl>
  </w:abstractNum>
  <w:abstractNum w:abstractNumId="11" w15:restartNumberingAfterBreak="0">
    <w:nsid w:val="28033A5C"/>
    <w:multiLevelType w:val="multilevel"/>
    <w:tmpl w:val="58D42D3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6E5E9A"/>
    <w:multiLevelType w:val="multilevel"/>
    <w:tmpl w:val="EAEA957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C3902"/>
    <w:multiLevelType w:val="multilevel"/>
    <w:tmpl w:val="98EC185A"/>
    <w:lvl w:ilvl="0">
      <w:start w:val="1"/>
      <w:numFmt w:val="decimal"/>
      <w:lvlText w:val="%1."/>
      <w:lvlJc w:val="left"/>
      <w:pPr>
        <w:ind w:left="720" w:hanging="360"/>
      </w:pPr>
    </w:lvl>
    <w:lvl w:ilvl="1">
      <w:start w:val="2"/>
      <w:numFmt w:val="decimal"/>
      <w:isLgl/>
      <w:lvlText w:val="%1.%2."/>
      <w:lvlJc w:val="left"/>
      <w:pPr>
        <w:ind w:left="2880" w:hanging="720"/>
      </w:pPr>
    </w:lvl>
    <w:lvl w:ilvl="2">
      <w:start w:val="1"/>
      <w:numFmt w:val="decimal"/>
      <w:isLgl/>
      <w:lvlText w:val="%1.%2.%3."/>
      <w:lvlJc w:val="left"/>
      <w:pPr>
        <w:ind w:left="4680" w:hanging="720"/>
      </w:pPr>
    </w:lvl>
    <w:lvl w:ilvl="3">
      <w:start w:val="1"/>
      <w:numFmt w:val="decimal"/>
      <w:isLgl/>
      <w:lvlText w:val="%1.%2.%3.%4."/>
      <w:lvlJc w:val="left"/>
      <w:pPr>
        <w:ind w:left="6840" w:hanging="1080"/>
      </w:pPr>
    </w:lvl>
    <w:lvl w:ilvl="4">
      <w:start w:val="1"/>
      <w:numFmt w:val="decimal"/>
      <w:isLgl/>
      <w:lvlText w:val="%1.%2.%3.%4.%5."/>
      <w:lvlJc w:val="left"/>
      <w:pPr>
        <w:ind w:left="8640" w:hanging="1080"/>
      </w:pPr>
    </w:lvl>
    <w:lvl w:ilvl="5">
      <w:start w:val="1"/>
      <w:numFmt w:val="decimal"/>
      <w:isLgl/>
      <w:lvlText w:val="%1.%2.%3.%4.%5.%6."/>
      <w:lvlJc w:val="left"/>
      <w:pPr>
        <w:ind w:left="10800" w:hanging="1440"/>
      </w:pPr>
    </w:lvl>
    <w:lvl w:ilvl="6">
      <w:start w:val="1"/>
      <w:numFmt w:val="decimal"/>
      <w:isLgl/>
      <w:lvlText w:val="%1.%2.%3.%4.%5.%6.%7."/>
      <w:lvlJc w:val="left"/>
      <w:pPr>
        <w:ind w:left="12600" w:hanging="1440"/>
      </w:pPr>
    </w:lvl>
    <w:lvl w:ilvl="7">
      <w:start w:val="1"/>
      <w:numFmt w:val="decimal"/>
      <w:isLgl/>
      <w:lvlText w:val="%1.%2.%3.%4.%5.%6.%7.%8."/>
      <w:lvlJc w:val="left"/>
      <w:pPr>
        <w:ind w:left="14760" w:hanging="1800"/>
      </w:pPr>
    </w:lvl>
    <w:lvl w:ilvl="8">
      <w:start w:val="1"/>
      <w:numFmt w:val="decimal"/>
      <w:isLgl/>
      <w:lvlText w:val="%1.%2.%3.%4.%5.%6.%7.%8.%9."/>
      <w:lvlJc w:val="left"/>
      <w:pPr>
        <w:ind w:left="16920" w:hanging="2160"/>
      </w:pPr>
    </w:lvl>
  </w:abstractNum>
  <w:abstractNum w:abstractNumId="14" w15:restartNumberingAfterBreak="0">
    <w:nsid w:val="30FB515E"/>
    <w:multiLevelType w:val="multilevel"/>
    <w:tmpl w:val="990C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760F5"/>
    <w:multiLevelType w:val="hybridMultilevel"/>
    <w:tmpl w:val="B2B0B744"/>
    <w:lvl w:ilvl="0" w:tplc="348AFCFA">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6" w15:restartNumberingAfterBreak="0">
    <w:nsid w:val="3A4F289C"/>
    <w:multiLevelType w:val="hybridMultilevel"/>
    <w:tmpl w:val="B0F2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1726D"/>
    <w:multiLevelType w:val="hybridMultilevel"/>
    <w:tmpl w:val="2442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26019"/>
    <w:multiLevelType w:val="hybridMultilevel"/>
    <w:tmpl w:val="C58A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70619"/>
    <w:multiLevelType w:val="multilevel"/>
    <w:tmpl w:val="6002A3B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963228"/>
    <w:multiLevelType w:val="hybridMultilevel"/>
    <w:tmpl w:val="E1FE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135BD"/>
    <w:multiLevelType w:val="multilevel"/>
    <w:tmpl w:val="80D6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D344C"/>
    <w:multiLevelType w:val="multilevel"/>
    <w:tmpl w:val="2C620282"/>
    <w:lvl w:ilvl="0">
      <w:start w:val="4"/>
      <w:numFmt w:val="decimal"/>
      <w:lvlText w:val="%1"/>
      <w:lvlJc w:val="left"/>
      <w:pPr>
        <w:ind w:left="360" w:hanging="360"/>
      </w:pPr>
      <w:rPr>
        <w:rFonts w:hint="default"/>
      </w:rPr>
    </w:lvl>
    <w:lvl w:ilvl="1">
      <w:start w:val="9"/>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3" w15:restartNumberingAfterBreak="0">
    <w:nsid w:val="4AA13B86"/>
    <w:multiLevelType w:val="hybridMultilevel"/>
    <w:tmpl w:val="5E182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9F6A68"/>
    <w:multiLevelType w:val="multilevel"/>
    <w:tmpl w:val="A6EA089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613637"/>
    <w:multiLevelType w:val="multilevel"/>
    <w:tmpl w:val="1424135A"/>
    <w:lvl w:ilvl="0">
      <w:start w:val="4"/>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F663A37"/>
    <w:multiLevelType w:val="multilevel"/>
    <w:tmpl w:val="040C8660"/>
    <w:lvl w:ilvl="0">
      <w:start w:val="5"/>
      <w:numFmt w:val="decimal"/>
      <w:lvlText w:val="%1"/>
      <w:lvlJc w:val="left"/>
      <w:pPr>
        <w:ind w:left="360" w:hanging="360"/>
      </w:pPr>
      <w:rPr>
        <w:rFonts w:hint="default"/>
      </w:rPr>
    </w:lvl>
    <w:lvl w:ilvl="1">
      <w:start w:val="6"/>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4840" w:hanging="1800"/>
      </w:pPr>
      <w:rPr>
        <w:rFonts w:hint="default"/>
      </w:rPr>
    </w:lvl>
  </w:abstractNum>
  <w:abstractNum w:abstractNumId="27" w15:restartNumberingAfterBreak="0">
    <w:nsid w:val="515A2E11"/>
    <w:multiLevelType w:val="multilevel"/>
    <w:tmpl w:val="1ABAAD8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88B0398"/>
    <w:multiLevelType w:val="hybridMultilevel"/>
    <w:tmpl w:val="747C5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7405E9"/>
    <w:multiLevelType w:val="multilevel"/>
    <w:tmpl w:val="CF440016"/>
    <w:lvl w:ilvl="0">
      <w:start w:val="3"/>
      <w:numFmt w:val="decimal"/>
      <w:lvlText w:val="%1"/>
      <w:lvlJc w:val="left"/>
      <w:pPr>
        <w:ind w:left="360" w:hanging="360"/>
      </w:pPr>
      <w:rPr>
        <w:rFonts w:hint="default"/>
      </w:rPr>
    </w:lvl>
    <w:lvl w:ilvl="1">
      <w:start w:val="7"/>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30" w15:restartNumberingAfterBreak="0">
    <w:nsid w:val="5E0C41A3"/>
    <w:multiLevelType w:val="multilevel"/>
    <w:tmpl w:val="B19AE2BE"/>
    <w:lvl w:ilvl="0">
      <w:start w:val="3"/>
      <w:numFmt w:val="decimal"/>
      <w:lvlText w:val="%1"/>
      <w:lvlJc w:val="left"/>
      <w:pPr>
        <w:ind w:left="360" w:hanging="360"/>
      </w:pPr>
      <w:rPr>
        <w:rFonts w:hint="default"/>
      </w:rPr>
    </w:lvl>
    <w:lvl w:ilvl="1">
      <w:start w:val="7"/>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4840" w:hanging="1800"/>
      </w:pPr>
      <w:rPr>
        <w:rFonts w:hint="default"/>
      </w:rPr>
    </w:lvl>
  </w:abstractNum>
  <w:abstractNum w:abstractNumId="31" w15:restartNumberingAfterBreak="0">
    <w:nsid w:val="62D835F7"/>
    <w:multiLevelType w:val="multilevel"/>
    <w:tmpl w:val="2A0C58D8"/>
    <w:lvl w:ilvl="0">
      <w:start w:val="5"/>
      <w:numFmt w:val="decimal"/>
      <w:lvlText w:val="%1"/>
      <w:lvlJc w:val="left"/>
      <w:pPr>
        <w:ind w:left="360" w:hanging="360"/>
      </w:pPr>
      <w:rPr>
        <w:rFonts w:hint="default"/>
      </w:rPr>
    </w:lvl>
    <w:lvl w:ilvl="1">
      <w:start w:val="6"/>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8840" w:hanging="1800"/>
      </w:pPr>
      <w:rPr>
        <w:rFonts w:hint="default"/>
      </w:rPr>
    </w:lvl>
  </w:abstractNum>
  <w:abstractNum w:abstractNumId="32" w15:restartNumberingAfterBreak="0">
    <w:nsid w:val="65FE13FB"/>
    <w:multiLevelType w:val="multilevel"/>
    <w:tmpl w:val="5A6C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63379C"/>
    <w:multiLevelType w:val="multilevel"/>
    <w:tmpl w:val="11483D7C"/>
    <w:lvl w:ilvl="0">
      <w:start w:val="4"/>
      <w:numFmt w:val="decimal"/>
      <w:lvlText w:val="%1"/>
      <w:lvlJc w:val="left"/>
      <w:pPr>
        <w:ind w:left="360" w:hanging="360"/>
      </w:pPr>
      <w:rPr>
        <w:rFonts w:hint="default"/>
      </w:rPr>
    </w:lvl>
    <w:lvl w:ilvl="1">
      <w:start w:val="2"/>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34" w15:restartNumberingAfterBreak="0">
    <w:nsid w:val="6A9A6301"/>
    <w:multiLevelType w:val="multilevel"/>
    <w:tmpl w:val="C182232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51469E"/>
    <w:multiLevelType w:val="multilevel"/>
    <w:tmpl w:val="B5F047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ED1FC4"/>
    <w:multiLevelType w:val="multilevel"/>
    <w:tmpl w:val="A3CC6A2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E643FCB"/>
    <w:multiLevelType w:val="multilevel"/>
    <w:tmpl w:val="73109018"/>
    <w:lvl w:ilvl="0">
      <w:start w:val="1"/>
      <w:numFmt w:val="decimal"/>
      <w:lvlText w:val="%1."/>
      <w:lvlJc w:val="left"/>
      <w:pPr>
        <w:ind w:left="78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EEC1DD3"/>
    <w:multiLevelType w:val="multilevel"/>
    <w:tmpl w:val="9D46273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AB0270"/>
    <w:multiLevelType w:val="multilevel"/>
    <w:tmpl w:val="02DE6B9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7E273B4"/>
    <w:multiLevelType w:val="multilevel"/>
    <w:tmpl w:val="4226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3F6B17"/>
    <w:multiLevelType w:val="multilevel"/>
    <w:tmpl w:val="2B9E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8B00C2"/>
    <w:multiLevelType w:val="hybridMultilevel"/>
    <w:tmpl w:val="60DA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D27D0D"/>
    <w:multiLevelType w:val="multilevel"/>
    <w:tmpl w:val="7F16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6"/>
  </w:num>
  <w:num w:numId="4">
    <w:abstractNumId w:val="15"/>
  </w:num>
  <w:num w:numId="5">
    <w:abstractNumId w:val="28"/>
  </w:num>
  <w:num w:numId="6">
    <w:abstractNumId w:val="2"/>
  </w:num>
  <w:num w:numId="7">
    <w:abstractNumId w:val="0"/>
  </w:num>
  <w:num w:numId="8">
    <w:abstractNumId w:val="42"/>
  </w:num>
  <w:num w:numId="9">
    <w:abstractNumId w:val="18"/>
  </w:num>
  <w:num w:numId="10">
    <w:abstractNumId w:val="20"/>
  </w:num>
  <w:num w:numId="11">
    <w:abstractNumId w:val="35"/>
  </w:num>
  <w:num w:numId="12">
    <w:abstractNumId w:val="1"/>
  </w:num>
  <w:num w:numId="13">
    <w:abstractNumId w:val="36"/>
  </w:num>
  <w:num w:numId="14">
    <w:abstractNumId w:val="26"/>
  </w:num>
  <w:num w:numId="15">
    <w:abstractNumId w:val="24"/>
  </w:num>
  <w:num w:numId="16">
    <w:abstractNumId w:val="34"/>
  </w:num>
  <w:num w:numId="17">
    <w:abstractNumId w:val="12"/>
  </w:num>
  <w:num w:numId="18">
    <w:abstractNumId w:val="31"/>
  </w:num>
  <w:num w:numId="1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8"/>
  </w:num>
  <w:num w:numId="22">
    <w:abstractNumId w:val="27"/>
  </w:num>
  <w:num w:numId="23">
    <w:abstractNumId w:val="30"/>
  </w:num>
  <w:num w:numId="24">
    <w:abstractNumId w:val="10"/>
  </w:num>
  <w:num w:numId="25">
    <w:abstractNumId w:val="29"/>
  </w:num>
  <w:num w:numId="26">
    <w:abstractNumId w:val="25"/>
  </w:num>
  <w:num w:numId="27">
    <w:abstractNumId w:val="39"/>
  </w:num>
  <w:num w:numId="28">
    <w:abstractNumId w:val="33"/>
  </w:num>
  <w:num w:numId="29">
    <w:abstractNumId w:val="7"/>
  </w:num>
  <w:num w:numId="30">
    <w:abstractNumId w:val="22"/>
  </w:num>
  <w:num w:numId="31">
    <w:abstractNumId w:val="19"/>
  </w:num>
  <w:num w:numId="32">
    <w:abstractNumId w:val="11"/>
  </w:num>
  <w:num w:numId="33">
    <w:abstractNumId w:val="6"/>
  </w:num>
  <w:num w:numId="34">
    <w:abstractNumId w:val="37"/>
  </w:num>
  <w:num w:numId="35">
    <w:abstractNumId w:val="3"/>
  </w:num>
  <w:num w:numId="36">
    <w:abstractNumId w:val="23"/>
  </w:num>
  <w:num w:numId="37">
    <w:abstractNumId w:val="8"/>
  </w:num>
  <w:num w:numId="38">
    <w:abstractNumId w:val="41"/>
  </w:num>
  <w:num w:numId="39">
    <w:abstractNumId w:val="40"/>
  </w:num>
  <w:num w:numId="40">
    <w:abstractNumId w:val="5"/>
  </w:num>
  <w:num w:numId="41">
    <w:abstractNumId w:val="21"/>
  </w:num>
  <w:num w:numId="42">
    <w:abstractNumId w:val="14"/>
  </w:num>
  <w:num w:numId="43">
    <w:abstractNumId w:val="43"/>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B0"/>
    <w:rsid w:val="00036FE0"/>
    <w:rsid w:val="000C1D38"/>
    <w:rsid w:val="000C2ED8"/>
    <w:rsid w:val="00160FDD"/>
    <w:rsid w:val="001873B2"/>
    <w:rsid w:val="001C4451"/>
    <w:rsid w:val="001E7BF7"/>
    <w:rsid w:val="00201477"/>
    <w:rsid w:val="00203480"/>
    <w:rsid w:val="002161F4"/>
    <w:rsid w:val="00231CEE"/>
    <w:rsid w:val="00292DDF"/>
    <w:rsid w:val="00331BB7"/>
    <w:rsid w:val="00332299"/>
    <w:rsid w:val="003C4405"/>
    <w:rsid w:val="003C4CE3"/>
    <w:rsid w:val="003D36D6"/>
    <w:rsid w:val="003F49DD"/>
    <w:rsid w:val="0040728C"/>
    <w:rsid w:val="00407668"/>
    <w:rsid w:val="00443478"/>
    <w:rsid w:val="004A0411"/>
    <w:rsid w:val="004A47F5"/>
    <w:rsid w:val="004E3626"/>
    <w:rsid w:val="00516CCB"/>
    <w:rsid w:val="0054683E"/>
    <w:rsid w:val="00575F5B"/>
    <w:rsid w:val="00580759"/>
    <w:rsid w:val="006200B0"/>
    <w:rsid w:val="00676233"/>
    <w:rsid w:val="00691AB4"/>
    <w:rsid w:val="006D6788"/>
    <w:rsid w:val="006E184A"/>
    <w:rsid w:val="00823008"/>
    <w:rsid w:val="00833BD8"/>
    <w:rsid w:val="00881872"/>
    <w:rsid w:val="00894D15"/>
    <w:rsid w:val="00922B89"/>
    <w:rsid w:val="0096420B"/>
    <w:rsid w:val="009C6CFB"/>
    <w:rsid w:val="009F1824"/>
    <w:rsid w:val="00A25D66"/>
    <w:rsid w:val="00A31696"/>
    <w:rsid w:val="00A77610"/>
    <w:rsid w:val="00AD25E2"/>
    <w:rsid w:val="00AD72A8"/>
    <w:rsid w:val="00AE1C24"/>
    <w:rsid w:val="00B20B11"/>
    <w:rsid w:val="00B346D0"/>
    <w:rsid w:val="00B92B2D"/>
    <w:rsid w:val="00C1642C"/>
    <w:rsid w:val="00CF5B7A"/>
    <w:rsid w:val="00D319EA"/>
    <w:rsid w:val="00D3534A"/>
    <w:rsid w:val="00D3607D"/>
    <w:rsid w:val="00D643AD"/>
    <w:rsid w:val="00D7720D"/>
    <w:rsid w:val="00DC1046"/>
    <w:rsid w:val="00DE0C2B"/>
    <w:rsid w:val="00E868E4"/>
    <w:rsid w:val="00EF5697"/>
    <w:rsid w:val="00F869BE"/>
    <w:rsid w:val="00FC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EDE764"/>
  <w15:chartTrackingRefBased/>
  <w15:docId w15:val="{8D23DB49-BE14-40C3-BFCD-0E53055D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B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0B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F4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9DD"/>
    <w:rPr>
      <w:rFonts w:ascii="Calibri" w:eastAsia="Calibri" w:hAnsi="Calibri" w:cs="Times New Roman"/>
    </w:rPr>
  </w:style>
  <w:style w:type="paragraph" w:styleId="Footer">
    <w:name w:val="footer"/>
    <w:basedOn w:val="Normal"/>
    <w:link w:val="FooterChar"/>
    <w:uiPriority w:val="99"/>
    <w:unhideWhenUsed/>
    <w:rsid w:val="003F4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9DD"/>
    <w:rPr>
      <w:rFonts w:ascii="Calibri" w:eastAsia="Calibri" w:hAnsi="Calibri" w:cs="Times New Roman"/>
    </w:rPr>
  </w:style>
  <w:style w:type="paragraph" w:styleId="BalloonText">
    <w:name w:val="Balloon Text"/>
    <w:basedOn w:val="Normal"/>
    <w:link w:val="BalloonTextChar"/>
    <w:uiPriority w:val="99"/>
    <w:semiHidden/>
    <w:unhideWhenUsed/>
    <w:rsid w:val="009F1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824"/>
    <w:rPr>
      <w:rFonts w:ascii="Segoe UI" w:eastAsia="Calibri" w:hAnsi="Segoe UI" w:cs="Segoe UI"/>
      <w:sz w:val="18"/>
      <w:szCs w:val="18"/>
    </w:rPr>
  </w:style>
  <w:style w:type="paragraph" w:styleId="ListParagraph">
    <w:name w:val="List Paragraph"/>
    <w:basedOn w:val="Normal"/>
    <w:uiPriority w:val="34"/>
    <w:qFormat/>
    <w:rsid w:val="00407668"/>
    <w:pPr>
      <w:spacing w:after="0" w:line="240" w:lineRule="auto"/>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 Hedges</dc:creator>
  <cp:keywords/>
  <dc:description/>
  <cp:lastModifiedBy>Mrs Patel</cp:lastModifiedBy>
  <cp:revision>5</cp:revision>
  <cp:lastPrinted>2022-05-11T13:08:00Z</cp:lastPrinted>
  <dcterms:created xsi:type="dcterms:W3CDTF">2025-10-09T12:10:00Z</dcterms:created>
  <dcterms:modified xsi:type="dcterms:W3CDTF">2026-02-13T15:45:00Z</dcterms:modified>
</cp:coreProperties>
</file>