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FB11E" w14:textId="3F095DDD" w:rsidR="00A53ED8" w:rsidRPr="00F0101C" w:rsidRDefault="007B4AC6" w:rsidP="008E1D29">
      <w:pPr>
        <w:ind w:firstLine="720"/>
        <w:jc w:val="center"/>
        <w:rPr>
          <w:rFonts w:ascii="Tw Cen MT" w:hAnsi="Tw Cen MT"/>
          <w:b/>
          <w:sz w:val="28"/>
          <w:szCs w:val="32"/>
        </w:rPr>
      </w:pPr>
      <w:r w:rsidRPr="00F0101C">
        <w:rPr>
          <w:rFonts w:ascii="Tw Cen MT" w:hAnsi="Tw Cen MT"/>
          <w:b/>
          <w:noProof/>
          <w:sz w:val="28"/>
          <w:szCs w:val="32"/>
        </w:rPr>
        <mc:AlternateContent>
          <mc:Choice Requires="wps">
            <w:drawing>
              <wp:anchor distT="0" distB="0" distL="114300" distR="114300" simplePos="0" relativeHeight="251657728" behindDoc="0" locked="0" layoutInCell="1" allowOverlap="1" wp14:anchorId="5D0D5922" wp14:editId="79189497">
                <wp:simplePos x="0" y="0"/>
                <wp:positionH relativeFrom="column">
                  <wp:posOffset>-533400</wp:posOffset>
                </wp:positionH>
                <wp:positionV relativeFrom="paragraph">
                  <wp:posOffset>-457200</wp:posOffset>
                </wp:positionV>
                <wp:extent cx="1132205" cy="10325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205" cy="1032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E57B40" w14:textId="7B843515" w:rsidR="00E237C7" w:rsidRDefault="007B4AC6">
                            <w:r>
                              <w:rPr>
                                <w:noProof/>
                              </w:rPr>
                              <w:drawing>
                                <wp:inline distT="0" distB="0" distL="0" distR="0" wp14:anchorId="664831A7" wp14:editId="2D178CE0">
                                  <wp:extent cx="952500" cy="942975"/>
                                  <wp:effectExtent l="0" t="0" r="0" b="0"/>
                                  <wp:docPr id="1" name="Picture 1" descr="CSI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A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9429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5D0D5922">
                <v:stroke joinstyle="miter"/>
                <v:path gradientshapeok="t" o:connecttype="rect"/>
              </v:shapetype>
              <v:shape id="Text Box 2" style="position:absolute;left:0;text-align:left;margin-left:-42pt;margin-top:-36pt;width:89.15pt;height:81.3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">
                <v:textbox style="mso-fit-shape-to-text:t">
                  <w:txbxContent>
                    <w:p w:rsidR="00E237C7" w:rsidRDefault="007B4AC6" w14:paraId="6DE57B40" w14:textId="7B843515">
                      <w:r>
                        <w:rPr>
                          <w:noProof/>
                        </w:rPr>
                        <w:drawing>
                          <wp:inline distT="0" distB="0" distL="0" distR="0" wp14:anchorId="664831A7" wp14:editId="2D178CE0">
                            <wp:extent cx="952500" cy="942975"/>
                            <wp:effectExtent l="0" t="0" r="0" b="0"/>
                            <wp:docPr id="1" name="Picture 1" descr="CSI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A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942975"/>
                                    </a:xfrm>
                                    <a:prstGeom prst="rect">
                                      <a:avLst/>
                                    </a:prstGeom>
                                    <a:noFill/>
                                    <a:ln>
                                      <a:noFill/>
                                    </a:ln>
                                  </pic:spPr>
                                </pic:pic>
                              </a:graphicData>
                            </a:graphic>
                          </wp:inline>
                        </w:drawing>
                      </w:r>
                    </w:p>
                  </w:txbxContent>
                </v:textbox>
              </v:shape>
            </w:pict>
          </mc:Fallback>
        </mc:AlternateContent>
      </w:r>
      <w:r w:rsidR="00A53ED8" w:rsidRPr="00F0101C">
        <w:rPr>
          <w:rFonts w:ascii="Tw Cen MT" w:hAnsi="Tw Cen MT"/>
          <w:b/>
          <w:sz w:val="28"/>
          <w:szCs w:val="32"/>
        </w:rPr>
        <w:t xml:space="preserve">CAMBORNE SCIENCE AND </w:t>
      </w:r>
      <w:r w:rsidR="00F1477D" w:rsidRPr="00F0101C">
        <w:rPr>
          <w:rFonts w:ascii="Tw Cen MT" w:hAnsi="Tw Cen MT"/>
          <w:b/>
          <w:sz w:val="28"/>
          <w:szCs w:val="32"/>
        </w:rPr>
        <w:t>INTERNATIONAL ACADEMY</w:t>
      </w:r>
    </w:p>
    <w:p w14:paraId="456A9674" w14:textId="77777777" w:rsidR="008E1D29" w:rsidRPr="00F0101C" w:rsidRDefault="008E1D29" w:rsidP="008E1D29">
      <w:pPr>
        <w:ind w:firstLine="720"/>
        <w:jc w:val="center"/>
        <w:rPr>
          <w:rFonts w:ascii="Tw Cen MT" w:hAnsi="Tw Cen MT"/>
          <w:b/>
          <w:sz w:val="32"/>
          <w:szCs w:val="36"/>
        </w:rPr>
      </w:pPr>
    </w:p>
    <w:p w14:paraId="251AAFB7" w14:textId="77777777" w:rsidR="008E1D29" w:rsidRPr="00F0101C" w:rsidRDefault="008E1D29" w:rsidP="008E1D29">
      <w:pPr>
        <w:ind w:firstLine="720"/>
        <w:jc w:val="center"/>
        <w:rPr>
          <w:rFonts w:ascii="Tw Cen MT" w:hAnsi="Tw Cen MT"/>
          <w:b/>
          <w:sz w:val="28"/>
          <w:szCs w:val="32"/>
        </w:rPr>
      </w:pPr>
      <w:r w:rsidRPr="00F0101C">
        <w:rPr>
          <w:rFonts w:ascii="Tw Cen MT" w:hAnsi="Tw Cen MT"/>
          <w:b/>
          <w:sz w:val="28"/>
          <w:szCs w:val="32"/>
        </w:rPr>
        <w:t>JOB DESCRIPTION</w:t>
      </w:r>
    </w:p>
    <w:p w14:paraId="0BD3D594" w14:textId="77777777" w:rsidR="00A53ED8" w:rsidRPr="00F0101C" w:rsidRDefault="00A53ED8" w:rsidP="00A53ED8">
      <w:pPr>
        <w:jc w:val="center"/>
        <w:rPr>
          <w:rFonts w:ascii="Tw Cen MT" w:hAnsi="Tw Cen MT"/>
          <w:b/>
          <w:szCs w:val="24"/>
        </w:rPr>
      </w:pPr>
    </w:p>
    <w:p w14:paraId="58B536ED" w14:textId="77777777" w:rsidR="00A53ED8" w:rsidRPr="00F0101C" w:rsidRDefault="00A53ED8" w:rsidP="00A53ED8">
      <w:pPr>
        <w:jc w:val="center"/>
        <w:rPr>
          <w:rFonts w:ascii="Tw Cen MT" w:hAnsi="Tw Cen MT"/>
          <w:b/>
          <w:szCs w:val="24"/>
        </w:rPr>
      </w:pPr>
    </w:p>
    <w:tbl>
      <w:tblPr>
        <w:tblW w:w="100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757"/>
      </w:tblGrid>
      <w:tr w:rsidR="00A53ED8" w:rsidRPr="00E237C7" w14:paraId="47D74C99" w14:textId="77777777" w:rsidTr="7EAD0096">
        <w:trPr>
          <w:cantSplit/>
          <w:trHeight w:val="497"/>
        </w:trPr>
        <w:tc>
          <w:tcPr>
            <w:tcW w:w="2269" w:type="dxa"/>
            <w:vAlign w:val="center"/>
          </w:tcPr>
          <w:p w14:paraId="3B0909B9" w14:textId="77777777" w:rsidR="00DC5EBE" w:rsidRPr="00E237C7" w:rsidRDefault="00DC5EBE" w:rsidP="002F7A7F">
            <w:pPr>
              <w:spacing w:line="360" w:lineRule="auto"/>
              <w:rPr>
                <w:rFonts w:ascii="Tw Cen MT" w:hAnsi="Tw Cen MT"/>
                <w:b/>
                <w:sz w:val="24"/>
                <w:szCs w:val="24"/>
              </w:rPr>
            </w:pPr>
          </w:p>
          <w:p w14:paraId="64C6E010" w14:textId="77777777" w:rsidR="00A53ED8" w:rsidRPr="00E237C7" w:rsidRDefault="00A53ED8" w:rsidP="002F7A7F">
            <w:pPr>
              <w:spacing w:line="360" w:lineRule="auto"/>
              <w:rPr>
                <w:rFonts w:ascii="Tw Cen MT" w:hAnsi="Tw Cen MT"/>
                <w:b/>
                <w:sz w:val="24"/>
                <w:szCs w:val="24"/>
              </w:rPr>
            </w:pPr>
            <w:r w:rsidRPr="00E237C7">
              <w:rPr>
                <w:rFonts w:ascii="Tw Cen MT" w:hAnsi="Tw Cen MT"/>
                <w:b/>
                <w:sz w:val="24"/>
                <w:szCs w:val="24"/>
              </w:rPr>
              <w:t>Post Title:</w:t>
            </w:r>
          </w:p>
        </w:tc>
        <w:tc>
          <w:tcPr>
            <w:tcW w:w="7757" w:type="dxa"/>
            <w:vAlign w:val="center"/>
          </w:tcPr>
          <w:p w14:paraId="3C8EA832" w14:textId="3A5A4E4B" w:rsidR="00A53ED8" w:rsidRPr="00E237C7" w:rsidRDefault="009B09F1" w:rsidP="00B66149">
            <w:pPr>
              <w:pStyle w:val="Heading3"/>
              <w:spacing w:line="360" w:lineRule="auto"/>
              <w:rPr>
                <w:rFonts w:ascii="Tw Cen MT" w:hAnsi="Tw Cen MT"/>
                <w:szCs w:val="24"/>
              </w:rPr>
            </w:pPr>
            <w:r>
              <w:rPr>
                <w:rFonts w:ascii="Tw Cen MT" w:hAnsi="Tw Cen MT" w:cs="Arial"/>
                <w:szCs w:val="24"/>
              </w:rPr>
              <w:t>Head of Science at Nexus</w:t>
            </w:r>
          </w:p>
        </w:tc>
      </w:tr>
      <w:tr w:rsidR="00A53ED8" w:rsidRPr="00E237C7" w14:paraId="4C78E129" w14:textId="77777777" w:rsidTr="7EAD0096">
        <w:trPr>
          <w:cantSplit/>
        </w:trPr>
        <w:tc>
          <w:tcPr>
            <w:tcW w:w="2269" w:type="dxa"/>
          </w:tcPr>
          <w:p w14:paraId="29A25988" w14:textId="77777777" w:rsidR="00DC5EBE" w:rsidRPr="00E237C7" w:rsidRDefault="00DC5EBE" w:rsidP="005172E8">
            <w:pPr>
              <w:rPr>
                <w:rFonts w:ascii="Tw Cen MT" w:hAnsi="Tw Cen MT"/>
                <w:sz w:val="24"/>
                <w:szCs w:val="24"/>
              </w:rPr>
            </w:pPr>
          </w:p>
          <w:p w14:paraId="545188FA" w14:textId="77777777" w:rsidR="00A53ED8" w:rsidRPr="00E237C7" w:rsidRDefault="00A53ED8" w:rsidP="005172E8">
            <w:pPr>
              <w:rPr>
                <w:rFonts w:ascii="Tw Cen MT" w:hAnsi="Tw Cen MT"/>
                <w:sz w:val="24"/>
                <w:szCs w:val="24"/>
              </w:rPr>
            </w:pPr>
            <w:r w:rsidRPr="00E237C7">
              <w:rPr>
                <w:rFonts w:ascii="Tw Cen MT" w:hAnsi="Tw Cen MT"/>
                <w:sz w:val="24"/>
                <w:szCs w:val="24"/>
              </w:rPr>
              <w:t>Salary/Grade:</w:t>
            </w:r>
          </w:p>
          <w:p w14:paraId="5700BF1A" w14:textId="77777777" w:rsidR="005172E8" w:rsidRPr="00E237C7" w:rsidRDefault="005172E8" w:rsidP="005172E8">
            <w:pPr>
              <w:rPr>
                <w:rFonts w:ascii="Tw Cen MT" w:hAnsi="Tw Cen MT"/>
                <w:sz w:val="24"/>
                <w:szCs w:val="24"/>
              </w:rPr>
            </w:pPr>
          </w:p>
        </w:tc>
        <w:tc>
          <w:tcPr>
            <w:tcW w:w="7757" w:type="dxa"/>
          </w:tcPr>
          <w:p w14:paraId="52B031F2" w14:textId="5893533E" w:rsidR="00870EFD" w:rsidRPr="00B21AAE" w:rsidRDefault="7F2150E8" w:rsidP="7EAD0096">
            <w:pPr>
              <w:spacing w:line="259" w:lineRule="auto"/>
            </w:pPr>
            <w:r w:rsidRPr="00B21AAE">
              <w:rPr>
                <w:rFonts w:ascii="Tw Cen MT" w:hAnsi="Tw Cen MT"/>
                <w:sz w:val="24"/>
                <w:szCs w:val="24"/>
              </w:rPr>
              <w:t>TLR 1</w:t>
            </w:r>
            <w:r w:rsidR="00B21AAE">
              <w:rPr>
                <w:rFonts w:ascii="Tw Cen MT" w:hAnsi="Tw Cen MT"/>
                <w:sz w:val="24"/>
                <w:szCs w:val="24"/>
              </w:rPr>
              <w:t>A</w:t>
            </w:r>
            <w:bookmarkStart w:id="0" w:name="_GoBack"/>
            <w:bookmarkEnd w:id="0"/>
          </w:p>
        </w:tc>
      </w:tr>
      <w:tr w:rsidR="00A53ED8" w:rsidRPr="00E237C7" w14:paraId="52BF91A8" w14:textId="77777777" w:rsidTr="7EAD0096">
        <w:trPr>
          <w:cantSplit/>
        </w:trPr>
        <w:tc>
          <w:tcPr>
            <w:tcW w:w="2269" w:type="dxa"/>
          </w:tcPr>
          <w:p w14:paraId="5462D057" w14:textId="77777777" w:rsidR="00DC5EBE" w:rsidRPr="00E237C7" w:rsidRDefault="00DC5EBE" w:rsidP="005172E8">
            <w:pPr>
              <w:spacing w:line="276" w:lineRule="auto"/>
              <w:rPr>
                <w:rFonts w:ascii="Tw Cen MT" w:hAnsi="Tw Cen MT"/>
                <w:sz w:val="24"/>
                <w:szCs w:val="24"/>
              </w:rPr>
            </w:pPr>
          </w:p>
          <w:p w14:paraId="6DDF6967" w14:textId="77777777" w:rsidR="00A53ED8" w:rsidRPr="00E237C7" w:rsidRDefault="00A53ED8" w:rsidP="005172E8">
            <w:pPr>
              <w:spacing w:line="276" w:lineRule="auto"/>
              <w:rPr>
                <w:rFonts w:ascii="Tw Cen MT" w:hAnsi="Tw Cen MT"/>
                <w:sz w:val="24"/>
                <w:szCs w:val="24"/>
              </w:rPr>
            </w:pPr>
            <w:r w:rsidRPr="00E237C7">
              <w:rPr>
                <w:rFonts w:ascii="Tw Cen MT" w:hAnsi="Tw Cen MT"/>
                <w:sz w:val="24"/>
                <w:szCs w:val="24"/>
              </w:rPr>
              <w:t>Working Time:</w:t>
            </w:r>
          </w:p>
          <w:p w14:paraId="2EDB7F6B" w14:textId="77777777" w:rsidR="005172E8" w:rsidRPr="00E237C7" w:rsidRDefault="005172E8" w:rsidP="005172E8">
            <w:pPr>
              <w:spacing w:line="276" w:lineRule="auto"/>
              <w:rPr>
                <w:rFonts w:ascii="Tw Cen MT" w:hAnsi="Tw Cen MT"/>
                <w:sz w:val="24"/>
                <w:szCs w:val="24"/>
              </w:rPr>
            </w:pPr>
          </w:p>
        </w:tc>
        <w:tc>
          <w:tcPr>
            <w:tcW w:w="7757" w:type="dxa"/>
            <w:vAlign w:val="center"/>
          </w:tcPr>
          <w:p w14:paraId="35B3EE09" w14:textId="77777777" w:rsidR="00A53ED8" w:rsidRPr="00E237C7" w:rsidRDefault="002F7A7F" w:rsidP="005172E8">
            <w:pPr>
              <w:spacing w:line="276" w:lineRule="auto"/>
              <w:rPr>
                <w:rFonts w:ascii="Tw Cen MT" w:hAnsi="Tw Cen MT"/>
                <w:sz w:val="24"/>
                <w:szCs w:val="24"/>
              </w:rPr>
            </w:pPr>
            <w:r w:rsidRPr="00E237C7">
              <w:rPr>
                <w:rFonts w:ascii="Tw Cen MT" w:hAnsi="Tw Cen MT"/>
                <w:sz w:val="24"/>
                <w:szCs w:val="24"/>
              </w:rPr>
              <w:t>Full-time as specified within the STPCD</w:t>
            </w:r>
            <w:r w:rsidR="00D14E0B" w:rsidRPr="00E237C7">
              <w:rPr>
                <w:rFonts w:ascii="Tw Cen MT" w:hAnsi="Tw Cen MT"/>
                <w:sz w:val="24"/>
                <w:szCs w:val="24"/>
              </w:rPr>
              <w:t>.</w:t>
            </w:r>
          </w:p>
        </w:tc>
      </w:tr>
      <w:tr w:rsidR="00A53ED8" w:rsidRPr="00E237C7" w14:paraId="291E5BA4" w14:textId="77777777" w:rsidTr="7EAD0096">
        <w:trPr>
          <w:cantSplit/>
        </w:trPr>
        <w:tc>
          <w:tcPr>
            <w:tcW w:w="2269" w:type="dxa"/>
          </w:tcPr>
          <w:p w14:paraId="1A43B153" w14:textId="77777777" w:rsidR="00DC5EBE" w:rsidRPr="00E237C7" w:rsidRDefault="00DC5EBE" w:rsidP="005172E8">
            <w:pPr>
              <w:spacing w:line="276" w:lineRule="auto"/>
              <w:rPr>
                <w:rFonts w:ascii="Tw Cen MT" w:hAnsi="Tw Cen MT"/>
                <w:sz w:val="24"/>
                <w:szCs w:val="24"/>
              </w:rPr>
            </w:pPr>
          </w:p>
          <w:p w14:paraId="31F68815" w14:textId="77777777" w:rsidR="00A53ED8" w:rsidRPr="00E237C7" w:rsidRDefault="00A53ED8" w:rsidP="005172E8">
            <w:pPr>
              <w:spacing w:line="276" w:lineRule="auto"/>
              <w:rPr>
                <w:rFonts w:ascii="Tw Cen MT" w:hAnsi="Tw Cen MT"/>
                <w:sz w:val="24"/>
                <w:szCs w:val="24"/>
              </w:rPr>
            </w:pPr>
            <w:r w:rsidRPr="00E237C7">
              <w:rPr>
                <w:rFonts w:ascii="Tw Cen MT" w:hAnsi="Tw Cen MT"/>
                <w:sz w:val="24"/>
                <w:szCs w:val="24"/>
              </w:rPr>
              <w:t>Reporting to:</w:t>
            </w:r>
          </w:p>
          <w:p w14:paraId="59CF59AE" w14:textId="77777777" w:rsidR="00A53ED8" w:rsidRPr="00E237C7" w:rsidRDefault="00A53ED8" w:rsidP="005172E8">
            <w:pPr>
              <w:spacing w:line="276" w:lineRule="auto"/>
              <w:rPr>
                <w:rFonts w:ascii="Tw Cen MT" w:hAnsi="Tw Cen MT"/>
                <w:sz w:val="24"/>
                <w:szCs w:val="24"/>
              </w:rPr>
            </w:pPr>
          </w:p>
        </w:tc>
        <w:tc>
          <w:tcPr>
            <w:tcW w:w="7757" w:type="dxa"/>
          </w:tcPr>
          <w:p w14:paraId="02B05011" w14:textId="77777777" w:rsidR="005172E8" w:rsidRPr="00E237C7" w:rsidRDefault="005172E8" w:rsidP="005172E8">
            <w:pPr>
              <w:tabs>
                <w:tab w:val="left" w:pos="-720"/>
              </w:tabs>
              <w:suppressAutoHyphens/>
              <w:spacing w:line="276" w:lineRule="auto"/>
              <w:rPr>
                <w:rFonts w:ascii="Tw Cen MT" w:hAnsi="Tw Cen MT"/>
                <w:sz w:val="24"/>
                <w:szCs w:val="24"/>
              </w:rPr>
            </w:pPr>
          </w:p>
          <w:p w14:paraId="40FC4636" w14:textId="46D06DF8" w:rsidR="00A53ED8" w:rsidRPr="00E237C7" w:rsidRDefault="009B09F1" w:rsidP="005172E8">
            <w:pPr>
              <w:tabs>
                <w:tab w:val="left" w:pos="-720"/>
              </w:tabs>
              <w:suppressAutoHyphens/>
              <w:spacing w:line="276" w:lineRule="auto"/>
              <w:rPr>
                <w:rFonts w:ascii="Tw Cen MT" w:hAnsi="Tw Cen MT"/>
                <w:sz w:val="24"/>
                <w:szCs w:val="24"/>
              </w:rPr>
            </w:pPr>
            <w:r>
              <w:rPr>
                <w:rFonts w:ascii="Tw Cen MT" w:hAnsi="Tw Cen MT"/>
                <w:sz w:val="24"/>
                <w:szCs w:val="24"/>
              </w:rPr>
              <w:t>Assistant Principal for Science</w:t>
            </w:r>
          </w:p>
        </w:tc>
      </w:tr>
      <w:tr w:rsidR="00A53ED8" w:rsidRPr="00E237C7" w14:paraId="6EA71CB5" w14:textId="77777777" w:rsidTr="7EAD0096">
        <w:trPr>
          <w:cantSplit/>
        </w:trPr>
        <w:tc>
          <w:tcPr>
            <w:tcW w:w="2269" w:type="dxa"/>
          </w:tcPr>
          <w:p w14:paraId="0CAE5AC7" w14:textId="77777777" w:rsidR="00DC5EBE" w:rsidRPr="00E237C7" w:rsidRDefault="00DC5EBE" w:rsidP="005172E8">
            <w:pPr>
              <w:spacing w:line="276" w:lineRule="auto"/>
              <w:rPr>
                <w:rFonts w:ascii="Tw Cen MT" w:hAnsi="Tw Cen MT"/>
                <w:sz w:val="24"/>
                <w:szCs w:val="24"/>
              </w:rPr>
            </w:pPr>
          </w:p>
          <w:p w14:paraId="17DD409D" w14:textId="77777777" w:rsidR="00A53ED8" w:rsidRPr="00E237C7" w:rsidRDefault="00E237C7" w:rsidP="005172E8">
            <w:pPr>
              <w:spacing w:line="276" w:lineRule="auto"/>
              <w:rPr>
                <w:rFonts w:ascii="Tw Cen MT" w:hAnsi="Tw Cen MT"/>
                <w:sz w:val="24"/>
                <w:szCs w:val="24"/>
              </w:rPr>
            </w:pPr>
            <w:r w:rsidRPr="00E237C7">
              <w:rPr>
                <w:rFonts w:ascii="Tw Cen MT" w:hAnsi="Tw Cen MT"/>
                <w:sz w:val="24"/>
                <w:szCs w:val="24"/>
              </w:rPr>
              <w:t xml:space="preserve">Purpose of the post </w:t>
            </w:r>
          </w:p>
          <w:p w14:paraId="1E0482FB" w14:textId="77777777" w:rsidR="00DC5EBE" w:rsidRPr="00E237C7" w:rsidRDefault="00DC5EBE" w:rsidP="005172E8">
            <w:pPr>
              <w:spacing w:line="276" w:lineRule="auto"/>
              <w:rPr>
                <w:rFonts w:ascii="Tw Cen MT" w:hAnsi="Tw Cen MT"/>
                <w:sz w:val="24"/>
                <w:szCs w:val="24"/>
              </w:rPr>
            </w:pPr>
          </w:p>
        </w:tc>
        <w:tc>
          <w:tcPr>
            <w:tcW w:w="7757" w:type="dxa"/>
          </w:tcPr>
          <w:p w14:paraId="2E2196A6" w14:textId="652A0D95" w:rsidR="00E237C7" w:rsidRPr="00E237C7" w:rsidRDefault="00E237C7" w:rsidP="00E237C7">
            <w:pPr>
              <w:numPr>
                <w:ilvl w:val="0"/>
                <w:numId w:val="30"/>
              </w:numPr>
              <w:tabs>
                <w:tab w:val="left" w:pos="-720"/>
              </w:tabs>
              <w:suppressAutoHyphens/>
              <w:spacing w:line="276" w:lineRule="auto"/>
              <w:rPr>
                <w:rFonts w:ascii="Tw Cen MT" w:hAnsi="Tw Cen MT"/>
                <w:sz w:val="24"/>
                <w:szCs w:val="24"/>
              </w:rPr>
            </w:pPr>
            <w:r w:rsidRPr="00E237C7">
              <w:rPr>
                <w:rFonts w:ascii="Tw Cen MT" w:hAnsi="Tw Cen MT"/>
                <w:sz w:val="24"/>
                <w:szCs w:val="24"/>
              </w:rPr>
              <w:t xml:space="preserve">To provide strong leadership </w:t>
            </w:r>
            <w:r w:rsidR="00CD23F1">
              <w:rPr>
                <w:rFonts w:ascii="Tw Cen MT" w:hAnsi="Tw Cen MT"/>
                <w:sz w:val="24"/>
                <w:szCs w:val="24"/>
              </w:rPr>
              <w:t>in the delivery of s</w:t>
            </w:r>
            <w:r w:rsidRPr="00E237C7">
              <w:rPr>
                <w:rFonts w:ascii="Tw Cen MT" w:hAnsi="Tw Cen MT"/>
                <w:sz w:val="24"/>
                <w:szCs w:val="24"/>
              </w:rPr>
              <w:t xml:space="preserve">cience </w:t>
            </w:r>
            <w:r w:rsidR="00CD23F1">
              <w:rPr>
                <w:rFonts w:ascii="Tw Cen MT" w:hAnsi="Tw Cen MT"/>
                <w:sz w:val="24"/>
                <w:szCs w:val="24"/>
              </w:rPr>
              <w:t>at Nexus,</w:t>
            </w:r>
            <w:r w:rsidRPr="00E237C7">
              <w:rPr>
                <w:rFonts w:ascii="Tw Cen MT" w:hAnsi="Tw Cen MT"/>
                <w:sz w:val="24"/>
                <w:szCs w:val="24"/>
              </w:rPr>
              <w:t xml:space="preserve"> </w:t>
            </w:r>
            <w:r w:rsidR="00A958F1">
              <w:rPr>
                <w:rFonts w:ascii="Tw Cen MT" w:hAnsi="Tw Cen MT"/>
                <w:sz w:val="24"/>
                <w:szCs w:val="24"/>
              </w:rPr>
              <w:t>ensuring</w:t>
            </w:r>
            <w:r w:rsidRPr="00E237C7">
              <w:rPr>
                <w:rFonts w:ascii="Tw Cen MT" w:hAnsi="Tw Cen MT"/>
                <w:sz w:val="24"/>
                <w:szCs w:val="24"/>
              </w:rPr>
              <w:t xml:space="preserve"> consistently </w:t>
            </w:r>
            <w:r w:rsidR="00F6714E">
              <w:rPr>
                <w:rFonts w:ascii="Tw Cen MT" w:hAnsi="Tw Cen MT"/>
                <w:sz w:val="24"/>
                <w:szCs w:val="24"/>
              </w:rPr>
              <w:t>excellent standards of teaching and learning</w:t>
            </w:r>
            <w:r w:rsidRPr="00E237C7">
              <w:rPr>
                <w:rFonts w:ascii="Tw Cen MT" w:hAnsi="Tw Cen MT"/>
                <w:sz w:val="24"/>
                <w:szCs w:val="24"/>
              </w:rPr>
              <w:t xml:space="preserve">. </w:t>
            </w:r>
          </w:p>
          <w:p w14:paraId="7EA25F11" w14:textId="5673748B" w:rsidR="00E237C7" w:rsidRDefault="00E237C7" w:rsidP="00E237C7">
            <w:pPr>
              <w:numPr>
                <w:ilvl w:val="0"/>
                <w:numId w:val="30"/>
              </w:numPr>
              <w:tabs>
                <w:tab w:val="left" w:pos="-720"/>
              </w:tabs>
              <w:suppressAutoHyphens/>
              <w:spacing w:line="276" w:lineRule="auto"/>
              <w:rPr>
                <w:rFonts w:ascii="Tw Cen MT" w:hAnsi="Tw Cen MT"/>
                <w:sz w:val="24"/>
                <w:szCs w:val="24"/>
              </w:rPr>
            </w:pPr>
            <w:r w:rsidRPr="00E237C7">
              <w:rPr>
                <w:rFonts w:ascii="Tw Cen MT" w:hAnsi="Tw Cen MT"/>
                <w:sz w:val="24"/>
                <w:szCs w:val="24"/>
              </w:rPr>
              <w:t xml:space="preserve">To </w:t>
            </w:r>
            <w:r w:rsidR="008356DB">
              <w:rPr>
                <w:rFonts w:ascii="Tw Cen MT" w:hAnsi="Tw Cen MT"/>
                <w:sz w:val="24"/>
                <w:szCs w:val="24"/>
              </w:rPr>
              <w:t xml:space="preserve">work with the Assistant Principal for Science to </w:t>
            </w:r>
            <w:r w:rsidRPr="00E237C7">
              <w:rPr>
                <w:rFonts w:ascii="Tw Cen MT" w:hAnsi="Tw Cen MT"/>
                <w:sz w:val="24"/>
                <w:szCs w:val="24"/>
              </w:rPr>
              <w:t xml:space="preserve">develop an innovative and progressive curriculum </w:t>
            </w:r>
            <w:r w:rsidR="00A61F9D">
              <w:rPr>
                <w:rFonts w:ascii="Tw Cen MT" w:hAnsi="Tw Cen MT"/>
                <w:sz w:val="24"/>
                <w:szCs w:val="24"/>
              </w:rPr>
              <w:t>for</w:t>
            </w:r>
            <w:r w:rsidRPr="00E237C7">
              <w:rPr>
                <w:rFonts w:ascii="Tw Cen MT" w:hAnsi="Tw Cen MT"/>
                <w:sz w:val="24"/>
                <w:szCs w:val="24"/>
              </w:rPr>
              <w:t xml:space="preserve"> </w:t>
            </w:r>
            <w:r w:rsidR="00A61F9D">
              <w:rPr>
                <w:rFonts w:ascii="Tw Cen MT" w:hAnsi="Tw Cen MT"/>
                <w:sz w:val="24"/>
                <w:szCs w:val="24"/>
              </w:rPr>
              <w:t>s</w:t>
            </w:r>
            <w:r w:rsidRPr="00E237C7">
              <w:rPr>
                <w:rFonts w:ascii="Tw Cen MT" w:hAnsi="Tw Cen MT"/>
                <w:sz w:val="24"/>
                <w:szCs w:val="24"/>
              </w:rPr>
              <w:t xml:space="preserve">cience lessons </w:t>
            </w:r>
            <w:r w:rsidR="00A61F9D">
              <w:rPr>
                <w:rFonts w:ascii="Tw Cen MT" w:hAnsi="Tw Cen MT"/>
                <w:sz w:val="24"/>
                <w:szCs w:val="24"/>
              </w:rPr>
              <w:t xml:space="preserve">at Nexus, </w:t>
            </w:r>
            <w:r w:rsidRPr="00E237C7">
              <w:rPr>
                <w:rFonts w:ascii="Tw Cen MT" w:hAnsi="Tw Cen MT"/>
                <w:sz w:val="24"/>
                <w:szCs w:val="24"/>
              </w:rPr>
              <w:t>which is supported by a vibrant programme of extracurricular and enrichment activities.</w:t>
            </w:r>
          </w:p>
          <w:p w14:paraId="6D81D2DF" w14:textId="61DC50B1" w:rsidR="005379E2" w:rsidRPr="005379E2" w:rsidRDefault="005379E2" w:rsidP="005379E2">
            <w:pPr>
              <w:numPr>
                <w:ilvl w:val="0"/>
                <w:numId w:val="30"/>
              </w:numPr>
              <w:tabs>
                <w:tab w:val="left" w:pos="-720"/>
              </w:tabs>
              <w:suppressAutoHyphens/>
              <w:spacing w:line="276" w:lineRule="auto"/>
              <w:rPr>
                <w:rFonts w:ascii="Tw Cen MT" w:hAnsi="Tw Cen MT"/>
                <w:sz w:val="24"/>
                <w:szCs w:val="24"/>
              </w:rPr>
            </w:pPr>
            <w:r w:rsidRPr="00E237C7">
              <w:rPr>
                <w:rFonts w:ascii="Tw Cen MT" w:hAnsi="Tw Cen MT"/>
                <w:sz w:val="24"/>
                <w:szCs w:val="24"/>
              </w:rPr>
              <w:t>To ensure that all young people make at least expected progress</w:t>
            </w:r>
            <w:r w:rsidR="00BE3CB0">
              <w:rPr>
                <w:rFonts w:ascii="Tw Cen MT" w:hAnsi="Tw Cen MT"/>
                <w:sz w:val="24"/>
                <w:szCs w:val="24"/>
              </w:rPr>
              <w:t>,</w:t>
            </w:r>
            <w:r w:rsidRPr="00E237C7">
              <w:rPr>
                <w:rFonts w:ascii="Tw Cen MT" w:hAnsi="Tw Cen MT"/>
                <w:sz w:val="24"/>
                <w:szCs w:val="24"/>
              </w:rPr>
              <w:t xml:space="preserve"> and that ambitious targets for student performance are met in all Key Stages. </w:t>
            </w:r>
          </w:p>
          <w:p w14:paraId="36261958" w14:textId="5FD94C35" w:rsidR="00547FFC" w:rsidRPr="00E237C7" w:rsidRDefault="00E237C7" w:rsidP="00E237C7">
            <w:pPr>
              <w:numPr>
                <w:ilvl w:val="0"/>
                <w:numId w:val="30"/>
              </w:numPr>
              <w:tabs>
                <w:tab w:val="left" w:pos="-720"/>
              </w:tabs>
              <w:suppressAutoHyphens/>
              <w:spacing w:line="276" w:lineRule="auto"/>
              <w:rPr>
                <w:rFonts w:ascii="Tw Cen MT" w:hAnsi="Tw Cen MT"/>
                <w:sz w:val="24"/>
                <w:szCs w:val="24"/>
              </w:rPr>
            </w:pPr>
            <w:r w:rsidRPr="00E237C7">
              <w:rPr>
                <w:rFonts w:ascii="Tw Cen MT" w:hAnsi="Tw Cen MT"/>
                <w:sz w:val="24"/>
                <w:szCs w:val="24"/>
              </w:rPr>
              <w:t xml:space="preserve">To </w:t>
            </w:r>
            <w:r w:rsidR="007C055F">
              <w:rPr>
                <w:rFonts w:ascii="Tw Cen MT" w:hAnsi="Tw Cen MT"/>
                <w:sz w:val="24"/>
                <w:szCs w:val="24"/>
              </w:rPr>
              <w:t xml:space="preserve">robustly </w:t>
            </w:r>
            <w:r w:rsidRPr="00E237C7">
              <w:rPr>
                <w:rFonts w:ascii="Tw Cen MT" w:hAnsi="Tw Cen MT"/>
                <w:sz w:val="24"/>
                <w:szCs w:val="24"/>
              </w:rPr>
              <w:t>performance manage</w:t>
            </w:r>
            <w:r w:rsidR="007C055F">
              <w:rPr>
                <w:rFonts w:ascii="Tw Cen MT" w:hAnsi="Tw Cen MT"/>
                <w:sz w:val="24"/>
                <w:szCs w:val="24"/>
              </w:rPr>
              <w:t xml:space="preserve"> all</w:t>
            </w:r>
            <w:r w:rsidRPr="00E237C7">
              <w:rPr>
                <w:rFonts w:ascii="Tw Cen MT" w:hAnsi="Tw Cen MT"/>
                <w:sz w:val="24"/>
                <w:szCs w:val="24"/>
              </w:rPr>
              <w:t xml:space="preserve"> teachers and support staff in the </w:t>
            </w:r>
            <w:r w:rsidR="007C055F">
              <w:rPr>
                <w:rFonts w:ascii="Tw Cen MT" w:hAnsi="Tw Cen MT"/>
                <w:sz w:val="24"/>
                <w:szCs w:val="24"/>
              </w:rPr>
              <w:t>Nexus Science team,</w:t>
            </w:r>
            <w:r w:rsidRPr="00E237C7">
              <w:rPr>
                <w:rFonts w:ascii="Tw Cen MT" w:hAnsi="Tw Cen MT"/>
                <w:sz w:val="24"/>
                <w:szCs w:val="24"/>
              </w:rPr>
              <w:t xml:space="preserve"> </w:t>
            </w:r>
            <w:r w:rsidR="00A84BD1">
              <w:rPr>
                <w:rFonts w:ascii="Tw Cen MT" w:hAnsi="Tw Cen MT"/>
                <w:sz w:val="24"/>
                <w:szCs w:val="24"/>
              </w:rPr>
              <w:t xml:space="preserve">and provide CPD to ensure staff are expertly supported in </w:t>
            </w:r>
            <w:r w:rsidR="009250DA">
              <w:rPr>
                <w:rFonts w:ascii="Tw Cen MT" w:hAnsi="Tw Cen MT"/>
                <w:sz w:val="24"/>
                <w:szCs w:val="24"/>
              </w:rPr>
              <w:t xml:space="preserve">fulfilling </w:t>
            </w:r>
            <w:r w:rsidR="00A84BD1">
              <w:rPr>
                <w:rFonts w:ascii="Tw Cen MT" w:hAnsi="Tw Cen MT"/>
                <w:sz w:val="24"/>
                <w:szCs w:val="24"/>
              </w:rPr>
              <w:t>their roles.</w:t>
            </w:r>
          </w:p>
        </w:tc>
      </w:tr>
      <w:tr w:rsidR="00A53ED8" w:rsidRPr="00E237C7" w14:paraId="4FB4E4E0" w14:textId="77777777" w:rsidTr="7EAD0096">
        <w:trPr>
          <w:cantSplit/>
        </w:trPr>
        <w:tc>
          <w:tcPr>
            <w:tcW w:w="2269" w:type="dxa"/>
          </w:tcPr>
          <w:p w14:paraId="1C05407F" w14:textId="77777777" w:rsidR="00DC5EBE" w:rsidRPr="00E237C7" w:rsidRDefault="00DC5EBE" w:rsidP="005172E8">
            <w:pPr>
              <w:spacing w:line="276" w:lineRule="auto"/>
              <w:rPr>
                <w:rFonts w:ascii="Tw Cen MT" w:hAnsi="Tw Cen MT"/>
                <w:sz w:val="24"/>
                <w:szCs w:val="24"/>
              </w:rPr>
            </w:pPr>
          </w:p>
          <w:p w14:paraId="1087FB9E" w14:textId="77777777" w:rsidR="00A53ED8" w:rsidRPr="00E237C7" w:rsidRDefault="00A53ED8" w:rsidP="005172E8">
            <w:pPr>
              <w:spacing w:line="276" w:lineRule="auto"/>
              <w:rPr>
                <w:rFonts w:ascii="Tw Cen MT" w:hAnsi="Tw Cen MT"/>
                <w:sz w:val="24"/>
                <w:szCs w:val="24"/>
              </w:rPr>
            </w:pPr>
            <w:r w:rsidRPr="00E237C7">
              <w:rPr>
                <w:rFonts w:ascii="Tw Cen MT" w:hAnsi="Tw Cen MT"/>
                <w:sz w:val="24"/>
                <w:szCs w:val="24"/>
              </w:rPr>
              <w:t>Managerial Responsibility for:</w:t>
            </w:r>
          </w:p>
          <w:p w14:paraId="4BCC87B5" w14:textId="77777777" w:rsidR="00DC5EBE" w:rsidRPr="00E237C7" w:rsidRDefault="00DC5EBE" w:rsidP="005172E8">
            <w:pPr>
              <w:spacing w:line="276" w:lineRule="auto"/>
              <w:rPr>
                <w:rFonts w:ascii="Tw Cen MT" w:hAnsi="Tw Cen MT"/>
                <w:sz w:val="24"/>
                <w:szCs w:val="24"/>
              </w:rPr>
            </w:pPr>
          </w:p>
        </w:tc>
        <w:tc>
          <w:tcPr>
            <w:tcW w:w="7757" w:type="dxa"/>
          </w:tcPr>
          <w:p w14:paraId="007F0426" w14:textId="77777777" w:rsidR="00DC5EBE" w:rsidRPr="00E237C7" w:rsidRDefault="00DC5EBE" w:rsidP="005172E8">
            <w:pPr>
              <w:spacing w:line="276" w:lineRule="auto"/>
              <w:jc w:val="both"/>
              <w:rPr>
                <w:rFonts w:ascii="Tw Cen MT" w:hAnsi="Tw Cen MT"/>
                <w:sz w:val="24"/>
                <w:szCs w:val="24"/>
              </w:rPr>
            </w:pPr>
          </w:p>
          <w:p w14:paraId="23CECDAB" w14:textId="77777777" w:rsidR="00A53ED8" w:rsidRPr="00E237C7" w:rsidRDefault="007E7922" w:rsidP="005172E8">
            <w:pPr>
              <w:spacing w:line="276" w:lineRule="auto"/>
              <w:jc w:val="both"/>
              <w:rPr>
                <w:rFonts w:ascii="Tw Cen MT" w:hAnsi="Tw Cen MT"/>
                <w:sz w:val="24"/>
                <w:szCs w:val="24"/>
              </w:rPr>
            </w:pPr>
            <w:r w:rsidRPr="00E237C7">
              <w:rPr>
                <w:rFonts w:ascii="Tw Cen MT" w:hAnsi="Tw Cen MT"/>
                <w:sz w:val="24"/>
                <w:szCs w:val="24"/>
              </w:rPr>
              <w:t xml:space="preserve">Science Teaching staff and other specified personnel in the faculty. </w:t>
            </w:r>
          </w:p>
        </w:tc>
      </w:tr>
      <w:tr w:rsidR="00E237C7" w:rsidRPr="00E237C7" w14:paraId="24FD1E4D" w14:textId="77777777" w:rsidTr="7EAD0096">
        <w:trPr>
          <w:cantSplit/>
        </w:trPr>
        <w:tc>
          <w:tcPr>
            <w:tcW w:w="2269" w:type="dxa"/>
          </w:tcPr>
          <w:p w14:paraId="69BD3CDA" w14:textId="77777777" w:rsidR="00E237C7" w:rsidRPr="00E237C7" w:rsidRDefault="00E237C7" w:rsidP="00E237C7">
            <w:pPr>
              <w:rPr>
                <w:rFonts w:ascii="Tw Cen MT" w:hAnsi="Tw Cen MT"/>
                <w:sz w:val="24"/>
                <w:szCs w:val="24"/>
              </w:rPr>
            </w:pPr>
            <w:r w:rsidRPr="00E237C7">
              <w:rPr>
                <w:rFonts w:ascii="Tw Cen MT" w:hAnsi="Tw Cen MT"/>
                <w:sz w:val="24"/>
                <w:szCs w:val="24"/>
              </w:rPr>
              <w:t xml:space="preserve">Accountability Key Performance Indicators: </w:t>
            </w:r>
          </w:p>
        </w:tc>
        <w:tc>
          <w:tcPr>
            <w:tcW w:w="7757" w:type="dxa"/>
          </w:tcPr>
          <w:p w14:paraId="1BD466B1" w14:textId="54A39D6B" w:rsidR="00E237C7" w:rsidRDefault="00E237C7" w:rsidP="00E237C7">
            <w:pPr>
              <w:numPr>
                <w:ilvl w:val="0"/>
                <w:numId w:val="31"/>
              </w:numPr>
              <w:rPr>
                <w:rFonts w:ascii="Tw Cen MT" w:hAnsi="Tw Cen MT"/>
                <w:sz w:val="24"/>
                <w:szCs w:val="24"/>
              </w:rPr>
            </w:pPr>
            <w:r w:rsidRPr="00E237C7">
              <w:rPr>
                <w:rFonts w:ascii="Tw Cen MT" w:hAnsi="Tw Cen MT"/>
                <w:sz w:val="24"/>
                <w:szCs w:val="24"/>
              </w:rPr>
              <w:t xml:space="preserve">To ensure that all teaching is </w:t>
            </w:r>
            <w:r w:rsidR="00361181">
              <w:rPr>
                <w:rFonts w:ascii="Tw Cen MT" w:hAnsi="Tw Cen MT"/>
                <w:sz w:val="24"/>
                <w:szCs w:val="24"/>
              </w:rPr>
              <w:t xml:space="preserve">of a </w:t>
            </w:r>
            <w:r w:rsidRPr="00E237C7">
              <w:rPr>
                <w:rFonts w:ascii="Tw Cen MT" w:hAnsi="Tw Cen MT"/>
                <w:sz w:val="24"/>
                <w:szCs w:val="24"/>
              </w:rPr>
              <w:t xml:space="preserve">consistently </w:t>
            </w:r>
            <w:r w:rsidR="00361181">
              <w:rPr>
                <w:rFonts w:ascii="Tw Cen MT" w:hAnsi="Tw Cen MT"/>
                <w:sz w:val="24"/>
                <w:szCs w:val="24"/>
              </w:rPr>
              <w:t>excellent s</w:t>
            </w:r>
            <w:r w:rsidR="00FB70AA">
              <w:rPr>
                <w:rFonts w:ascii="Tw Cen MT" w:hAnsi="Tw Cen MT"/>
                <w:sz w:val="24"/>
                <w:szCs w:val="24"/>
              </w:rPr>
              <w:t>tandard</w:t>
            </w:r>
            <w:r w:rsidRPr="00E237C7">
              <w:rPr>
                <w:rFonts w:ascii="Tw Cen MT" w:hAnsi="Tw Cen MT"/>
                <w:sz w:val="24"/>
                <w:szCs w:val="24"/>
              </w:rPr>
              <w:t xml:space="preserve">. </w:t>
            </w:r>
          </w:p>
          <w:p w14:paraId="44A83E04" w14:textId="7E68DEB0" w:rsidR="00E237C7" w:rsidRDefault="00E237C7" w:rsidP="00E237C7">
            <w:pPr>
              <w:numPr>
                <w:ilvl w:val="0"/>
                <w:numId w:val="31"/>
              </w:numPr>
              <w:rPr>
                <w:rFonts w:ascii="Tw Cen MT" w:hAnsi="Tw Cen MT"/>
                <w:sz w:val="24"/>
                <w:szCs w:val="24"/>
              </w:rPr>
            </w:pPr>
            <w:r w:rsidRPr="3B957DEB">
              <w:rPr>
                <w:rFonts w:ascii="Tw Cen MT" w:hAnsi="Tw Cen MT"/>
                <w:sz w:val="24"/>
                <w:szCs w:val="24"/>
              </w:rPr>
              <w:t xml:space="preserve">To meet aspirational targets </w:t>
            </w:r>
            <w:r w:rsidR="007A6581" w:rsidRPr="3B957DEB">
              <w:rPr>
                <w:rFonts w:ascii="Tw Cen MT" w:hAnsi="Tw Cen MT"/>
                <w:sz w:val="24"/>
                <w:szCs w:val="24"/>
              </w:rPr>
              <w:t xml:space="preserve">for </w:t>
            </w:r>
            <w:r w:rsidRPr="3B957DEB">
              <w:rPr>
                <w:rFonts w:ascii="Tw Cen MT" w:hAnsi="Tw Cen MT"/>
                <w:sz w:val="24"/>
                <w:szCs w:val="24"/>
              </w:rPr>
              <w:t xml:space="preserve">GCSE </w:t>
            </w:r>
            <w:r w:rsidR="00F93591" w:rsidRPr="3B957DEB">
              <w:rPr>
                <w:rFonts w:ascii="Tw Cen MT" w:hAnsi="Tw Cen MT"/>
                <w:sz w:val="24"/>
                <w:szCs w:val="24"/>
              </w:rPr>
              <w:t xml:space="preserve">Science awards, </w:t>
            </w:r>
            <w:r w:rsidRPr="3B957DEB">
              <w:rPr>
                <w:rFonts w:ascii="Tw Cen MT" w:hAnsi="Tw Cen MT"/>
                <w:sz w:val="24"/>
                <w:szCs w:val="24"/>
              </w:rPr>
              <w:t xml:space="preserve">in relation to </w:t>
            </w:r>
            <w:r w:rsidR="00E94D3E" w:rsidRPr="3B957DEB">
              <w:rPr>
                <w:rFonts w:ascii="Tw Cen MT" w:hAnsi="Tw Cen MT"/>
                <w:sz w:val="24"/>
                <w:szCs w:val="24"/>
              </w:rPr>
              <w:t>Progress 8 and achievement at 4+, 5+, and 7+</w:t>
            </w:r>
          </w:p>
          <w:p w14:paraId="0F905C58" w14:textId="5EC9F8B9" w:rsidR="00E237C7" w:rsidRDefault="00D32C7A" w:rsidP="00E237C7">
            <w:pPr>
              <w:numPr>
                <w:ilvl w:val="0"/>
                <w:numId w:val="31"/>
              </w:numPr>
              <w:rPr>
                <w:rFonts w:ascii="Tw Cen MT" w:hAnsi="Tw Cen MT"/>
                <w:sz w:val="24"/>
                <w:szCs w:val="24"/>
              </w:rPr>
            </w:pPr>
            <w:r w:rsidRPr="3B957DEB">
              <w:rPr>
                <w:rFonts w:ascii="Tw Cen MT" w:hAnsi="Tw Cen MT"/>
                <w:sz w:val="24"/>
                <w:szCs w:val="24"/>
              </w:rPr>
              <w:t xml:space="preserve">To deliver a </w:t>
            </w:r>
            <w:r w:rsidR="00BA037B" w:rsidRPr="3B957DEB">
              <w:rPr>
                <w:rFonts w:ascii="Tw Cen MT" w:hAnsi="Tw Cen MT"/>
                <w:sz w:val="24"/>
                <w:szCs w:val="24"/>
              </w:rPr>
              <w:t>vibrant</w:t>
            </w:r>
            <w:r w:rsidR="006632C4" w:rsidRPr="3B957DEB">
              <w:rPr>
                <w:rFonts w:ascii="Tw Cen MT" w:hAnsi="Tw Cen MT"/>
                <w:sz w:val="24"/>
                <w:szCs w:val="24"/>
              </w:rPr>
              <w:t>, inspiring,</w:t>
            </w:r>
            <w:r w:rsidR="00BA037B" w:rsidRPr="3B957DEB">
              <w:rPr>
                <w:rFonts w:ascii="Tw Cen MT" w:hAnsi="Tw Cen MT"/>
                <w:sz w:val="24"/>
                <w:szCs w:val="24"/>
              </w:rPr>
              <w:t xml:space="preserve"> and ambitious co-curricular programme for students</w:t>
            </w:r>
          </w:p>
          <w:p w14:paraId="30336360" w14:textId="247CA9A8" w:rsidR="00E237C7" w:rsidRDefault="00E237C7" w:rsidP="00E237C7">
            <w:pPr>
              <w:numPr>
                <w:ilvl w:val="0"/>
                <w:numId w:val="31"/>
              </w:numPr>
              <w:rPr>
                <w:rFonts w:ascii="Tw Cen MT" w:hAnsi="Tw Cen MT"/>
                <w:sz w:val="24"/>
                <w:szCs w:val="24"/>
              </w:rPr>
            </w:pPr>
            <w:r>
              <w:rPr>
                <w:rFonts w:ascii="Tw Cen MT" w:hAnsi="Tw Cen MT"/>
                <w:sz w:val="24"/>
                <w:szCs w:val="24"/>
              </w:rPr>
              <w:lastRenderedPageBreak/>
              <w:t>To ensure that science staff a</w:t>
            </w:r>
            <w:r w:rsidR="00FB70AA">
              <w:rPr>
                <w:rFonts w:ascii="Tw Cen MT" w:hAnsi="Tw Cen MT"/>
                <w:sz w:val="24"/>
                <w:szCs w:val="24"/>
              </w:rPr>
              <w:t>r</w:t>
            </w:r>
            <w:r>
              <w:rPr>
                <w:rFonts w:ascii="Tw Cen MT" w:hAnsi="Tw Cen MT"/>
                <w:sz w:val="24"/>
                <w:szCs w:val="24"/>
              </w:rPr>
              <w:t xml:space="preserve">e able to deliver the intended curriculum effectively </w:t>
            </w:r>
          </w:p>
          <w:p w14:paraId="3E7837B0" w14:textId="75A0BFB1" w:rsidR="00E237C7" w:rsidRPr="00E237C7" w:rsidRDefault="00E237C7" w:rsidP="00DC179C">
            <w:pPr>
              <w:ind w:left="360"/>
              <w:rPr>
                <w:rFonts w:ascii="Tw Cen MT" w:hAnsi="Tw Cen MT"/>
                <w:sz w:val="24"/>
                <w:szCs w:val="24"/>
              </w:rPr>
            </w:pPr>
          </w:p>
        </w:tc>
      </w:tr>
      <w:tr w:rsidR="005172E8" w:rsidRPr="00E237C7" w14:paraId="2FA5B0DB" w14:textId="77777777" w:rsidTr="7EAD0096">
        <w:trPr>
          <w:cantSplit/>
        </w:trPr>
        <w:tc>
          <w:tcPr>
            <w:tcW w:w="2269" w:type="dxa"/>
          </w:tcPr>
          <w:p w14:paraId="1D802EC4" w14:textId="77777777" w:rsidR="005172E8" w:rsidRPr="00E237C7" w:rsidRDefault="005172E8" w:rsidP="005172E8">
            <w:pPr>
              <w:spacing w:line="276" w:lineRule="auto"/>
              <w:rPr>
                <w:rFonts w:ascii="Tw Cen MT" w:hAnsi="Tw Cen MT"/>
                <w:sz w:val="24"/>
                <w:szCs w:val="24"/>
              </w:rPr>
            </w:pPr>
          </w:p>
          <w:p w14:paraId="598ED0EB" w14:textId="77777777" w:rsidR="005172E8" w:rsidRPr="00E237C7" w:rsidRDefault="00E237C7" w:rsidP="005172E8">
            <w:pPr>
              <w:spacing w:line="276" w:lineRule="auto"/>
              <w:rPr>
                <w:rFonts w:ascii="Tw Cen MT" w:hAnsi="Tw Cen MT"/>
                <w:sz w:val="24"/>
                <w:szCs w:val="24"/>
              </w:rPr>
            </w:pPr>
            <w:r w:rsidRPr="00E237C7">
              <w:rPr>
                <w:rFonts w:ascii="Tw Cen MT" w:hAnsi="Tw Cen MT"/>
                <w:sz w:val="24"/>
                <w:szCs w:val="24"/>
              </w:rPr>
              <w:t xml:space="preserve">Key Responsibilities </w:t>
            </w:r>
          </w:p>
        </w:tc>
        <w:tc>
          <w:tcPr>
            <w:tcW w:w="7757" w:type="dxa"/>
          </w:tcPr>
          <w:p w14:paraId="56F1BEA8" w14:textId="3C5CFA75" w:rsidR="00E237C7" w:rsidRDefault="00E237C7" w:rsidP="0001792A">
            <w:pPr>
              <w:numPr>
                <w:ilvl w:val="0"/>
                <w:numId w:val="31"/>
              </w:numPr>
              <w:spacing w:line="276" w:lineRule="auto"/>
              <w:rPr>
                <w:rFonts w:ascii="Tw Cen MT" w:hAnsi="Tw Cen MT"/>
                <w:sz w:val="24"/>
                <w:szCs w:val="24"/>
              </w:rPr>
            </w:pPr>
            <w:r>
              <w:rPr>
                <w:rFonts w:ascii="Tw Cen MT" w:hAnsi="Tw Cen MT"/>
                <w:sz w:val="24"/>
                <w:szCs w:val="24"/>
              </w:rPr>
              <w:t>L</w:t>
            </w:r>
            <w:r w:rsidRPr="00E237C7">
              <w:rPr>
                <w:rFonts w:ascii="Tw Cen MT" w:hAnsi="Tw Cen MT"/>
                <w:sz w:val="24"/>
                <w:szCs w:val="24"/>
              </w:rPr>
              <w:t xml:space="preserve">ead the successful delivery of </w:t>
            </w:r>
            <w:r w:rsidR="009C42DA">
              <w:rPr>
                <w:rFonts w:ascii="Tw Cen MT" w:hAnsi="Tw Cen MT"/>
                <w:sz w:val="24"/>
                <w:szCs w:val="24"/>
              </w:rPr>
              <w:t>the s</w:t>
            </w:r>
            <w:r w:rsidRPr="00E237C7">
              <w:rPr>
                <w:rFonts w:ascii="Tw Cen MT" w:hAnsi="Tw Cen MT"/>
                <w:sz w:val="24"/>
                <w:szCs w:val="24"/>
              </w:rPr>
              <w:t>cience</w:t>
            </w:r>
            <w:r w:rsidR="009C42DA">
              <w:rPr>
                <w:rFonts w:ascii="Tw Cen MT" w:hAnsi="Tw Cen MT"/>
                <w:sz w:val="24"/>
                <w:szCs w:val="24"/>
              </w:rPr>
              <w:t xml:space="preserve"> curriculum</w:t>
            </w:r>
            <w:r w:rsidRPr="00E237C7">
              <w:rPr>
                <w:rFonts w:ascii="Tw Cen MT" w:hAnsi="Tw Cen MT"/>
                <w:sz w:val="24"/>
                <w:szCs w:val="24"/>
              </w:rPr>
              <w:t xml:space="preserve"> </w:t>
            </w:r>
            <w:r w:rsidR="009C42DA">
              <w:rPr>
                <w:rFonts w:ascii="Tw Cen MT" w:hAnsi="Tw Cen MT"/>
                <w:sz w:val="24"/>
                <w:szCs w:val="24"/>
              </w:rPr>
              <w:t>at Nexus</w:t>
            </w:r>
            <w:r w:rsidRPr="00E237C7">
              <w:rPr>
                <w:rFonts w:ascii="Tw Cen MT" w:hAnsi="Tw Cen MT"/>
                <w:sz w:val="24"/>
                <w:szCs w:val="24"/>
              </w:rPr>
              <w:t>.</w:t>
            </w:r>
          </w:p>
          <w:p w14:paraId="132C1378" w14:textId="5B9E4C88" w:rsidR="00E237C7" w:rsidRDefault="00E237C7" w:rsidP="0001792A">
            <w:pPr>
              <w:numPr>
                <w:ilvl w:val="0"/>
                <w:numId w:val="31"/>
              </w:numPr>
              <w:spacing w:line="276" w:lineRule="auto"/>
              <w:rPr>
                <w:rFonts w:ascii="Tw Cen MT" w:hAnsi="Tw Cen MT"/>
                <w:sz w:val="24"/>
                <w:szCs w:val="24"/>
              </w:rPr>
            </w:pPr>
            <w:r>
              <w:rPr>
                <w:rFonts w:ascii="Tw Cen MT" w:hAnsi="Tw Cen MT"/>
                <w:sz w:val="24"/>
                <w:szCs w:val="24"/>
              </w:rPr>
              <w:t>I</w:t>
            </w:r>
            <w:r w:rsidRPr="00E237C7">
              <w:rPr>
                <w:rFonts w:ascii="Tw Cen MT" w:hAnsi="Tw Cen MT"/>
                <w:sz w:val="24"/>
                <w:szCs w:val="24"/>
              </w:rPr>
              <w:t>nspire</w:t>
            </w:r>
            <w:r w:rsidR="00084CEA">
              <w:rPr>
                <w:rFonts w:ascii="Tw Cen MT" w:hAnsi="Tw Cen MT"/>
                <w:sz w:val="24"/>
                <w:szCs w:val="24"/>
              </w:rPr>
              <w:t>,</w:t>
            </w:r>
            <w:r w:rsidRPr="00E237C7">
              <w:rPr>
                <w:rFonts w:ascii="Tw Cen MT" w:hAnsi="Tw Cen MT"/>
                <w:sz w:val="24"/>
                <w:szCs w:val="24"/>
              </w:rPr>
              <w:t xml:space="preserve"> enthuse</w:t>
            </w:r>
            <w:r w:rsidR="00084CEA">
              <w:rPr>
                <w:rFonts w:ascii="Tw Cen MT" w:hAnsi="Tw Cen MT"/>
                <w:sz w:val="24"/>
                <w:szCs w:val="24"/>
              </w:rPr>
              <w:t>, and support</w:t>
            </w:r>
            <w:r w:rsidRPr="00E237C7">
              <w:rPr>
                <w:rFonts w:ascii="Tw Cen MT" w:hAnsi="Tw Cen MT"/>
                <w:sz w:val="24"/>
                <w:szCs w:val="24"/>
              </w:rPr>
              <w:t xml:space="preserve"> members of the team, </w:t>
            </w:r>
            <w:r w:rsidR="00E061F9">
              <w:rPr>
                <w:rFonts w:ascii="Tw Cen MT" w:hAnsi="Tw Cen MT"/>
                <w:sz w:val="24"/>
                <w:szCs w:val="24"/>
              </w:rPr>
              <w:t>delivering on the clear vision for success as outlined by the Assistant Principal for Science.</w:t>
            </w:r>
          </w:p>
          <w:p w14:paraId="1CF38D4E" w14:textId="3C055D74" w:rsidR="00E237C7" w:rsidRDefault="00DA612B" w:rsidP="0001792A">
            <w:pPr>
              <w:numPr>
                <w:ilvl w:val="0"/>
                <w:numId w:val="31"/>
              </w:numPr>
              <w:spacing w:line="276" w:lineRule="auto"/>
              <w:rPr>
                <w:rFonts w:ascii="Tw Cen MT" w:hAnsi="Tw Cen MT"/>
                <w:sz w:val="24"/>
                <w:szCs w:val="24"/>
              </w:rPr>
            </w:pPr>
            <w:r>
              <w:rPr>
                <w:rFonts w:ascii="Tw Cen MT" w:hAnsi="Tw Cen MT"/>
                <w:sz w:val="24"/>
                <w:szCs w:val="24"/>
              </w:rPr>
              <w:t xml:space="preserve">Working with the Assistant Principal for </w:t>
            </w:r>
            <w:r w:rsidR="006F3954">
              <w:rPr>
                <w:rFonts w:ascii="Tw Cen MT" w:hAnsi="Tw Cen MT"/>
                <w:sz w:val="24"/>
                <w:szCs w:val="24"/>
              </w:rPr>
              <w:t>S</w:t>
            </w:r>
            <w:r>
              <w:rPr>
                <w:rFonts w:ascii="Tw Cen MT" w:hAnsi="Tw Cen MT"/>
                <w:sz w:val="24"/>
                <w:szCs w:val="24"/>
              </w:rPr>
              <w:t xml:space="preserve">cience, develop and deliver an ambitious and challenging science curriculum for </w:t>
            </w:r>
            <w:r w:rsidR="00665D1B">
              <w:rPr>
                <w:rFonts w:ascii="Tw Cen MT" w:hAnsi="Tw Cen MT"/>
                <w:sz w:val="24"/>
                <w:szCs w:val="24"/>
              </w:rPr>
              <w:t>all</w:t>
            </w:r>
            <w:r>
              <w:rPr>
                <w:rFonts w:ascii="Tw Cen MT" w:hAnsi="Tw Cen MT"/>
                <w:sz w:val="24"/>
                <w:szCs w:val="24"/>
              </w:rPr>
              <w:t xml:space="preserve"> students at Nexus</w:t>
            </w:r>
            <w:r w:rsidR="00665D1B">
              <w:rPr>
                <w:rFonts w:ascii="Tw Cen MT" w:hAnsi="Tw Cen MT"/>
                <w:sz w:val="24"/>
                <w:szCs w:val="24"/>
              </w:rPr>
              <w:t>, so that every young perso</w:t>
            </w:r>
            <w:r w:rsidR="00751BE7">
              <w:rPr>
                <w:rFonts w:ascii="Tw Cen MT" w:hAnsi="Tw Cen MT"/>
                <w:sz w:val="24"/>
                <w:szCs w:val="24"/>
              </w:rPr>
              <w:t>n makes progress in their learning.</w:t>
            </w:r>
          </w:p>
          <w:p w14:paraId="67CB2FCA" w14:textId="670633AE" w:rsidR="00C62BDA" w:rsidRDefault="00C62BDA" w:rsidP="0001792A">
            <w:pPr>
              <w:numPr>
                <w:ilvl w:val="0"/>
                <w:numId w:val="31"/>
              </w:numPr>
              <w:spacing w:line="276" w:lineRule="auto"/>
              <w:rPr>
                <w:rFonts w:ascii="Tw Cen MT" w:hAnsi="Tw Cen MT"/>
                <w:sz w:val="24"/>
                <w:szCs w:val="24"/>
              </w:rPr>
            </w:pPr>
            <w:r>
              <w:rPr>
                <w:rFonts w:ascii="Tw Cen MT" w:hAnsi="Tw Cen MT"/>
                <w:sz w:val="24"/>
                <w:szCs w:val="24"/>
              </w:rPr>
              <w:t>Manage and carry out quality assurance process</w:t>
            </w:r>
            <w:r w:rsidR="00D87CD0">
              <w:rPr>
                <w:rFonts w:ascii="Tw Cen MT" w:hAnsi="Tw Cen MT"/>
                <w:sz w:val="24"/>
                <w:szCs w:val="24"/>
              </w:rPr>
              <w:t>es in science at Nexus, to ensure the highest standards of teaching and learning are delivered.</w:t>
            </w:r>
            <w:r w:rsidR="00715FCF">
              <w:rPr>
                <w:rFonts w:ascii="Tw Cen MT" w:hAnsi="Tw Cen MT"/>
                <w:sz w:val="24"/>
                <w:szCs w:val="24"/>
              </w:rPr>
              <w:t xml:space="preserve"> Act on the outcomes of these processes to deliver improvements as required.</w:t>
            </w:r>
          </w:p>
          <w:p w14:paraId="522045CC" w14:textId="181E1738" w:rsidR="0001792A" w:rsidRDefault="0001792A" w:rsidP="0001792A">
            <w:pPr>
              <w:numPr>
                <w:ilvl w:val="0"/>
                <w:numId w:val="31"/>
              </w:numPr>
              <w:spacing w:line="276" w:lineRule="auto"/>
              <w:rPr>
                <w:rFonts w:ascii="Tw Cen MT" w:hAnsi="Tw Cen MT"/>
                <w:sz w:val="24"/>
                <w:szCs w:val="24"/>
              </w:rPr>
            </w:pPr>
            <w:r>
              <w:rPr>
                <w:rFonts w:ascii="Tw Cen MT" w:hAnsi="Tw Cen MT"/>
                <w:sz w:val="24"/>
                <w:szCs w:val="24"/>
              </w:rPr>
              <w:t>S</w:t>
            </w:r>
            <w:r w:rsidR="00E237C7" w:rsidRPr="00E237C7">
              <w:rPr>
                <w:rFonts w:ascii="Tw Cen MT" w:hAnsi="Tw Cen MT"/>
                <w:sz w:val="24"/>
                <w:szCs w:val="24"/>
              </w:rPr>
              <w:t xml:space="preserve">afeguard young people by ensuring that all aspects of </w:t>
            </w:r>
            <w:r w:rsidR="001311B7">
              <w:rPr>
                <w:rFonts w:ascii="Tw Cen MT" w:hAnsi="Tw Cen MT"/>
                <w:sz w:val="24"/>
                <w:szCs w:val="24"/>
              </w:rPr>
              <w:t>h</w:t>
            </w:r>
            <w:r w:rsidR="00E237C7" w:rsidRPr="00E237C7">
              <w:rPr>
                <w:rFonts w:ascii="Tw Cen MT" w:hAnsi="Tw Cen MT"/>
                <w:sz w:val="24"/>
                <w:szCs w:val="24"/>
              </w:rPr>
              <w:t xml:space="preserve">ealth and </w:t>
            </w:r>
            <w:r w:rsidR="001311B7">
              <w:rPr>
                <w:rFonts w:ascii="Tw Cen MT" w:hAnsi="Tw Cen MT"/>
                <w:sz w:val="24"/>
                <w:szCs w:val="24"/>
              </w:rPr>
              <w:t>s</w:t>
            </w:r>
            <w:r w:rsidR="00E237C7" w:rsidRPr="00E237C7">
              <w:rPr>
                <w:rFonts w:ascii="Tw Cen MT" w:hAnsi="Tw Cen MT"/>
                <w:sz w:val="24"/>
                <w:szCs w:val="24"/>
              </w:rPr>
              <w:t xml:space="preserve">afety are adhered to in lessons and preparation areas. </w:t>
            </w:r>
          </w:p>
          <w:p w14:paraId="3850A339" w14:textId="77777777" w:rsidR="0001792A" w:rsidRDefault="0001792A" w:rsidP="0001792A">
            <w:pPr>
              <w:numPr>
                <w:ilvl w:val="0"/>
                <w:numId w:val="31"/>
              </w:numPr>
              <w:spacing w:line="276" w:lineRule="auto"/>
              <w:rPr>
                <w:rFonts w:ascii="Tw Cen MT" w:hAnsi="Tw Cen MT"/>
                <w:sz w:val="24"/>
                <w:szCs w:val="24"/>
              </w:rPr>
            </w:pPr>
            <w:r>
              <w:rPr>
                <w:rFonts w:ascii="Tw Cen MT" w:hAnsi="Tw Cen MT"/>
                <w:sz w:val="24"/>
                <w:szCs w:val="24"/>
              </w:rPr>
              <w:t>K</w:t>
            </w:r>
            <w:r w:rsidR="00E237C7" w:rsidRPr="00E237C7">
              <w:rPr>
                <w:rFonts w:ascii="Tw Cen MT" w:hAnsi="Tw Cen MT"/>
                <w:sz w:val="24"/>
                <w:szCs w:val="24"/>
              </w:rPr>
              <w:t xml:space="preserve">eep up-to-date about subject development and to take part in relevant CPD for this purpose, disseminating to other staff where appropriate. </w:t>
            </w:r>
          </w:p>
          <w:p w14:paraId="0892879E" w14:textId="2EE5A0F8" w:rsidR="0001792A" w:rsidRDefault="006F3954" w:rsidP="0001792A">
            <w:pPr>
              <w:numPr>
                <w:ilvl w:val="0"/>
                <w:numId w:val="31"/>
              </w:numPr>
              <w:spacing w:line="276" w:lineRule="auto"/>
              <w:rPr>
                <w:rFonts w:ascii="Tw Cen MT" w:hAnsi="Tw Cen MT"/>
                <w:sz w:val="24"/>
                <w:szCs w:val="24"/>
              </w:rPr>
            </w:pPr>
            <w:r>
              <w:rPr>
                <w:rFonts w:ascii="Tw Cen MT" w:hAnsi="Tw Cen MT"/>
                <w:sz w:val="24"/>
                <w:szCs w:val="24"/>
              </w:rPr>
              <w:t xml:space="preserve">Work with the </w:t>
            </w:r>
            <w:r w:rsidR="001C6AAD">
              <w:rPr>
                <w:rFonts w:ascii="Tw Cen MT" w:hAnsi="Tw Cen MT"/>
                <w:sz w:val="24"/>
                <w:szCs w:val="24"/>
              </w:rPr>
              <w:t>Assistant</w:t>
            </w:r>
            <w:r>
              <w:rPr>
                <w:rFonts w:ascii="Tw Cen MT" w:hAnsi="Tw Cen MT"/>
                <w:sz w:val="24"/>
                <w:szCs w:val="24"/>
              </w:rPr>
              <w:t xml:space="preserve"> Principal for Science to </w:t>
            </w:r>
            <w:r w:rsidR="00633538">
              <w:rPr>
                <w:rFonts w:ascii="Tw Cen MT" w:hAnsi="Tw Cen MT"/>
                <w:sz w:val="24"/>
                <w:szCs w:val="24"/>
              </w:rPr>
              <w:t>undertake</w:t>
            </w:r>
            <w:r w:rsidR="001C6AAD">
              <w:rPr>
                <w:rFonts w:ascii="Tw Cen MT" w:hAnsi="Tw Cen MT"/>
                <w:sz w:val="24"/>
                <w:szCs w:val="24"/>
              </w:rPr>
              <w:t xml:space="preserve"> </w:t>
            </w:r>
            <w:r w:rsidR="00E237C7" w:rsidRPr="00E237C7">
              <w:rPr>
                <w:rFonts w:ascii="Tw Cen MT" w:hAnsi="Tw Cen MT"/>
                <w:sz w:val="24"/>
                <w:szCs w:val="24"/>
              </w:rPr>
              <w:t xml:space="preserve">the department’s strategic planning and self-evaluation processes. </w:t>
            </w:r>
          </w:p>
          <w:p w14:paraId="78697DEE" w14:textId="77777777" w:rsidR="0001792A" w:rsidRDefault="0001792A" w:rsidP="0001792A">
            <w:pPr>
              <w:numPr>
                <w:ilvl w:val="0"/>
                <w:numId w:val="31"/>
              </w:numPr>
              <w:spacing w:line="276" w:lineRule="auto"/>
              <w:rPr>
                <w:rFonts w:ascii="Tw Cen MT" w:hAnsi="Tw Cen MT"/>
                <w:sz w:val="24"/>
                <w:szCs w:val="24"/>
              </w:rPr>
            </w:pPr>
            <w:r>
              <w:rPr>
                <w:rFonts w:ascii="Tw Cen MT" w:hAnsi="Tw Cen MT"/>
                <w:sz w:val="24"/>
                <w:szCs w:val="24"/>
              </w:rPr>
              <w:t>P</w:t>
            </w:r>
            <w:r w:rsidR="00E237C7" w:rsidRPr="00E237C7">
              <w:rPr>
                <w:rFonts w:ascii="Tw Cen MT" w:hAnsi="Tw Cen MT"/>
                <w:sz w:val="24"/>
                <w:szCs w:val="24"/>
              </w:rPr>
              <w:t xml:space="preserve">rovide regular reports on student performance based on internal assessment data as well as externally verified examination results and to plan effective interventions as appropriate. </w:t>
            </w:r>
          </w:p>
          <w:p w14:paraId="021102E2" w14:textId="325C726D" w:rsidR="00C41B40" w:rsidRPr="00C41B40" w:rsidRDefault="0001792A" w:rsidP="00633D0A">
            <w:pPr>
              <w:numPr>
                <w:ilvl w:val="0"/>
                <w:numId w:val="31"/>
              </w:numPr>
              <w:spacing w:line="276" w:lineRule="auto"/>
              <w:rPr>
                <w:rFonts w:ascii="Tw Cen MT" w:hAnsi="Tw Cen MT"/>
                <w:sz w:val="24"/>
                <w:szCs w:val="24"/>
              </w:rPr>
            </w:pPr>
            <w:r w:rsidRPr="00C41B40">
              <w:rPr>
                <w:rFonts w:ascii="Tw Cen MT" w:hAnsi="Tw Cen MT"/>
                <w:sz w:val="24"/>
                <w:szCs w:val="24"/>
              </w:rPr>
              <w:t>P</w:t>
            </w:r>
            <w:r w:rsidR="00E237C7" w:rsidRPr="00C41B40">
              <w:rPr>
                <w:rFonts w:ascii="Tw Cen MT" w:hAnsi="Tw Cen MT"/>
                <w:sz w:val="24"/>
                <w:szCs w:val="24"/>
              </w:rPr>
              <w:t xml:space="preserve">romote and lead on the delivery of all </w:t>
            </w:r>
            <w:r w:rsidR="006A7F2C">
              <w:rPr>
                <w:rFonts w:ascii="Tw Cen MT" w:hAnsi="Tw Cen MT"/>
                <w:sz w:val="24"/>
                <w:szCs w:val="24"/>
              </w:rPr>
              <w:t>co</w:t>
            </w:r>
            <w:r w:rsidR="00E237C7" w:rsidRPr="00C41B40">
              <w:rPr>
                <w:rFonts w:ascii="Tw Cen MT" w:hAnsi="Tw Cen MT"/>
                <w:sz w:val="24"/>
                <w:szCs w:val="24"/>
              </w:rPr>
              <w:t xml:space="preserve">-curricular activities in </w:t>
            </w:r>
            <w:r w:rsidR="006A7F2C">
              <w:rPr>
                <w:rFonts w:ascii="Tw Cen MT" w:hAnsi="Tw Cen MT"/>
                <w:sz w:val="24"/>
                <w:szCs w:val="24"/>
              </w:rPr>
              <w:t>s</w:t>
            </w:r>
            <w:r w:rsidR="00DE6BD0">
              <w:rPr>
                <w:rFonts w:ascii="Tw Cen MT" w:hAnsi="Tw Cen MT"/>
                <w:sz w:val="24"/>
                <w:szCs w:val="24"/>
              </w:rPr>
              <w:t>cience at Nexus</w:t>
            </w:r>
            <w:r w:rsidR="00E237C7" w:rsidRPr="00C41B40">
              <w:rPr>
                <w:rFonts w:ascii="Tw Cen MT" w:hAnsi="Tw Cen MT"/>
                <w:sz w:val="24"/>
                <w:szCs w:val="24"/>
              </w:rPr>
              <w:t xml:space="preserve"> </w:t>
            </w:r>
          </w:p>
          <w:p w14:paraId="61A84F79" w14:textId="77777777" w:rsidR="0001792A" w:rsidRDefault="0001792A" w:rsidP="0001792A">
            <w:pPr>
              <w:numPr>
                <w:ilvl w:val="0"/>
                <w:numId w:val="31"/>
              </w:numPr>
              <w:spacing w:line="276" w:lineRule="auto"/>
              <w:rPr>
                <w:rFonts w:ascii="Tw Cen MT" w:hAnsi="Tw Cen MT"/>
                <w:sz w:val="24"/>
                <w:szCs w:val="24"/>
              </w:rPr>
            </w:pPr>
            <w:r>
              <w:rPr>
                <w:rFonts w:ascii="Tw Cen MT" w:hAnsi="Tw Cen MT"/>
                <w:sz w:val="24"/>
                <w:szCs w:val="24"/>
              </w:rPr>
              <w:t>A</w:t>
            </w:r>
            <w:r w:rsidR="00E237C7" w:rsidRPr="00E237C7">
              <w:rPr>
                <w:rFonts w:ascii="Tw Cen MT" w:hAnsi="Tw Cen MT"/>
                <w:sz w:val="24"/>
                <w:szCs w:val="24"/>
              </w:rPr>
              <w:t>ct as a role model to others, demonstrating high standards of professionalism in all aspects of leadership.</w:t>
            </w:r>
          </w:p>
          <w:p w14:paraId="10FDB7B8" w14:textId="38F0BA6F" w:rsidR="0001792A" w:rsidRDefault="0001792A" w:rsidP="0001792A">
            <w:pPr>
              <w:numPr>
                <w:ilvl w:val="0"/>
                <w:numId w:val="31"/>
              </w:numPr>
              <w:spacing w:line="276" w:lineRule="auto"/>
              <w:rPr>
                <w:rFonts w:ascii="Tw Cen MT" w:hAnsi="Tw Cen MT"/>
                <w:sz w:val="24"/>
                <w:szCs w:val="24"/>
              </w:rPr>
            </w:pPr>
            <w:r>
              <w:rPr>
                <w:rFonts w:ascii="Tw Cen MT" w:hAnsi="Tw Cen MT"/>
                <w:sz w:val="24"/>
                <w:szCs w:val="24"/>
              </w:rPr>
              <w:t>C</w:t>
            </w:r>
            <w:r w:rsidR="00E237C7" w:rsidRPr="00E237C7">
              <w:rPr>
                <w:rFonts w:ascii="Tw Cen MT" w:hAnsi="Tw Cen MT"/>
                <w:sz w:val="24"/>
                <w:szCs w:val="24"/>
              </w:rPr>
              <w:t xml:space="preserve">o-ordinate the resources of the </w:t>
            </w:r>
            <w:r w:rsidR="00DE6BD0">
              <w:rPr>
                <w:rFonts w:ascii="Tw Cen MT" w:hAnsi="Tw Cen MT"/>
                <w:sz w:val="24"/>
                <w:szCs w:val="24"/>
              </w:rPr>
              <w:t>science d</w:t>
            </w:r>
            <w:r w:rsidR="00E237C7" w:rsidRPr="00E237C7">
              <w:rPr>
                <w:rFonts w:ascii="Tw Cen MT" w:hAnsi="Tw Cen MT"/>
                <w:sz w:val="24"/>
                <w:szCs w:val="24"/>
              </w:rPr>
              <w:t>epartment</w:t>
            </w:r>
            <w:r w:rsidR="00DE6BD0">
              <w:rPr>
                <w:rFonts w:ascii="Tw Cen MT" w:hAnsi="Tw Cen MT"/>
                <w:sz w:val="24"/>
                <w:szCs w:val="24"/>
              </w:rPr>
              <w:t xml:space="preserve"> at Nexus</w:t>
            </w:r>
            <w:r w:rsidR="00E237C7" w:rsidRPr="00E237C7">
              <w:rPr>
                <w:rFonts w:ascii="Tw Cen MT" w:hAnsi="Tw Cen MT"/>
                <w:sz w:val="24"/>
                <w:szCs w:val="24"/>
              </w:rPr>
              <w:t>, giving support and guidance to relevant staff.</w:t>
            </w:r>
          </w:p>
          <w:p w14:paraId="062CFD75" w14:textId="336CCF8A" w:rsidR="006558E3" w:rsidRDefault="006558E3" w:rsidP="0001792A">
            <w:pPr>
              <w:numPr>
                <w:ilvl w:val="0"/>
                <w:numId w:val="31"/>
              </w:numPr>
              <w:spacing w:line="276" w:lineRule="auto"/>
              <w:rPr>
                <w:rFonts w:ascii="Tw Cen MT" w:hAnsi="Tw Cen MT"/>
                <w:sz w:val="24"/>
                <w:szCs w:val="24"/>
              </w:rPr>
            </w:pPr>
            <w:r>
              <w:rPr>
                <w:rFonts w:ascii="Tw Cen MT" w:hAnsi="Tw Cen MT"/>
                <w:sz w:val="24"/>
                <w:szCs w:val="24"/>
              </w:rPr>
              <w:t>Support the Assistant Principal for Science in delivering the highest standards of science education</w:t>
            </w:r>
            <w:r w:rsidR="006C0FA4">
              <w:rPr>
                <w:rFonts w:ascii="Tw Cen MT" w:hAnsi="Tw Cen MT"/>
                <w:sz w:val="24"/>
                <w:szCs w:val="24"/>
              </w:rPr>
              <w:t xml:space="preserve"> across CSIA and Nexus.</w:t>
            </w:r>
          </w:p>
          <w:p w14:paraId="707DC164" w14:textId="77777777" w:rsidR="0001792A" w:rsidRDefault="0001792A" w:rsidP="0001792A">
            <w:pPr>
              <w:numPr>
                <w:ilvl w:val="0"/>
                <w:numId w:val="31"/>
              </w:numPr>
              <w:spacing w:line="276" w:lineRule="auto"/>
              <w:rPr>
                <w:rFonts w:ascii="Tw Cen MT" w:hAnsi="Tw Cen MT"/>
                <w:sz w:val="24"/>
                <w:szCs w:val="24"/>
              </w:rPr>
            </w:pPr>
            <w:r>
              <w:rPr>
                <w:rFonts w:ascii="Tw Cen MT" w:hAnsi="Tw Cen MT"/>
                <w:sz w:val="24"/>
                <w:szCs w:val="24"/>
              </w:rPr>
              <w:t>C</w:t>
            </w:r>
            <w:r w:rsidR="00E237C7" w:rsidRPr="00E237C7">
              <w:rPr>
                <w:rFonts w:ascii="Tw Cen MT" w:hAnsi="Tw Cen MT"/>
                <w:sz w:val="24"/>
                <w:szCs w:val="24"/>
              </w:rPr>
              <w:t xml:space="preserve">omplete all administrative tasks in a timely and accurate manner. </w:t>
            </w:r>
          </w:p>
          <w:p w14:paraId="23711855" w14:textId="77777777" w:rsidR="0001792A" w:rsidRDefault="0001792A" w:rsidP="0001792A">
            <w:pPr>
              <w:numPr>
                <w:ilvl w:val="0"/>
                <w:numId w:val="31"/>
              </w:numPr>
              <w:spacing w:line="276" w:lineRule="auto"/>
              <w:rPr>
                <w:rFonts w:ascii="Tw Cen MT" w:hAnsi="Tw Cen MT"/>
                <w:sz w:val="24"/>
                <w:szCs w:val="24"/>
              </w:rPr>
            </w:pPr>
            <w:r>
              <w:rPr>
                <w:rFonts w:ascii="Tw Cen MT" w:hAnsi="Tw Cen MT"/>
                <w:sz w:val="24"/>
                <w:szCs w:val="24"/>
              </w:rPr>
              <w:t>E</w:t>
            </w:r>
            <w:r w:rsidR="00E237C7" w:rsidRPr="00E237C7">
              <w:rPr>
                <w:rFonts w:ascii="Tw Cen MT" w:hAnsi="Tw Cen MT"/>
                <w:sz w:val="24"/>
                <w:szCs w:val="24"/>
              </w:rPr>
              <w:t>nsure that appropriate arrangements are made for examination entries and statutory requirements.</w:t>
            </w:r>
          </w:p>
          <w:p w14:paraId="44BF4A39" w14:textId="77777777" w:rsidR="00E237C7" w:rsidRPr="00E237C7" w:rsidRDefault="0001792A" w:rsidP="0001792A">
            <w:pPr>
              <w:numPr>
                <w:ilvl w:val="0"/>
                <w:numId w:val="31"/>
              </w:numPr>
              <w:spacing w:line="276" w:lineRule="auto"/>
              <w:rPr>
                <w:rFonts w:ascii="Tw Cen MT" w:hAnsi="Tw Cen MT"/>
                <w:sz w:val="24"/>
                <w:szCs w:val="24"/>
              </w:rPr>
            </w:pPr>
            <w:r>
              <w:rPr>
                <w:rFonts w:ascii="Tw Cen MT" w:hAnsi="Tw Cen MT"/>
                <w:sz w:val="24"/>
                <w:szCs w:val="24"/>
              </w:rPr>
              <w:t>C</w:t>
            </w:r>
            <w:r w:rsidR="00E237C7" w:rsidRPr="00E237C7">
              <w:rPr>
                <w:rFonts w:ascii="Tw Cen MT" w:hAnsi="Tw Cen MT"/>
                <w:sz w:val="24"/>
                <w:szCs w:val="24"/>
              </w:rPr>
              <w:t>ontribute to wider whole school policy making as appropriate.</w:t>
            </w:r>
          </w:p>
          <w:p w14:paraId="798F4246" w14:textId="77777777" w:rsidR="005172E8" w:rsidRPr="00E237C7" w:rsidRDefault="005172E8" w:rsidP="0001792A">
            <w:pPr>
              <w:numPr>
                <w:ilvl w:val="0"/>
                <w:numId w:val="31"/>
              </w:numPr>
              <w:spacing w:line="276" w:lineRule="auto"/>
              <w:rPr>
                <w:rFonts w:ascii="Tw Cen MT" w:hAnsi="Tw Cen MT"/>
                <w:sz w:val="24"/>
                <w:szCs w:val="24"/>
              </w:rPr>
            </w:pPr>
            <w:r w:rsidRPr="00E237C7">
              <w:rPr>
                <w:rFonts w:ascii="Tw Cen MT" w:hAnsi="Tw Cen MT"/>
                <w:sz w:val="24"/>
                <w:szCs w:val="24"/>
              </w:rPr>
              <w:t>Under the reasonable direction of the Principal, carry out the professional duties of an academy teacher as set out in the current School Teachers’ Pay and Conditions Document (STPCD)</w:t>
            </w:r>
          </w:p>
          <w:p w14:paraId="1E8000A6" w14:textId="790AE9D5" w:rsidR="005172E8" w:rsidRPr="00127216" w:rsidRDefault="0001792A" w:rsidP="00127216">
            <w:pPr>
              <w:numPr>
                <w:ilvl w:val="0"/>
                <w:numId w:val="31"/>
              </w:numPr>
              <w:spacing w:line="276" w:lineRule="auto"/>
              <w:rPr>
                <w:rFonts w:ascii="Tw Cen MT" w:hAnsi="Tw Cen MT"/>
                <w:sz w:val="24"/>
                <w:szCs w:val="24"/>
              </w:rPr>
            </w:pPr>
            <w:r>
              <w:rPr>
                <w:rFonts w:ascii="Tw Cen MT" w:hAnsi="Tw Cen MT"/>
                <w:sz w:val="24"/>
                <w:szCs w:val="24"/>
              </w:rPr>
              <w:t>S</w:t>
            </w:r>
            <w:r w:rsidR="005172E8" w:rsidRPr="00E237C7">
              <w:rPr>
                <w:rFonts w:ascii="Tw Cen MT" w:hAnsi="Tw Cen MT"/>
                <w:sz w:val="24"/>
                <w:szCs w:val="24"/>
              </w:rPr>
              <w:t xml:space="preserve">upport the Academy development plan. </w:t>
            </w:r>
          </w:p>
        </w:tc>
      </w:tr>
      <w:tr w:rsidR="007E7922" w:rsidRPr="00E237C7" w14:paraId="7F664939" w14:textId="77777777" w:rsidTr="7EAD0096">
        <w:trPr>
          <w:cantSplit/>
        </w:trPr>
        <w:tc>
          <w:tcPr>
            <w:tcW w:w="2269" w:type="dxa"/>
          </w:tcPr>
          <w:p w14:paraId="027E7F27" w14:textId="77777777" w:rsidR="007E7922" w:rsidRPr="00E237C7" w:rsidRDefault="007E7922" w:rsidP="005172E8">
            <w:pPr>
              <w:spacing w:line="276" w:lineRule="auto"/>
              <w:rPr>
                <w:rFonts w:ascii="Tw Cen MT" w:hAnsi="Tw Cen MT"/>
                <w:sz w:val="24"/>
                <w:szCs w:val="24"/>
              </w:rPr>
            </w:pPr>
          </w:p>
          <w:p w14:paraId="49E0BA7B" w14:textId="77777777" w:rsidR="007E7922" w:rsidRPr="00E237C7" w:rsidRDefault="007E7922" w:rsidP="005172E8">
            <w:pPr>
              <w:spacing w:line="276" w:lineRule="auto"/>
              <w:rPr>
                <w:rFonts w:ascii="Tw Cen MT" w:hAnsi="Tw Cen MT"/>
                <w:sz w:val="24"/>
                <w:szCs w:val="24"/>
              </w:rPr>
            </w:pPr>
            <w:r w:rsidRPr="00E237C7">
              <w:rPr>
                <w:rFonts w:ascii="Tw Cen MT" w:hAnsi="Tw Cen MT"/>
                <w:sz w:val="24"/>
                <w:szCs w:val="24"/>
              </w:rPr>
              <w:t>Teaching:</w:t>
            </w:r>
          </w:p>
          <w:p w14:paraId="4D5EED2E" w14:textId="77777777" w:rsidR="007E7922" w:rsidRPr="00E237C7" w:rsidRDefault="007E7922" w:rsidP="005172E8">
            <w:pPr>
              <w:spacing w:line="276" w:lineRule="auto"/>
              <w:rPr>
                <w:rFonts w:ascii="Tw Cen MT" w:hAnsi="Tw Cen MT"/>
                <w:sz w:val="24"/>
                <w:szCs w:val="24"/>
              </w:rPr>
            </w:pPr>
          </w:p>
        </w:tc>
        <w:tc>
          <w:tcPr>
            <w:tcW w:w="7757" w:type="dxa"/>
          </w:tcPr>
          <w:p w14:paraId="4DBDEF27" w14:textId="77777777" w:rsidR="007E7922" w:rsidRPr="00E237C7" w:rsidRDefault="007E7922" w:rsidP="005172E8">
            <w:pPr>
              <w:spacing w:line="276" w:lineRule="auto"/>
              <w:jc w:val="both"/>
              <w:rPr>
                <w:rFonts w:ascii="Tw Cen MT" w:hAnsi="Tw Cen MT"/>
                <w:sz w:val="24"/>
                <w:szCs w:val="24"/>
              </w:rPr>
            </w:pPr>
          </w:p>
          <w:p w14:paraId="0A8C8529" w14:textId="74CC2CD1" w:rsidR="007E7922" w:rsidRPr="00E237C7" w:rsidRDefault="007E7922" w:rsidP="005172E8">
            <w:pPr>
              <w:spacing w:line="276" w:lineRule="auto"/>
              <w:jc w:val="both"/>
              <w:rPr>
                <w:rFonts w:ascii="Tw Cen MT" w:hAnsi="Tw Cen MT"/>
                <w:sz w:val="24"/>
                <w:szCs w:val="24"/>
              </w:rPr>
            </w:pPr>
            <w:r w:rsidRPr="00E237C7">
              <w:rPr>
                <w:rFonts w:ascii="Tw Cen MT" w:hAnsi="Tw Cen MT"/>
                <w:sz w:val="24"/>
                <w:szCs w:val="24"/>
              </w:rPr>
              <w:t>To undertake an appropriate programme of teaching in accordance with the duties of a standard scale teacher</w:t>
            </w:r>
            <w:r w:rsidR="00D85393">
              <w:rPr>
                <w:rFonts w:ascii="Tw Cen MT" w:hAnsi="Tw Cen MT"/>
                <w:sz w:val="24"/>
                <w:szCs w:val="24"/>
              </w:rPr>
              <w:t>.</w:t>
            </w:r>
          </w:p>
          <w:p w14:paraId="4BDD2F24" w14:textId="77777777" w:rsidR="007E7922" w:rsidRPr="00E237C7" w:rsidRDefault="007E7922" w:rsidP="005172E8">
            <w:pPr>
              <w:spacing w:line="276" w:lineRule="auto"/>
              <w:jc w:val="both"/>
              <w:rPr>
                <w:rFonts w:ascii="Tw Cen MT" w:hAnsi="Tw Cen MT"/>
                <w:sz w:val="24"/>
                <w:szCs w:val="24"/>
              </w:rPr>
            </w:pPr>
          </w:p>
        </w:tc>
      </w:tr>
      <w:tr w:rsidR="00A53ED8" w:rsidRPr="00E237C7" w14:paraId="4B5A6C1B" w14:textId="77777777" w:rsidTr="7EAD0096">
        <w:trPr>
          <w:cantSplit/>
        </w:trPr>
        <w:tc>
          <w:tcPr>
            <w:tcW w:w="2269" w:type="dxa"/>
          </w:tcPr>
          <w:p w14:paraId="1214050C" w14:textId="77777777" w:rsidR="00A53ED8" w:rsidRPr="00E237C7" w:rsidRDefault="007F581A" w:rsidP="005172E8">
            <w:pPr>
              <w:spacing w:line="276" w:lineRule="auto"/>
              <w:rPr>
                <w:rFonts w:ascii="Tw Cen MT" w:hAnsi="Tw Cen MT"/>
                <w:sz w:val="24"/>
                <w:szCs w:val="24"/>
              </w:rPr>
            </w:pPr>
            <w:r w:rsidRPr="00E237C7">
              <w:rPr>
                <w:rFonts w:ascii="Tw Cen MT" w:hAnsi="Tw Cen MT"/>
                <w:sz w:val="24"/>
                <w:szCs w:val="24"/>
              </w:rPr>
              <w:t>Operational/</w:t>
            </w:r>
          </w:p>
          <w:p w14:paraId="25126238" w14:textId="77777777" w:rsidR="007F581A" w:rsidRPr="00E237C7" w:rsidRDefault="007F581A" w:rsidP="005172E8">
            <w:pPr>
              <w:spacing w:line="276" w:lineRule="auto"/>
              <w:rPr>
                <w:rFonts w:ascii="Tw Cen MT" w:hAnsi="Tw Cen MT"/>
                <w:sz w:val="24"/>
                <w:szCs w:val="24"/>
              </w:rPr>
            </w:pPr>
            <w:r w:rsidRPr="00E237C7">
              <w:rPr>
                <w:rFonts w:ascii="Tw Cen MT" w:hAnsi="Tw Cen MT"/>
                <w:sz w:val="24"/>
                <w:szCs w:val="24"/>
              </w:rPr>
              <w:t>Strategic Planning:</w:t>
            </w:r>
          </w:p>
        </w:tc>
        <w:tc>
          <w:tcPr>
            <w:tcW w:w="7757" w:type="dxa"/>
          </w:tcPr>
          <w:p w14:paraId="645DF987" w14:textId="725C2197" w:rsidR="003C563C" w:rsidRPr="00E237C7" w:rsidRDefault="003C563C" w:rsidP="005172E8">
            <w:pPr>
              <w:numPr>
                <w:ilvl w:val="0"/>
                <w:numId w:val="2"/>
              </w:numPr>
              <w:tabs>
                <w:tab w:val="left" w:pos="-720"/>
              </w:tabs>
              <w:suppressAutoHyphens/>
              <w:spacing w:line="276" w:lineRule="auto"/>
              <w:rPr>
                <w:rFonts w:ascii="Tw Cen MT" w:hAnsi="Tw Cen MT"/>
                <w:sz w:val="24"/>
                <w:szCs w:val="24"/>
              </w:rPr>
            </w:pPr>
            <w:r w:rsidRPr="00E237C7">
              <w:rPr>
                <w:rFonts w:ascii="Tw Cen MT" w:hAnsi="Tw Cen MT"/>
                <w:sz w:val="24"/>
                <w:szCs w:val="24"/>
              </w:rPr>
              <w:t xml:space="preserve">The day-to-day management, control and operation of course provision within the </w:t>
            </w:r>
            <w:r w:rsidR="00784535">
              <w:rPr>
                <w:rFonts w:ascii="Tw Cen MT" w:hAnsi="Tw Cen MT"/>
                <w:sz w:val="24"/>
                <w:szCs w:val="24"/>
              </w:rPr>
              <w:t>science department at Nexus</w:t>
            </w:r>
            <w:r w:rsidRPr="00E237C7">
              <w:rPr>
                <w:rFonts w:ascii="Tw Cen MT" w:hAnsi="Tw Cen MT"/>
                <w:sz w:val="24"/>
                <w:szCs w:val="24"/>
              </w:rPr>
              <w:t>, including effective deployment of staff and physical resources.</w:t>
            </w:r>
          </w:p>
          <w:p w14:paraId="043AAED3" w14:textId="51C0B1A2" w:rsidR="003C563C" w:rsidRPr="00E237C7" w:rsidRDefault="003C563C" w:rsidP="005172E8">
            <w:pPr>
              <w:numPr>
                <w:ilvl w:val="0"/>
                <w:numId w:val="2"/>
              </w:numPr>
              <w:tabs>
                <w:tab w:val="left" w:pos="-720"/>
              </w:tabs>
              <w:suppressAutoHyphens/>
              <w:spacing w:line="276" w:lineRule="auto"/>
              <w:rPr>
                <w:rFonts w:ascii="Tw Cen MT" w:hAnsi="Tw Cen MT"/>
                <w:sz w:val="24"/>
                <w:szCs w:val="24"/>
              </w:rPr>
            </w:pPr>
            <w:r w:rsidRPr="00E237C7">
              <w:rPr>
                <w:rFonts w:ascii="Tw Cen MT" w:hAnsi="Tw Cen MT"/>
                <w:sz w:val="24"/>
                <w:szCs w:val="24"/>
              </w:rPr>
              <w:t>To monitor and follow</w:t>
            </w:r>
            <w:r w:rsidR="00D8665F">
              <w:rPr>
                <w:rFonts w:ascii="Tw Cen MT" w:hAnsi="Tw Cen MT"/>
                <w:sz w:val="24"/>
                <w:szCs w:val="24"/>
              </w:rPr>
              <w:t>-</w:t>
            </w:r>
            <w:r w:rsidRPr="00E237C7">
              <w:rPr>
                <w:rFonts w:ascii="Tw Cen MT" w:hAnsi="Tw Cen MT"/>
                <w:sz w:val="24"/>
                <w:szCs w:val="24"/>
              </w:rPr>
              <w:t xml:space="preserve">up student progress within </w:t>
            </w:r>
            <w:r w:rsidR="00D8665F">
              <w:rPr>
                <w:rFonts w:ascii="Tw Cen MT" w:hAnsi="Tw Cen MT"/>
                <w:sz w:val="24"/>
                <w:szCs w:val="24"/>
              </w:rPr>
              <w:t>science</w:t>
            </w:r>
            <w:r w:rsidR="00B22C5E">
              <w:rPr>
                <w:rFonts w:ascii="Tw Cen MT" w:hAnsi="Tw Cen MT"/>
                <w:sz w:val="24"/>
                <w:szCs w:val="24"/>
              </w:rPr>
              <w:t xml:space="preserve"> at Nexus,</w:t>
            </w:r>
            <w:r w:rsidRPr="00E237C7">
              <w:rPr>
                <w:rFonts w:ascii="Tw Cen MT" w:hAnsi="Tw Cen MT"/>
                <w:sz w:val="24"/>
                <w:szCs w:val="24"/>
              </w:rPr>
              <w:t xml:space="preserve"> and to assist with other curriculum areas within the faculty.</w:t>
            </w:r>
          </w:p>
          <w:p w14:paraId="5A519504" w14:textId="77777777" w:rsidR="003C563C" w:rsidRPr="00E237C7" w:rsidRDefault="003C563C" w:rsidP="005172E8">
            <w:pPr>
              <w:numPr>
                <w:ilvl w:val="0"/>
                <w:numId w:val="2"/>
              </w:numPr>
              <w:tabs>
                <w:tab w:val="left" w:pos="-720"/>
              </w:tabs>
              <w:suppressAutoHyphens/>
              <w:spacing w:line="276" w:lineRule="auto"/>
              <w:rPr>
                <w:rFonts w:ascii="Tw Cen MT" w:hAnsi="Tw Cen MT"/>
                <w:sz w:val="24"/>
                <w:szCs w:val="24"/>
              </w:rPr>
            </w:pPr>
            <w:r w:rsidRPr="00E237C7">
              <w:rPr>
                <w:rFonts w:ascii="Tw Cen MT" w:hAnsi="Tw Cen MT"/>
                <w:sz w:val="24"/>
                <w:szCs w:val="24"/>
              </w:rPr>
              <w:t>To assist in the implementation of academy Policies and Procedures, for example Equal Opportunities, Health and Safety.</w:t>
            </w:r>
          </w:p>
          <w:p w14:paraId="06CE956B" w14:textId="475AA373" w:rsidR="003C563C" w:rsidRPr="00E237C7" w:rsidRDefault="003C563C" w:rsidP="005172E8">
            <w:pPr>
              <w:numPr>
                <w:ilvl w:val="0"/>
                <w:numId w:val="2"/>
              </w:numPr>
              <w:tabs>
                <w:tab w:val="left" w:pos="-720"/>
              </w:tabs>
              <w:suppressAutoHyphens/>
              <w:spacing w:line="276" w:lineRule="auto"/>
              <w:rPr>
                <w:rFonts w:ascii="Tw Cen MT" w:hAnsi="Tw Cen MT"/>
                <w:sz w:val="24"/>
                <w:szCs w:val="24"/>
              </w:rPr>
            </w:pPr>
            <w:r w:rsidRPr="00E237C7">
              <w:rPr>
                <w:rFonts w:ascii="Tw Cen MT" w:hAnsi="Tw Cen MT"/>
                <w:sz w:val="24"/>
                <w:szCs w:val="24"/>
              </w:rPr>
              <w:t xml:space="preserve">To work with the </w:t>
            </w:r>
            <w:r w:rsidR="00B22C5E">
              <w:rPr>
                <w:rFonts w:ascii="Tw Cen MT" w:hAnsi="Tw Cen MT"/>
                <w:sz w:val="24"/>
                <w:szCs w:val="24"/>
              </w:rPr>
              <w:t>Assistant Principal for Science</w:t>
            </w:r>
            <w:r w:rsidRPr="00E237C7">
              <w:rPr>
                <w:rFonts w:ascii="Tw Cen MT" w:hAnsi="Tw Cen MT"/>
                <w:sz w:val="24"/>
                <w:szCs w:val="24"/>
              </w:rPr>
              <w:t xml:space="preserve"> to formulate aims and objectives for the department which have coherence and relevance to the needs of students and to the aims and objectives of both the faculty and the academy.</w:t>
            </w:r>
          </w:p>
          <w:p w14:paraId="42978F1F" w14:textId="77777777" w:rsidR="00A53ED8" w:rsidRPr="00E237C7" w:rsidRDefault="003C563C" w:rsidP="005172E8">
            <w:pPr>
              <w:numPr>
                <w:ilvl w:val="0"/>
                <w:numId w:val="2"/>
              </w:numPr>
              <w:tabs>
                <w:tab w:val="left" w:pos="-720"/>
              </w:tabs>
              <w:suppressAutoHyphens/>
              <w:spacing w:line="276" w:lineRule="auto"/>
              <w:rPr>
                <w:rFonts w:ascii="Tw Cen MT" w:hAnsi="Tw Cen MT"/>
                <w:sz w:val="24"/>
                <w:szCs w:val="24"/>
              </w:rPr>
            </w:pPr>
            <w:r w:rsidRPr="00E237C7">
              <w:rPr>
                <w:rFonts w:ascii="Tw Cen MT" w:hAnsi="Tw Cen MT"/>
                <w:sz w:val="24"/>
                <w:szCs w:val="24"/>
              </w:rPr>
              <w:t xml:space="preserve">Link with the other post holders in the faculty to ensure that the work within the curriculum area fully reflects both the </w:t>
            </w:r>
            <w:proofErr w:type="gramStart"/>
            <w:r w:rsidRPr="00E237C7">
              <w:rPr>
                <w:rFonts w:ascii="Tw Cen MT" w:hAnsi="Tw Cen MT"/>
                <w:sz w:val="24"/>
                <w:szCs w:val="24"/>
              </w:rPr>
              <w:t>faculty’s</w:t>
            </w:r>
            <w:proofErr w:type="gramEnd"/>
            <w:r w:rsidRPr="00E237C7">
              <w:rPr>
                <w:rFonts w:ascii="Tw Cen MT" w:hAnsi="Tw Cen MT"/>
                <w:sz w:val="24"/>
                <w:szCs w:val="24"/>
              </w:rPr>
              <w:t xml:space="preserve"> and academy's distinctive ethos and mission.</w:t>
            </w:r>
          </w:p>
        </w:tc>
      </w:tr>
      <w:tr w:rsidR="00A53ED8" w:rsidRPr="00E237C7" w14:paraId="725ED80E" w14:textId="77777777" w:rsidTr="7EAD0096">
        <w:trPr>
          <w:cantSplit/>
        </w:trPr>
        <w:tc>
          <w:tcPr>
            <w:tcW w:w="2269" w:type="dxa"/>
          </w:tcPr>
          <w:p w14:paraId="66F22B76" w14:textId="77777777" w:rsidR="00DC5EBE" w:rsidRPr="00E237C7" w:rsidRDefault="00DC5EBE" w:rsidP="005172E8">
            <w:pPr>
              <w:spacing w:line="276" w:lineRule="auto"/>
              <w:rPr>
                <w:rFonts w:ascii="Tw Cen MT" w:hAnsi="Tw Cen MT"/>
                <w:sz w:val="24"/>
                <w:szCs w:val="24"/>
              </w:rPr>
            </w:pPr>
          </w:p>
          <w:p w14:paraId="737A3E08" w14:textId="77777777" w:rsidR="00A53ED8" w:rsidRPr="00E237C7" w:rsidRDefault="00E237C7" w:rsidP="005172E8">
            <w:pPr>
              <w:spacing w:line="276" w:lineRule="auto"/>
              <w:rPr>
                <w:rFonts w:ascii="Tw Cen MT" w:hAnsi="Tw Cen MT"/>
                <w:sz w:val="24"/>
                <w:szCs w:val="24"/>
              </w:rPr>
            </w:pPr>
            <w:r w:rsidRPr="00E237C7">
              <w:rPr>
                <w:rFonts w:ascii="Tw Cen MT" w:hAnsi="Tw Cen MT"/>
                <w:sz w:val="24"/>
                <w:szCs w:val="24"/>
              </w:rPr>
              <w:t>Staff Leadership</w:t>
            </w:r>
            <w:r w:rsidR="00E66E95" w:rsidRPr="00E237C7">
              <w:rPr>
                <w:rFonts w:ascii="Tw Cen MT" w:hAnsi="Tw Cen MT"/>
                <w:sz w:val="24"/>
                <w:szCs w:val="24"/>
              </w:rPr>
              <w:t>:</w:t>
            </w:r>
          </w:p>
          <w:p w14:paraId="33AAB5E3" w14:textId="77777777" w:rsidR="00A53ED8" w:rsidRPr="00E237C7" w:rsidRDefault="00A53ED8" w:rsidP="005172E8">
            <w:pPr>
              <w:spacing w:line="276" w:lineRule="auto"/>
              <w:rPr>
                <w:rFonts w:ascii="Tw Cen MT" w:hAnsi="Tw Cen MT"/>
                <w:sz w:val="24"/>
                <w:szCs w:val="24"/>
              </w:rPr>
            </w:pPr>
          </w:p>
        </w:tc>
        <w:tc>
          <w:tcPr>
            <w:tcW w:w="7757" w:type="dxa"/>
          </w:tcPr>
          <w:p w14:paraId="1399C690" w14:textId="134EB831" w:rsidR="00420588" w:rsidRPr="00BA68E6" w:rsidRDefault="00420588" w:rsidP="00BA68E6">
            <w:pPr>
              <w:numPr>
                <w:ilvl w:val="0"/>
                <w:numId w:val="2"/>
              </w:numPr>
              <w:tabs>
                <w:tab w:val="left" w:pos="-720"/>
              </w:tabs>
              <w:suppressAutoHyphens/>
              <w:spacing w:line="276" w:lineRule="auto"/>
              <w:rPr>
                <w:rFonts w:ascii="Tw Cen MT" w:hAnsi="Tw Cen MT"/>
                <w:sz w:val="24"/>
                <w:szCs w:val="24"/>
              </w:rPr>
            </w:pPr>
            <w:r w:rsidRPr="00BA68E6">
              <w:rPr>
                <w:rFonts w:ascii="Tw Cen MT" w:hAnsi="Tw Cen MT"/>
                <w:sz w:val="24"/>
                <w:szCs w:val="24"/>
              </w:rPr>
              <w:t>A</w:t>
            </w:r>
            <w:r w:rsidR="00E237C7" w:rsidRPr="00BA68E6">
              <w:rPr>
                <w:rFonts w:ascii="Tw Cen MT" w:hAnsi="Tw Cen MT"/>
                <w:sz w:val="24"/>
                <w:szCs w:val="24"/>
              </w:rPr>
              <w:t>dopt a strong, caring and flexible leade</w:t>
            </w:r>
            <w:r w:rsidRPr="00BA68E6">
              <w:rPr>
                <w:rFonts w:ascii="Tw Cen MT" w:hAnsi="Tw Cen MT"/>
                <w:sz w:val="24"/>
                <w:szCs w:val="24"/>
              </w:rPr>
              <w:t xml:space="preserve">rship style as to influence and </w:t>
            </w:r>
            <w:r w:rsidR="00E237C7" w:rsidRPr="00BA68E6">
              <w:rPr>
                <w:rFonts w:ascii="Tw Cen MT" w:hAnsi="Tw Cen MT"/>
                <w:sz w:val="24"/>
                <w:szCs w:val="24"/>
              </w:rPr>
              <w:t xml:space="preserve">motivate staff and students to achieve their objectives and those of the </w:t>
            </w:r>
            <w:r w:rsidR="004B2275">
              <w:rPr>
                <w:rFonts w:ascii="Tw Cen MT" w:hAnsi="Tw Cen MT"/>
                <w:sz w:val="24"/>
                <w:szCs w:val="24"/>
              </w:rPr>
              <w:t>s</w:t>
            </w:r>
            <w:r w:rsidR="00E237C7" w:rsidRPr="00BA68E6">
              <w:rPr>
                <w:rFonts w:ascii="Tw Cen MT" w:hAnsi="Tw Cen MT"/>
                <w:sz w:val="24"/>
                <w:szCs w:val="24"/>
              </w:rPr>
              <w:t xml:space="preserve">chool. </w:t>
            </w:r>
          </w:p>
          <w:p w14:paraId="0D63406E" w14:textId="77777777" w:rsidR="00420588" w:rsidRDefault="00420588" w:rsidP="00BA68E6">
            <w:pPr>
              <w:numPr>
                <w:ilvl w:val="0"/>
                <w:numId w:val="2"/>
              </w:numPr>
              <w:tabs>
                <w:tab w:val="left" w:pos="-720"/>
              </w:tabs>
              <w:suppressAutoHyphens/>
              <w:spacing w:line="276" w:lineRule="auto"/>
              <w:rPr>
                <w:rFonts w:ascii="Tw Cen MT" w:hAnsi="Tw Cen MT"/>
                <w:sz w:val="24"/>
                <w:szCs w:val="24"/>
              </w:rPr>
            </w:pPr>
            <w:r>
              <w:rPr>
                <w:rFonts w:ascii="Tw Cen MT" w:hAnsi="Tw Cen MT"/>
                <w:sz w:val="24"/>
                <w:szCs w:val="24"/>
              </w:rPr>
              <w:t>C</w:t>
            </w:r>
            <w:r w:rsidR="00E237C7" w:rsidRPr="00E237C7">
              <w:rPr>
                <w:rFonts w:ascii="Tw Cen MT" w:hAnsi="Tw Cen MT"/>
                <w:sz w:val="24"/>
                <w:szCs w:val="24"/>
              </w:rPr>
              <w:t xml:space="preserve">reate an environment of open-mindedness, fairness and harmony so that all individuals can achieve their potential. </w:t>
            </w:r>
          </w:p>
          <w:p w14:paraId="5634A6F3" w14:textId="1A419A03" w:rsidR="00420588" w:rsidRDefault="00420588" w:rsidP="00BA68E6">
            <w:pPr>
              <w:numPr>
                <w:ilvl w:val="0"/>
                <w:numId w:val="2"/>
              </w:numPr>
              <w:tabs>
                <w:tab w:val="left" w:pos="-720"/>
              </w:tabs>
              <w:suppressAutoHyphens/>
              <w:spacing w:line="276" w:lineRule="auto"/>
              <w:rPr>
                <w:rFonts w:ascii="Tw Cen MT" w:hAnsi="Tw Cen MT"/>
                <w:sz w:val="24"/>
                <w:szCs w:val="24"/>
              </w:rPr>
            </w:pPr>
            <w:r>
              <w:rPr>
                <w:rFonts w:ascii="Tw Cen MT" w:hAnsi="Tw Cen MT"/>
                <w:sz w:val="24"/>
                <w:szCs w:val="24"/>
              </w:rPr>
              <w:t>I</w:t>
            </w:r>
            <w:r w:rsidR="00E237C7" w:rsidRPr="00E237C7">
              <w:rPr>
                <w:rFonts w:ascii="Tw Cen MT" w:hAnsi="Tw Cen MT"/>
                <w:sz w:val="24"/>
                <w:szCs w:val="24"/>
              </w:rPr>
              <w:t xml:space="preserve">mplement the </w:t>
            </w:r>
            <w:r w:rsidR="00DC7778">
              <w:rPr>
                <w:rFonts w:ascii="Tw Cen MT" w:hAnsi="Tw Cen MT"/>
                <w:sz w:val="24"/>
                <w:szCs w:val="24"/>
              </w:rPr>
              <w:t>s</w:t>
            </w:r>
            <w:r w:rsidR="00E237C7" w:rsidRPr="00E237C7">
              <w:rPr>
                <w:rFonts w:ascii="Tw Cen MT" w:hAnsi="Tw Cen MT"/>
                <w:sz w:val="24"/>
                <w:szCs w:val="24"/>
              </w:rPr>
              <w:t xml:space="preserve">chool performance management processes </w:t>
            </w:r>
            <w:r w:rsidR="00DC7778" w:rsidRPr="00E237C7">
              <w:rPr>
                <w:rFonts w:ascii="Tw Cen MT" w:hAnsi="Tw Cen MT"/>
                <w:sz w:val="24"/>
                <w:szCs w:val="24"/>
              </w:rPr>
              <w:t>to</w:t>
            </w:r>
            <w:r w:rsidR="00E237C7" w:rsidRPr="00E237C7">
              <w:rPr>
                <w:rFonts w:ascii="Tw Cen MT" w:hAnsi="Tw Cen MT"/>
                <w:sz w:val="24"/>
                <w:szCs w:val="24"/>
              </w:rPr>
              <w:t xml:space="preserve"> provide a positive framework for staff development and achievement. </w:t>
            </w:r>
          </w:p>
          <w:p w14:paraId="3CF59557" w14:textId="77777777" w:rsidR="00420588" w:rsidRDefault="00420588" w:rsidP="00BA68E6">
            <w:pPr>
              <w:numPr>
                <w:ilvl w:val="0"/>
                <w:numId w:val="2"/>
              </w:numPr>
              <w:tabs>
                <w:tab w:val="left" w:pos="-720"/>
              </w:tabs>
              <w:suppressAutoHyphens/>
              <w:spacing w:line="276" w:lineRule="auto"/>
              <w:rPr>
                <w:rFonts w:ascii="Tw Cen MT" w:hAnsi="Tw Cen MT"/>
                <w:sz w:val="24"/>
                <w:szCs w:val="24"/>
              </w:rPr>
            </w:pPr>
            <w:r>
              <w:rPr>
                <w:rFonts w:ascii="Tw Cen MT" w:hAnsi="Tw Cen MT"/>
                <w:sz w:val="24"/>
                <w:szCs w:val="24"/>
              </w:rPr>
              <w:t>E</w:t>
            </w:r>
            <w:r w:rsidR="00E237C7" w:rsidRPr="00E237C7">
              <w:rPr>
                <w:rFonts w:ascii="Tw Cen MT" w:hAnsi="Tw Cen MT"/>
                <w:sz w:val="24"/>
                <w:szCs w:val="24"/>
              </w:rPr>
              <w:t>nsure that all staff receive departmental induction and fully understand all relevant policies and their implementation.</w:t>
            </w:r>
          </w:p>
          <w:p w14:paraId="346EF503" w14:textId="77777777" w:rsidR="00420588" w:rsidRDefault="00420588" w:rsidP="00BA68E6">
            <w:pPr>
              <w:numPr>
                <w:ilvl w:val="0"/>
                <w:numId w:val="2"/>
              </w:numPr>
              <w:tabs>
                <w:tab w:val="left" w:pos="-720"/>
              </w:tabs>
              <w:suppressAutoHyphens/>
              <w:spacing w:line="276" w:lineRule="auto"/>
              <w:rPr>
                <w:rFonts w:ascii="Tw Cen MT" w:hAnsi="Tw Cen MT"/>
                <w:sz w:val="24"/>
                <w:szCs w:val="24"/>
              </w:rPr>
            </w:pPr>
            <w:r>
              <w:rPr>
                <w:rFonts w:ascii="Tw Cen MT" w:hAnsi="Tw Cen MT"/>
                <w:sz w:val="24"/>
                <w:szCs w:val="24"/>
              </w:rPr>
              <w:t>P</w:t>
            </w:r>
            <w:r w:rsidR="00E237C7" w:rsidRPr="00E237C7">
              <w:rPr>
                <w:rFonts w:ascii="Tw Cen MT" w:hAnsi="Tw Cen MT"/>
                <w:sz w:val="24"/>
                <w:szCs w:val="24"/>
              </w:rPr>
              <w:t xml:space="preserve">rovide support to staff to enable them to effectively implement the policies of the School and Science Department. </w:t>
            </w:r>
          </w:p>
          <w:p w14:paraId="45ABFEE8" w14:textId="77777777" w:rsidR="00A53ED8" w:rsidRPr="00E237C7" w:rsidRDefault="00420588" w:rsidP="00BA68E6">
            <w:pPr>
              <w:numPr>
                <w:ilvl w:val="0"/>
                <w:numId w:val="2"/>
              </w:numPr>
              <w:tabs>
                <w:tab w:val="left" w:pos="-720"/>
              </w:tabs>
              <w:suppressAutoHyphens/>
              <w:spacing w:line="276" w:lineRule="auto"/>
              <w:rPr>
                <w:rFonts w:ascii="Tw Cen MT" w:hAnsi="Tw Cen MT"/>
                <w:sz w:val="24"/>
                <w:szCs w:val="24"/>
              </w:rPr>
            </w:pPr>
            <w:r>
              <w:rPr>
                <w:rFonts w:ascii="Tw Cen MT" w:hAnsi="Tw Cen MT"/>
                <w:sz w:val="24"/>
                <w:szCs w:val="24"/>
              </w:rPr>
              <w:t>C</w:t>
            </w:r>
            <w:r w:rsidR="00E237C7" w:rsidRPr="00E237C7">
              <w:rPr>
                <w:rFonts w:ascii="Tw Cen MT" w:hAnsi="Tw Cen MT"/>
                <w:sz w:val="24"/>
                <w:szCs w:val="24"/>
              </w:rPr>
              <w:t xml:space="preserve">reate an environment where there is visible acknowledgement that everyone’s contribution is valued. </w:t>
            </w:r>
          </w:p>
        </w:tc>
      </w:tr>
      <w:tr w:rsidR="00A53ED8" w:rsidRPr="00E237C7" w14:paraId="6DE7D499" w14:textId="77777777" w:rsidTr="7EAD0096">
        <w:trPr>
          <w:cantSplit/>
        </w:trPr>
        <w:tc>
          <w:tcPr>
            <w:tcW w:w="2269" w:type="dxa"/>
          </w:tcPr>
          <w:p w14:paraId="3B937FC1" w14:textId="77777777" w:rsidR="00DC5EBE" w:rsidRPr="00E237C7" w:rsidRDefault="00DC5EBE" w:rsidP="005172E8">
            <w:pPr>
              <w:spacing w:line="276" w:lineRule="auto"/>
              <w:rPr>
                <w:rFonts w:ascii="Tw Cen MT" w:hAnsi="Tw Cen MT"/>
                <w:sz w:val="24"/>
                <w:szCs w:val="24"/>
              </w:rPr>
            </w:pPr>
          </w:p>
          <w:p w14:paraId="2498F3E5" w14:textId="77777777" w:rsidR="00A53ED8" w:rsidRPr="00E237C7" w:rsidRDefault="00A53ED8" w:rsidP="005172E8">
            <w:pPr>
              <w:spacing w:line="276" w:lineRule="auto"/>
              <w:rPr>
                <w:rFonts w:ascii="Tw Cen MT" w:hAnsi="Tw Cen MT"/>
                <w:sz w:val="24"/>
                <w:szCs w:val="24"/>
              </w:rPr>
            </w:pPr>
            <w:r w:rsidRPr="00E237C7">
              <w:rPr>
                <w:rFonts w:ascii="Tw Cen MT" w:hAnsi="Tw Cen MT"/>
                <w:sz w:val="24"/>
                <w:szCs w:val="24"/>
              </w:rPr>
              <w:t>Curriculum Development:</w:t>
            </w:r>
          </w:p>
        </w:tc>
        <w:tc>
          <w:tcPr>
            <w:tcW w:w="7757" w:type="dxa"/>
          </w:tcPr>
          <w:p w14:paraId="2A7C5574" w14:textId="4CFEC0F2" w:rsidR="00000829" w:rsidRPr="00E237C7" w:rsidRDefault="009C5E80" w:rsidP="00000829">
            <w:pPr>
              <w:pStyle w:val="ListParagraph"/>
              <w:numPr>
                <w:ilvl w:val="0"/>
                <w:numId w:val="3"/>
              </w:numPr>
              <w:spacing w:line="276" w:lineRule="auto"/>
              <w:jc w:val="both"/>
              <w:rPr>
                <w:rFonts w:ascii="Tw Cen MT" w:hAnsi="Tw Cen MT"/>
                <w:sz w:val="24"/>
                <w:szCs w:val="24"/>
              </w:rPr>
            </w:pPr>
            <w:r>
              <w:rPr>
                <w:rFonts w:ascii="Tw Cen MT" w:hAnsi="Tw Cen MT"/>
                <w:sz w:val="24"/>
                <w:szCs w:val="24"/>
              </w:rPr>
              <w:t xml:space="preserve">To support </w:t>
            </w:r>
            <w:r w:rsidR="00000829" w:rsidRPr="00E237C7">
              <w:rPr>
                <w:rFonts w:ascii="Tw Cen MT" w:hAnsi="Tw Cen MT"/>
                <w:sz w:val="24"/>
                <w:szCs w:val="24"/>
              </w:rPr>
              <w:t xml:space="preserve">curriculum development within the designated courses and to support curriculum development within the whole faculty. </w:t>
            </w:r>
          </w:p>
          <w:p w14:paraId="7EE6FDE2" w14:textId="77777777" w:rsidR="00000829" w:rsidRPr="00E237C7" w:rsidRDefault="00000829" w:rsidP="00000829">
            <w:pPr>
              <w:pStyle w:val="ListParagraph"/>
              <w:numPr>
                <w:ilvl w:val="0"/>
                <w:numId w:val="3"/>
              </w:numPr>
              <w:spacing w:line="276" w:lineRule="auto"/>
              <w:jc w:val="both"/>
              <w:rPr>
                <w:rFonts w:ascii="Tw Cen MT" w:hAnsi="Tw Cen MT"/>
                <w:sz w:val="24"/>
                <w:szCs w:val="24"/>
              </w:rPr>
            </w:pPr>
            <w:r w:rsidRPr="00E237C7">
              <w:rPr>
                <w:rFonts w:ascii="Tw Cen MT" w:hAnsi="Tw Cen MT"/>
                <w:sz w:val="24"/>
                <w:szCs w:val="24"/>
              </w:rPr>
              <w:t>To keep up to date with national developments in the subject area and teaching practice and methodology.</w:t>
            </w:r>
          </w:p>
          <w:p w14:paraId="012E7269" w14:textId="71CBF19F" w:rsidR="00DC5EBE" w:rsidRPr="00C2006F" w:rsidRDefault="00DC5EBE" w:rsidP="00C2006F">
            <w:pPr>
              <w:tabs>
                <w:tab w:val="left" w:pos="357"/>
              </w:tabs>
              <w:spacing w:line="276" w:lineRule="auto"/>
              <w:jc w:val="both"/>
              <w:rPr>
                <w:rFonts w:ascii="Tw Cen MT" w:hAnsi="Tw Cen MT"/>
                <w:sz w:val="24"/>
                <w:szCs w:val="24"/>
              </w:rPr>
            </w:pPr>
          </w:p>
        </w:tc>
      </w:tr>
      <w:tr w:rsidR="003C563C" w:rsidRPr="00E237C7" w14:paraId="31A97748" w14:textId="77777777" w:rsidTr="7EAD0096">
        <w:trPr>
          <w:cantSplit/>
        </w:trPr>
        <w:tc>
          <w:tcPr>
            <w:tcW w:w="2269" w:type="dxa"/>
          </w:tcPr>
          <w:p w14:paraId="71D3E319" w14:textId="77777777" w:rsidR="003C563C" w:rsidRPr="00E237C7" w:rsidRDefault="003C563C" w:rsidP="005172E8">
            <w:pPr>
              <w:spacing w:line="276" w:lineRule="auto"/>
              <w:rPr>
                <w:rFonts w:ascii="Tw Cen MT" w:hAnsi="Tw Cen MT"/>
                <w:sz w:val="24"/>
                <w:szCs w:val="24"/>
              </w:rPr>
            </w:pPr>
          </w:p>
          <w:p w14:paraId="68BC22A7" w14:textId="77777777" w:rsidR="003C563C" w:rsidRPr="00E237C7" w:rsidRDefault="003C563C" w:rsidP="005172E8">
            <w:pPr>
              <w:spacing w:line="276" w:lineRule="auto"/>
              <w:rPr>
                <w:rFonts w:ascii="Tw Cen MT" w:hAnsi="Tw Cen MT"/>
                <w:sz w:val="24"/>
                <w:szCs w:val="24"/>
              </w:rPr>
            </w:pPr>
            <w:r w:rsidRPr="00E237C7">
              <w:rPr>
                <w:rFonts w:ascii="Tw Cen MT" w:hAnsi="Tw Cen MT"/>
                <w:sz w:val="24"/>
                <w:szCs w:val="24"/>
              </w:rPr>
              <w:t>Quality Assurance:</w:t>
            </w:r>
          </w:p>
          <w:p w14:paraId="148A4227" w14:textId="77777777" w:rsidR="003C563C" w:rsidRPr="00E237C7" w:rsidRDefault="003C563C" w:rsidP="005172E8">
            <w:pPr>
              <w:spacing w:line="276" w:lineRule="auto"/>
              <w:rPr>
                <w:rFonts w:ascii="Tw Cen MT" w:hAnsi="Tw Cen MT"/>
                <w:sz w:val="24"/>
                <w:szCs w:val="24"/>
              </w:rPr>
            </w:pPr>
          </w:p>
          <w:p w14:paraId="171891B6" w14:textId="77777777" w:rsidR="003C563C" w:rsidRPr="00E237C7" w:rsidRDefault="003C563C" w:rsidP="005172E8">
            <w:pPr>
              <w:spacing w:line="276" w:lineRule="auto"/>
              <w:rPr>
                <w:rFonts w:ascii="Tw Cen MT" w:hAnsi="Tw Cen MT"/>
                <w:sz w:val="24"/>
                <w:szCs w:val="24"/>
              </w:rPr>
            </w:pPr>
          </w:p>
          <w:p w14:paraId="249AA7CB" w14:textId="77777777" w:rsidR="003C563C" w:rsidRPr="00E237C7" w:rsidRDefault="003C563C" w:rsidP="005172E8">
            <w:pPr>
              <w:spacing w:line="276" w:lineRule="auto"/>
              <w:rPr>
                <w:rFonts w:ascii="Tw Cen MT" w:hAnsi="Tw Cen MT"/>
                <w:sz w:val="24"/>
                <w:szCs w:val="24"/>
              </w:rPr>
            </w:pPr>
          </w:p>
        </w:tc>
        <w:tc>
          <w:tcPr>
            <w:tcW w:w="7757" w:type="dxa"/>
          </w:tcPr>
          <w:p w14:paraId="5C23E4D2" w14:textId="77777777" w:rsidR="003C563C" w:rsidRPr="00E237C7" w:rsidRDefault="003C563C" w:rsidP="005172E8">
            <w:pPr>
              <w:pStyle w:val="BodyTextIndent"/>
              <w:spacing w:line="276" w:lineRule="auto"/>
              <w:ind w:left="0" w:firstLine="0"/>
              <w:rPr>
                <w:rFonts w:ascii="Tw Cen MT" w:hAnsi="Tw Cen MT"/>
                <w:sz w:val="24"/>
                <w:szCs w:val="24"/>
              </w:rPr>
            </w:pPr>
          </w:p>
          <w:p w14:paraId="680E3077" w14:textId="77777777" w:rsidR="003C563C" w:rsidRPr="00E237C7" w:rsidRDefault="003C563C" w:rsidP="005172E8">
            <w:pPr>
              <w:pStyle w:val="BodyTextIndent"/>
              <w:numPr>
                <w:ilvl w:val="0"/>
                <w:numId w:val="8"/>
              </w:numPr>
              <w:spacing w:line="276" w:lineRule="auto"/>
              <w:rPr>
                <w:rFonts w:ascii="Tw Cen MT" w:hAnsi="Tw Cen MT"/>
                <w:sz w:val="24"/>
                <w:szCs w:val="24"/>
              </w:rPr>
            </w:pPr>
            <w:r w:rsidRPr="00E237C7">
              <w:rPr>
                <w:rFonts w:ascii="Tw Cen MT" w:hAnsi="Tw Cen MT"/>
                <w:sz w:val="24"/>
                <w:szCs w:val="24"/>
              </w:rPr>
              <w:t>To ensure the effective operation of quality control systems.</w:t>
            </w:r>
          </w:p>
          <w:p w14:paraId="03663FD1" w14:textId="41FD4DE7" w:rsidR="003C563C" w:rsidRPr="00E237C7" w:rsidRDefault="007C0625" w:rsidP="005172E8">
            <w:pPr>
              <w:pStyle w:val="BodyTextIndent"/>
              <w:numPr>
                <w:ilvl w:val="0"/>
                <w:numId w:val="8"/>
              </w:numPr>
              <w:spacing w:line="276" w:lineRule="auto"/>
              <w:rPr>
                <w:rFonts w:ascii="Tw Cen MT" w:hAnsi="Tw Cen MT"/>
                <w:sz w:val="24"/>
                <w:szCs w:val="24"/>
              </w:rPr>
            </w:pPr>
            <w:r>
              <w:rPr>
                <w:rFonts w:ascii="Tw Cen MT" w:hAnsi="Tw Cen MT"/>
                <w:sz w:val="24"/>
                <w:szCs w:val="24"/>
              </w:rPr>
              <w:t>T</w:t>
            </w:r>
            <w:r w:rsidR="00162540">
              <w:rPr>
                <w:rFonts w:ascii="Tw Cen MT" w:hAnsi="Tw Cen MT"/>
                <w:sz w:val="24"/>
                <w:szCs w:val="24"/>
              </w:rPr>
              <w:t>o</w:t>
            </w:r>
            <w:r>
              <w:rPr>
                <w:rFonts w:ascii="Tw Cen MT" w:hAnsi="Tw Cen MT"/>
                <w:sz w:val="24"/>
                <w:szCs w:val="24"/>
              </w:rPr>
              <w:t xml:space="preserve"> work towards</w:t>
            </w:r>
            <w:r w:rsidR="00162540">
              <w:rPr>
                <w:rFonts w:ascii="Tw Cen MT" w:hAnsi="Tw Cen MT"/>
                <w:sz w:val="24"/>
                <w:szCs w:val="24"/>
              </w:rPr>
              <w:t xml:space="preserve"> the achievement of targets set for the faculty.</w:t>
            </w:r>
          </w:p>
          <w:p w14:paraId="04AAEEB3" w14:textId="308EBC92" w:rsidR="003C563C" w:rsidRPr="00E237C7" w:rsidRDefault="003C563C" w:rsidP="005172E8">
            <w:pPr>
              <w:pStyle w:val="BodyTextIndent"/>
              <w:numPr>
                <w:ilvl w:val="0"/>
                <w:numId w:val="8"/>
              </w:numPr>
              <w:spacing w:line="276" w:lineRule="auto"/>
              <w:rPr>
                <w:rFonts w:ascii="Tw Cen MT" w:hAnsi="Tw Cen MT"/>
                <w:sz w:val="24"/>
                <w:szCs w:val="24"/>
              </w:rPr>
            </w:pPr>
            <w:r w:rsidRPr="00E237C7">
              <w:rPr>
                <w:rFonts w:ascii="Tw Cen MT" w:hAnsi="Tw Cen MT"/>
                <w:sz w:val="24"/>
                <w:szCs w:val="24"/>
              </w:rPr>
              <w:lastRenderedPageBreak/>
              <w:t xml:space="preserve">To help to establish common standards of practice within the department and develop the effectiveness of teaching and learning </w:t>
            </w:r>
            <w:r w:rsidR="005B0134">
              <w:rPr>
                <w:rFonts w:ascii="Tw Cen MT" w:hAnsi="Tw Cen MT"/>
                <w:sz w:val="24"/>
                <w:szCs w:val="24"/>
              </w:rPr>
              <w:t>strategies within the faculty</w:t>
            </w:r>
          </w:p>
          <w:p w14:paraId="2C93FE3A" w14:textId="77777777" w:rsidR="003C563C" w:rsidRPr="00E237C7" w:rsidRDefault="003C563C" w:rsidP="005172E8">
            <w:pPr>
              <w:pStyle w:val="BodyTextIndent"/>
              <w:numPr>
                <w:ilvl w:val="0"/>
                <w:numId w:val="8"/>
              </w:numPr>
              <w:spacing w:line="276" w:lineRule="auto"/>
              <w:rPr>
                <w:rFonts w:ascii="Tw Cen MT" w:hAnsi="Tw Cen MT"/>
                <w:sz w:val="24"/>
                <w:szCs w:val="24"/>
              </w:rPr>
            </w:pPr>
            <w:r w:rsidRPr="00E237C7">
              <w:rPr>
                <w:rFonts w:ascii="Tw Cen MT" w:hAnsi="Tw Cen MT"/>
                <w:sz w:val="24"/>
                <w:szCs w:val="24"/>
              </w:rPr>
              <w:t>To contribute to the academy procedures for lesson observation.</w:t>
            </w:r>
          </w:p>
          <w:p w14:paraId="448CCF90" w14:textId="77777777" w:rsidR="003C563C" w:rsidRPr="00E237C7" w:rsidRDefault="003C563C" w:rsidP="005172E8">
            <w:pPr>
              <w:pStyle w:val="BodyTextIndent"/>
              <w:numPr>
                <w:ilvl w:val="0"/>
                <w:numId w:val="8"/>
              </w:numPr>
              <w:spacing w:line="276" w:lineRule="auto"/>
              <w:rPr>
                <w:rFonts w:ascii="Tw Cen MT" w:hAnsi="Tw Cen MT"/>
                <w:sz w:val="24"/>
                <w:szCs w:val="24"/>
              </w:rPr>
            </w:pPr>
            <w:r w:rsidRPr="00E237C7">
              <w:rPr>
                <w:rFonts w:ascii="Tw Cen MT" w:hAnsi="Tw Cen MT"/>
                <w:sz w:val="24"/>
                <w:szCs w:val="24"/>
              </w:rPr>
              <w:t>To implement academy quality procedures and to ensure adherence to those within the department/faculty.</w:t>
            </w:r>
          </w:p>
          <w:p w14:paraId="69038EA4" w14:textId="77777777" w:rsidR="003C563C" w:rsidRPr="00E237C7" w:rsidRDefault="003C563C" w:rsidP="005172E8">
            <w:pPr>
              <w:pStyle w:val="BodyTextIndent"/>
              <w:numPr>
                <w:ilvl w:val="0"/>
                <w:numId w:val="8"/>
              </w:numPr>
              <w:spacing w:line="276" w:lineRule="auto"/>
              <w:rPr>
                <w:rFonts w:ascii="Tw Cen MT" w:hAnsi="Tw Cen MT"/>
                <w:sz w:val="24"/>
                <w:szCs w:val="24"/>
              </w:rPr>
            </w:pPr>
            <w:r w:rsidRPr="00E237C7">
              <w:rPr>
                <w:rFonts w:ascii="Tw Cen MT" w:hAnsi="Tw Cen MT"/>
                <w:sz w:val="24"/>
                <w:szCs w:val="24"/>
              </w:rPr>
              <w:t>To participate in the monitoring and evaluation of the curriculum area/department in line with agreed academy procedures including evaluation against quality standards and performance criteria.</w:t>
            </w:r>
          </w:p>
          <w:p w14:paraId="488426C8" w14:textId="77777777" w:rsidR="003C563C" w:rsidRPr="00E237C7" w:rsidRDefault="003C563C" w:rsidP="005172E8">
            <w:pPr>
              <w:numPr>
                <w:ilvl w:val="0"/>
                <w:numId w:val="4"/>
              </w:numPr>
              <w:spacing w:line="276" w:lineRule="auto"/>
              <w:jc w:val="both"/>
              <w:rPr>
                <w:rFonts w:ascii="Tw Cen MT" w:hAnsi="Tw Cen MT"/>
                <w:sz w:val="24"/>
                <w:szCs w:val="24"/>
              </w:rPr>
            </w:pPr>
            <w:r w:rsidRPr="00E237C7">
              <w:rPr>
                <w:rFonts w:ascii="Tw Cen MT" w:hAnsi="Tw Cen MT"/>
                <w:sz w:val="24"/>
                <w:szCs w:val="24"/>
              </w:rPr>
              <w:t>To seek/implement modification and improvement where required within the relevant curriculum area.</w:t>
            </w:r>
          </w:p>
          <w:p w14:paraId="10D0B481" w14:textId="77777777" w:rsidR="003C563C" w:rsidRPr="00E237C7" w:rsidRDefault="003C563C" w:rsidP="005172E8">
            <w:pPr>
              <w:spacing w:line="276" w:lineRule="auto"/>
              <w:jc w:val="both"/>
              <w:rPr>
                <w:rFonts w:ascii="Tw Cen MT" w:hAnsi="Tw Cen MT"/>
                <w:sz w:val="24"/>
                <w:szCs w:val="24"/>
              </w:rPr>
            </w:pPr>
          </w:p>
        </w:tc>
      </w:tr>
      <w:tr w:rsidR="003C563C" w:rsidRPr="00E237C7" w14:paraId="669C8F38" w14:textId="77777777" w:rsidTr="7EAD0096">
        <w:trPr>
          <w:cantSplit/>
        </w:trPr>
        <w:tc>
          <w:tcPr>
            <w:tcW w:w="2269" w:type="dxa"/>
          </w:tcPr>
          <w:p w14:paraId="4D51C465" w14:textId="77777777" w:rsidR="003C563C" w:rsidRPr="00E237C7" w:rsidRDefault="003C563C" w:rsidP="005172E8">
            <w:pPr>
              <w:spacing w:line="276" w:lineRule="auto"/>
              <w:rPr>
                <w:rFonts w:ascii="Tw Cen MT" w:hAnsi="Tw Cen MT"/>
                <w:sz w:val="24"/>
                <w:szCs w:val="24"/>
              </w:rPr>
            </w:pPr>
          </w:p>
          <w:p w14:paraId="54E83C38" w14:textId="45B70691" w:rsidR="003C563C" w:rsidRPr="00E237C7" w:rsidRDefault="00E237C7" w:rsidP="005172E8">
            <w:pPr>
              <w:spacing w:line="276" w:lineRule="auto"/>
              <w:rPr>
                <w:rFonts w:ascii="Tw Cen MT" w:hAnsi="Tw Cen MT"/>
                <w:sz w:val="24"/>
                <w:szCs w:val="24"/>
              </w:rPr>
            </w:pPr>
            <w:r w:rsidRPr="00E237C7">
              <w:rPr>
                <w:rFonts w:ascii="Tw Cen MT" w:hAnsi="Tw Cen MT"/>
                <w:sz w:val="24"/>
                <w:szCs w:val="24"/>
              </w:rPr>
              <w:t>Facilities</w:t>
            </w:r>
          </w:p>
        </w:tc>
        <w:tc>
          <w:tcPr>
            <w:tcW w:w="7757" w:type="dxa"/>
          </w:tcPr>
          <w:p w14:paraId="6C5B0EE7" w14:textId="77777777" w:rsidR="003C563C" w:rsidRPr="00E237C7" w:rsidRDefault="003C563C" w:rsidP="0023230F">
            <w:pPr>
              <w:pStyle w:val="BodyTextIndent"/>
              <w:spacing w:line="276" w:lineRule="auto"/>
              <w:ind w:left="0" w:firstLine="0"/>
              <w:rPr>
                <w:rFonts w:ascii="Tw Cen MT" w:hAnsi="Tw Cen MT"/>
                <w:sz w:val="24"/>
                <w:szCs w:val="24"/>
              </w:rPr>
            </w:pPr>
          </w:p>
          <w:p w14:paraId="7C579698" w14:textId="47F72448" w:rsidR="003C563C" w:rsidRPr="00E237C7" w:rsidRDefault="001510BC" w:rsidP="0023230F">
            <w:pPr>
              <w:pStyle w:val="BodyTextIndent"/>
              <w:numPr>
                <w:ilvl w:val="0"/>
                <w:numId w:val="8"/>
              </w:numPr>
              <w:spacing w:line="276" w:lineRule="auto"/>
              <w:rPr>
                <w:rFonts w:ascii="Tw Cen MT" w:hAnsi="Tw Cen MT"/>
                <w:sz w:val="24"/>
                <w:szCs w:val="24"/>
              </w:rPr>
            </w:pPr>
            <w:r>
              <w:rPr>
                <w:rFonts w:ascii="Tw Cen MT" w:hAnsi="Tw Cen MT"/>
                <w:sz w:val="24"/>
                <w:szCs w:val="24"/>
              </w:rPr>
              <w:t>Working with the Assistant Principal for Science and the Senior Science Technician</w:t>
            </w:r>
            <w:r w:rsidR="00133248">
              <w:rPr>
                <w:rFonts w:ascii="Tw Cen MT" w:hAnsi="Tw Cen MT"/>
                <w:sz w:val="24"/>
                <w:szCs w:val="24"/>
              </w:rPr>
              <w:t xml:space="preserve">, </w:t>
            </w:r>
            <w:r w:rsidR="003C563C" w:rsidRPr="00E237C7">
              <w:rPr>
                <w:rFonts w:ascii="Tw Cen MT" w:hAnsi="Tw Cen MT"/>
                <w:sz w:val="24"/>
                <w:szCs w:val="24"/>
              </w:rPr>
              <w:t xml:space="preserve">identify resource needs </w:t>
            </w:r>
            <w:r w:rsidR="00B13BEA">
              <w:rPr>
                <w:rFonts w:ascii="Tw Cen MT" w:hAnsi="Tw Cen MT"/>
                <w:sz w:val="24"/>
                <w:szCs w:val="24"/>
              </w:rPr>
              <w:t xml:space="preserve">for delivery of science lessons, and contribute to the effective </w:t>
            </w:r>
            <w:r w:rsidR="003366D0">
              <w:rPr>
                <w:rFonts w:ascii="Tw Cen MT" w:hAnsi="Tw Cen MT"/>
                <w:sz w:val="24"/>
                <w:szCs w:val="24"/>
              </w:rPr>
              <w:t>management and use of resources.</w:t>
            </w:r>
          </w:p>
          <w:p w14:paraId="47394DF6" w14:textId="76D906C9" w:rsidR="003C563C" w:rsidRDefault="003C563C" w:rsidP="0023230F">
            <w:pPr>
              <w:pStyle w:val="BodyTextIndent"/>
              <w:numPr>
                <w:ilvl w:val="0"/>
                <w:numId w:val="8"/>
              </w:numPr>
              <w:spacing w:line="276" w:lineRule="auto"/>
              <w:rPr>
                <w:rFonts w:ascii="Tw Cen MT" w:hAnsi="Tw Cen MT"/>
                <w:sz w:val="24"/>
                <w:szCs w:val="24"/>
              </w:rPr>
            </w:pPr>
            <w:r w:rsidRPr="00E237C7">
              <w:rPr>
                <w:rFonts w:ascii="Tw Cen MT" w:hAnsi="Tw Cen MT"/>
                <w:sz w:val="24"/>
                <w:szCs w:val="24"/>
              </w:rPr>
              <w:t xml:space="preserve">To </w:t>
            </w:r>
            <w:r w:rsidR="003366D0">
              <w:rPr>
                <w:rFonts w:ascii="Tw Cen MT" w:hAnsi="Tw Cen MT"/>
                <w:sz w:val="24"/>
                <w:szCs w:val="24"/>
              </w:rPr>
              <w:t xml:space="preserve">lead on the implementation and </w:t>
            </w:r>
            <w:r w:rsidR="001153BC">
              <w:rPr>
                <w:rFonts w:ascii="Tw Cen MT" w:hAnsi="Tw Cen MT"/>
                <w:sz w:val="24"/>
                <w:szCs w:val="24"/>
              </w:rPr>
              <w:t>delivery of requisitions for practical resources</w:t>
            </w:r>
            <w:r w:rsidR="003113B0">
              <w:rPr>
                <w:rFonts w:ascii="Tw Cen MT" w:hAnsi="Tw Cen MT"/>
                <w:sz w:val="24"/>
                <w:szCs w:val="24"/>
              </w:rPr>
              <w:t xml:space="preserve"> to support science lessons, and manage these processes at Nexus</w:t>
            </w:r>
            <w:r w:rsidRPr="00E237C7">
              <w:rPr>
                <w:rFonts w:ascii="Tw Cen MT" w:hAnsi="Tw Cen MT"/>
                <w:sz w:val="24"/>
                <w:szCs w:val="24"/>
              </w:rPr>
              <w:t>.</w:t>
            </w:r>
          </w:p>
          <w:p w14:paraId="7EE65550" w14:textId="07A040E3" w:rsidR="00C37000" w:rsidRPr="00E237C7" w:rsidRDefault="00C37000" w:rsidP="0023230F">
            <w:pPr>
              <w:pStyle w:val="BodyTextIndent"/>
              <w:numPr>
                <w:ilvl w:val="0"/>
                <w:numId w:val="8"/>
              </w:numPr>
              <w:spacing w:line="276" w:lineRule="auto"/>
              <w:rPr>
                <w:rFonts w:ascii="Tw Cen MT" w:hAnsi="Tw Cen MT"/>
                <w:sz w:val="24"/>
                <w:szCs w:val="24"/>
              </w:rPr>
            </w:pPr>
            <w:r>
              <w:rPr>
                <w:rFonts w:ascii="Tw Cen MT" w:hAnsi="Tw Cen MT"/>
                <w:sz w:val="24"/>
                <w:szCs w:val="24"/>
              </w:rPr>
              <w:t>To ensure that resources are used at Nexus in accordance with faculty and school health and safety policies</w:t>
            </w:r>
            <w:r w:rsidR="000976C6">
              <w:rPr>
                <w:rFonts w:ascii="Tw Cen MT" w:hAnsi="Tw Cen MT"/>
                <w:sz w:val="24"/>
                <w:szCs w:val="24"/>
              </w:rPr>
              <w:t>.</w:t>
            </w:r>
          </w:p>
          <w:p w14:paraId="7C70C33C" w14:textId="4B181924" w:rsidR="003C563C" w:rsidRPr="00E237C7" w:rsidRDefault="003C563C" w:rsidP="0023230F">
            <w:pPr>
              <w:pStyle w:val="BodyTextIndent"/>
              <w:numPr>
                <w:ilvl w:val="0"/>
                <w:numId w:val="8"/>
              </w:numPr>
              <w:spacing w:line="276" w:lineRule="auto"/>
              <w:rPr>
                <w:rFonts w:ascii="Tw Cen MT" w:hAnsi="Tw Cen MT"/>
                <w:sz w:val="24"/>
                <w:szCs w:val="24"/>
              </w:rPr>
            </w:pPr>
            <w:r w:rsidRPr="00E237C7">
              <w:rPr>
                <w:rFonts w:ascii="Tw Cen MT" w:hAnsi="Tw Cen MT"/>
                <w:sz w:val="24"/>
                <w:szCs w:val="24"/>
              </w:rPr>
              <w:t>To</w:t>
            </w:r>
            <w:r w:rsidR="00F6359A">
              <w:rPr>
                <w:rFonts w:ascii="Tw Cen MT" w:hAnsi="Tw Cen MT"/>
                <w:sz w:val="24"/>
                <w:szCs w:val="24"/>
              </w:rPr>
              <w:t xml:space="preserve"> assist the </w:t>
            </w:r>
            <w:r w:rsidR="00654A70">
              <w:rPr>
                <w:rFonts w:ascii="Tw Cen MT" w:hAnsi="Tw Cen MT"/>
                <w:sz w:val="24"/>
                <w:szCs w:val="24"/>
              </w:rPr>
              <w:t xml:space="preserve">Assistant Principal for </w:t>
            </w:r>
            <w:r w:rsidR="00AB11BF">
              <w:rPr>
                <w:rFonts w:ascii="Tw Cen MT" w:hAnsi="Tw Cen MT"/>
                <w:sz w:val="24"/>
                <w:szCs w:val="24"/>
              </w:rPr>
              <w:t>S</w:t>
            </w:r>
            <w:r w:rsidR="00654A70">
              <w:rPr>
                <w:rFonts w:ascii="Tw Cen MT" w:hAnsi="Tw Cen MT"/>
                <w:sz w:val="24"/>
                <w:szCs w:val="24"/>
              </w:rPr>
              <w:t>cience</w:t>
            </w:r>
            <w:r w:rsidRPr="00E237C7">
              <w:rPr>
                <w:rFonts w:ascii="Tw Cen MT" w:hAnsi="Tw Cen MT"/>
                <w:sz w:val="24"/>
                <w:szCs w:val="24"/>
              </w:rPr>
              <w:t xml:space="preserve"> in ensuring that the subject’s teaching commitments are effectively and efficiently time-tabled and roomed.</w:t>
            </w:r>
          </w:p>
          <w:p w14:paraId="0CFED215" w14:textId="32768F50" w:rsidR="00F6359A" w:rsidRDefault="00E237C7" w:rsidP="0023230F">
            <w:pPr>
              <w:pStyle w:val="BodyTextIndent"/>
              <w:numPr>
                <w:ilvl w:val="0"/>
                <w:numId w:val="8"/>
              </w:numPr>
              <w:spacing w:line="276" w:lineRule="auto"/>
              <w:rPr>
                <w:rFonts w:ascii="Tw Cen MT" w:hAnsi="Tw Cen MT"/>
                <w:sz w:val="24"/>
                <w:szCs w:val="24"/>
              </w:rPr>
            </w:pPr>
            <w:r w:rsidRPr="00E237C7">
              <w:rPr>
                <w:rFonts w:ascii="Tw Cen MT" w:hAnsi="Tw Cen MT"/>
                <w:sz w:val="24"/>
                <w:szCs w:val="24"/>
              </w:rPr>
              <w:t>To</w:t>
            </w:r>
            <w:r w:rsidR="003113B0">
              <w:rPr>
                <w:rFonts w:ascii="Tw Cen MT" w:hAnsi="Tw Cen MT"/>
                <w:sz w:val="24"/>
                <w:szCs w:val="24"/>
              </w:rPr>
              <w:t xml:space="preserve"> work with the science technician team to</w:t>
            </w:r>
            <w:r w:rsidRPr="00E237C7">
              <w:rPr>
                <w:rFonts w:ascii="Tw Cen MT" w:hAnsi="Tw Cen MT"/>
                <w:sz w:val="24"/>
                <w:szCs w:val="24"/>
              </w:rPr>
              <w:t xml:space="preserve"> ensure that physical resources to deliver the curriculum are acquired and are maintained effectively. </w:t>
            </w:r>
          </w:p>
          <w:p w14:paraId="26CE17B8" w14:textId="77777777" w:rsidR="00F6359A" w:rsidRDefault="00F6359A" w:rsidP="0023230F">
            <w:pPr>
              <w:pStyle w:val="BodyTextIndent"/>
              <w:numPr>
                <w:ilvl w:val="0"/>
                <w:numId w:val="8"/>
              </w:numPr>
              <w:spacing w:line="276" w:lineRule="auto"/>
              <w:rPr>
                <w:rFonts w:ascii="Tw Cen MT" w:hAnsi="Tw Cen MT"/>
                <w:sz w:val="24"/>
                <w:szCs w:val="24"/>
              </w:rPr>
            </w:pPr>
            <w:r>
              <w:rPr>
                <w:rFonts w:ascii="Tw Cen MT" w:hAnsi="Tw Cen MT"/>
                <w:sz w:val="24"/>
                <w:szCs w:val="24"/>
              </w:rPr>
              <w:t>Make sure that the laboratories are</w:t>
            </w:r>
            <w:r w:rsidR="00E237C7" w:rsidRPr="00E237C7">
              <w:rPr>
                <w:rFonts w:ascii="Tw Cen MT" w:hAnsi="Tw Cen MT"/>
                <w:sz w:val="24"/>
                <w:szCs w:val="24"/>
              </w:rPr>
              <w:t xml:space="preserve"> used in the most effective way to meet the needs of all students and of the curriculum. </w:t>
            </w:r>
          </w:p>
          <w:p w14:paraId="4B70A823" w14:textId="09D8AD46" w:rsidR="00F6359A" w:rsidRDefault="00F6359A" w:rsidP="0023230F">
            <w:pPr>
              <w:pStyle w:val="BodyTextIndent"/>
              <w:numPr>
                <w:ilvl w:val="0"/>
                <w:numId w:val="8"/>
              </w:numPr>
              <w:spacing w:line="276" w:lineRule="auto"/>
              <w:rPr>
                <w:rFonts w:ascii="Tw Cen MT" w:hAnsi="Tw Cen MT"/>
                <w:sz w:val="24"/>
                <w:szCs w:val="24"/>
              </w:rPr>
            </w:pPr>
            <w:r>
              <w:rPr>
                <w:rFonts w:ascii="Tw Cen MT" w:hAnsi="Tw Cen MT"/>
                <w:sz w:val="24"/>
                <w:szCs w:val="24"/>
              </w:rPr>
              <w:t>E</w:t>
            </w:r>
            <w:r w:rsidR="00E237C7" w:rsidRPr="00E237C7">
              <w:rPr>
                <w:rFonts w:ascii="Tw Cen MT" w:hAnsi="Tw Cen MT"/>
                <w:sz w:val="24"/>
                <w:szCs w:val="24"/>
              </w:rPr>
              <w:t>nsure that the inter</w:t>
            </w:r>
            <w:r>
              <w:rPr>
                <w:rFonts w:ascii="Tw Cen MT" w:hAnsi="Tw Cen MT"/>
                <w:sz w:val="24"/>
                <w:szCs w:val="24"/>
              </w:rPr>
              <w:t>ior and exterior of the laboratories</w:t>
            </w:r>
            <w:r w:rsidR="00E237C7" w:rsidRPr="00E237C7">
              <w:rPr>
                <w:rFonts w:ascii="Tw Cen MT" w:hAnsi="Tw Cen MT"/>
                <w:sz w:val="24"/>
                <w:szCs w:val="24"/>
              </w:rPr>
              <w:t xml:space="preserve"> are maintained to a high standard that reflects the ethos of the </w:t>
            </w:r>
            <w:r w:rsidR="00927A80">
              <w:rPr>
                <w:rFonts w:ascii="Tw Cen MT" w:hAnsi="Tw Cen MT"/>
                <w:sz w:val="24"/>
                <w:szCs w:val="24"/>
              </w:rPr>
              <w:t>s</w:t>
            </w:r>
            <w:r w:rsidR="00E237C7" w:rsidRPr="00E237C7">
              <w:rPr>
                <w:rFonts w:ascii="Tw Cen MT" w:hAnsi="Tw Cen MT"/>
                <w:sz w:val="24"/>
                <w:szCs w:val="24"/>
              </w:rPr>
              <w:t xml:space="preserve">chool and promotes learning. </w:t>
            </w:r>
          </w:p>
          <w:p w14:paraId="481EF4A7" w14:textId="2E30E39D" w:rsidR="00E237C7" w:rsidRPr="00927A80" w:rsidRDefault="00F6359A" w:rsidP="00927A80">
            <w:pPr>
              <w:pStyle w:val="BodyTextIndent"/>
              <w:numPr>
                <w:ilvl w:val="0"/>
                <w:numId w:val="8"/>
              </w:numPr>
              <w:spacing w:line="276" w:lineRule="auto"/>
              <w:rPr>
                <w:rFonts w:ascii="Tw Cen MT" w:hAnsi="Tw Cen MT"/>
                <w:sz w:val="24"/>
                <w:szCs w:val="24"/>
              </w:rPr>
            </w:pPr>
            <w:r>
              <w:rPr>
                <w:rFonts w:ascii="Tw Cen MT" w:hAnsi="Tw Cen MT"/>
                <w:sz w:val="24"/>
                <w:szCs w:val="24"/>
              </w:rPr>
              <w:t>B</w:t>
            </w:r>
            <w:r w:rsidR="00E237C7" w:rsidRPr="00E237C7">
              <w:rPr>
                <w:rFonts w:ascii="Tw Cen MT" w:hAnsi="Tw Cen MT"/>
                <w:sz w:val="24"/>
                <w:szCs w:val="24"/>
              </w:rPr>
              <w:t xml:space="preserve">e aware of the need for security and of the importance of implementing </w:t>
            </w:r>
            <w:r w:rsidR="00927A80">
              <w:rPr>
                <w:rFonts w:ascii="Tw Cen MT" w:hAnsi="Tw Cen MT"/>
                <w:sz w:val="24"/>
                <w:szCs w:val="24"/>
              </w:rPr>
              <w:t>h</w:t>
            </w:r>
            <w:r w:rsidR="00E237C7" w:rsidRPr="00E237C7">
              <w:rPr>
                <w:rFonts w:ascii="Tw Cen MT" w:hAnsi="Tw Cen MT"/>
                <w:sz w:val="24"/>
                <w:szCs w:val="24"/>
              </w:rPr>
              <w:t xml:space="preserve">ealth and </w:t>
            </w:r>
            <w:r w:rsidR="00927A80">
              <w:rPr>
                <w:rFonts w:ascii="Tw Cen MT" w:hAnsi="Tw Cen MT"/>
                <w:sz w:val="24"/>
                <w:szCs w:val="24"/>
              </w:rPr>
              <w:t>s</w:t>
            </w:r>
            <w:r w:rsidR="00E237C7" w:rsidRPr="00E237C7">
              <w:rPr>
                <w:rFonts w:ascii="Tw Cen MT" w:hAnsi="Tw Cen MT"/>
                <w:sz w:val="24"/>
                <w:szCs w:val="24"/>
              </w:rPr>
              <w:t>afety policies</w:t>
            </w:r>
          </w:p>
        </w:tc>
      </w:tr>
      <w:tr w:rsidR="003C563C" w:rsidRPr="00E237C7" w14:paraId="00908258" w14:textId="77777777" w:rsidTr="7EAD0096">
        <w:trPr>
          <w:cantSplit/>
        </w:trPr>
        <w:tc>
          <w:tcPr>
            <w:tcW w:w="2269" w:type="dxa"/>
          </w:tcPr>
          <w:p w14:paraId="1F2F4E68" w14:textId="77777777" w:rsidR="003C563C" w:rsidRPr="00E237C7" w:rsidRDefault="003C563C" w:rsidP="005172E8">
            <w:pPr>
              <w:spacing w:line="276" w:lineRule="auto"/>
              <w:rPr>
                <w:rFonts w:ascii="Tw Cen MT" w:hAnsi="Tw Cen MT"/>
                <w:sz w:val="24"/>
                <w:szCs w:val="24"/>
              </w:rPr>
            </w:pPr>
          </w:p>
          <w:p w14:paraId="74DFB74E" w14:textId="77777777" w:rsidR="003C563C" w:rsidRPr="00E237C7" w:rsidRDefault="003C563C" w:rsidP="005172E8">
            <w:pPr>
              <w:spacing w:line="276" w:lineRule="auto"/>
              <w:rPr>
                <w:rFonts w:ascii="Tw Cen MT" w:hAnsi="Tw Cen MT"/>
                <w:sz w:val="24"/>
                <w:szCs w:val="24"/>
              </w:rPr>
            </w:pPr>
            <w:r w:rsidRPr="00E237C7">
              <w:rPr>
                <w:rFonts w:ascii="Tw Cen MT" w:hAnsi="Tw Cen MT"/>
                <w:sz w:val="24"/>
                <w:szCs w:val="24"/>
              </w:rPr>
              <w:t>Pastoral System:</w:t>
            </w:r>
          </w:p>
        </w:tc>
        <w:tc>
          <w:tcPr>
            <w:tcW w:w="7757" w:type="dxa"/>
          </w:tcPr>
          <w:p w14:paraId="45882F23" w14:textId="77777777" w:rsidR="003C563C" w:rsidRPr="00E237C7" w:rsidRDefault="003C563C" w:rsidP="005172E8">
            <w:pPr>
              <w:pStyle w:val="BodyTextIndent"/>
              <w:spacing w:line="276" w:lineRule="auto"/>
              <w:ind w:left="0" w:firstLine="0"/>
              <w:rPr>
                <w:rFonts w:ascii="Tw Cen MT" w:hAnsi="Tw Cen MT"/>
                <w:sz w:val="24"/>
                <w:szCs w:val="24"/>
              </w:rPr>
            </w:pPr>
          </w:p>
          <w:p w14:paraId="148518AD" w14:textId="3F1AD7E2" w:rsidR="003C563C" w:rsidRPr="00E237C7" w:rsidRDefault="003C563C" w:rsidP="005172E8">
            <w:pPr>
              <w:pStyle w:val="BodyTextIndent"/>
              <w:numPr>
                <w:ilvl w:val="0"/>
                <w:numId w:val="13"/>
              </w:numPr>
              <w:spacing w:line="276" w:lineRule="auto"/>
              <w:rPr>
                <w:rFonts w:ascii="Tw Cen MT" w:hAnsi="Tw Cen MT"/>
                <w:sz w:val="24"/>
                <w:szCs w:val="24"/>
              </w:rPr>
            </w:pPr>
            <w:r w:rsidRPr="00E237C7">
              <w:rPr>
                <w:rFonts w:ascii="Tw Cen MT" w:hAnsi="Tw Cen MT"/>
                <w:sz w:val="24"/>
                <w:szCs w:val="24"/>
              </w:rPr>
              <w:t>To monitor and support the overall progress and development of students within the curriculum area</w:t>
            </w:r>
            <w:r w:rsidR="00601C15">
              <w:rPr>
                <w:rFonts w:ascii="Tw Cen MT" w:hAnsi="Tw Cen MT"/>
                <w:sz w:val="24"/>
                <w:szCs w:val="24"/>
              </w:rPr>
              <w:t xml:space="preserve"> at Nexus</w:t>
            </w:r>
            <w:r w:rsidRPr="00E237C7">
              <w:rPr>
                <w:rFonts w:ascii="Tw Cen MT" w:hAnsi="Tw Cen MT"/>
                <w:sz w:val="24"/>
                <w:szCs w:val="24"/>
              </w:rPr>
              <w:t>.</w:t>
            </w:r>
          </w:p>
          <w:p w14:paraId="511058D9" w14:textId="77777777" w:rsidR="003C563C" w:rsidRPr="00E237C7" w:rsidRDefault="003C563C" w:rsidP="005172E8">
            <w:pPr>
              <w:pStyle w:val="BodyTextIndent"/>
              <w:numPr>
                <w:ilvl w:val="0"/>
                <w:numId w:val="13"/>
              </w:numPr>
              <w:spacing w:line="276" w:lineRule="auto"/>
              <w:rPr>
                <w:rFonts w:ascii="Tw Cen MT" w:hAnsi="Tw Cen MT"/>
                <w:sz w:val="24"/>
                <w:szCs w:val="24"/>
              </w:rPr>
            </w:pPr>
            <w:r w:rsidRPr="00E237C7">
              <w:rPr>
                <w:rFonts w:ascii="Tw Cen MT" w:hAnsi="Tw Cen MT"/>
                <w:sz w:val="24"/>
                <w:szCs w:val="24"/>
              </w:rPr>
              <w:t>To help to monitor student attendance together with students’ progress and performance in relation to targets set for each individual; ensuring that follow-up procedures are adhered to and that appropriate action is taken where necessary.</w:t>
            </w:r>
          </w:p>
          <w:p w14:paraId="7B2D58EA" w14:textId="77777777" w:rsidR="003C563C" w:rsidRPr="00E237C7" w:rsidRDefault="003C563C" w:rsidP="005172E8">
            <w:pPr>
              <w:pStyle w:val="BodyTextIndent"/>
              <w:numPr>
                <w:ilvl w:val="0"/>
                <w:numId w:val="13"/>
              </w:numPr>
              <w:spacing w:line="276" w:lineRule="auto"/>
              <w:rPr>
                <w:rFonts w:ascii="Tw Cen MT" w:hAnsi="Tw Cen MT"/>
                <w:sz w:val="24"/>
                <w:szCs w:val="24"/>
              </w:rPr>
            </w:pPr>
            <w:r w:rsidRPr="00E237C7">
              <w:rPr>
                <w:rFonts w:ascii="Tw Cen MT" w:hAnsi="Tw Cen MT"/>
                <w:sz w:val="24"/>
                <w:szCs w:val="24"/>
              </w:rPr>
              <w:lastRenderedPageBreak/>
              <w:t>To act as Form Tutor and carry out the duties associated with the role as outlined in the generic job description.</w:t>
            </w:r>
          </w:p>
          <w:p w14:paraId="15B91248" w14:textId="77777777" w:rsidR="003C563C" w:rsidRPr="00E237C7" w:rsidRDefault="003C563C" w:rsidP="005172E8">
            <w:pPr>
              <w:pStyle w:val="BodyTextIndent"/>
              <w:numPr>
                <w:ilvl w:val="0"/>
                <w:numId w:val="13"/>
              </w:numPr>
              <w:spacing w:line="276" w:lineRule="auto"/>
              <w:rPr>
                <w:rFonts w:ascii="Tw Cen MT" w:hAnsi="Tw Cen MT"/>
                <w:sz w:val="24"/>
                <w:szCs w:val="24"/>
              </w:rPr>
            </w:pPr>
            <w:r w:rsidRPr="00E237C7">
              <w:rPr>
                <w:rFonts w:ascii="Tw Cen MT" w:hAnsi="Tw Cen MT"/>
                <w:sz w:val="24"/>
                <w:szCs w:val="24"/>
              </w:rPr>
              <w:t>To contribute to PSHE/Citizenship according to the academy policy.</w:t>
            </w:r>
          </w:p>
          <w:p w14:paraId="77FEFEA3" w14:textId="77777777" w:rsidR="003C563C" w:rsidRPr="00E237C7" w:rsidRDefault="003C563C" w:rsidP="005172E8">
            <w:pPr>
              <w:numPr>
                <w:ilvl w:val="0"/>
                <w:numId w:val="4"/>
              </w:numPr>
              <w:spacing w:line="276" w:lineRule="auto"/>
              <w:jc w:val="both"/>
              <w:rPr>
                <w:rFonts w:ascii="Tw Cen MT" w:hAnsi="Tw Cen MT"/>
                <w:sz w:val="24"/>
                <w:szCs w:val="24"/>
              </w:rPr>
            </w:pPr>
            <w:r w:rsidRPr="00E237C7">
              <w:rPr>
                <w:rFonts w:ascii="Tw Cen MT" w:hAnsi="Tw Cen MT"/>
                <w:sz w:val="24"/>
                <w:szCs w:val="24"/>
              </w:rPr>
              <w:t>To assist in the implementation of the Behaviour Management system in the Department/Faculty so that effective learning can take place.</w:t>
            </w:r>
          </w:p>
          <w:p w14:paraId="0C7BB30C" w14:textId="77777777" w:rsidR="003C563C" w:rsidRPr="00E237C7" w:rsidRDefault="003C563C" w:rsidP="005172E8">
            <w:pPr>
              <w:spacing w:line="276" w:lineRule="auto"/>
              <w:jc w:val="both"/>
              <w:rPr>
                <w:rFonts w:ascii="Tw Cen MT" w:hAnsi="Tw Cen MT"/>
                <w:sz w:val="24"/>
                <w:szCs w:val="24"/>
              </w:rPr>
            </w:pPr>
          </w:p>
        </w:tc>
      </w:tr>
      <w:tr w:rsidR="003C563C" w:rsidRPr="00E237C7" w14:paraId="0EDB772F" w14:textId="77777777" w:rsidTr="7EAD0096">
        <w:trPr>
          <w:cantSplit/>
        </w:trPr>
        <w:tc>
          <w:tcPr>
            <w:tcW w:w="2269" w:type="dxa"/>
          </w:tcPr>
          <w:p w14:paraId="42E5192C" w14:textId="77777777" w:rsidR="003C563C" w:rsidRPr="00E237C7" w:rsidRDefault="003C563C" w:rsidP="005172E8">
            <w:pPr>
              <w:spacing w:line="276" w:lineRule="auto"/>
              <w:rPr>
                <w:rFonts w:ascii="Tw Cen MT" w:hAnsi="Tw Cen MT"/>
                <w:sz w:val="24"/>
                <w:szCs w:val="24"/>
              </w:rPr>
            </w:pPr>
          </w:p>
          <w:p w14:paraId="6A039775" w14:textId="77777777" w:rsidR="003C563C" w:rsidRPr="00E237C7" w:rsidRDefault="003C563C" w:rsidP="005172E8">
            <w:pPr>
              <w:spacing w:line="276" w:lineRule="auto"/>
              <w:rPr>
                <w:rFonts w:ascii="Tw Cen MT" w:hAnsi="Tw Cen MT"/>
                <w:sz w:val="24"/>
                <w:szCs w:val="24"/>
              </w:rPr>
            </w:pPr>
            <w:r w:rsidRPr="00E237C7">
              <w:rPr>
                <w:rFonts w:ascii="Tw Cen MT" w:hAnsi="Tw Cen MT"/>
                <w:sz w:val="24"/>
                <w:szCs w:val="24"/>
              </w:rPr>
              <w:t>Additional Duties:</w:t>
            </w:r>
          </w:p>
        </w:tc>
        <w:tc>
          <w:tcPr>
            <w:tcW w:w="7757" w:type="dxa"/>
          </w:tcPr>
          <w:p w14:paraId="26D64D14" w14:textId="77777777" w:rsidR="003C563C" w:rsidRPr="00E237C7" w:rsidRDefault="003C563C" w:rsidP="005172E8">
            <w:pPr>
              <w:spacing w:line="276" w:lineRule="auto"/>
              <w:jc w:val="both"/>
              <w:rPr>
                <w:rFonts w:ascii="Tw Cen MT" w:hAnsi="Tw Cen MT"/>
                <w:sz w:val="24"/>
                <w:szCs w:val="24"/>
              </w:rPr>
            </w:pPr>
          </w:p>
          <w:p w14:paraId="0657CF7C" w14:textId="77777777" w:rsidR="003C563C" w:rsidRPr="00E237C7" w:rsidRDefault="003C563C" w:rsidP="005172E8">
            <w:pPr>
              <w:numPr>
                <w:ilvl w:val="0"/>
                <w:numId w:val="1"/>
              </w:numPr>
              <w:tabs>
                <w:tab w:val="num" w:pos="360"/>
              </w:tabs>
              <w:spacing w:line="276" w:lineRule="auto"/>
              <w:ind w:left="360"/>
              <w:jc w:val="both"/>
              <w:rPr>
                <w:rFonts w:ascii="Tw Cen MT" w:hAnsi="Tw Cen MT"/>
                <w:sz w:val="24"/>
                <w:szCs w:val="24"/>
              </w:rPr>
            </w:pPr>
            <w:r w:rsidRPr="00E237C7">
              <w:rPr>
                <w:rFonts w:ascii="Tw Cen MT" w:hAnsi="Tw Cen MT"/>
                <w:sz w:val="24"/>
                <w:szCs w:val="24"/>
              </w:rPr>
              <w:t>To play a full part in the life of the academy community, to support its distinctive mission and ethos and to encourage staff and students to follow this example.</w:t>
            </w:r>
          </w:p>
          <w:p w14:paraId="71BF8C01" w14:textId="77777777" w:rsidR="003C563C" w:rsidRPr="00E237C7" w:rsidRDefault="003C563C" w:rsidP="005172E8">
            <w:pPr>
              <w:numPr>
                <w:ilvl w:val="0"/>
                <w:numId w:val="1"/>
              </w:numPr>
              <w:tabs>
                <w:tab w:val="num" w:pos="360"/>
              </w:tabs>
              <w:spacing w:line="276" w:lineRule="auto"/>
              <w:ind w:left="360"/>
              <w:jc w:val="both"/>
              <w:rPr>
                <w:rFonts w:ascii="Tw Cen MT" w:hAnsi="Tw Cen MT"/>
                <w:sz w:val="24"/>
                <w:szCs w:val="24"/>
              </w:rPr>
            </w:pPr>
            <w:r w:rsidRPr="00E237C7">
              <w:rPr>
                <w:rFonts w:ascii="Tw Cen MT" w:hAnsi="Tw Cen MT"/>
                <w:sz w:val="24"/>
                <w:szCs w:val="24"/>
              </w:rPr>
              <w:t>To undertake any other duty as specified by STPCB not mentioned in the above.</w:t>
            </w:r>
          </w:p>
          <w:p w14:paraId="5C6AF8E6" w14:textId="77777777" w:rsidR="003C563C" w:rsidRPr="00E237C7" w:rsidRDefault="003C563C" w:rsidP="005172E8">
            <w:pPr>
              <w:spacing w:line="276" w:lineRule="auto"/>
              <w:jc w:val="both"/>
              <w:rPr>
                <w:rFonts w:ascii="Tw Cen MT" w:hAnsi="Tw Cen MT"/>
                <w:sz w:val="24"/>
                <w:szCs w:val="24"/>
              </w:rPr>
            </w:pPr>
          </w:p>
        </w:tc>
      </w:tr>
      <w:tr w:rsidR="003C563C" w:rsidRPr="00E237C7" w14:paraId="2397C90D" w14:textId="77777777" w:rsidTr="7EAD0096">
        <w:tblPrEx>
          <w:tblLook w:val="0000" w:firstRow="0" w:lastRow="0" w:firstColumn="0" w:lastColumn="0" w:noHBand="0" w:noVBand="0"/>
        </w:tblPrEx>
        <w:tc>
          <w:tcPr>
            <w:tcW w:w="10026" w:type="dxa"/>
            <w:gridSpan w:val="2"/>
            <w:tcBorders>
              <w:top w:val="single" w:sz="6" w:space="0" w:color="auto"/>
              <w:bottom w:val="single" w:sz="6" w:space="0" w:color="auto"/>
            </w:tcBorders>
          </w:tcPr>
          <w:p w14:paraId="14780192" w14:textId="77777777" w:rsidR="003C563C" w:rsidRPr="00E237C7" w:rsidRDefault="003C563C" w:rsidP="005172E8">
            <w:pPr>
              <w:spacing w:line="276" w:lineRule="auto"/>
              <w:rPr>
                <w:rFonts w:ascii="Tw Cen MT" w:hAnsi="Tw Cen MT"/>
                <w:sz w:val="24"/>
                <w:szCs w:val="24"/>
              </w:rPr>
            </w:pPr>
          </w:p>
          <w:p w14:paraId="5AE0FA0E" w14:textId="77777777" w:rsidR="003C563C" w:rsidRPr="00E237C7" w:rsidRDefault="003C563C" w:rsidP="005172E8">
            <w:pPr>
              <w:spacing w:line="276" w:lineRule="auto"/>
              <w:rPr>
                <w:rFonts w:ascii="Tw Cen MT" w:hAnsi="Tw Cen MT"/>
                <w:sz w:val="24"/>
                <w:szCs w:val="24"/>
              </w:rPr>
            </w:pPr>
            <w:r w:rsidRPr="00E237C7">
              <w:rPr>
                <w:rFonts w:ascii="Tw Cen MT" w:hAnsi="Tw Cen MT"/>
                <w:sz w:val="24"/>
                <w:szCs w:val="24"/>
              </w:rPr>
              <w:t>Whilst every effort has been made to explain the main duties and responsibilities of the post, each individual task undertaken may not be identified.</w:t>
            </w:r>
          </w:p>
          <w:p w14:paraId="03E5D7E3" w14:textId="77777777" w:rsidR="003C563C" w:rsidRPr="00E237C7" w:rsidRDefault="003C563C" w:rsidP="005172E8">
            <w:pPr>
              <w:spacing w:line="276" w:lineRule="auto"/>
              <w:rPr>
                <w:rFonts w:ascii="Tw Cen MT" w:hAnsi="Tw Cen MT"/>
                <w:sz w:val="24"/>
                <w:szCs w:val="24"/>
              </w:rPr>
            </w:pPr>
          </w:p>
        </w:tc>
      </w:tr>
      <w:tr w:rsidR="003C563C" w:rsidRPr="00E237C7" w14:paraId="5EDEF89F" w14:textId="77777777" w:rsidTr="7EAD00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10026" w:type="dxa"/>
            <w:gridSpan w:val="2"/>
            <w:tcBorders>
              <w:top w:val="single" w:sz="6" w:space="0" w:color="auto"/>
              <w:left w:val="single" w:sz="6" w:space="0" w:color="auto"/>
              <w:bottom w:val="single" w:sz="4" w:space="0" w:color="auto"/>
              <w:right w:val="single" w:sz="6" w:space="0" w:color="auto"/>
            </w:tcBorders>
          </w:tcPr>
          <w:p w14:paraId="1108CA4C" w14:textId="77777777" w:rsidR="003C563C" w:rsidRPr="00E237C7" w:rsidRDefault="003C563C" w:rsidP="005172E8">
            <w:pPr>
              <w:spacing w:line="276" w:lineRule="auto"/>
              <w:rPr>
                <w:rFonts w:ascii="Tw Cen MT" w:hAnsi="Tw Cen MT"/>
                <w:sz w:val="24"/>
                <w:szCs w:val="24"/>
              </w:rPr>
            </w:pPr>
          </w:p>
          <w:p w14:paraId="19457F88" w14:textId="77777777" w:rsidR="003C563C" w:rsidRPr="00E237C7" w:rsidRDefault="003C563C" w:rsidP="005172E8">
            <w:pPr>
              <w:spacing w:line="276" w:lineRule="auto"/>
              <w:rPr>
                <w:rFonts w:ascii="Tw Cen MT" w:hAnsi="Tw Cen MT"/>
                <w:sz w:val="24"/>
                <w:szCs w:val="24"/>
              </w:rPr>
            </w:pPr>
            <w:r w:rsidRPr="00E237C7">
              <w:rPr>
                <w:rFonts w:ascii="Tw Cen MT" w:hAnsi="Tw Cen MT"/>
                <w:sz w:val="24"/>
                <w:szCs w:val="24"/>
              </w:rPr>
              <w:t>Signatures:</w:t>
            </w:r>
          </w:p>
          <w:p w14:paraId="1A3A478B" w14:textId="77777777" w:rsidR="003C563C" w:rsidRPr="00E237C7" w:rsidRDefault="003C563C" w:rsidP="005172E8">
            <w:pPr>
              <w:spacing w:line="276" w:lineRule="auto"/>
              <w:rPr>
                <w:rFonts w:ascii="Tw Cen MT" w:hAnsi="Tw Cen MT"/>
                <w:sz w:val="24"/>
                <w:szCs w:val="24"/>
              </w:rPr>
            </w:pPr>
            <w:r w:rsidRPr="00E237C7">
              <w:rPr>
                <w:rFonts w:ascii="Tw Cen MT" w:hAnsi="Tw Cen MT"/>
                <w:sz w:val="24"/>
                <w:szCs w:val="24"/>
              </w:rPr>
              <w:t>The academy will endeavour to make any necessary reasonable adjustments to the job and the working environment to enable access to employment opportunities for disabled job applicants or continued employment for any employee who develops a disabling condition.</w:t>
            </w:r>
          </w:p>
          <w:p w14:paraId="48D76FBE" w14:textId="77777777" w:rsidR="003C563C" w:rsidRPr="00E237C7" w:rsidRDefault="003C563C" w:rsidP="005172E8">
            <w:pPr>
              <w:spacing w:line="276" w:lineRule="auto"/>
              <w:rPr>
                <w:rFonts w:ascii="Tw Cen MT" w:hAnsi="Tw Cen MT"/>
                <w:sz w:val="24"/>
                <w:szCs w:val="24"/>
              </w:rPr>
            </w:pPr>
          </w:p>
          <w:p w14:paraId="0BE6BA79" w14:textId="77777777" w:rsidR="003C563C" w:rsidRPr="00E237C7" w:rsidRDefault="003C563C" w:rsidP="005172E8">
            <w:pPr>
              <w:spacing w:line="276" w:lineRule="auto"/>
              <w:rPr>
                <w:rFonts w:ascii="Tw Cen MT" w:hAnsi="Tw Cen MT"/>
                <w:sz w:val="24"/>
                <w:szCs w:val="24"/>
              </w:rPr>
            </w:pPr>
            <w:r w:rsidRPr="00E237C7">
              <w:rPr>
                <w:rFonts w:ascii="Tw Cen MT" w:hAnsi="Tw Cen MT"/>
                <w:sz w:val="24"/>
                <w:szCs w:val="24"/>
              </w:rPr>
              <w:t>This job description is current at the date below but will be reviewed on an annual basis and, following consultation with you, may be changed to reflect or anticipate changes in the job requirements which are commensurate with the job title and grade.</w:t>
            </w:r>
          </w:p>
          <w:p w14:paraId="2D8C5D65" w14:textId="77777777" w:rsidR="003C563C" w:rsidRPr="00E237C7" w:rsidRDefault="003C563C" w:rsidP="005172E8">
            <w:pPr>
              <w:spacing w:line="276" w:lineRule="auto"/>
              <w:rPr>
                <w:rFonts w:ascii="Tw Cen MT" w:hAnsi="Tw Cen MT"/>
                <w:sz w:val="24"/>
                <w:szCs w:val="24"/>
              </w:rPr>
            </w:pPr>
          </w:p>
          <w:p w14:paraId="7CE7B053" w14:textId="77777777" w:rsidR="005172E8" w:rsidRPr="00E237C7" w:rsidRDefault="005172E8" w:rsidP="005172E8">
            <w:pPr>
              <w:spacing w:line="276" w:lineRule="auto"/>
              <w:rPr>
                <w:rFonts w:ascii="Tw Cen MT" w:hAnsi="Tw Cen MT"/>
                <w:sz w:val="24"/>
                <w:szCs w:val="24"/>
              </w:rPr>
            </w:pPr>
          </w:p>
          <w:p w14:paraId="5F6448AD" w14:textId="77777777" w:rsidR="005172E8" w:rsidRPr="00E237C7" w:rsidRDefault="005172E8" w:rsidP="005172E8">
            <w:pPr>
              <w:spacing w:line="276" w:lineRule="auto"/>
              <w:rPr>
                <w:rFonts w:ascii="Tw Cen MT" w:hAnsi="Tw Cen MT"/>
                <w:sz w:val="24"/>
                <w:szCs w:val="24"/>
              </w:rPr>
            </w:pPr>
          </w:p>
          <w:p w14:paraId="2544FDAD" w14:textId="77777777" w:rsidR="003C563C" w:rsidRPr="00E237C7" w:rsidRDefault="003C563C" w:rsidP="005172E8">
            <w:pPr>
              <w:spacing w:line="276" w:lineRule="auto"/>
              <w:rPr>
                <w:rFonts w:ascii="Tw Cen MT" w:hAnsi="Tw Cen MT"/>
                <w:sz w:val="24"/>
                <w:szCs w:val="24"/>
              </w:rPr>
            </w:pPr>
          </w:p>
          <w:p w14:paraId="62C48DBE" w14:textId="77777777" w:rsidR="003C563C" w:rsidRPr="00E237C7" w:rsidRDefault="003C563C" w:rsidP="005172E8">
            <w:pPr>
              <w:spacing w:line="276" w:lineRule="auto"/>
              <w:rPr>
                <w:rFonts w:ascii="Tw Cen MT" w:hAnsi="Tw Cen MT"/>
                <w:sz w:val="24"/>
                <w:szCs w:val="24"/>
              </w:rPr>
            </w:pPr>
            <w:r w:rsidRPr="00E237C7">
              <w:rPr>
                <w:rFonts w:ascii="Tw Cen MT" w:hAnsi="Tw Cen MT"/>
                <w:sz w:val="24"/>
                <w:szCs w:val="24"/>
              </w:rPr>
              <w:t>Signed</w:t>
            </w:r>
            <w:proofErr w:type="gramStart"/>
            <w:r w:rsidRPr="00E237C7">
              <w:rPr>
                <w:rFonts w:ascii="Tw Cen MT" w:hAnsi="Tw Cen MT"/>
                <w:sz w:val="24"/>
                <w:szCs w:val="24"/>
              </w:rPr>
              <w:t>:  …………………………………...</w:t>
            </w:r>
            <w:proofErr w:type="gramEnd"/>
            <w:r w:rsidRPr="00E237C7">
              <w:rPr>
                <w:rFonts w:ascii="Tw Cen MT" w:hAnsi="Tw Cen MT"/>
                <w:sz w:val="24"/>
                <w:szCs w:val="24"/>
              </w:rPr>
              <w:t xml:space="preserve">               Signed</w:t>
            </w:r>
            <w:proofErr w:type="gramStart"/>
            <w:r w:rsidRPr="00E237C7">
              <w:rPr>
                <w:rFonts w:ascii="Tw Cen MT" w:hAnsi="Tw Cen MT"/>
                <w:sz w:val="24"/>
                <w:szCs w:val="24"/>
              </w:rPr>
              <w:t>:  …………………………………</w:t>
            </w:r>
            <w:proofErr w:type="gramEnd"/>
          </w:p>
          <w:p w14:paraId="297E9F32" w14:textId="77777777" w:rsidR="003C563C" w:rsidRPr="00E237C7" w:rsidRDefault="003C563C" w:rsidP="005172E8">
            <w:pPr>
              <w:spacing w:line="276" w:lineRule="auto"/>
              <w:rPr>
                <w:rFonts w:ascii="Tw Cen MT" w:hAnsi="Tw Cen MT"/>
                <w:sz w:val="24"/>
                <w:szCs w:val="24"/>
              </w:rPr>
            </w:pPr>
            <w:r w:rsidRPr="00E237C7">
              <w:rPr>
                <w:rFonts w:ascii="Tw Cen MT" w:hAnsi="Tw Cen MT"/>
                <w:sz w:val="24"/>
                <w:szCs w:val="24"/>
              </w:rPr>
              <w:t xml:space="preserve">                    (Teacher)                                                                (Principal)</w:t>
            </w:r>
          </w:p>
          <w:p w14:paraId="79AE0D96" w14:textId="77777777" w:rsidR="003C563C" w:rsidRPr="00E237C7" w:rsidRDefault="003C563C" w:rsidP="005172E8">
            <w:pPr>
              <w:spacing w:line="276" w:lineRule="auto"/>
              <w:rPr>
                <w:rFonts w:ascii="Tw Cen MT" w:hAnsi="Tw Cen MT"/>
                <w:sz w:val="24"/>
                <w:szCs w:val="24"/>
              </w:rPr>
            </w:pPr>
          </w:p>
          <w:p w14:paraId="254C3E30" w14:textId="77777777" w:rsidR="005172E8" w:rsidRPr="00E237C7" w:rsidRDefault="005172E8" w:rsidP="005172E8">
            <w:pPr>
              <w:spacing w:line="276" w:lineRule="auto"/>
              <w:rPr>
                <w:rFonts w:ascii="Tw Cen MT" w:hAnsi="Tw Cen MT"/>
                <w:sz w:val="24"/>
                <w:szCs w:val="24"/>
              </w:rPr>
            </w:pPr>
          </w:p>
          <w:p w14:paraId="78FA734D" w14:textId="77777777" w:rsidR="003C563C" w:rsidRPr="00E237C7" w:rsidRDefault="003C563C" w:rsidP="005172E8">
            <w:pPr>
              <w:spacing w:line="276" w:lineRule="auto"/>
              <w:rPr>
                <w:rFonts w:ascii="Tw Cen MT" w:hAnsi="Tw Cen MT"/>
                <w:sz w:val="24"/>
                <w:szCs w:val="24"/>
              </w:rPr>
            </w:pPr>
            <w:r w:rsidRPr="00E237C7">
              <w:rPr>
                <w:rFonts w:ascii="Tw Cen MT" w:hAnsi="Tw Cen MT"/>
                <w:sz w:val="24"/>
                <w:szCs w:val="24"/>
              </w:rPr>
              <w:t>Dated</w:t>
            </w:r>
            <w:proofErr w:type="gramStart"/>
            <w:r w:rsidRPr="00E237C7">
              <w:rPr>
                <w:rFonts w:ascii="Tw Cen MT" w:hAnsi="Tw Cen MT"/>
                <w:sz w:val="24"/>
                <w:szCs w:val="24"/>
              </w:rPr>
              <w:t>:  ……………………………………</w:t>
            </w:r>
            <w:proofErr w:type="gramEnd"/>
            <w:r w:rsidRPr="00E237C7">
              <w:rPr>
                <w:rFonts w:ascii="Tw Cen MT" w:hAnsi="Tw Cen MT"/>
                <w:sz w:val="24"/>
                <w:szCs w:val="24"/>
              </w:rPr>
              <w:t xml:space="preserve">               Dated</w:t>
            </w:r>
            <w:proofErr w:type="gramStart"/>
            <w:r w:rsidRPr="00E237C7">
              <w:rPr>
                <w:rFonts w:ascii="Tw Cen MT" w:hAnsi="Tw Cen MT"/>
                <w:sz w:val="24"/>
                <w:szCs w:val="24"/>
              </w:rPr>
              <w:t>:  ………………………………….</w:t>
            </w:r>
            <w:proofErr w:type="gramEnd"/>
          </w:p>
          <w:p w14:paraId="3B265632" w14:textId="77777777" w:rsidR="003C563C" w:rsidRPr="00E237C7" w:rsidRDefault="003C563C" w:rsidP="005172E8">
            <w:pPr>
              <w:spacing w:line="276" w:lineRule="auto"/>
              <w:rPr>
                <w:rFonts w:ascii="Tw Cen MT" w:hAnsi="Tw Cen MT"/>
                <w:sz w:val="24"/>
                <w:szCs w:val="24"/>
              </w:rPr>
            </w:pPr>
            <w:r w:rsidRPr="00E237C7">
              <w:rPr>
                <w:rFonts w:ascii="Tw Cen MT" w:hAnsi="Tw Cen MT"/>
                <w:sz w:val="24"/>
                <w:szCs w:val="24"/>
              </w:rPr>
              <w:t xml:space="preserve">                    (Teacher)                                                                (Principal)</w:t>
            </w:r>
          </w:p>
          <w:p w14:paraId="48C59481" w14:textId="77777777" w:rsidR="003C563C" w:rsidRPr="00E237C7" w:rsidRDefault="003C563C" w:rsidP="005172E8">
            <w:pPr>
              <w:spacing w:line="276" w:lineRule="auto"/>
              <w:rPr>
                <w:rFonts w:ascii="Tw Cen MT" w:hAnsi="Tw Cen MT"/>
                <w:sz w:val="24"/>
                <w:szCs w:val="24"/>
              </w:rPr>
            </w:pPr>
          </w:p>
        </w:tc>
      </w:tr>
    </w:tbl>
    <w:p w14:paraId="2AF4CAD9" w14:textId="77777777" w:rsidR="003C563C" w:rsidRPr="00E237C7" w:rsidRDefault="003C563C" w:rsidP="003C563C">
      <w:pPr>
        <w:rPr>
          <w:rFonts w:ascii="Tw Cen MT" w:hAnsi="Tw Cen MT"/>
          <w:sz w:val="24"/>
          <w:szCs w:val="24"/>
        </w:rPr>
      </w:pPr>
    </w:p>
    <w:p w14:paraId="0C16AD91" w14:textId="77777777" w:rsidR="00854FAC" w:rsidRPr="00E237C7" w:rsidRDefault="00854FAC" w:rsidP="003C563C">
      <w:pPr>
        <w:rPr>
          <w:rFonts w:ascii="Tw Cen MT" w:hAnsi="Tw Cen MT"/>
          <w:sz w:val="24"/>
          <w:szCs w:val="24"/>
        </w:rPr>
      </w:pPr>
    </w:p>
    <w:sectPr w:rsidR="00854FAC" w:rsidRPr="00E237C7" w:rsidSect="008E1D29">
      <w:pgSz w:w="11906" w:h="16838"/>
      <w:pgMar w:top="1258"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Omega">
    <w:altName w:val="Times New Roman"/>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C3739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65633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2630A84"/>
    <w:multiLevelType w:val="multilevel"/>
    <w:tmpl w:val="62C45B0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A7F347A"/>
    <w:multiLevelType w:val="hybridMultilevel"/>
    <w:tmpl w:val="E272EC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0B1B79"/>
    <w:multiLevelType w:val="hybridMultilevel"/>
    <w:tmpl w:val="51F6C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2112DB"/>
    <w:multiLevelType w:val="hybridMultilevel"/>
    <w:tmpl w:val="1D3A7DA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2212557B"/>
    <w:multiLevelType w:val="hybridMultilevel"/>
    <w:tmpl w:val="1E38B8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39B392D"/>
    <w:multiLevelType w:val="hybridMultilevel"/>
    <w:tmpl w:val="62C45B00"/>
    <w:lvl w:ilvl="0" w:tplc="333E50F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F435D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19E48FE"/>
    <w:multiLevelType w:val="multilevel"/>
    <w:tmpl w:val="7F00C32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G Omega"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G Omega"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G Omega"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471100A"/>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G Omeg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G Omeg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G Omega"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754E7B"/>
    <w:multiLevelType w:val="hybridMultilevel"/>
    <w:tmpl w:val="10FA8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05728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4AB0E74"/>
    <w:multiLevelType w:val="hybridMultilevel"/>
    <w:tmpl w:val="7A522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1544C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129573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E8B36A6"/>
    <w:multiLevelType w:val="singleLevel"/>
    <w:tmpl w:val="08090001"/>
    <w:lvl w:ilvl="0">
      <w:start w:val="1"/>
      <w:numFmt w:val="bullet"/>
      <w:lvlText w:val=""/>
      <w:lvlJc w:val="left"/>
      <w:pPr>
        <w:ind w:left="720" w:hanging="360"/>
      </w:pPr>
      <w:rPr>
        <w:rFonts w:ascii="Symbol" w:hAnsi="Symbol" w:hint="default"/>
      </w:rPr>
    </w:lvl>
  </w:abstractNum>
  <w:abstractNum w:abstractNumId="24" w15:restartNumberingAfterBreak="0">
    <w:nsid w:val="61E71F25"/>
    <w:multiLevelType w:val="hybridMultilevel"/>
    <w:tmpl w:val="21AE6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D3038B"/>
    <w:multiLevelType w:val="hybridMultilevel"/>
    <w:tmpl w:val="41D86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D83C9B"/>
    <w:multiLevelType w:val="hybridMultilevel"/>
    <w:tmpl w:val="9F2A9B30"/>
    <w:lvl w:ilvl="0" w:tplc="333E50F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C35D5A"/>
    <w:multiLevelType w:val="hybridMultilevel"/>
    <w:tmpl w:val="491C2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BA535C"/>
    <w:multiLevelType w:val="hybridMultilevel"/>
    <w:tmpl w:val="5E16D48C"/>
    <w:lvl w:ilvl="0" w:tplc="333E50F4">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3500F31"/>
    <w:multiLevelType w:val="hybridMultilevel"/>
    <w:tmpl w:val="EFBA5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AF55FD3"/>
    <w:multiLevelType w:val="multilevel"/>
    <w:tmpl w:val="FA121208"/>
    <w:lvl w:ilvl="0">
      <w:start w:val="1"/>
      <w:numFmt w:val="bullet"/>
      <w:lvlText w:val=""/>
      <w:lvlJc w:val="left"/>
      <w:pPr>
        <w:tabs>
          <w:tab w:val="num" w:pos="3240"/>
        </w:tabs>
        <w:ind w:left="324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F95669"/>
    <w:multiLevelType w:val="hybridMultilevel"/>
    <w:tmpl w:val="5E3EC746"/>
    <w:lvl w:ilvl="0" w:tplc="333E50F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3"/>
  </w:num>
  <w:num w:numId="3">
    <w:abstractNumId w:val="21"/>
  </w:num>
  <w:num w:numId="4">
    <w:abstractNumId w:val="22"/>
  </w:num>
  <w:num w:numId="5">
    <w:abstractNumId w:val="2"/>
  </w:num>
  <w:num w:numId="6">
    <w:abstractNumId w:val="4"/>
  </w:num>
  <w:num w:numId="7">
    <w:abstractNumId w:val="0"/>
  </w:num>
  <w:num w:numId="8">
    <w:abstractNumId w:val="3"/>
  </w:num>
  <w:num w:numId="9">
    <w:abstractNumId w:val="9"/>
  </w:num>
  <w:num w:numId="10">
    <w:abstractNumId w:val="29"/>
  </w:num>
  <w:num w:numId="11">
    <w:abstractNumId w:val="18"/>
  </w:num>
  <w:num w:numId="12">
    <w:abstractNumId w:val="6"/>
  </w:num>
  <w:num w:numId="13">
    <w:abstractNumId w:val="31"/>
  </w:num>
  <w:num w:numId="14">
    <w:abstractNumId w:val="16"/>
  </w:num>
  <w:num w:numId="15">
    <w:abstractNumId w:val="1"/>
  </w:num>
  <w:num w:numId="16">
    <w:abstractNumId w:val="14"/>
  </w:num>
  <w:num w:numId="17">
    <w:abstractNumId w:val="32"/>
  </w:num>
  <w:num w:numId="18">
    <w:abstractNumId w:val="26"/>
  </w:num>
  <w:num w:numId="19">
    <w:abstractNumId w:val="33"/>
  </w:num>
  <w:num w:numId="20">
    <w:abstractNumId w:val="12"/>
  </w:num>
  <w:num w:numId="21">
    <w:abstractNumId w:val="5"/>
  </w:num>
  <w:num w:numId="22">
    <w:abstractNumId w:val="20"/>
  </w:num>
  <w:num w:numId="23">
    <w:abstractNumId w:val="28"/>
  </w:num>
  <w:num w:numId="24">
    <w:abstractNumId w:val="15"/>
  </w:num>
  <w:num w:numId="25">
    <w:abstractNumId w:val="7"/>
  </w:num>
  <w:num w:numId="26">
    <w:abstractNumId w:val="25"/>
  </w:num>
  <w:num w:numId="27">
    <w:abstractNumId w:val="30"/>
  </w:num>
  <w:num w:numId="28">
    <w:abstractNumId w:val="10"/>
  </w:num>
  <w:num w:numId="29">
    <w:abstractNumId w:val="11"/>
  </w:num>
  <w:num w:numId="30">
    <w:abstractNumId w:val="19"/>
  </w:num>
  <w:num w:numId="31">
    <w:abstractNumId w:val="27"/>
  </w:num>
  <w:num w:numId="32">
    <w:abstractNumId w:val="24"/>
  </w:num>
  <w:num w:numId="33">
    <w:abstractNumId w:val="8"/>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ED8"/>
    <w:rsid w:val="00000829"/>
    <w:rsid w:val="00016D1A"/>
    <w:rsid w:val="0001792A"/>
    <w:rsid w:val="00062EE0"/>
    <w:rsid w:val="00084CEA"/>
    <w:rsid w:val="000976C6"/>
    <w:rsid w:val="000D1F6E"/>
    <w:rsid w:val="001046F4"/>
    <w:rsid w:val="00107F07"/>
    <w:rsid w:val="001153BC"/>
    <w:rsid w:val="00127216"/>
    <w:rsid w:val="001311B7"/>
    <w:rsid w:val="00133248"/>
    <w:rsid w:val="00134EC8"/>
    <w:rsid w:val="00144857"/>
    <w:rsid w:val="001510BC"/>
    <w:rsid w:val="00162540"/>
    <w:rsid w:val="001911B5"/>
    <w:rsid w:val="001C1114"/>
    <w:rsid w:val="001C6AAD"/>
    <w:rsid w:val="0023230F"/>
    <w:rsid w:val="00251542"/>
    <w:rsid w:val="00251AC8"/>
    <w:rsid w:val="0028423D"/>
    <w:rsid w:val="002A1927"/>
    <w:rsid w:val="002E2EFF"/>
    <w:rsid w:val="002F3661"/>
    <w:rsid w:val="002F46FB"/>
    <w:rsid w:val="002F7A7F"/>
    <w:rsid w:val="003113B0"/>
    <w:rsid w:val="003366D0"/>
    <w:rsid w:val="003606F1"/>
    <w:rsid w:val="00361181"/>
    <w:rsid w:val="003C563C"/>
    <w:rsid w:val="003D61D2"/>
    <w:rsid w:val="00420588"/>
    <w:rsid w:val="00433F15"/>
    <w:rsid w:val="004452CE"/>
    <w:rsid w:val="004940D8"/>
    <w:rsid w:val="004A19D2"/>
    <w:rsid w:val="004B2275"/>
    <w:rsid w:val="004F36E1"/>
    <w:rsid w:val="004F7656"/>
    <w:rsid w:val="005172E8"/>
    <w:rsid w:val="0052742B"/>
    <w:rsid w:val="005379E2"/>
    <w:rsid w:val="00547FFC"/>
    <w:rsid w:val="005B0134"/>
    <w:rsid w:val="005D4453"/>
    <w:rsid w:val="00601C15"/>
    <w:rsid w:val="00616822"/>
    <w:rsid w:val="00633538"/>
    <w:rsid w:val="00633D0A"/>
    <w:rsid w:val="00647E0A"/>
    <w:rsid w:val="00654A70"/>
    <w:rsid w:val="006558E3"/>
    <w:rsid w:val="006632C4"/>
    <w:rsid w:val="00665D1B"/>
    <w:rsid w:val="00666D2F"/>
    <w:rsid w:val="00677D60"/>
    <w:rsid w:val="00697F07"/>
    <w:rsid w:val="006A7F2C"/>
    <w:rsid w:val="006C0FA4"/>
    <w:rsid w:val="006F3954"/>
    <w:rsid w:val="00700029"/>
    <w:rsid w:val="00715FCF"/>
    <w:rsid w:val="00742A18"/>
    <w:rsid w:val="00751BE7"/>
    <w:rsid w:val="007674D2"/>
    <w:rsid w:val="00777B14"/>
    <w:rsid w:val="00784535"/>
    <w:rsid w:val="00793211"/>
    <w:rsid w:val="007A6581"/>
    <w:rsid w:val="007B4AC6"/>
    <w:rsid w:val="007B7055"/>
    <w:rsid w:val="007C055F"/>
    <w:rsid w:val="007C0625"/>
    <w:rsid w:val="007E7922"/>
    <w:rsid w:val="007F581A"/>
    <w:rsid w:val="007F5FFC"/>
    <w:rsid w:val="008203E5"/>
    <w:rsid w:val="00820B7D"/>
    <w:rsid w:val="00826F06"/>
    <w:rsid w:val="008356DB"/>
    <w:rsid w:val="00854FAC"/>
    <w:rsid w:val="00870EFD"/>
    <w:rsid w:val="00891427"/>
    <w:rsid w:val="008C1681"/>
    <w:rsid w:val="008C564F"/>
    <w:rsid w:val="008E1D29"/>
    <w:rsid w:val="008F08F6"/>
    <w:rsid w:val="008F2807"/>
    <w:rsid w:val="008F714F"/>
    <w:rsid w:val="00901EA5"/>
    <w:rsid w:val="009131BD"/>
    <w:rsid w:val="00916379"/>
    <w:rsid w:val="00917B7F"/>
    <w:rsid w:val="009250DA"/>
    <w:rsid w:val="00927A80"/>
    <w:rsid w:val="00972184"/>
    <w:rsid w:val="009904EE"/>
    <w:rsid w:val="009A2A7A"/>
    <w:rsid w:val="009B09F1"/>
    <w:rsid w:val="009C42DA"/>
    <w:rsid w:val="009C5E80"/>
    <w:rsid w:val="00A265F2"/>
    <w:rsid w:val="00A53ED8"/>
    <w:rsid w:val="00A57FC4"/>
    <w:rsid w:val="00A61F9D"/>
    <w:rsid w:val="00A84BD1"/>
    <w:rsid w:val="00A958F1"/>
    <w:rsid w:val="00AB11BF"/>
    <w:rsid w:val="00AB1D4B"/>
    <w:rsid w:val="00B03C8A"/>
    <w:rsid w:val="00B13BEA"/>
    <w:rsid w:val="00B21AAE"/>
    <w:rsid w:val="00B22C5E"/>
    <w:rsid w:val="00B27EDE"/>
    <w:rsid w:val="00B330C5"/>
    <w:rsid w:val="00B66149"/>
    <w:rsid w:val="00BA037B"/>
    <w:rsid w:val="00BA68E6"/>
    <w:rsid w:val="00BD0CB0"/>
    <w:rsid w:val="00BE3CB0"/>
    <w:rsid w:val="00BE4B54"/>
    <w:rsid w:val="00BF65A7"/>
    <w:rsid w:val="00C137BA"/>
    <w:rsid w:val="00C2006F"/>
    <w:rsid w:val="00C2695F"/>
    <w:rsid w:val="00C32466"/>
    <w:rsid w:val="00C37000"/>
    <w:rsid w:val="00C41B40"/>
    <w:rsid w:val="00C62BDA"/>
    <w:rsid w:val="00C70186"/>
    <w:rsid w:val="00C72529"/>
    <w:rsid w:val="00C916ED"/>
    <w:rsid w:val="00CA6D48"/>
    <w:rsid w:val="00CB1071"/>
    <w:rsid w:val="00CB112F"/>
    <w:rsid w:val="00CB6504"/>
    <w:rsid w:val="00CC579F"/>
    <w:rsid w:val="00CD23F1"/>
    <w:rsid w:val="00CD74BD"/>
    <w:rsid w:val="00CE2F93"/>
    <w:rsid w:val="00CF4DF3"/>
    <w:rsid w:val="00D14E0B"/>
    <w:rsid w:val="00D21D30"/>
    <w:rsid w:val="00D32C7A"/>
    <w:rsid w:val="00D671E0"/>
    <w:rsid w:val="00D85393"/>
    <w:rsid w:val="00D8665F"/>
    <w:rsid w:val="00D87CD0"/>
    <w:rsid w:val="00DA03EA"/>
    <w:rsid w:val="00DA612B"/>
    <w:rsid w:val="00DC179C"/>
    <w:rsid w:val="00DC5EBE"/>
    <w:rsid w:val="00DC7778"/>
    <w:rsid w:val="00DD53AE"/>
    <w:rsid w:val="00DE6BD0"/>
    <w:rsid w:val="00E061F9"/>
    <w:rsid w:val="00E237C7"/>
    <w:rsid w:val="00E24AD3"/>
    <w:rsid w:val="00E3421A"/>
    <w:rsid w:val="00E66E95"/>
    <w:rsid w:val="00E939EA"/>
    <w:rsid w:val="00E94D3E"/>
    <w:rsid w:val="00EF41EE"/>
    <w:rsid w:val="00F0101C"/>
    <w:rsid w:val="00F1477D"/>
    <w:rsid w:val="00F166BD"/>
    <w:rsid w:val="00F47EAF"/>
    <w:rsid w:val="00F6359A"/>
    <w:rsid w:val="00F6714E"/>
    <w:rsid w:val="00F675A0"/>
    <w:rsid w:val="00F74458"/>
    <w:rsid w:val="00F93591"/>
    <w:rsid w:val="00FA1801"/>
    <w:rsid w:val="00FB70AA"/>
    <w:rsid w:val="00FC2722"/>
    <w:rsid w:val="00FF1722"/>
    <w:rsid w:val="00FF1D39"/>
    <w:rsid w:val="3B957DEB"/>
    <w:rsid w:val="5878E9E6"/>
    <w:rsid w:val="60C7C3CA"/>
    <w:rsid w:val="7EAD0096"/>
    <w:rsid w:val="7F2150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2E2A26"/>
  <w15:chartTrackingRefBased/>
  <w15:docId w15:val="{23339348-57BE-4FFF-80FA-EDABDEC52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ED8"/>
    <w:rPr>
      <w:rFonts w:ascii="Arial" w:hAnsi="Arial"/>
      <w:sz w:val="22"/>
    </w:rPr>
  </w:style>
  <w:style w:type="paragraph" w:styleId="Heading3">
    <w:name w:val="heading 3"/>
    <w:basedOn w:val="Normal"/>
    <w:next w:val="Normal"/>
    <w:qFormat/>
    <w:rsid w:val="00A53ED8"/>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53ED8"/>
    <w:pPr>
      <w:ind w:left="720" w:hanging="720"/>
    </w:pPr>
    <w:rPr>
      <w:rFonts w:ascii="CG Omega" w:hAnsi="CG Omega"/>
    </w:rPr>
  </w:style>
  <w:style w:type="paragraph" w:styleId="Header">
    <w:name w:val="header"/>
    <w:basedOn w:val="Normal"/>
    <w:rsid w:val="00E66E95"/>
    <w:pPr>
      <w:tabs>
        <w:tab w:val="center" w:pos="4153"/>
        <w:tab w:val="right" w:pos="8306"/>
      </w:tabs>
    </w:pPr>
  </w:style>
  <w:style w:type="paragraph" w:styleId="BalloonText">
    <w:name w:val="Balloon Text"/>
    <w:basedOn w:val="Normal"/>
    <w:semiHidden/>
    <w:rsid w:val="00891427"/>
    <w:rPr>
      <w:rFonts w:ascii="Tahoma" w:hAnsi="Tahoma" w:cs="Tahoma"/>
      <w:sz w:val="16"/>
      <w:szCs w:val="16"/>
    </w:rPr>
  </w:style>
  <w:style w:type="character" w:customStyle="1" w:styleId="BodyTextIndentChar">
    <w:name w:val="Body Text Indent Char"/>
    <w:link w:val="BodyTextIndent"/>
    <w:rsid w:val="003C563C"/>
    <w:rPr>
      <w:rFonts w:ascii="CG Omega" w:hAnsi="CG Omega"/>
      <w:sz w:val="22"/>
    </w:rPr>
  </w:style>
  <w:style w:type="paragraph" w:styleId="ListParagraph">
    <w:name w:val="List Paragraph"/>
    <w:basedOn w:val="Normal"/>
    <w:uiPriority w:val="34"/>
    <w:qFormat/>
    <w:rsid w:val="003C56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14332">
      <w:bodyDiv w:val="1"/>
      <w:marLeft w:val="0"/>
      <w:marRight w:val="0"/>
      <w:marTop w:val="0"/>
      <w:marBottom w:val="0"/>
      <w:divBdr>
        <w:top w:val="none" w:sz="0" w:space="0" w:color="auto"/>
        <w:left w:val="none" w:sz="0" w:space="0" w:color="auto"/>
        <w:bottom w:val="none" w:sz="0" w:space="0" w:color="auto"/>
        <w:right w:val="none" w:sz="0" w:space="0" w:color="auto"/>
      </w:divBdr>
    </w:div>
    <w:div w:id="512115484">
      <w:bodyDiv w:val="1"/>
      <w:marLeft w:val="0"/>
      <w:marRight w:val="0"/>
      <w:marTop w:val="0"/>
      <w:marBottom w:val="0"/>
      <w:divBdr>
        <w:top w:val="none" w:sz="0" w:space="0" w:color="auto"/>
        <w:left w:val="none" w:sz="0" w:space="0" w:color="auto"/>
        <w:bottom w:val="none" w:sz="0" w:space="0" w:color="auto"/>
        <w:right w:val="none" w:sz="0" w:space="0" w:color="auto"/>
      </w:divBdr>
    </w:div>
    <w:div w:id="770970549">
      <w:bodyDiv w:val="1"/>
      <w:marLeft w:val="0"/>
      <w:marRight w:val="0"/>
      <w:marTop w:val="0"/>
      <w:marBottom w:val="0"/>
      <w:divBdr>
        <w:top w:val="none" w:sz="0" w:space="0" w:color="auto"/>
        <w:left w:val="none" w:sz="0" w:space="0" w:color="auto"/>
        <w:bottom w:val="none" w:sz="0" w:space="0" w:color="auto"/>
        <w:right w:val="none" w:sz="0" w:space="0" w:color="auto"/>
      </w:divBdr>
    </w:div>
    <w:div w:id="1453552042">
      <w:bodyDiv w:val="1"/>
      <w:marLeft w:val="0"/>
      <w:marRight w:val="0"/>
      <w:marTop w:val="0"/>
      <w:marBottom w:val="0"/>
      <w:divBdr>
        <w:top w:val="none" w:sz="0" w:space="0" w:color="auto"/>
        <w:left w:val="none" w:sz="0" w:space="0" w:color="auto"/>
        <w:bottom w:val="none" w:sz="0" w:space="0" w:color="auto"/>
        <w:right w:val="none" w:sz="0" w:space="0" w:color="auto"/>
      </w:divBdr>
    </w:div>
    <w:div w:id="148578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0.jpe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D588156E634942B0348EC835BDFAC3" ma:contentTypeVersion="8" ma:contentTypeDescription="Create a new document." ma:contentTypeScope="" ma:versionID="6a9e5511a867978fa4e4639a85fae3c0">
  <xsd:schema xmlns:xsd="http://www.w3.org/2001/XMLSchema" xmlns:xs="http://www.w3.org/2001/XMLSchema" xmlns:p="http://schemas.microsoft.com/office/2006/metadata/properties" xmlns:ns3="7ec9785b-ae6d-47f0-8e6b-9e0073b642ab" targetNamespace="http://schemas.microsoft.com/office/2006/metadata/properties" ma:root="true" ma:fieldsID="603eb55a037d358d988b543f3b87a845" ns3:_="">
    <xsd:import namespace="7ec9785b-ae6d-47f0-8e6b-9e0073b642a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c9785b-ae6d-47f0-8e6b-9e0073b642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C5D1B-0EAA-405F-8784-F45BB9402A53}">
  <ds:schemaRefs>
    <ds:schemaRef ds:uri="http://schemas.microsoft.com/sharepoint/v3/contenttype/forms"/>
  </ds:schemaRefs>
</ds:datastoreItem>
</file>

<file path=customXml/itemProps2.xml><?xml version="1.0" encoding="utf-8"?>
<ds:datastoreItem xmlns:ds="http://schemas.openxmlformats.org/officeDocument/2006/customXml" ds:itemID="{E1807415-DD3D-44DE-9C58-BF019A0E7DDA}">
  <ds:schemaRefs>
    <ds:schemaRef ds:uri="http://schemas.microsoft.com/office/2006/documentManagement/types"/>
    <ds:schemaRef ds:uri="http://purl.org/dc/terms/"/>
    <ds:schemaRef ds:uri="7ec9785b-ae6d-47f0-8e6b-9e0073b642ab"/>
    <ds:schemaRef ds:uri="http://www.w3.org/XML/1998/namespace"/>
    <ds:schemaRef ds:uri="http://schemas.microsoft.com/office/2006/metadata/properties"/>
    <ds:schemaRef ds:uri="http://purl.org/dc/elements/1.1/"/>
    <ds:schemaRef ds:uri="http://purl.org/dc/dcmityp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DD18B648-0373-430B-97D9-45FFDB54AA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c9785b-ae6d-47f0-8e6b-9e0073b642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390678-3B96-4074-B6E9-8C9CAC2ED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1363</Words>
  <Characters>8094</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CAMBORNE SCIENCE AND COMMUNITY COLLEGE</vt:lpstr>
    </vt:vector>
  </TitlesOfParts>
  <Company>Camborne Science &amp; Community College</Company>
  <LinksUpToDate>false</LinksUpToDate>
  <CharactersWithSpaces>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CAMBORNE SCIENCE AND COMMUNITY COLLEGE</dc:title>
  <dc:subject/>
  <dc:creator>Craig Gowing</dc:creator>
  <cp:keywords/>
  <cp:lastModifiedBy>Lynne Baglow</cp:lastModifiedBy>
  <cp:revision>2</cp:revision>
  <cp:lastPrinted>2017-07-17T09:20:00Z</cp:lastPrinted>
  <dcterms:created xsi:type="dcterms:W3CDTF">2023-02-07T12:31:00Z</dcterms:created>
  <dcterms:modified xsi:type="dcterms:W3CDTF">2023-02-07T12:31:00Z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0x0101008FD588156E634942B0348EC835BDFAC3</vt:lpwstr>
  </property>
</Properties>
</file>