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FAB" w14:textId="59DFCD48"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3EC22BB0" w:rsidR="00E13C7C" w:rsidRDefault="000F7A27" w:rsidP="001261F7">
                            <w:pPr>
                              <w:pStyle w:val="1bodycopy"/>
                              <w:jc w:val="center"/>
                              <w:rPr>
                                <w:sz w:val="72"/>
                                <w:szCs w:val="72"/>
                                <w:lang w:val="en-GB" w:eastAsia="en-GB"/>
                              </w:rPr>
                            </w:pPr>
                            <w:r>
                              <w:rPr>
                                <w:sz w:val="72"/>
                                <w:szCs w:val="72"/>
                                <w:lang w:val="en-GB" w:eastAsia="en-GB"/>
                              </w:rPr>
                              <w:t xml:space="preserve">Head of </w:t>
                            </w:r>
                            <w:r w:rsidR="005168C9">
                              <w:rPr>
                                <w:sz w:val="72"/>
                                <w:szCs w:val="72"/>
                                <w:lang w:val="en-GB" w:eastAsia="en-GB"/>
                              </w:rPr>
                              <w:t>Sixth Form</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 o:spid="_x0000_s1026" type="#_x0000_t20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" filled="f" stroked="f">
                <v:textbox style="mso-fit-shape-to-text:t">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3EC22BB0" w:rsidR="00E13C7C" w:rsidRDefault="000F7A27" w:rsidP="001261F7">
                      <w:pPr>
                        <w:pStyle w:val="1bodycopy"/>
                        <w:jc w:val="center"/>
                        <w:rPr>
                          <w:sz w:val="72"/>
                          <w:szCs w:val="72"/>
                          <w:lang w:val="en-GB" w:eastAsia="en-GB"/>
                        </w:rPr>
                      </w:pPr>
                      <w:r>
                        <w:rPr>
                          <w:sz w:val="72"/>
                          <w:szCs w:val="72"/>
                          <w:lang w:val="en-GB" w:eastAsia="en-GB"/>
                        </w:rPr>
                        <w:t xml:space="preserve">Head of </w:t>
                      </w:r>
                      <w:r w:rsidR="005168C9">
                        <w:rPr>
                          <w:sz w:val="72"/>
                          <w:szCs w:val="72"/>
                          <w:lang w:val="en-GB" w:eastAsia="en-GB"/>
                        </w:rPr>
                        <w:t>Sixth Form</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546CB45" w14:textId="59A0E6FF" w:rsidR="008803B0" w:rsidRPr="004F6F8F" w:rsidRDefault="00B40D1F" w:rsidP="007D57DA">
      <w:pPr>
        <w:pStyle w:val="Default"/>
        <w:jc w:val="center"/>
        <w:rPr>
          <w:rFonts w:asciiTheme="minorHAnsi" w:hAnsiTheme="minorHAnsi" w:cstheme="minorHAnsi"/>
          <w:b/>
          <w:color w:val="auto"/>
          <w:u w:val="single"/>
        </w:rPr>
      </w:pPr>
      <w:r w:rsidRPr="00640006">
        <w:rPr>
          <w:rFonts w:ascii="Arial" w:hAnsi="Arial" w:cs="Arial"/>
          <w:b/>
          <w:bCs/>
          <w:color w:val="auto"/>
          <w:sz w:val="22"/>
          <w:szCs w:val="22"/>
        </w:rPr>
        <w:lastRenderedPageBreak/>
        <w:t xml:space="preserve"> </w:t>
      </w:r>
      <w:r w:rsidR="008803B0" w:rsidRPr="004F6F8F">
        <w:rPr>
          <w:rFonts w:asciiTheme="minorHAnsi" w:hAnsiTheme="minorHAnsi" w:cstheme="minorHAnsi"/>
          <w:b/>
          <w:color w:val="auto"/>
          <w:u w:val="single"/>
        </w:rPr>
        <w:t>Job Description for</w:t>
      </w:r>
      <w:r w:rsidR="00B01622" w:rsidRPr="004F6F8F">
        <w:rPr>
          <w:rFonts w:asciiTheme="minorHAnsi" w:hAnsiTheme="minorHAnsi" w:cstheme="minorHAnsi"/>
          <w:b/>
          <w:color w:val="auto"/>
          <w:u w:val="single"/>
        </w:rPr>
        <w:t xml:space="preserve"> </w:t>
      </w:r>
      <w:r w:rsidR="00F233EC">
        <w:rPr>
          <w:rFonts w:asciiTheme="minorHAnsi" w:hAnsiTheme="minorHAnsi" w:cstheme="minorHAnsi"/>
          <w:b/>
          <w:u w:val="single"/>
        </w:rPr>
        <w:t xml:space="preserve">Head of </w:t>
      </w:r>
      <w:r w:rsidR="005168C9">
        <w:rPr>
          <w:rFonts w:asciiTheme="minorHAnsi" w:hAnsiTheme="minorHAnsi" w:cstheme="minorHAnsi"/>
          <w:b/>
          <w:u w:val="single"/>
        </w:rPr>
        <w:t>Sixth Form</w:t>
      </w:r>
    </w:p>
    <w:p w14:paraId="2C23C649" w14:textId="77777777" w:rsidR="0091620D" w:rsidRPr="004F6F8F" w:rsidRDefault="0091620D" w:rsidP="007D57DA">
      <w:pPr>
        <w:pStyle w:val="Default"/>
        <w:jc w:val="center"/>
        <w:rPr>
          <w:rFonts w:asciiTheme="minorHAnsi" w:hAnsiTheme="minorHAnsi" w:cstheme="minorHAnsi"/>
          <w:b/>
          <w:bCs/>
          <w:color w:val="auto"/>
        </w:rPr>
      </w:pPr>
    </w:p>
    <w:p w14:paraId="37F108B5" w14:textId="7D26709A" w:rsidR="008803B0" w:rsidRPr="005B0EED" w:rsidRDefault="008803B0" w:rsidP="005B0EED">
      <w:pPr>
        <w:pStyle w:val="Default"/>
        <w:ind w:left="-284" w:right="-330"/>
        <w:jc w:val="both"/>
        <w:rPr>
          <w:rFonts w:asciiTheme="minorHAnsi" w:hAnsiTheme="minorHAnsi" w:cstheme="minorHAnsi"/>
          <w:bCs/>
          <w:color w:val="auto"/>
          <w:sz w:val="22"/>
          <w:szCs w:val="22"/>
        </w:rPr>
      </w:pPr>
      <w:r w:rsidRPr="005B0EED">
        <w:rPr>
          <w:rFonts w:asciiTheme="minorHAnsi" w:hAnsiTheme="minorHAnsi" w:cstheme="minorHAnsi"/>
          <w:b/>
          <w:bCs/>
          <w:color w:val="auto"/>
          <w:sz w:val="22"/>
          <w:szCs w:val="22"/>
        </w:rPr>
        <w:t>Grade:</w:t>
      </w:r>
      <w:r w:rsidRPr="005B0EED">
        <w:rPr>
          <w:rFonts w:asciiTheme="minorHAnsi" w:hAnsiTheme="minorHAnsi" w:cstheme="minorHAnsi"/>
          <w:b/>
          <w:bCs/>
          <w:color w:val="auto"/>
          <w:sz w:val="22"/>
          <w:szCs w:val="22"/>
        </w:rPr>
        <w:tab/>
      </w:r>
      <w:r w:rsidRPr="005B0EED">
        <w:rPr>
          <w:rFonts w:asciiTheme="minorHAnsi" w:hAnsiTheme="minorHAnsi" w:cstheme="minorHAnsi"/>
          <w:b/>
          <w:bCs/>
          <w:color w:val="auto"/>
          <w:sz w:val="22"/>
          <w:szCs w:val="22"/>
        </w:rPr>
        <w:tab/>
      </w:r>
      <w:r w:rsidRPr="005B0EED">
        <w:rPr>
          <w:rFonts w:asciiTheme="minorHAnsi" w:hAnsiTheme="minorHAnsi" w:cstheme="minorHAnsi"/>
          <w:bCs/>
          <w:color w:val="auto"/>
          <w:sz w:val="22"/>
          <w:szCs w:val="22"/>
        </w:rPr>
        <w:t xml:space="preserve">Emmaus Catholic MAC </w:t>
      </w:r>
      <w:r w:rsidR="000A7100" w:rsidRPr="005B0EED">
        <w:rPr>
          <w:rFonts w:asciiTheme="minorHAnsi" w:hAnsiTheme="minorHAnsi" w:cstheme="minorHAnsi"/>
          <w:bCs/>
          <w:color w:val="auto"/>
          <w:sz w:val="22"/>
          <w:szCs w:val="22"/>
        </w:rPr>
        <w:t xml:space="preserve">Teacher </w:t>
      </w:r>
      <w:r w:rsidRPr="005B0EED">
        <w:rPr>
          <w:rFonts w:asciiTheme="minorHAnsi" w:hAnsiTheme="minorHAnsi" w:cstheme="minorHAnsi"/>
          <w:bCs/>
          <w:color w:val="auto"/>
          <w:sz w:val="22"/>
          <w:szCs w:val="22"/>
        </w:rPr>
        <w:t>Pay Scales</w:t>
      </w:r>
    </w:p>
    <w:p w14:paraId="46BAAF2B" w14:textId="5D3F8C93" w:rsidR="00E13C7C" w:rsidRPr="005B0EED" w:rsidRDefault="00E13C7C" w:rsidP="002B7C3A">
      <w:pPr>
        <w:pStyle w:val="Default"/>
        <w:ind w:left="436" w:right="-330" w:firstLine="1004"/>
        <w:jc w:val="both"/>
        <w:rPr>
          <w:rFonts w:asciiTheme="minorHAnsi" w:hAnsiTheme="minorHAnsi" w:cstheme="minorHAnsi"/>
          <w:bCs/>
          <w:color w:val="auto"/>
          <w:sz w:val="22"/>
          <w:szCs w:val="22"/>
        </w:rPr>
      </w:pPr>
      <w:r w:rsidRPr="005B0EED">
        <w:rPr>
          <w:rFonts w:asciiTheme="minorHAnsi" w:hAnsiTheme="minorHAnsi" w:cstheme="minorHAnsi"/>
          <w:bCs/>
          <w:color w:val="auto"/>
          <w:sz w:val="22"/>
          <w:szCs w:val="22"/>
        </w:rPr>
        <w:t xml:space="preserve">MPS </w:t>
      </w:r>
      <w:r w:rsidR="00F233EC" w:rsidRPr="005B0EED">
        <w:rPr>
          <w:rFonts w:asciiTheme="minorHAnsi" w:hAnsiTheme="minorHAnsi" w:cstheme="minorHAnsi"/>
          <w:bCs/>
          <w:color w:val="auto"/>
          <w:sz w:val="22"/>
          <w:szCs w:val="22"/>
        </w:rPr>
        <w:t>–</w:t>
      </w:r>
      <w:r w:rsidRPr="005B0EED">
        <w:rPr>
          <w:rFonts w:asciiTheme="minorHAnsi" w:hAnsiTheme="minorHAnsi" w:cstheme="minorHAnsi"/>
          <w:bCs/>
          <w:color w:val="auto"/>
          <w:sz w:val="22"/>
          <w:szCs w:val="22"/>
        </w:rPr>
        <w:t xml:space="preserve"> UPR</w:t>
      </w:r>
      <w:r w:rsidR="00F233EC" w:rsidRPr="005B0EED">
        <w:rPr>
          <w:rFonts w:asciiTheme="minorHAnsi" w:hAnsiTheme="minorHAnsi" w:cstheme="minorHAnsi"/>
          <w:bCs/>
          <w:color w:val="auto"/>
          <w:sz w:val="22"/>
          <w:szCs w:val="22"/>
        </w:rPr>
        <w:t xml:space="preserve"> + TLR 1b</w:t>
      </w:r>
    </w:p>
    <w:p w14:paraId="3E47DB95" w14:textId="65069B4F" w:rsidR="008803B0" w:rsidRPr="005B0EED" w:rsidRDefault="008803B0" w:rsidP="005B0EED">
      <w:pPr>
        <w:pStyle w:val="Default"/>
        <w:ind w:left="-284" w:right="-330"/>
        <w:jc w:val="both"/>
        <w:rPr>
          <w:rFonts w:asciiTheme="minorHAnsi" w:hAnsiTheme="minorHAnsi" w:cstheme="minorHAnsi"/>
          <w:bCs/>
          <w:color w:val="auto"/>
          <w:sz w:val="22"/>
          <w:szCs w:val="22"/>
        </w:rPr>
      </w:pPr>
    </w:p>
    <w:p w14:paraId="061D9AA7" w14:textId="24EEA0ED" w:rsidR="008803B0" w:rsidRPr="005B0EED" w:rsidRDefault="008803B0" w:rsidP="005B0EED">
      <w:pPr>
        <w:pStyle w:val="Default"/>
        <w:ind w:left="-284" w:right="-330"/>
        <w:jc w:val="both"/>
        <w:rPr>
          <w:rFonts w:asciiTheme="minorHAnsi" w:hAnsiTheme="minorHAnsi" w:cstheme="minorHAnsi"/>
          <w:color w:val="auto"/>
          <w:sz w:val="22"/>
          <w:szCs w:val="22"/>
        </w:rPr>
      </w:pPr>
      <w:r w:rsidRPr="005B0EED">
        <w:rPr>
          <w:rFonts w:asciiTheme="minorHAnsi" w:hAnsiTheme="minorHAnsi" w:cstheme="minorHAnsi"/>
          <w:b/>
          <w:bCs/>
          <w:color w:val="auto"/>
          <w:sz w:val="22"/>
          <w:szCs w:val="22"/>
        </w:rPr>
        <w:t>Line Manager</w:t>
      </w:r>
      <w:r w:rsidRPr="005B0EED">
        <w:rPr>
          <w:rFonts w:asciiTheme="minorHAnsi" w:hAnsiTheme="minorHAnsi" w:cstheme="minorHAnsi"/>
          <w:color w:val="auto"/>
          <w:sz w:val="22"/>
          <w:szCs w:val="22"/>
        </w:rPr>
        <w:t xml:space="preserve">: </w:t>
      </w:r>
      <w:r w:rsidR="007D57DA" w:rsidRPr="005B0EED">
        <w:rPr>
          <w:rFonts w:asciiTheme="minorHAnsi" w:hAnsiTheme="minorHAnsi" w:cstheme="minorHAnsi"/>
          <w:color w:val="auto"/>
          <w:sz w:val="22"/>
          <w:szCs w:val="22"/>
        </w:rPr>
        <w:tab/>
      </w:r>
      <w:r w:rsidR="00D72007" w:rsidRPr="005B0EED">
        <w:rPr>
          <w:rFonts w:asciiTheme="minorHAnsi" w:hAnsiTheme="minorHAnsi" w:cstheme="minorHAnsi"/>
          <w:color w:val="auto"/>
          <w:sz w:val="22"/>
          <w:szCs w:val="22"/>
        </w:rPr>
        <w:t>Vice Principal</w:t>
      </w:r>
    </w:p>
    <w:p w14:paraId="38C29F8E" w14:textId="55772599" w:rsidR="008803B0" w:rsidRPr="005B0EED" w:rsidRDefault="008803B0" w:rsidP="005B0EED">
      <w:pPr>
        <w:pStyle w:val="Default"/>
        <w:ind w:left="-284" w:right="-330"/>
        <w:jc w:val="both"/>
        <w:rPr>
          <w:rFonts w:asciiTheme="minorHAnsi" w:hAnsiTheme="minorHAnsi" w:cstheme="minorHAnsi"/>
          <w:color w:val="auto"/>
          <w:sz w:val="22"/>
          <w:szCs w:val="22"/>
        </w:rPr>
      </w:pPr>
    </w:p>
    <w:p w14:paraId="39CA5EF8" w14:textId="6A00D2BE" w:rsidR="00167EE6" w:rsidRPr="005B0EED" w:rsidRDefault="00167EE6" w:rsidP="005B0EED">
      <w:pPr>
        <w:pStyle w:val="Default"/>
        <w:ind w:left="-284" w:right="-330"/>
        <w:jc w:val="both"/>
        <w:rPr>
          <w:rFonts w:asciiTheme="minorHAnsi" w:hAnsiTheme="minorHAnsi" w:cstheme="minorHAnsi"/>
          <w:color w:val="auto"/>
          <w:sz w:val="22"/>
          <w:szCs w:val="22"/>
        </w:rPr>
      </w:pPr>
      <w:r w:rsidRPr="005B0EED">
        <w:rPr>
          <w:rFonts w:asciiTheme="minorHAnsi" w:hAnsiTheme="minorHAnsi" w:cstheme="minorHAnsi"/>
          <w:b/>
          <w:bCs/>
          <w:color w:val="auto"/>
          <w:sz w:val="22"/>
          <w:szCs w:val="22"/>
        </w:rPr>
        <w:t xml:space="preserve">Duty Hours: </w:t>
      </w:r>
      <w:r w:rsidR="007D57DA" w:rsidRPr="005B0EED">
        <w:rPr>
          <w:rFonts w:asciiTheme="minorHAnsi" w:hAnsiTheme="minorHAnsi" w:cstheme="minorHAnsi"/>
          <w:b/>
          <w:bCs/>
          <w:color w:val="auto"/>
          <w:sz w:val="22"/>
          <w:szCs w:val="22"/>
        </w:rPr>
        <w:tab/>
      </w:r>
      <w:r w:rsidR="00CF0758" w:rsidRPr="005B0EED">
        <w:rPr>
          <w:rFonts w:asciiTheme="minorHAnsi" w:hAnsiTheme="minorHAnsi" w:cstheme="minorHAnsi"/>
          <w:color w:val="auto"/>
          <w:sz w:val="22"/>
          <w:szCs w:val="22"/>
        </w:rPr>
        <w:t xml:space="preserve">Full Time </w:t>
      </w:r>
      <w:r w:rsidR="001E119D" w:rsidRPr="005B0EED">
        <w:rPr>
          <w:rFonts w:asciiTheme="minorHAnsi" w:hAnsiTheme="minorHAnsi" w:cstheme="minorHAnsi"/>
          <w:color w:val="auto"/>
          <w:sz w:val="22"/>
          <w:szCs w:val="22"/>
        </w:rPr>
        <w:t>Permanent</w:t>
      </w:r>
    </w:p>
    <w:p w14:paraId="56EA3BA4" w14:textId="77777777" w:rsidR="00167EE6" w:rsidRPr="005B0EED" w:rsidRDefault="00167EE6" w:rsidP="005B0EED">
      <w:pPr>
        <w:pStyle w:val="Default"/>
        <w:ind w:left="-284" w:right="-330"/>
        <w:jc w:val="both"/>
        <w:rPr>
          <w:rFonts w:asciiTheme="minorHAnsi" w:hAnsiTheme="minorHAnsi" w:cstheme="minorHAnsi"/>
          <w:color w:val="auto"/>
          <w:sz w:val="22"/>
          <w:szCs w:val="22"/>
        </w:rPr>
      </w:pPr>
    </w:p>
    <w:p w14:paraId="1D6FEED8" w14:textId="3CA1C014" w:rsidR="008803B0" w:rsidRPr="005B0EED" w:rsidRDefault="008803B0" w:rsidP="005B0EED">
      <w:pPr>
        <w:pStyle w:val="Default"/>
        <w:ind w:left="-284" w:right="-330"/>
        <w:jc w:val="both"/>
        <w:rPr>
          <w:rFonts w:asciiTheme="minorHAnsi" w:hAnsiTheme="minorHAnsi" w:cstheme="minorHAnsi"/>
          <w:b/>
          <w:bCs/>
          <w:color w:val="auto"/>
          <w:sz w:val="22"/>
          <w:szCs w:val="22"/>
        </w:rPr>
      </w:pPr>
      <w:r w:rsidRPr="005B0EED">
        <w:rPr>
          <w:rFonts w:asciiTheme="minorHAnsi" w:hAnsiTheme="minorHAnsi" w:cstheme="minorHAnsi"/>
          <w:b/>
          <w:bCs/>
          <w:color w:val="auto"/>
          <w:sz w:val="22"/>
          <w:szCs w:val="22"/>
        </w:rPr>
        <w:t>GENERAL PROFESSIONAL DUTIES AND RESPONSIBILITIES</w:t>
      </w:r>
    </w:p>
    <w:p w14:paraId="6A2A894A" w14:textId="77777777" w:rsidR="008803B0" w:rsidRPr="005B0EED" w:rsidRDefault="008803B0" w:rsidP="005B0EED">
      <w:pPr>
        <w:pStyle w:val="Default"/>
        <w:ind w:left="-284" w:right="-330"/>
        <w:jc w:val="both"/>
        <w:rPr>
          <w:rFonts w:asciiTheme="minorHAnsi" w:hAnsiTheme="minorHAnsi" w:cstheme="minorHAnsi"/>
          <w:color w:val="auto"/>
          <w:sz w:val="22"/>
          <w:szCs w:val="22"/>
        </w:rPr>
      </w:pPr>
    </w:p>
    <w:p w14:paraId="4FEF18DB" w14:textId="0AFE723D" w:rsidR="00794F10" w:rsidRPr="005B0EED" w:rsidRDefault="00794F10" w:rsidP="005B0EED">
      <w:pPr>
        <w:pStyle w:val="Default"/>
        <w:ind w:left="-284" w:right="-330"/>
        <w:jc w:val="both"/>
        <w:rPr>
          <w:rFonts w:asciiTheme="minorHAnsi" w:hAnsiTheme="minorHAnsi" w:cstheme="minorHAnsi"/>
          <w:sz w:val="22"/>
          <w:szCs w:val="22"/>
        </w:rPr>
      </w:pPr>
      <w:r w:rsidRPr="005B0EED">
        <w:rPr>
          <w:rFonts w:asciiTheme="minorHAnsi" w:hAnsiTheme="minorHAnsi" w:cstheme="minorHAnsi"/>
          <w:sz w:val="22"/>
          <w:szCs w:val="22"/>
        </w:rPr>
        <w:t>To work under the guidance</w:t>
      </w:r>
      <w:r w:rsidR="0021484B" w:rsidRPr="005B0EED">
        <w:rPr>
          <w:rFonts w:asciiTheme="minorHAnsi" w:hAnsiTheme="minorHAnsi" w:cstheme="minorHAnsi"/>
          <w:sz w:val="22"/>
          <w:szCs w:val="22"/>
        </w:rPr>
        <w:t xml:space="preserve"> and direction of</w:t>
      </w:r>
      <w:r w:rsidR="00613D78" w:rsidRPr="005B0EED">
        <w:rPr>
          <w:rFonts w:asciiTheme="minorHAnsi" w:hAnsiTheme="minorHAnsi" w:cstheme="minorHAnsi"/>
          <w:sz w:val="22"/>
          <w:szCs w:val="22"/>
        </w:rPr>
        <w:t xml:space="preserve"> the </w:t>
      </w:r>
      <w:r w:rsidR="00D72007" w:rsidRPr="005B0EED">
        <w:rPr>
          <w:rFonts w:asciiTheme="minorHAnsi" w:hAnsiTheme="minorHAnsi" w:cstheme="minorHAnsi"/>
          <w:sz w:val="22"/>
          <w:szCs w:val="22"/>
        </w:rPr>
        <w:t>Vice Principal</w:t>
      </w:r>
    </w:p>
    <w:p w14:paraId="14D66AD8" w14:textId="77777777" w:rsidR="0021484B" w:rsidRPr="005B0EED" w:rsidRDefault="0021484B" w:rsidP="005B0EED">
      <w:pPr>
        <w:pStyle w:val="Default"/>
        <w:ind w:left="-284" w:right="-330"/>
        <w:jc w:val="both"/>
        <w:rPr>
          <w:rFonts w:asciiTheme="minorHAnsi" w:hAnsiTheme="minorHAnsi" w:cstheme="minorHAnsi"/>
          <w:sz w:val="22"/>
          <w:szCs w:val="22"/>
        </w:rPr>
      </w:pPr>
    </w:p>
    <w:p w14:paraId="3FBA5352" w14:textId="77777777" w:rsidR="001F40BD" w:rsidRPr="005B0EED" w:rsidRDefault="0021484B" w:rsidP="005B0EED">
      <w:pPr>
        <w:pStyle w:val="Default"/>
        <w:ind w:left="-284" w:right="-330"/>
        <w:jc w:val="both"/>
        <w:rPr>
          <w:rFonts w:asciiTheme="minorHAnsi" w:hAnsiTheme="minorHAnsi" w:cstheme="minorHAnsi"/>
          <w:b/>
          <w:bCs/>
          <w:sz w:val="22"/>
          <w:szCs w:val="22"/>
        </w:rPr>
      </w:pPr>
      <w:r w:rsidRPr="005B0EED">
        <w:rPr>
          <w:rFonts w:asciiTheme="minorHAnsi" w:hAnsiTheme="minorHAnsi" w:cstheme="minorHAnsi"/>
          <w:b/>
          <w:bCs/>
          <w:sz w:val="22"/>
          <w:szCs w:val="22"/>
        </w:rPr>
        <w:t>Key responsibilities of the post include:</w:t>
      </w:r>
    </w:p>
    <w:p w14:paraId="316A326C" w14:textId="77777777" w:rsidR="001F40BD" w:rsidRPr="005B0EED" w:rsidRDefault="001F40BD" w:rsidP="005B0EED">
      <w:pPr>
        <w:pStyle w:val="Default"/>
        <w:ind w:left="-284" w:right="-330"/>
        <w:jc w:val="both"/>
        <w:rPr>
          <w:rFonts w:asciiTheme="minorHAnsi" w:hAnsiTheme="minorHAnsi" w:cstheme="minorHAnsi"/>
          <w:b/>
          <w:bCs/>
          <w:sz w:val="22"/>
          <w:szCs w:val="22"/>
        </w:rPr>
      </w:pPr>
    </w:p>
    <w:p w14:paraId="5C3B7EFC" w14:textId="4BE44C61" w:rsidR="001F40BD" w:rsidRPr="005B0EED" w:rsidRDefault="001F40BD" w:rsidP="005B0EED">
      <w:pPr>
        <w:pStyle w:val="Default"/>
        <w:ind w:left="-284" w:right="-330"/>
        <w:jc w:val="both"/>
        <w:rPr>
          <w:rFonts w:asciiTheme="minorHAnsi" w:hAnsiTheme="minorHAnsi" w:cstheme="minorHAnsi"/>
          <w:sz w:val="22"/>
          <w:szCs w:val="22"/>
        </w:rPr>
      </w:pPr>
      <w:r w:rsidRPr="005B0EED">
        <w:rPr>
          <w:rFonts w:asciiTheme="minorHAnsi" w:hAnsiTheme="minorHAnsi" w:cstheme="minorHAnsi"/>
          <w:sz w:val="22"/>
          <w:szCs w:val="22"/>
        </w:rPr>
        <w:t xml:space="preserve">The Head of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will have responsibility for the day-to-day running of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the academic progress and pastoral welfare of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students, recruitment of students into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and the operation of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centre.</w:t>
      </w:r>
    </w:p>
    <w:p w14:paraId="5B573E4E" w14:textId="77777777" w:rsidR="001F40BD" w:rsidRPr="005B0EED" w:rsidRDefault="001F40BD" w:rsidP="005B0EED">
      <w:pPr>
        <w:pStyle w:val="Default"/>
        <w:ind w:left="-284" w:right="-330"/>
        <w:jc w:val="both"/>
        <w:rPr>
          <w:rFonts w:asciiTheme="minorHAnsi" w:hAnsiTheme="minorHAnsi" w:cstheme="minorHAnsi"/>
          <w:sz w:val="22"/>
          <w:szCs w:val="22"/>
        </w:rPr>
      </w:pPr>
    </w:p>
    <w:p w14:paraId="4B1F587A" w14:textId="1B340B85" w:rsidR="001F40BD" w:rsidRPr="005B0EED" w:rsidRDefault="001F40BD" w:rsidP="005B0EED">
      <w:pPr>
        <w:pStyle w:val="Default"/>
        <w:ind w:left="-284" w:right="-330"/>
        <w:jc w:val="both"/>
        <w:rPr>
          <w:rFonts w:asciiTheme="minorHAnsi" w:hAnsiTheme="minorHAnsi" w:cstheme="minorHAnsi"/>
          <w:b/>
          <w:bCs/>
          <w:sz w:val="22"/>
          <w:szCs w:val="22"/>
        </w:rPr>
      </w:pPr>
      <w:r w:rsidRPr="005B0EED">
        <w:rPr>
          <w:rFonts w:asciiTheme="minorHAnsi" w:hAnsiTheme="minorHAnsi" w:cstheme="minorHAnsi"/>
          <w:sz w:val="22"/>
          <w:szCs w:val="22"/>
        </w:rPr>
        <w:t xml:space="preserve">As a key member of the school’s </w:t>
      </w:r>
      <w:r w:rsidR="00E86209">
        <w:rPr>
          <w:rFonts w:asciiTheme="minorHAnsi" w:hAnsiTheme="minorHAnsi" w:cstheme="minorHAnsi"/>
          <w:sz w:val="22"/>
          <w:szCs w:val="22"/>
        </w:rPr>
        <w:t>Extended</w:t>
      </w:r>
      <w:r w:rsidRPr="005B0EED">
        <w:rPr>
          <w:rFonts w:asciiTheme="minorHAnsi" w:hAnsiTheme="minorHAnsi" w:cstheme="minorHAnsi"/>
          <w:sz w:val="22"/>
          <w:szCs w:val="22"/>
        </w:rPr>
        <w:t xml:space="preserve"> Leadership Team, the Head of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will contribute to the overall leadership and management of the </w:t>
      </w:r>
      <w:proofErr w:type="gramStart"/>
      <w:r w:rsidRPr="005B0EED">
        <w:rPr>
          <w:rFonts w:asciiTheme="minorHAnsi" w:hAnsiTheme="minorHAnsi" w:cstheme="minorHAnsi"/>
          <w:sz w:val="22"/>
          <w:szCs w:val="22"/>
        </w:rPr>
        <w:t>School</w:t>
      </w:r>
      <w:proofErr w:type="gramEnd"/>
      <w:r w:rsidRPr="005B0EED">
        <w:rPr>
          <w:rFonts w:asciiTheme="minorHAnsi" w:hAnsiTheme="minorHAnsi" w:cstheme="minorHAnsi"/>
          <w:sz w:val="22"/>
          <w:szCs w:val="22"/>
        </w:rPr>
        <w:t>, be active in promoting its aims, and supporting an ethos that promotes achievement and high standards.</w:t>
      </w:r>
    </w:p>
    <w:p w14:paraId="65BF286B" w14:textId="77777777" w:rsidR="00143447" w:rsidRPr="005B0EED" w:rsidRDefault="00143447" w:rsidP="005B0EED">
      <w:pPr>
        <w:pStyle w:val="Default"/>
        <w:ind w:left="-284" w:right="-330"/>
        <w:jc w:val="both"/>
        <w:rPr>
          <w:rFonts w:asciiTheme="minorHAnsi" w:hAnsiTheme="minorHAnsi" w:cstheme="minorHAnsi"/>
          <w:sz w:val="22"/>
          <w:szCs w:val="22"/>
        </w:rPr>
      </w:pPr>
    </w:p>
    <w:p w14:paraId="39B66F6B" w14:textId="77777777" w:rsidR="00BB35C3" w:rsidRPr="005B0EED" w:rsidRDefault="00BB35C3" w:rsidP="00471D84">
      <w:pPr>
        <w:spacing w:after="0" w:line="240" w:lineRule="auto"/>
        <w:ind w:left="-284"/>
        <w:jc w:val="both"/>
        <w:rPr>
          <w:rFonts w:cstheme="minorHAnsi"/>
          <w:b/>
        </w:rPr>
      </w:pPr>
      <w:r w:rsidRPr="005B0EED">
        <w:rPr>
          <w:rFonts w:cstheme="minorHAnsi"/>
          <w:b/>
        </w:rPr>
        <w:t>General responsibilities:</w:t>
      </w:r>
    </w:p>
    <w:p w14:paraId="0CE43581" w14:textId="77777777"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Enhance students’ academic </w:t>
      </w:r>
      <w:proofErr w:type="gramStart"/>
      <w:r w:rsidRPr="005B0EED">
        <w:rPr>
          <w:rFonts w:asciiTheme="minorHAnsi" w:hAnsiTheme="minorHAnsi" w:cstheme="minorHAnsi"/>
          <w:sz w:val="22"/>
          <w:szCs w:val="22"/>
        </w:rPr>
        <w:t>performance</w:t>
      </w:r>
      <w:proofErr w:type="gramEnd"/>
    </w:p>
    <w:p w14:paraId="29E5430C" w14:textId="18F12E71"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Ensure a high quality of pastoral care and student support in the </w:t>
      </w:r>
      <w:r w:rsidR="005168C9">
        <w:rPr>
          <w:rFonts w:asciiTheme="minorHAnsi" w:hAnsiTheme="minorHAnsi" w:cstheme="minorHAnsi"/>
          <w:sz w:val="22"/>
          <w:szCs w:val="22"/>
        </w:rPr>
        <w:t>Sixth Form</w:t>
      </w:r>
    </w:p>
    <w:p w14:paraId="3DCE9E5E" w14:textId="5138853B" w:rsidR="00BB35C3" w:rsidRPr="00471D84" w:rsidRDefault="00BB35C3" w:rsidP="00471D84">
      <w:pPr>
        <w:pStyle w:val="NoSpacing"/>
        <w:numPr>
          <w:ilvl w:val="0"/>
          <w:numId w:val="9"/>
        </w:numPr>
        <w:ind w:left="142" w:right="-330"/>
        <w:jc w:val="both"/>
        <w:rPr>
          <w:rFonts w:asciiTheme="minorHAnsi" w:hAnsiTheme="minorHAnsi" w:cstheme="minorHAnsi"/>
          <w:sz w:val="22"/>
          <w:szCs w:val="22"/>
        </w:rPr>
      </w:pPr>
      <w:r w:rsidRPr="00471D84">
        <w:rPr>
          <w:rFonts w:asciiTheme="minorHAnsi" w:hAnsiTheme="minorHAnsi" w:cstheme="minorHAnsi"/>
          <w:sz w:val="22"/>
          <w:szCs w:val="22"/>
        </w:rPr>
        <w:t xml:space="preserve">To cultivate and develop </w:t>
      </w:r>
      <w:r w:rsidR="00471D84" w:rsidRPr="00471D84">
        <w:rPr>
          <w:rFonts w:asciiTheme="minorHAnsi" w:hAnsiTheme="minorHAnsi" w:cstheme="minorHAnsi"/>
          <w:sz w:val="22"/>
          <w:szCs w:val="22"/>
        </w:rPr>
        <w:t>self-review</w:t>
      </w:r>
      <w:r w:rsidRPr="00471D84">
        <w:rPr>
          <w:rFonts w:asciiTheme="minorHAnsi" w:hAnsiTheme="minorHAnsi" w:cstheme="minorHAnsi"/>
          <w:sz w:val="22"/>
          <w:szCs w:val="22"/>
        </w:rPr>
        <w:t xml:space="preserve"> of the </w:t>
      </w:r>
      <w:r w:rsidR="005168C9">
        <w:rPr>
          <w:rFonts w:asciiTheme="minorHAnsi" w:hAnsiTheme="minorHAnsi" w:cstheme="minorHAnsi"/>
          <w:sz w:val="22"/>
          <w:szCs w:val="22"/>
        </w:rPr>
        <w:t>Sixth Form</w:t>
      </w:r>
      <w:r w:rsidRPr="00471D84">
        <w:rPr>
          <w:rFonts w:asciiTheme="minorHAnsi" w:hAnsiTheme="minorHAnsi" w:cstheme="minorHAnsi"/>
          <w:sz w:val="22"/>
          <w:szCs w:val="22"/>
        </w:rPr>
        <w:t xml:space="preserve"> provision so as to</w:t>
      </w:r>
      <w:r w:rsidR="00471D84">
        <w:rPr>
          <w:rFonts w:asciiTheme="minorHAnsi" w:hAnsiTheme="minorHAnsi" w:cstheme="minorHAnsi"/>
          <w:sz w:val="22"/>
          <w:szCs w:val="22"/>
        </w:rPr>
        <w:t xml:space="preserve"> </w:t>
      </w:r>
      <w:r w:rsidRPr="00471D84">
        <w:rPr>
          <w:rFonts w:asciiTheme="minorHAnsi" w:hAnsiTheme="minorHAnsi" w:cstheme="minorHAnsi"/>
          <w:sz w:val="22"/>
          <w:szCs w:val="22"/>
        </w:rPr>
        <w:t xml:space="preserve">ensure excellent standards of learning, progress and pastoral </w:t>
      </w:r>
      <w:proofErr w:type="gramStart"/>
      <w:r w:rsidRPr="00471D84">
        <w:rPr>
          <w:rFonts w:asciiTheme="minorHAnsi" w:hAnsiTheme="minorHAnsi" w:cstheme="minorHAnsi"/>
          <w:sz w:val="22"/>
          <w:szCs w:val="22"/>
        </w:rPr>
        <w:t>care</w:t>
      </w:r>
      <w:proofErr w:type="gramEnd"/>
    </w:p>
    <w:p w14:paraId="3A9E5145" w14:textId="673CED2A" w:rsidR="00BB35C3" w:rsidRPr="00E86209"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To line manage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Tutors </w:t>
      </w:r>
      <w:r w:rsidRPr="00E86209">
        <w:rPr>
          <w:rFonts w:asciiTheme="minorHAnsi" w:hAnsiTheme="minorHAnsi" w:cstheme="minorHAnsi"/>
          <w:sz w:val="22"/>
          <w:szCs w:val="22"/>
        </w:rPr>
        <w:t xml:space="preserve">and </w:t>
      </w:r>
      <w:r w:rsidR="00CB0348" w:rsidRPr="00E86209">
        <w:rPr>
          <w:rFonts w:asciiTheme="minorHAnsi" w:hAnsiTheme="minorHAnsi" w:cstheme="minorHAnsi"/>
          <w:sz w:val="22"/>
          <w:szCs w:val="22"/>
        </w:rPr>
        <w:t>Pastoral Assistant</w:t>
      </w:r>
    </w:p>
    <w:p w14:paraId="1A31D4C5" w14:textId="29D5B127" w:rsidR="00BB35C3" w:rsidRPr="008C59D6" w:rsidRDefault="00BB35C3" w:rsidP="005D24B0">
      <w:pPr>
        <w:pStyle w:val="NoSpacing"/>
        <w:numPr>
          <w:ilvl w:val="0"/>
          <w:numId w:val="9"/>
        </w:numPr>
        <w:ind w:left="142" w:right="-330"/>
        <w:jc w:val="both"/>
        <w:rPr>
          <w:rFonts w:asciiTheme="minorHAnsi" w:hAnsiTheme="minorHAnsi" w:cstheme="minorHAnsi"/>
          <w:sz w:val="22"/>
          <w:szCs w:val="22"/>
        </w:rPr>
      </w:pPr>
      <w:r w:rsidRPr="008C59D6">
        <w:rPr>
          <w:rFonts w:asciiTheme="minorHAnsi" w:hAnsiTheme="minorHAnsi" w:cstheme="minorHAnsi"/>
          <w:sz w:val="22"/>
          <w:szCs w:val="22"/>
        </w:rPr>
        <w:t xml:space="preserve">To oversee the writing of </w:t>
      </w:r>
      <w:r w:rsidR="005168C9">
        <w:rPr>
          <w:rFonts w:asciiTheme="minorHAnsi" w:hAnsiTheme="minorHAnsi" w:cstheme="minorHAnsi"/>
          <w:sz w:val="22"/>
          <w:szCs w:val="22"/>
        </w:rPr>
        <w:t>Sixth Form</w:t>
      </w:r>
      <w:r w:rsidRPr="008C59D6">
        <w:rPr>
          <w:rFonts w:asciiTheme="minorHAnsi" w:hAnsiTheme="minorHAnsi" w:cstheme="minorHAnsi"/>
          <w:sz w:val="22"/>
          <w:szCs w:val="22"/>
        </w:rPr>
        <w:t xml:space="preserve"> reports, provision of subject information</w:t>
      </w:r>
      <w:r w:rsidR="008C59D6" w:rsidRPr="008C59D6">
        <w:rPr>
          <w:rFonts w:asciiTheme="minorHAnsi" w:hAnsiTheme="minorHAnsi" w:cstheme="minorHAnsi"/>
          <w:sz w:val="22"/>
          <w:szCs w:val="22"/>
        </w:rPr>
        <w:t xml:space="preserve"> </w:t>
      </w:r>
      <w:r w:rsidRPr="008C59D6">
        <w:rPr>
          <w:rFonts w:asciiTheme="minorHAnsi" w:hAnsiTheme="minorHAnsi" w:cstheme="minorHAnsi"/>
          <w:sz w:val="22"/>
          <w:szCs w:val="22"/>
        </w:rPr>
        <w:t>to parents, parents’ meetings and response to parents’ enquiries, ensuring</w:t>
      </w:r>
      <w:r w:rsidR="008C59D6" w:rsidRPr="008C59D6">
        <w:rPr>
          <w:rFonts w:asciiTheme="minorHAnsi" w:hAnsiTheme="minorHAnsi" w:cstheme="minorHAnsi"/>
          <w:sz w:val="22"/>
          <w:szCs w:val="22"/>
        </w:rPr>
        <w:t xml:space="preserve"> </w:t>
      </w:r>
      <w:r w:rsidRPr="008C59D6">
        <w:rPr>
          <w:rFonts w:asciiTheme="minorHAnsi" w:hAnsiTheme="minorHAnsi" w:cstheme="minorHAnsi"/>
          <w:sz w:val="22"/>
          <w:szCs w:val="22"/>
        </w:rPr>
        <w:t xml:space="preserve">that high standards are </w:t>
      </w:r>
      <w:proofErr w:type="gramStart"/>
      <w:r w:rsidRPr="008C59D6">
        <w:rPr>
          <w:rFonts w:asciiTheme="minorHAnsi" w:hAnsiTheme="minorHAnsi" w:cstheme="minorHAnsi"/>
          <w:sz w:val="22"/>
          <w:szCs w:val="22"/>
        </w:rPr>
        <w:t>maintained</w:t>
      </w:r>
      <w:proofErr w:type="gramEnd"/>
    </w:p>
    <w:p w14:paraId="6D44C346" w14:textId="62F0721A" w:rsidR="00BB35C3" w:rsidRPr="008C59D6" w:rsidRDefault="00BB35C3" w:rsidP="00AB5714">
      <w:pPr>
        <w:pStyle w:val="NoSpacing"/>
        <w:numPr>
          <w:ilvl w:val="0"/>
          <w:numId w:val="9"/>
        </w:numPr>
        <w:ind w:left="142" w:right="-330"/>
        <w:jc w:val="both"/>
        <w:rPr>
          <w:rFonts w:asciiTheme="minorHAnsi" w:hAnsiTheme="minorHAnsi" w:cstheme="minorHAnsi"/>
          <w:sz w:val="22"/>
          <w:szCs w:val="22"/>
        </w:rPr>
      </w:pPr>
      <w:r w:rsidRPr="008C59D6">
        <w:rPr>
          <w:rFonts w:asciiTheme="minorHAnsi" w:hAnsiTheme="minorHAnsi" w:cstheme="minorHAnsi"/>
          <w:sz w:val="22"/>
          <w:szCs w:val="22"/>
        </w:rPr>
        <w:t>To maintain effective discipline through implementation of the school’s</w:t>
      </w:r>
      <w:r w:rsidR="008C59D6" w:rsidRPr="008C59D6">
        <w:rPr>
          <w:rFonts w:asciiTheme="minorHAnsi" w:hAnsiTheme="minorHAnsi" w:cstheme="minorHAnsi"/>
          <w:sz w:val="22"/>
          <w:szCs w:val="22"/>
        </w:rPr>
        <w:t xml:space="preserve"> </w:t>
      </w:r>
      <w:r w:rsidRPr="008C59D6">
        <w:rPr>
          <w:rFonts w:asciiTheme="minorHAnsi" w:hAnsiTheme="minorHAnsi" w:cstheme="minorHAnsi"/>
          <w:sz w:val="22"/>
          <w:szCs w:val="22"/>
        </w:rPr>
        <w:t>agreed procedures; to maintain good order and discipline among the</w:t>
      </w:r>
      <w:r w:rsidR="008C59D6" w:rsidRPr="008C59D6">
        <w:rPr>
          <w:rFonts w:asciiTheme="minorHAnsi" w:hAnsiTheme="minorHAnsi" w:cstheme="minorHAnsi"/>
          <w:sz w:val="22"/>
          <w:szCs w:val="22"/>
        </w:rPr>
        <w:t xml:space="preserve"> </w:t>
      </w:r>
      <w:r w:rsidRPr="008C59D6">
        <w:rPr>
          <w:rFonts w:asciiTheme="minorHAnsi" w:hAnsiTheme="minorHAnsi" w:cstheme="minorHAnsi"/>
          <w:sz w:val="22"/>
          <w:szCs w:val="22"/>
        </w:rPr>
        <w:t>students and safeguard their health and safety both when they are on the</w:t>
      </w:r>
      <w:r w:rsidR="008C59D6" w:rsidRPr="008C59D6">
        <w:rPr>
          <w:rFonts w:asciiTheme="minorHAnsi" w:hAnsiTheme="minorHAnsi" w:cstheme="minorHAnsi"/>
          <w:sz w:val="22"/>
          <w:szCs w:val="22"/>
        </w:rPr>
        <w:t xml:space="preserve"> </w:t>
      </w:r>
      <w:r w:rsidRPr="008C59D6">
        <w:rPr>
          <w:rFonts w:asciiTheme="minorHAnsi" w:hAnsiTheme="minorHAnsi" w:cstheme="minorHAnsi"/>
          <w:sz w:val="22"/>
          <w:szCs w:val="22"/>
        </w:rPr>
        <w:t>school premises and when they are engaged in authorised school activities</w:t>
      </w:r>
      <w:r w:rsidR="008C59D6" w:rsidRPr="008C59D6">
        <w:rPr>
          <w:rFonts w:asciiTheme="minorHAnsi" w:hAnsiTheme="minorHAnsi" w:cstheme="minorHAnsi"/>
          <w:sz w:val="22"/>
          <w:szCs w:val="22"/>
        </w:rPr>
        <w:t xml:space="preserve"> </w:t>
      </w:r>
      <w:proofErr w:type="gramStart"/>
      <w:r w:rsidRPr="008C59D6">
        <w:rPr>
          <w:rFonts w:asciiTheme="minorHAnsi" w:hAnsiTheme="minorHAnsi" w:cstheme="minorHAnsi"/>
          <w:sz w:val="22"/>
          <w:szCs w:val="22"/>
        </w:rPr>
        <w:t>elsewhere</w:t>
      </w:r>
      <w:proofErr w:type="gramEnd"/>
    </w:p>
    <w:p w14:paraId="02043744" w14:textId="60E1569B"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Promote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to ensure retention of existing Year 11 pupils and the recruitment of external </w:t>
      </w:r>
      <w:proofErr w:type="gramStart"/>
      <w:r w:rsidRPr="005B0EED">
        <w:rPr>
          <w:rFonts w:asciiTheme="minorHAnsi" w:hAnsiTheme="minorHAnsi" w:cstheme="minorHAnsi"/>
          <w:sz w:val="22"/>
          <w:szCs w:val="22"/>
        </w:rPr>
        <w:t>applicants</w:t>
      </w:r>
      <w:proofErr w:type="gramEnd"/>
    </w:p>
    <w:p w14:paraId="76C8CF4B" w14:textId="77777777"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Lead and manage the UCAS </w:t>
      </w:r>
      <w:proofErr w:type="gramStart"/>
      <w:r w:rsidRPr="005B0EED">
        <w:rPr>
          <w:rFonts w:asciiTheme="minorHAnsi" w:hAnsiTheme="minorHAnsi" w:cstheme="minorHAnsi"/>
          <w:sz w:val="22"/>
          <w:szCs w:val="22"/>
        </w:rPr>
        <w:t>process</w:t>
      </w:r>
      <w:proofErr w:type="gramEnd"/>
    </w:p>
    <w:p w14:paraId="10C554CE" w14:textId="77777777"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Support the Catholic Salesian ethos of the </w:t>
      </w:r>
      <w:proofErr w:type="gramStart"/>
      <w:r w:rsidRPr="005B0EED">
        <w:rPr>
          <w:rFonts w:asciiTheme="minorHAnsi" w:hAnsiTheme="minorHAnsi" w:cstheme="minorHAnsi"/>
          <w:sz w:val="22"/>
          <w:szCs w:val="22"/>
        </w:rPr>
        <w:t>school</w:t>
      </w:r>
      <w:proofErr w:type="gramEnd"/>
    </w:p>
    <w:p w14:paraId="7D53243F" w14:textId="6D0B6562"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Oversee the running of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w:t>
      </w:r>
      <w:r w:rsidR="00E1625C">
        <w:rPr>
          <w:rFonts w:asciiTheme="minorHAnsi" w:hAnsiTheme="minorHAnsi" w:cstheme="minorHAnsi"/>
          <w:sz w:val="22"/>
          <w:szCs w:val="22"/>
        </w:rPr>
        <w:t>Centre</w:t>
      </w:r>
    </w:p>
    <w:p w14:paraId="79A274AD" w14:textId="4486B182"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To implement the school’s agreed policies</w:t>
      </w:r>
    </w:p>
    <w:p w14:paraId="68631159" w14:textId="77777777"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To promote and safeguard the welfare of children and young persons for whom you are responsible and with whom you come into </w:t>
      </w:r>
      <w:proofErr w:type="gramStart"/>
      <w:r w:rsidRPr="005B0EED">
        <w:rPr>
          <w:rFonts w:asciiTheme="minorHAnsi" w:hAnsiTheme="minorHAnsi" w:cstheme="minorHAnsi"/>
          <w:sz w:val="22"/>
          <w:szCs w:val="22"/>
        </w:rPr>
        <w:t>contact</w:t>
      </w:r>
      <w:proofErr w:type="gramEnd"/>
    </w:p>
    <w:p w14:paraId="3B9D70F4" w14:textId="77777777" w:rsidR="00BB35C3" w:rsidRPr="005B0EED" w:rsidRDefault="00BB35C3" w:rsidP="00471D84">
      <w:pPr>
        <w:pStyle w:val="NoSpacing"/>
        <w:numPr>
          <w:ilvl w:val="0"/>
          <w:numId w:val="9"/>
        </w:numPr>
        <w:ind w:left="142" w:right="-330"/>
        <w:jc w:val="both"/>
        <w:rPr>
          <w:rFonts w:asciiTheme="minorHAnsi" w:hAnsiTheme="minorHAnsi" w:cstheme="minorHAnsi"/>
          <w:sz w:val="22"/>
          <w:szCs w:val="22"/>
        </w:rPr>
      </w:pPr>
      <w:r w:rsidRPr="005B0EED">
        <w:rPr>
          <w:rFonts w:asciiTheme="minorHAnsi" w:hAnsiTheme="minorHAnsi" w:cstheme="minorHAnsi"/>
          <w:sz w:val="22"/>
          <w:szCs w:val="22"/>
        </w:rPr>
        <w:t xml:space="preserve">To support and implement the Health and Safety policy and procedures of the school at all </w:t>
      </w:r>
      <w:proofErr w:type="gramStart"/>
      <w:r w:rsidRPr="005B0EED">
        <w:rPr>
          <w:rFonts w:asciiTheme="minorHAnsi" w:hAnsiTheme="minorHAnsi" w:cstheme="minorHAnsi"/>
          <w:sz w:val="22"/>
          <w:szCs w:val="22"/>
        </w:rPr>
        <w:t>times</w:t>
      </w:r>
      <w:proofErr w:type="gramEnd"/>
    </w:p>
    <w:p w14:paraId="7FECE372" w14:textId="6C7B1955" w:rsidR="00F36258" w:rsidRPr="005B0EED" w:rsidRDefault="00F36258" w:rsidP="00471D84">
      <w:pPr>
        <w:pStyle w:val="Default"/>
        <w:ind w:left="142" w:right="-330"/>
        <w:jc w:val="both"/>
        <w:rPr>
          <w:rFonts w:asciiTheme="minorHAnsi" w:hAnsiTheme="minorHAnsi" w:cstheme="minorHAnsi"/>
          <w:color w:val="auto"/>
          <w:sz w:val="22"/>
          <w:szCs w:val="22"/>
        </w:rPr>
      </w:pPr>
    </w:p>
    <w:p w14:paraId="058A9930" w14:textId="0247F309" w:rsidR="00730860" w:rsidRPr="005B0EED" w:rsidRDefault="004F6F8F" w:rsidP="005B0EED">
      <w:pPr>
        <w:pStyle w:val="Default"/>
        <w:ind w:left="-284" w:right="-330"/>
        <w:jc w:val="both"/>
        <w:rPr>
          <w:rFonts w:asciiTheme="minorHAnsi" w:hAnsiTheme="minorHAnsi" w:cstheme="minorHAnsi"/>
          <w:b/>
          <w:bCs/>
          <w:color w:val="auto"/>
          <w:sz w:val="22"/>
          <w:szCs w:val="22"/>
        </w:rPr>
      </w:pPr>
      <w:r w:rsidRPr="005B0EED">
        <w:rPr>
          <w:rFonts w:asciiTheme="minorHAnsi" w:hAnsiTheme="minorHAnsi" w:cstheme="minorHAnsi"/>
          <w:b/>
          <w:bCs/>
          <w:color w:val="auto"/>
          <w:sz w:val="22"/>
          <w:szCs w:val="22"/>
        </w:rPr>
        <w:t>Key Responsibilities and Expectation</w:t>
      </w:r>
      <w:r w:rsidR="00730860" w:rsidRPr="005B0EED">
        <w:rPr>
          <w:rFonts w:asciiTheme="minorHAnsi" w:hAnsiTheme="minorHAnsi" w:cstheme="minorHAnsi"/>
          <w:b/>
          <w:bCs/>
          <w:color w:val="auto"/>
          <w:sz w:val="22"/>
          <w:szCs w:val="22"/>
        </w:rPr>
        <w:t>s</w:t>
      </w:r>
    </w:p>
    <w:p w14:paraId="40BA557B" w14:textId="70EBA546" w:rsidR="00730860" w:rsidRPr="005B0EED" w:rsidRDefault="007A42B5"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 xml:space="preserve">Ensure progress and outcomes against the challenging targets for each student in the </w:t>
      </w:r>
      <w:r w:rsidR="005168C9">
        <w:rPr>
          <w:rFonts w:asciiTheme="minorHAnsi" w:hAnsiTheme="minorHAnsi" w:cstheme="minorHAnsi"/>
          <w:sz w:val="22"/>
          <w:szCs w:val="22"/>
        </w:rPr>
        <w:t>Sixth Form</w:t>
      </w:r>
      <w:r w:rsidRPr="005B0EED">
        <w:rPr>
          <w:rFonts w:asciiTheme="minorHAnsi" w:hAnsiTheme="minorHAnsi" w:cstheme="minorHAnsi"/>
          <w:sz w:val="22"/>
          <w:szCs w:val="22"/>
        </w:rPr>
        <w:t>.</w:t>
      </w:r>
    </w:p>
    <w:p w14:paraId="2412B91C" w14:textId="77777777" w:rsidR="00730860" w:rsidRPr="005B0EED" w:rsidRDefault="007A42B5"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 xml:space="preserve">Positive communication and liaison with staff, parents, </w:t>
      </w:r>
      <w:proofErr w:type="gramStart"/>
      <w:r w:rsidRPr="005B0EED">
        <w:rPr>
          <w:rFonts w:asciiTheme="minorHAnsi" w:hAnsiTheme="minorHAnsi" w:cstheme="minorHAnsi"/>
          <w:sz w:val="22"/>
          <w:szCs w:val="22"/>
        </w:rPr>
        <w:t>students</w:t>
      </w:r>
      <w:proofErr w:type="gramEnd"/>
      <w:r w:rsidRPr="005B0EED">
        <w:rPr>
          <w:rFonts w:asciiTheme="minorHAnsi" w:hAnsiTheme="minorHAnsi" w:cstheme="minorHAnsi"/>
          <w:sz w:val="22"/>
          <w:szCs w:val="22"/>
        </w:rPr>
        <w:t xml:space="preserve"> and trustees.</w:t>
      </w:r>
    </w:p>
    <w:p w14:paraId="48430E18" w14:textId="285F5939" w:rsidR="00730860" w:rsidRPr="005B0EED" w:rsidRDefault="007A42B5"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 xml:space="preserve">Monitor and evaluate the performance of all staff and students in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and implement appropriate intervention measures.</w:t>
      </w:r>
    </w:p>
    <w:p w14:paraId="68FE5077" w14:textId="77777777" w:rsidR="00730860" w:rsidRPr="005B0EED" w:rsidRDefault="007A42B5"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Ensure that outstanding standards of attendance, behaviour and dress are established and maintained.</w:t>
      </w:r>
    </w:p>
    <w:p w14:paraId="320C85EA" w14:textId="1426A86D" w:rsidR="00730860" w:rsidRPr="00241566" w:rsidRDefault="007A42B5" w:rsidP="001651BD">
      <w:pPr>
        <w:pStyle w:val="Default"/>
        <w:numPr>
          <w:ilvl w:val="0"/>
          <w:numId w:val="5"/>
        </w:numPr>
        <w:ind w:right="-330"/>
        <w:jc w:val="both"/>
        <w:rPr>
          <w:rFonts w:asciiTheme="minorHAnsi" w:hAnsiTheme="minorHAnsi" w:cstheme="minorHAnsi"/>
          <w:b/>
          <w:bCs/>
          <w:color w:val="auto"/>
          <w:sz w:val="22"/>
          <w:szCs w:val="22"/>
        </w:rPr>
      </w:pPr>
      <w:r w:rsidRPr="00241566">
        <w:rPr>
          <w:rFonts w:asciiTheme="minorHAnsi" w:hAnsiTheme="minorHAnsi" w:cstheme="minorHAnsi"/>
          <w:sz w:val="22"/>
          <w:szCs w:val="22"/>
        </w:rPr>
        <w:lastRenderedPageBreak/>
        <w:t xml:space="preserve">Be accountable for safeguarding of students in the </w:t>
      </w:r>
      <w:r w:rsidR="005168C9" w:rsidRPr="00241566">
        <w:rPr>
          <w:rFonts w:asciiTheme="minorHAnsi" w:hAnsiTheme="minorHAnsi" w:cstheme="minorHAnsi"/>
          <w:sz w:val="22"/>
          <w:szCs w:val="22"/>
        </w:rPr>
        <w:t>Sixth Form</w:t>
      </w:r>
      <w:r w:rsidRPr="00241566">
        <w:rPr>
          <w:rFonts w:asciiTheme="minorHAnsi" w:hAnsiTheme="minorHAnsi" w:cstheme="minorHAnsi"/>
          <w:sz w:val="22"/>
          <w:szCs w:val="22"/>
        </w:rPr>
        <w:t>.</w:t>
      </w:r>
    </w:p>
    <w:p w14:paraId="17AC12CF" w14:textId="77777777" w:rsidR="00EF0FB6" w:rsidRPr="005B0EED" w:rsidRDefault="00A62843"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To contribute to the delivery of the teaching and learning</w:t>
      </w:r>
      <w:r w:rsidR="005A36E0" w:rsidRPr="005B0EED">
        <w:rPr>
          <w:rFonts w:asciiTheme="minorHAnsi" w:hAnsiTheme="minorHAnsi" w:cstheme="minorHAnsi"/>
          <w:sz w:val="22"/>
          <w:szCs w:val="22"/>
        </w:rPr>
        <w:t xml:space="preserve">, </w:t>
      </w:r>
      <w:r w:rsidRPr="005B0EED">
        <w:rPr>
          <w:rFonts w:asciiTheme="minorHAnsi" w:hAnsiTheme="minorHAnsi" w:cstheme="minorHAnsi"/>
          <w:sz w:val="22"/>
          <w:szCs w:val="22"/>
        </w:rPr>
        <w:t>together with the collective development of resources, schemes of work and lesson plans of the highest standard.</w:t>
      </w:r>
    </w:p>
    <w:p w14:paraId="02812E4A" w14:textId="6C68CE29" w:rsidR="00EF0FB6" w:rsidRPr="005B0EED" w:rsidRDefault="00A62843"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color w:val="auto"/>
          <w:sz w:val="22"/>
          <w:szCs w:val="22"/>
        </w:rPr>
        <w:t>To assess student progress and take appropriate action when progress identified is below expected targets.</w:t>
      </w:r>
    </w:p>
    <w:p w14:paraId="5982D759" w14:textId="125A0FEA" w:rsidR="00EF0FB6" w:rsidRPr="005B0EED" w:rsidRDefault="00A62843"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color w:val="auto"/>
          <w:sz w:val="22"/>
          <w:szCs w:val="22"/>
        </w:rPr>
        <w:t xml:space="preserve">To deliver challenging, purposeful, </w:t>
      </w:r>
      <w:proofErr w:type="gramStart"/>
      <w:r w:rsidRPr="005B0EED">
        <w:rPr>
          <w:rFonts w:asciiTheme="minorHAnsi" w:hAnsiTheme="minorHAnsi" w:cstheme="minorHAnsi"/>
          <w:color w:val="auto"/>
          <w:sz w:val="22"/>
          <w:szCs w:val="22"/>
        </w:rPr>
        <w:t>enjoyable</w:t>
      </w:r>
      <w:proofErr w:type="gramEnd"/>
      <w:r w:rsidRPr="005B0EED">
        <w:rPr>
          <w:rFonts w:asciiTheme="minorHAnsi" w:hAnsiTheme="minorHAnsi" w:cstheme="minorHAnsi"/>
          <w:color w:val="auto"/>
          <w:sz w:val="22"/>
          <w:szCs w:val="22"/>
        </w:rPr>
        <w:t xml:space="preserve"> and appropriately differentiated lessons in the subject</w:t>
      </w:r>
      <w:r w:rsidR="00C64BBE">
        <w:rPr>
          <w:rFonts w:asciiTheme="minorHAnsi" w:hAnsiTheme="minorHAnsi" w:cstheme="minorHAnsi"/>
          <w:color w:val="auto"/>
          <w:sz w:val="22"/>
          <w:szCs w:val="22"/>
        </w:rPr>
        <w:t xml:space="preserve"> taught</w:t>
      </w:r>
      <w:r w:rsidRPr="005B0EED">
        <w:rPr>
          <w:rFonts w:asciiTheme="minorHAnsi" w:hAnsiTheme="minorHAnsi" w:cstheme="minorHAnsi"/>
          <w:color w:val="auto"/>
          <w:sz w:val="22"/>
          <w:szCs w:val="22"/>
        </w:rPr>
        <w:t>.</w:t>
      </w:r>
    </w:p>
    <w:p w14:paraId="6A4846D0" w14:textId="7065EB5E" w:rsidR="00EF0FB6" w:rsidRPr="005B0EED" w:rsidRDefault="00A62843"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color w:val="auto"/>
          <w:sz w:val="22"/>
          <w:szCs w:val="22"/>
        </w:rPr>
        <w:t xml:space="preserve">To actively uphold and promote the Catholic Life of </w:t>
      </w:r>
      <w:r w:rsidR="005168C9">
        <w:rPr>
          <w:rFonts w:asciiTheme="minorHAnsi" w:hAnsiTheme="minorHAnsi" w:cstheme="minorHAnsi"/>
          <w:color w:val="auto"/>
          <w:sz w:val="22"/>
          <w:szCs w:val="22"/>
        </w:rPr>
        <w:t>Sixth Form</w:t>
      </w:r>
      <w:r w:rsidRPr="005B0EED">
        <w:rPr>
          <w:rFonts w:asciiTheme="minorHAnsi" w:hAnsiTheme="minorHAnsi" w:cstheme="minorHAnsi"/>
          <w:color w:val="auto"/>
          <w:sz w:val="22"/>
          <w:szCs w:val="22"/>
        </w:rPr>
        <w:t>.</w:t>
      </w:r>
    </w:p>
    <w:p w14:paraId="1E842DC9" w14:textId="5DD37D5B" w:rsidR="00EF0FB6" w:rsidRPr="005B0EED" w:rsidRDefault="00A62843"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color w:val="auto"/>
          <w:sz w:val="22"/>
          <w:szCs w:val="22"/>
        </w:rPr>
        <w:t xml:space="preserve">To promote outstanding behaviour amongst students to create a purposeful </w:t>
      </w:r>
      <w:r w:rsidRPr="005B0EED">
        <w:rPr>
          <w:rFonts w:asciiTheme="minorHAnsi" w:hAnsiTheme="minorHAnsi" w:cstheme="minorHAnsi"/>
          <w:sz w:val="22"/>
          <w:szCs w:val="22"/>
        </w:rPr>
        <w:t>learning environment in the classroom, assisting colleagues in curriculum area</w:t>
      </w:r>
      <w:r w:rsidR="00B63C3B">
        <w:rPr>
          <w:rFonts w:asciiTheme="minorHAnsi" w:hAnsiTheme="minorHAnsi" w:cstheme="minorHAnsi"/>
          <w:sz w:val="22"/>
          <w:szCs w:val="22"/>
        </w:rPr>
        <w:t>s</w:t>
      </w:r>
      <w:r w:rsidRPr="005B0EED">
        <w:rPr>
          <w:rFonts w:asciiTheme="minorHAnsi" w:hAnsiTheme="minorHAnsi" w:cstheme="minorHAnsi"/>
          <w:sz w:val="22"/>
          <w:szCs w:val="22"/>
        </w:rPr>
        <w:t xml:space="preserve"> to achieve this.</w:t>
      </w:r>
    </w:p>
    <w:p w14:paraId="3D111497" w14:textId="77777777" w:rsidR="00EF0FB6" w:rsidRPr="005B0EED" w:rsidRDefault="00A62843"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To ensure that the specific needs and language requirements of all students are met.</w:t>
      </w:r>
    </w:p>
    <w:p w14:paraId="0CB1801E" w14:textId="77777777" w:rsidR="00EF0FB6" w:rsidRPr="005B0EED" w:rsidRDefault="00A62843"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 xml:space="preserve">To support the purposeful use of ICT in this area </w:t>
      </w:r>
      <w:proofErr w:type="gramStart"/>
      <w:r w:rsidRPr="005B0EED">
        <w:rPr>
          <w:rFonts w:asciiTheme="minorHAnsi" w:hAnsiTheme="minorHAnsi" w:cstheme="minorHAnsi"/>
          <w:sz w:val="22"/>
          <w:szCs w:val="22"/>
        </w:rPr>
        <w:t>in order to</w:t>
      </w:r>
      <w:proofErr w:type="gramEnd"/>
      <w:r w:rsidRPr="005B0EED">
        <w:rPr>
          <w:rFonts w:asciiTheme="minorHAnsi" w:hAnsiTheme="minorHAnsi" w:cstheme="minorHAnsi"/>
          <w:sz w:val="22"/>
          <w:szCs w:val="22"/>
        </w:rPr>
        <w:t xml:space="preserve"> improve teaching and learning.</w:t>
      </w:r>
    </w:p>
    <w:p w14:paraId="2E31C0B9" w14:textId="77777777" w:rsidR="00EF0FB6" w:rsidRPr="00241566" w:rsidRDefault="00A62843" w:rsidP="001651BD">
      <w:pPr>
        <w:pStyle w:val="Default"/>
        <w:numPr>
          <w:ilvl w:val="0"/>
          <w:numId w:val="5"/>
        </w:numPr>
        <w:ind w:right="-330"/>
        <w:jc w:val="both"/>
        <w:rPr>
          <w:rFonts w:asciiTheme="minorHAnsi" w:hAnsiTheme="minorHAnsi" w:cstheme="minorHAnsi"/>
          <w:b/>
          <w:bCs/>
          <w:color w:val="auto"/>
          <w:sz w:val="22"/>
          <w:szCs w:val="22"/>
        </w:rPr>
      </w:pPr>
      <w:r w:rsidRPr="00241566">
        <w:rPr>
          <w:rFonts w:asciiTheme="minorHAnsi" w:hAnsiTheme="minorHAnsi" w:cstheme="minorHAnsi"/>
          <w:sz w:val="22"/>
          <w:szCs w:val="22"/>
        </w:rPr>
        <w:t>To maintain progression and continuity in the subject area for students</w:t>
      </w:r>
      <w:r w:rsidR="00BB662F" w:rsidRPr="00241566">
        <w:rPr>
          <w:rFonts w:asciiTheme="minorHAnsi" w:hAnsiTheme="minorHAnsi" w:cstheme="minorHAnsi"/>
          <w:sz w:val="22"/>
          <w:szCs w:val="22"/>
        </w:rPr>
        <w:t>.</w:t>
      </w:r>
    </w:p>
    <w:p w14:paraId="12F82282" w14:textId="0403C0A6" w:rsidR="00EF0FB6" w:rsidRPr="00790EB9" w:rsidRDefault="00A62843" w:rsidP="001651BD">
      <w:pPr>
        <w:pStyle w:val="Default"/>
        <w:numPr>
          <w:ilvl w:val="0"/>
          <w:numId w:val="5"/>
        </w:numPr>
        <w:ind w:right="-330"/>
        <w:jc w:val="both"/>
        <w:rPr>
          <w:rFonts w:asciiTheme="minorHAnsi" w:hAnsiTheme="minorHAnsi" w:cstheme="minorHAnsi"/>
          <w:b/>
          <w:bCs/>
          <w:color w:val="auto"/>
          <w:sz w:val="22"/>
          <w:szCs w:val="22"/>
        </w:rPr>
      </w:pPr>
      <w:r w:rsidRPr="00790EB9">
        <w:rPr>
          <w:rFonts w:asciiTheme="minorHAnsi" w:hAnsiTheme="minorHAnsi" w:cstheme="minorHAnsi"/>
          <w:sz w:val="22"/>
          <w:szCs w:val="22"/>
        </w:rPr>
        <w:t>To assist in the promotion of whole school</w:t>
      </w:r>
      <w:r w:rsidR="006473B9" w:rsidRPr="00790EB9">
        <w:rPr>
          <w:rFonts w:asciiTheme="minorHAnsi" w:hAnsiTheme="minorHAnsi" w:cstheme="minorHAnsi"/>
          <w:sz w:val="22"/>
          <w:szCs w:val="22"/>
        </w:rPr>
        <w:t xml:space="preserve">, </w:t>
      </w:r>
      <w:r w:rsidR="005168C9" w:rsidRPr="00790EB9">
        <w:rPr>
          <w:rFonts w:asciiTheme="minorHAnsi" w:hAnsiTheme="minorHAnsi" w:cstheme="minorHAnsi"/>
          <w:sz w:val="22"/>
          <w:szCs w:val="22"/>
        </w:rPr>
        <w:t xml:space="preserve">Sixth </w:t>
      </w:r>
      <w:proofErr w:type="gramStart"/>
      <w:r w:rsidR="005168C9" w:rsidRPr="00790EB9">
        <w:rPr>
          <w:rFonts w:asciiTheme="minorHAnsi" w:hAnsiTheme="minorHAnsi" w:cstheme="minorHAnsi"/>
          <w:sz w:val="22"/>
          <w:szCs w:val="22"/>
        </w:rPr>
        <w:t>Form</w:t>
      </w:r>
      <w:proofErr w:type="gramEnd"/>
      <w:r w:rsidR="006473B9" w:rsidRPr="00790EB9">
        <w:rPr>
          <w:rFonts w:asciiTheme="minorHAnsi" w:hAnsiTheme="minorHAnsi" w:cstheme="minorHAnsi"/>
          <w:sz w:val="22"/>
          <w:szCs w:val="22"/>
        </w:rPr>
        <w:t xml:space="preserve"> </w:t>
      </w:r>
      <w:r w:rsidRPr="00790EB9">
        <w:rPr>
          <w:rFonts w:asciiTheme="minorHAnsi" w:hAnsiTheme="minorHAnsi" w:cstheme="minorHAnsi"/>
          <w:sz w:val="22"/>
          <w:szCs w:val="22"/>
        </w:rPr>
        <w:t>and departmental policies and to follow the appraisal procedures and aims.</w:t>
      </w:r>
    </w:p>
    <w:p w14:paraId="6E887165" w14:textId="3EB7FAD8" w:rsidR="00EF0FB6" w:rsidRPr="00790EB9" w:rsidRDefault="00B13346" w:rsidP="001651BD">
      <w:pPr>
        <w:pStyle w:val="Default"/>
        <w:numPr>
          <w:ilvl w:val="0"/>
          <w:numId w:val="5"/>
        </w:numPr>
        <w:ind w:right="-330"/>
        <w:jc w:val="both"/>
        <w:rPr>
          <w:rFonts w:asciiTheme="minorHAnsi" w:hAnsiTheme="minorHAnsi" w:cstheme="minorHAnsi"/>
          <w:b/>
          <w:bCs/>
          <w:color w:val="auto"/>
          <w:sz w:val="22"/>
          <w:szCs w:val="22"/>
        </w:rPr>
      </w:pPr>
      <w:r w:rsidRPr="00790EB9">
        <w:rPr>
          <w:rFonts w:asciiTheme="minorHAnsi" w:hAnsiTheme="minorHAnsi" w:cstheme="minorHAnsi"/>
          <w:sz w:val="22"/>
          <w:szCs w:val="22"/>
        </w:rPr>
        <w:t xml:space="preserve">Contribute to the overall ethos and aims of the </w:t>
      </w:r>
      <w:r w:rsidR="005168C9" w:rsidRPr="00790EB9">
        <w:rPr>
          <w:rFonts w:asciiTheme="minorHAnsi" w:hAnsiTheme="minorHAnsi" w:cstheme="minorHAnsi"/>
          <w:sz w:val="22"/>
          <w:szCs w:val="22"/>
        </w:rPr>
        <w:t>Sixth Form</w:t>
      </w:r>
      <w:r w:rsidRPr="00790EB9">
        <w:rPr>
          <w:rFonts w:asciiTheme="minorHAnsi" w:hAnsiTheme="minorHAnsi" w:cstheme="minorHAnsi"/>
          <w:sz w:val="22"/>
          <w:szCs w:val="22"/>
        </w:rPr>
        <w:t>.</w:t>
      </w:r>
    </w:p>
    <w:p w14:paraId="00C5E7EE" w14:textId="46154A51" w:rsidR="00EF0FB6" w:rsidRPr="005B0EED" w:rsidRDefault="00B13346"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 xml:space="preserve">Support the Catholic ethos of the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and promote the Catholic values and virtues.</w:t>
      </w:r>
    </w:p>
    <w:p w14:paraId="03B150D2" w14:textId="1A51C510" w:rsidR="00EF0FB6" w:rsidRPr="005B0EED" w:rsidRDefault="00B13346"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Attend key after school</w:t>
      </w:r>
      <w:r w:rsidR="007D3141" w:rsidRPr="005B0EED">
        <w:rPr>
          <w:rFonts w:asciiTheme="minorHAnsi" w:hAnsiTheme="minorHAnsi" w:cstheme="minorHAnsi"/>
          <w:sz w:val="22"/>
          <w:szCs w:val="22"/>
        </w:rPr>
        <w:t xml:space="preserve"> and </w:t>
      </w:r>
      <w:r w:rsidR="005168C9">
        <w:rPr>
          <w:rFonts w:asciiTheme="minorHAnsi" w:hAnsiTheme="minorHAnsi" w:cstheme="minorHAnsi"/>
          <w:sz w:val="22"/>
          <w:szCs w:val="22"/>
        </w:rPr>
        <w:t>Sixth Form</w:t>
      </w:r>
      <w:r w:rsidRPr="005B0EED">
        <w:rPr>
          <w:rFonts w:asciiTheme="minorHAnsi" w:hAnsiTheme="minorHAnsi" w:cstheme="minorHAnsi"/>
          <w:sz w:val="22"/>
          <w:szCs w:val="22"/>
        </w:rPr>
        <w:t xml:space="preserve"> events and fully participate in training days.</w:t>
      </w:r>
    </w:p>
    <w:p w14:paraId="62F98660" w14:textId="4101F8C4" w:rsidR="00B13346" w:rsidRPr="005B0EED" w:rsidRDefault="00B13346" w:rsidP="001651BD">
      <w:pPr>
        <w:pStyle w:val="Default"/>
        <w:numPr>
          <w:ilvl w:val="0"/>
          <w:numId w:val="5"/>
        </w:numPr>
        <w:ind w:right="-330"/>
        <w:jc w:val="both"/>
        <w:rPr>
          <w:rFonts w:asciiTheme="minorHAnsi" w:hAnsiTheme="minorHAnsi" w:cstheme="minorHAnsi"/>
          <w:b/>
          <w:bCs/>
          <w:color w:val="auto"/>
          <w:sz w:val="22"/>
          <w:szCs w:val="22"/>
        </w:rPr>
      </w:pPr>
      <w:r w:rsidRPr="005B0EED">
        <w:rPr>
          <w:rFonts w:asciiTheme="minorHAnsi" w:hAnsiTheme="minorHAnsi" w:cstheme="minorHAnsi"/>
          <w:sz w:val="22"/>
          <w:szCs w:val="22"/>
        </w:rPr>
        <w:t xml:space="preserve">Attend staff training and briefings as required by the </w:t>
      </w:r>
      <w:proofErr w:type="gramStart"/>
      <w:r w:rsidRPr="005B0EED">
        <w:rPr>
          <w:rFonts w:asciiTheme="minorHAnsi" w:hAnsiTheme="minorHAnsi" w:cstheme="minorHAnsi"/>
          <w:sz w:val="22"/>
          <w:szCs w:val="22"/>
        </w:rPr>
        <w:t>Principal</w:t>
      </w:r>
      <w:proofErr w:type="gramEnd"/>
      <w:r w:rsidRPr="005B0EED">
        <w:rPr>
          <w:rFonts w:asciiTheme="minorHAnsi" w:hAnsiTheme="minorHAnsi" w:cstheme="minorHAnsi"/>
          <w:sz w:val="22"/>
          <w:szCs w:val="22"/>
        </w:rPr>
        <w:t>.</w:t>
      </w:r>
    </w:p>
    <w:p w14:paraId="71C29B3A" w14:textId="77777777" w:rsidR="007249D8" w:rsidRPr="005B0EED" w:rsidRDefault="007249D8" w:rsidP="005B0EED">
      <w:pPr>
        <w:pStyle w:val="ListParagraph"/>
        <w:widowControl w:val="0"/>
        <w:tabs>
          <w:tab w:val="left" w:pos="960"/>
        </w:tabs>
        <w:autoSpaceDE w:val="0"/>
        <w:autoSpaceDN w:val="0"/>
        <w:adjustRightInd w:val="0"/>
        <w:spacing w:line="240" w:lineRule="auto"/>
        <w:ind w:left="-284" w:right="-330"/>
        <w:jc w:val="both"/>
        <w:rPr>
          <w:rFonts w:cstheme="minorHAnsi"/>
        </w:rPr>
      </w:pPr>
    </w:p>
    <w:p w14:paraId="51C9FA5A" w14:textId="32B1F640" w:rsidR="007249D8" w:rsidRPr="00F5719B" w:rsidRDefault="007249D8" w:rsidP="005B0EED">
      <w:pPr>
        <w:pStyle w:val="ListParagraph"/>
        <w:autoSpaceDE w:val="0"/>
        <w:autoSpaceDN w:val="0"/>
        <w:adjustRightInd w:val="0"/>
        <w:spacing w:line="240" w:lineRule="auto"/>
        <w:ind w:left="-284" w:right="-330"/>
        <w:jc w:val="both"/>
        <w:rPr>
          <w:rFonts w:cstheme="minorHAnsi"/>
        </w:rPr>
      </w:pPr>
      <w:r w:rsidRPr="00F5719B">
        <w:rPr>
          <w:rFonts w:cstheme="minorHAnsi"/>
        </w:rPr>
        <w:t xml:space="preserve">All staff in </w:t>
      </w:r>
      <w:r w:rsidR="005168C9" w:rsidRPr="00F5719B">
        <w:rPr>
          <w:rFonts w:cstheme="minorHAnsi"/>
        </w:rPr>
        <w:t>Sixth Form</w:t>
      </w:r>
      <w:r w:rsidRPr="00F5719B">
        <w:rPr>
          <w:rFonts w:cstheme="minorHAnsi"/>
        </w:rPr>
        <w:t xml:space="preserve"> will be expected to accept reasonable flexibility in working arrangements and the allocation of duties in pursuance of raising student achievement. Any changes will take account of salary/ status and will be subject to discussion, in accordance with the guidance note on contractual changes.</w:t>
      </w:r>
    </w:p>
    <w:p w14:paraId="3A21C479" w14:textId="77777777" w:rsidR="007249D8" w:rsidRPr="00F5719B" w:rsidRDefault="007249D8" w:rsidP="005B0EED">
      <w:pPr>
        <w:spacing w:line="240" w:lineRule="auto"/>
        <w:ind w:left="-284" w:right="-330"/>
        <w:jc w:val="both"/>
        <w:rPr>
          <w:rFonts w:cstheme="minorHAnsi"/>
        </w:rPr>
      </w:pPr>
      <w:r w:rsidRPr="00F5719B">
        <w:rPr>
          <w:rFonts w:cstheme="minorHAnsi"/>
        </w:rPr>
        <w:t>The above responsibilities are subject to the general duties and responsibilities contained in the current School Teachers’ Pay and Conditions document.</w:t>
      </w:r>
    </w:p>
    <w:p w14:paraId="2EFFC995" w14:textId="77777777" w:rsidR="008B7339" w:rsidRDefault="007249D8" w:rsidP="005B0EED">
      <w:pPr>
        <w:spacing w:line="240" w:lineRule="auto"/>
        <w:ind w:left="-284" w:right="-330"/>
        <w:jc w:val="both"/>
        <w:rPr>
          <w:rFonts w:cstheme="minorHAnsi"/>
        </w:rPr>
      </w:pPr>
      <w:r w:rsidRPr="00F5719B">
        <w:rPr>
          <w:rFonts w:cstheme="minorHAnsi"/>
        </w:rPr>
        <w:t>This job description is not necessarily a comprehensive definition of the post.  It may, from time to time, be subject to modification or amendment in consultation with the holder of the post and other relevant parties.</w:t>
      </w:r>
    </w:p>
    <w:p w14:paraId="39062AF6" w14:textId="77777777" w:rsidR="008B7339" w:rsidRPr="005B0EED" w:rsidRDefault="008B7339" w:rsidP="00FE2FA6">
      <w:pPr>
        <w:spacing w:line="240" w:lineRule="auto"/>
        <w:ind w:right="-330"/>
        <w:jc w:val="both"/>
        <w:rPr>
          <w:rFonts w:cstheme="minorHAnsi"/>
        </w:rPr>
      </w:pPr>
    </w:p>
    <w:p w14:paraId="24A3FEDE" w14:textId="77777777" w:rsidR="008B7339" w:rsidRPr="00090A99" w:rsidRDefault="00A403AE" w:rsidP="005B0EED">
      <w:pPr>
        <w:spacing w:line="240" w:lineRule="auto"/>
        <w:ind w:left="-284" w:right="-330"/>
        <w:jc w:val="both"/>
        <w:rPr>
          <w:rFonts w:cstheme="minorHAnsi"/>
          <w:b/>
        </w:rPr>
      </w:pPr>
      <w:r w:rsidRPr="00090A99">
        <w:rPr>
          <w:rFonts w:cstheme="minorHAnsi"/>
          <w:b/>
        </w:rPr>
        <w:t>Teach</w:t>
      </w:r>
      <w:r w:rsidR="00106133" w:rsidRPr="00090A99">
        <w:rPr>
          <w:rFonts w:cstheme="minorHAnsi"/>
          <w:b/>
        </w:rPr>
        <w:t>ing and Learning</w:t>
      </w:r>
    </w:p>
    <w:p w14:paraId="3E4BB865" w14:textId="7F0293A4" w:rsidR="008B7339" w:rsidRPr="00090A99" w:rsidRDefault="00106133" w:rsidP="005B0EED">
      <w:pPr>
        <w:pStyle w:val="ListParagraph"/>
        <w:numPr>
          <w:ilvl w:val="0"/>
          <w:numId w:val="7"/>
        </w:numPr>
        <w:spacing w:line="240" w:lineRule="auto"/>
        <w:ind w:right="-330"/>
        <w:jc w:val="both"/>
        <w:rPr>
          <w:rFonts w:cstheme="minorHAnsi"/>
          <w:b/>
          <w:bCs/>
        </w:rPr>
      </w:pPr>
      <w:r w:rsidRPr="00090A99">
        <w:rPr>
          <w:rFonts w:cstheme="minorHAnsi"/>
        </w:rPr>
        <w:t xml:space="preserve">Promote excellence in teaching and learning to ensure all </w:t>
      </w:r>
      <w:r w:rsidR="00241566" w:rsidRPr="00090A99">
        <w:rPr>
          <w:rFonts w:cstheme="minorHAnsi"/>
        </w:rPr>
        <w:t>students</w:t>
      </w:r>
      <w:r w:rsidRPr="00090A99">
        <w:rPr>
          <w:rFonts w:cstheme="minorHAnsi"/>
        </w:rPr>
        <w:t xml:space="preserve"> develop their potential.</w:t>
      </w:r>
    </w:p>
    <w:p w14:paraId="76B4BCD1" w14:textId="54B6E1E1" w:rsidR="008B7339" w:rsidRPr="00090A99" w:rsidRDefault="00106133" w:rsidP="005B0EED">
      <w:pPr>
        <w:pStyle w:val="ListParagraph"/>
        <w:numPr>
          <w:ilvl w:val="0"/>
          <w:numId w:val="7"/>
        </w:numPr>
        <w:spacing w:line="240" w:lineRule="auto"/>
        <w:ind w:right="-330"/>
        <w:jc w:val="both"/>
        <w:rPr>
          <w:rFonts w:cstheme="minorHAnsi"/>
          <w:b/>
          <w:bCs/>
        </w:rPr>
      </w:pPr>
      <w:r w:rsidRPr="00090A99">
        <w:rPr>
          <w:rFonts w:cstheme="minorHAnsi"/>
        </w:rPr>
        <w:t xml:space="preserve">Exemplify in own practice first class teaching skills and ensure that good practice is shared throughout the </w:t>
      </w:r>
      <w:r w:rsidR="005168C9" w:rsidRPr="00090A99">
        <w:rPr>
          <w:rFonts w:cstheme="minorHAnsi"/>
        </w:rPr>
        <w:t>Sixth Form</w:t>
      </w:r>
      <w:r w:rsidRPr="00090A99">
        <w:rPr>
          <w:rFonts w:cstheme="minorHAnsi"/>
        </w:rPr>
        <w:t>, including good classroom management.</w:t>
      </w:r>
    </w:p>
    <w:p w14:paraId="628EB750" w14:textId="77777777" w:rsidR="008B7339" w:rsidRPr="00090A99" w:rsidRDefault="00106133" w:rsidP="005B0EED">
      <w:pPr>
        <w:pStyle w:val="ListParagraph"/>
        <w:numPr>
          <w:ilvl w:val="0"/>
          <w:numId w:val="7"/>
        </w:numPr>
        <w:spacing w:line="240" w:lineRule="auto"/>
        <w:ind w:right="-330"/>
        <w:jc w:val="both"/>
        <w:rPr>
          <w:rFonts w:cstheme="minorHAnsi"/>
          <w:b/>
          <w:bCs/>
        </w:rPr>
      </w:pPr>
      <w:r w:rsidRPr="00090A99">
        <w:rPr>
          <w:rFonts w:cstheme="minorHAnsi"/>
        </w:rPr>
        <w:t xml:space="preserve">Ensure that a suitable learning environment is maintained throughout the </w:t>
      </w:r>
      <w:r w:rsidR="005273BD" w:rsidRPr="00090A99">
        <w:rPr>
          <w:rFonts w:cstheme="minorHAnsi"/>
        </w:rPr>
        <w:t>phase</w:t>
      </w:r>
      <w:r w:rsidRPr="00090A99">
        <w:rPr>
          <w:rFonts w:cstheme="minorHAnsi"/>
        </w:rPr>
        <w:t xml:space="preserve"> and that rewards and sanctions are applied as appropriate.</w:t>
      </w:r>
    </w:p>
    <w:p w14:paraId="795F7E16" w14:textId="77777777" w:rsidR="008B7339" w:rsidRPr="00090A99" w:rsidRDefault="00106133" w:rsidP="005B0EED">
      <w:pPr>
        <w:pStyle w:val="ListParagraph"/>
        <w:numPr>
          <w:ilvl w:val="0"/>
          <w:numId w:val="7"/>
        </w:numPr>
        <w:spacing w:line="240" w:lineRule="auto"/>
        <w:ind w:right="-330"/>
        <w:jc w:val="both"/>
        <w:rPr>
          <w:rFonts w:cstheme="minorHAnsi"/>
          <w:b/>
          <w:bCs/>
        </w:rPr>
      </w:pPr>
      <w:r w:rsidRPr="00090A99">
        <w:rPr>
          <w:rFonts w:cstheme="minorHAnsi"/>
        </w:rPr>
        <w:t xml:space="preserve">Ensure that schemes of work are used, </w:t>
      </w:r>
      <w:r w:rsidR="00E32505" w:rsidRPr="00090A99">
        <w:rPr>
          <w:rFonts w:cstheme="minorHAnsi"/>
        </w:rPr>
        <w:t>reviewed,</w:t>
      </w:r>
      <w:r w:rsidRPr="00090A99">
        <w:rPr>
          <w:rFonts w:cstheme="minorHAnsi"/>
        </w:rPr>
        <w:t xml:space="preserve"> and modified to ensure high standards of teaching and learning.</w:t>
      </w:r>
    </w:p>
    <w:p w14:paraId="781A3DE1" w14:textId="42E17E06" w:rsidR="008B7339" w:rsidRPr="00090A99" w:rsidRDefault="00106133" w:rsidP="005B0EED">
      <w:pPr>
        <w:pStyle w:val="ListParagraph"/>
        <w:numPr>
          <w:ilvl w:val="0"/>
          <w:numId w:val="7"/>
        </w:numPr>
        <w:spacing w:line="240" w:lineRule="auto"/>
        <w:ind w:right="-330"/>
        <w:jc w:val="both"/>
        <w:rPr>
          <w:rFonts w:cstheme="minorHAnsi"/>
          <w:b/>
          <w:bCs/>
        </w:rPr>
      </w:pPr>
      <w:r w:rsidRPr="00090A99">
        <w:rPr>
          <w:rFonts w:cstheme="minorHAnsi"/>
        </w:rPr>
        <w:t xml:space="preserve">Monitor </w:t>
      </w:r>
      <w:r w:rsidR="009D3E88" w:rsidRPr="00090A99">
        <w:rPr>
          <w:rFonts w:cstheme="minorHAnsi"/>
        </w:rPr>
        <w:t>students’</w:t>
      </w:r>
      <w:r w:rsidRPr="00090A99">
        <w:rPr>
          <w:rFonts w:cstheme="minorHAnsi"/>
        </w:rPr>
        <w:t xml:space="preserve"> work and classroom practice.</w:t>
      </w:r>
    </w:p>
    <w:p w14:paraId="24E32DEA" w14:textId="4CB46503" w:rsidR="00792DBF" w:rsidRPr="00090A99" w:rsidRDefault="00106133" w:rsidP="005B0EED">
      <w:pPr>
        <w:pStyle w:val="ListParagraph"/>
        <w:numPr>
          <w:ilvl w:val="0"/>
          <w:numId w:val="7"/>
        </w:numPr>
        <w:spacing w:line="240" w:lineRule="auto"/>
        <w:ind w:right="-330"/>
        <w:jc w:val="both"/>
        <w:rPr>
          <w:rFonts w:cstheme="minorHAnsi"/>
          <w:b/>
          <w:bCs/>
        </w:rPr>
      </w:pPr>
      <w:r w:rsidRPr="00090A99">
        <w:rPr>
          <w:rFonts w:cstheme="minorHAnsi"/>
        </w:rPr>
        <w:t xml:space="preserve">Keep up to date with developments in the teaching of the subject and education in general to ensure that best practice is adopted within the </w:t>
      </w:r>
      <w:r w:rsidR="005168C9" w:rsidRPr="00090A99">
        <w:rPr>
          <w:rFonts w:cstheme="minorHAnsi"/>
        </w:rPr>
        <w:t>Sixth Form</w:t>
      </w:r>
      <w:r w:rsidRPr="00090A99">
        <w:rPr>
          <w:rFonts w:cstheme="minorHAnsi"/>
        </w:rPr>
        <w:t>.</w:t>
      </w:r>
    </w:p>
    <w:p w14:paraId="3954D5DE" w14:textId="2D7E2E3E" w:rsidR="00792DBF" w:rsidRPr="00090A99" w:rsidRDefault="00106133" w:rsidP="005B0EED">
      <w:pPr>
        <w:pStyle w:val="ListParagraph"/>
        <w:numPr>
          <w:ilvl w:val="0"/>
          <w:numId w:val="7"/>
        </w:numPr>
        <w:spacing w:line="240" w:lineRule="auto"/>
        <w:ind w:right="-330"/>
        <w:jc w:val="both"/>
        <w:rPr>
          <w:rFonts w:cstheme="minorHAnsi"/>
          <w:b/>
          <w:bCs/>
        </w:rPr>
      </w:pPr>
      <w:r w:rsidRPr="00090A99">
        <w:rPr>
          <w:rFonts w:cstheme="minorHAnsi"/>
          <w:bCs/>
        </w:rPr>
        <w:t xml:space="preserve">Contribute to the broader life of the </w:t>
      </w:r>
      <w:r w:rsidR="005168C9" w:rsidRPr="00090A99">
        <w:rPr>
          <w:rFonts w:cstheme="minorHAnsi"/>
          <w:bCs/>
        </w:rPr>
        <w:t>Sixth Form</w:t>
      </w:r>
      <w:r w:rsidRPr="00090A99">
        <w:rPr>
          <w:rFonts w:cstheme="minorHAnsi"/>
          <w:bCs/>
        </w:rPr>
        <w:t xml:space="preserve"> by supporting and leading curricular and extra‐curricular events.</w:t>
      </w:r>
    </w:p>
    <w:p w14:paraId="7D66685F" w14:textId="05D740A6" w:rsidR="00792DBF" w:rsidRPr="00090A99" w:rsidRDefault="005273BD" w:rsidP="005B0EED">
      <w:pPr>
        <w:pStyle w:val="ListParagraph"/>
        <w:numPr>
          <w:ilvl w:val="0"/>
          <w:numId w:val="7"/>
        </w:numPr>
        <w:spacing w:line="240" w:lineRule="auto"/>
        <w:ind w:right="-330"/>
        <w:jc w:val="both"/>
        <w:rPr>
          <w:rFonts w:cstheme="minorHAnsi"/>
          <w:b/>
          <w:bCs/>
        </w:rPr>
      </w:pPr>
      <w:r w:rsidRPr="00090A99">
        <w:rPr>
          <w:rFonts w:cstheme="minorHAnsi"/>
        </w:rPr>
        <w:t xml:space="preserve">Ensure that individual </w:t>
      </w:r>
      <w:r w:rsidR="009D3E88" w:rsidRPr="00090A99">
        <w:rPr>
          <w:rFonts w:cstheme="minorHAnsi"/>
        </w:rPr>
        <w:t>student</w:t>
      </w:r>
      <w:r w:rsidRPr="00090A99">
        <w:rPr>
          <w:rFonts w:cstheme="minorHAnsi"/>
        </w:rPr>
        <w:t xml:space="preserve"> progress is regularly assessed and</w:t>
      </w:r>
      <w:r w:rsidR="001322B4" w:rsidRPr="00090A99">
        <w:rPr>
          <w:rFonts w:cstheme="minorHAnsi"/>
        </w:rPr>
        <w:t xml:space="preserve"> </w:t>
      </w:r>
      <w:r w:rsidRPr="00090A99">
        <w:rPr>
          <w:rFonts w:cstheme="minorHAnsi"/>
        </w:rPr>
        <w:t>recorded and used to inform teaching.</w:t>
      </w:r>
    </w:p>
    <w:p w14:paraId="57AC8DF5" w14:textId="77777777" w:rsidR="00792DBF" w:rsidRPr="00090A99" w:rsidRDefault="005273BD" w:rsidP="005B0EED">
      <w:pPr>
        <w:pStyle w:val="ListParagraph"/>
        <w:numPr>
          <w:ilvl w:val="0"/>
          <w:numId w:val="7"/>
        </w:numPr>
        <w:spacing w:line="240" w:lineRule="auto"/>
        <w:ind w:right="-330"/>
        <w:jc w:val="both"/>
        <w:rPr>
          <w:rFonts w:cstheme="minorHAnsi"/>
          <w:b/>
          <w:bCs/>
        </w:rPr>
      </w:pPr>
      <w:r w:rsidRPr="00090A99">
        <w:rPr>
          <w:rFonts w:cstheme="minorHAnsi"/>
        </w:rPr>
        <w:t>Use relevant performance and benchmarked data to ensure that high standards of learning are achieved and maintained</w:t>
      </w:r>
      <w:r w:rsidR="001322B4" w:rsidRPr="00090A99">
        <w:rPr>
          <w:rFonts w:cstheme="minorHAnsi"/>
        </w:rPr>
        <w:t>.</w:t>
      </w:r>
    </w:p>
    <w:p w14:paraId="0DEF085C" w14:textId="77777777" w:rsidR="00792DBF" w:rsidRPr="00090A99" w:rsidRDefault="005273BD" w:rsidP="005B0EED">
      <w:pPr>
        <w:pStyle w:val="ListParagraph"/>
        <w:numPr>
          <w:ilvl w:val="0"/>
          <w:numId w:val="7"/>
        </w:numPr>
        <w:spacing w:line="240" w:lineRule="auto"/>
        <w:ind w:right="-330"/>
        <w:jc w:val="both"/>
        <w:rPr>
          <w:rFonts w:cstheme="minorHAnsi"/>
          <w:b/>
          <w:bCs/>
        </w:rPr>
      </w:pPr>
      <w:r w:rsidRPr="00090A99">
        <w:rPr>
          <w:rFonts w:cstheme="minorHAnsi"/>
        </w:rPr>
        <w:t>Actively promote enthusiasm for the subject outside the timetable.</w:t>
      </w:r>
    </w:p>
    <w:p w14:paraId="3CE22545" w14:textId="71B568FE" w:rsidR="009763A4" w:rsidRPr="00090A99" w:rsidRDefault="001322B4" w:rsidP="005B0EED">
      <w:pPr>
        <w:pStyle w:val="ListParagraph"/>
        <w:numPr>
          <w:ilvl w:val="0"/>
          <w:numId w:val="7"/>
        </w:numPr>
        <w:spacing w:line="240" w:lineRule="auto"/>
        <w:ind w:right="-330"/>
        <w:jc w:val="both"/>
        <w:rPr>
          <w:rFonts w:cstheme="minorHAnsi"/>
          <w:b/>
          <w:bCs/>
        </w:rPr>
      </w:pPr>
      <w:r w:rsidRPr="00090A99">
        <w:rPr>
          <w:rFonts w:cstheme="minorHAnsi"/>
        </w:rPr>
        <w:t>Using the classroom as a place to innovate and try new ideas which can then be later</w:t>
      </w:r>
      <w:r w:rsidR="00792DBF" w:rsidRPr="00090A99">
        <w:rPr>
          <w:rFonts w:cstheme="minorHAnsi"/>
        </w:rPr>
        <w:t xml:space="preserve"> </w:t>
      </w:r>
      <w:r w:rsidRPr="00090A99">
        <w:rPr>
          <w:rFonts w:cstheme="minorHAnsi"/>
        </w:rPr>
        <w:t>shared with colleagues.</w:t>
      </w:r>
    </w:p>
    <w:p w14:paraId="43A17BAD" w14:textId="77777777" w:rsidR="009763A4" w:rsidRPr="00090A99" w:rsidRDefault="009763A4" w:rsidP="005B0EED">
      <w:pPr>
        <w:pStyle w:val="Default"/>
        <w:ind w:left="-142" w:right="-330"/>
        <w:jc w:val="both"/>
        <w:rPr>
          <w:rFonts w:asciiTheme="minorHAnsi" w:hAnsiTheme="minorHAnsi" w:cstheme="minorHAnsi"/>
          <w:sz w:val="22"/>
          <w:szCs w:val="22"/>
        </w:rPr>
      </w:pPr>
    </w:p>
    <w:p w14:paraId="43254CD0" w14:textId="77777777" w:rsidR="005B31FB" w:rsidRPr="00090A99" w:rsidRDefault="009763A4" w:rsidP="005B0EED">
      <w:pPr>
        <w:pStyle w:val="Default"/>
        <w:ind w:left="-284" w:right="-330"/>
        <w:jc w:val="both"/>
        <w:rPr>
          <w:rFonts w:asciiTheme="minorHAnsi" w:hAnsiTheme="minorHAnsi" w:cstheme="minorHAnsi"/>
          <w:b/>
          <w:bCs/>
          <w:sz w:val="22"/>
          <w:szCs w:val="22"/>
        </w:rPr>
      </w:pPr>
      <w:r w:rsidRPr="00090A99">
        <w:rPr>
          <w:rFonts w:asciiTheme="minorHAnsi" w:hAnsiTheme="minorHAnsi" w:cstheme="minorHAnsi"/>
          <w:b/>
          <w:bCs/>
          <w:sz w:val="22"/>
          <w:szCs w:val="22"/>
        </w:rPr>
        <w:t>Personal Development</w:t>
      </w:r>
    </w:p>
    <w:p w14:paraId="160D3D01" w14:textId="6D609523" w:rsidR="005B31FB" w:rsidRPr="00090A99" w:rsidRDefault="009763A4" w:rsidP="005B0EED">
      <w:pPr>
        <w:pStyle w:val="Default"/>
        <w:numPr>
          <w:ilvl w:val="0"/>
          <w:numId w:val="6"/>
        </w:numPr>
        <w:ind w:right="-330"/>
        <w:jc w:val="both"/>
        <w:rPr>
          <w:rFonts w:asciiTheme="minorHAnsi" w:hAnsiTheme="minorHAnsi" w:cstheme="minorHAnsi"/>
          <w:sz w:val="22"/>
          <w:szCs w:val="22"/>
        </w:rPr>
      </w:pPr>
      <w:r w:rsidRPr="00090A99">
        <w:rPr>
          <w:rFonts w:asciiTheme="minorHAnsi" w:hAnsiTheme="minorHAnsi" w:cstheme="minorHAnsi"/>
          <w:sz w:val="22"/>
          <w:szCs w:val="22"/>
        </w:rPr>
        <w:t xml:space="preserve">Recognise opportunities in </w:t>
      </w:r>
      <w:r w:rsidR="005168C9" w:rsidRPr="00090A99">
        <w:rPr>
          <w:rFonts w:asciiTheme="minorHAnsi" w:hAnsiTheme="minorHAnsi" w:cstheme="minorHAnsi"/>
          <w:sz w:val="22"/>
          <w:szCs w:val="22"/>
        </w:rPr>
        <w:t>Sixth Form</w:t>
      </w:r>
      <w:r w:rsidRPr="00090A99">
        <w:rPr>
          <w:rFonts w:asciiTheme="minorHAnsi" w:hAnsiTheme="minorHAnsi" w:cstheme="minorHAnsi"/>
          <w:sz w:val="22"/>
          <w:szCs w:val="22"/>
        </w:rPr>
        <w:t xml:space="preserve"> to develop the whole person and promote the enjoyment of learning and belonging.</w:t>
      </w:r>
    </w:p>
    <w:p w14:paraId="585151A8" w14:textId="44DC7623" w:rsidR="005B31FB" w:rsidRPr="00090A99" w:rsidRDefault="009763A4" w:rsidP="005B0EED">
      <w:pPr>
        <w:pStyle w:val="Default"/>
        <w:numPr>
          <w:ilvl w:val="0"/>
          <w:numId w:val="6"/>
        </w:numPr>
        <w:ind w:right="-330"/>
        <w:jc w:val="both"/>
        <w:rPr>
          <w:rFonts w:asciiTheme="minorHAnsi" w:hAnsiTheme="minorHAnsi" w:cstheme="minorHAnsi"/>
          <w:sz w:val="22"/>
          <w:szCs w:val="22"/>
        </w:rPr>
      </w:pPr>
      <w:r w:rsidRPr="00090A99">
        <w:rPr>
          <w:rFonts w:asciiTheme="minorHAnsi" w:hAnsiTheme="minorHAnsi" w:cstheme="minorHAnsi"/>
          <w:sz w:val="22"/>
          <w:szCs w:val="22"/>
        </w:rPr>
        <w:t xml:space="preserve">To support the development of opportunities for extended learning, including for </w:t>
      </w:r>
      <w:proofErr w:type="gramStart"/>
      <w:r w:rsidRPr="00090A99">
        <w:rPr>
          <w:rFonts w:asciiTheme="minorHAnsi" w:hAnsiTheme="minorHAnsi" w:cstheme="minorHAnsi"/>
          <w:sz w:val="22"/>
          <w:szCs w:val="22"/>
        </w:rPr>
        <w:t>example;</w:t>
      </w:r>
      <w:proofErr w:type="gramEnd"/>
      <w:r w:rsidRPr="00090A99">
        <w:rPr>
          <w:rFonts w:asciiTheme="minorHAnsi" w:hAnsiTheme="minorHAnsi" w:cstheme="minorHAnsi"/>
          <w:sz w:val="22"/>
          <w:szCs w:val="22"/>
        </w:rPr>
        <w:t xml:space="preserve"> home learning and </w:t>
      </w:r>
      <w:r w:rsidR="00BA1E14" w:rsidRPr="00090A99">
        <w:rPr>
          <w:rFonts w:asciiTheme="minorHAnsi" w:hAnsiTheme="minorHAnsi" w:cstheme="minorHAnsi"/>
          <w:sz w:val="22"/>
          <w:szCs w:val="22"/>
        </w:rPr>
        <w:t>extra-curricular</w:t>
      </w:r>
      <w:r w:rsidRPr="00090A99">
        <w:rPr>
          <w:rFonts w:asciiTheme="minorHAnsi" w:hAnsiTheme="minorHAnsi" w:cstheme="minorHAnsi"/>
          <w:sz w:val="22"/>
          <w:szCs w:val="22"/>
        </w:rPr>
        <w:t xml:space="preserve"> opportunities.</w:t>
      </w:r>
    </w:p>
    <w:p w14:paraId="79510122" w14:textId="77777777" w:rsidR="005B31FB" w:rsidRPr="00090A99" w:rsidRDefault="009763A4" w:rsidP="005B0EED">
      <w:pPr>
        <w:pStyle w:val="Default"/>
        <w:numPr>
          <w:ilvl w:val="0"/>
          <w:numId w:val="6"/>
        </w:numPr>
        <w:ind w:right="-330"/>
        <w:jc w:val="both"/>
        <w:rPr>
          <w:rFonts w:asciiTheme="minorHAnsi" w:hAnsiTheme="minorHAnsi" w:cstheme="minorHAnsi"/>
          <w:sz w:val="22"/>
          <w:szCs w:val="22"/>
        </w:rPr>
      </w:pPr>
      <w:r w:rsidRPr="00090A99">
        <w:rPr>
          <w:rFonts w:asciiTheme="minorHAnsi" w:hAnsiTheme="minorHAnsi" w:cstheme="minorHAnsi"/>
          <w:sz w:val="22"/>
          <w:szCs w:val="22"/>
        </w:rPr>
        <w:t xml:space="preserve">Establish, </w:t>
      </w:r>
      <w:proofErr w:type="gramStart"/>
      <w:r w:rsidRPr="00090A99">
        <w:rPr>
          <w:rFonts w:asciiTheme="minorHAnsi" w:hAnsiTheme="minorHAnsi" w:cstheme="minorHAnsi"/>
          <w:sz w:val="22"/>
          <w:szCs w:val="22"/>
        </w:rPr>
        <w:t>develop</w:t>
      </w:r>
      <w:proofErr w:type="gramEnd"/>
      <w:r w:rsidRPr="00090A99">
        <w:rPr>
          <w:rFonts w:asciiTheme="minorHAnsi" w:hAnsiTheme="minorHAnsi" w:cstheme="minorHAnsi"/>
          <w:sz w:val="22"/>
          <w:szCs w:val="22"/>
        </w:rPr>
        <w:t xml:space="preserve"> and lead Post 16 Days and special events.</w:t>
      </w:r>
    </w:p>
    <w:p w14:paraId="1DDDF1FD" w14:textId="3683CCB5" w:rsidR="009763A4" w:rsidRPr="00090A99" w:rsidRDefault="009763A4" w:rsidP="005B0EED">
      <w:pPr>
        <w:pStyle w:val="Default"/>
        <w:numPr>
          <w:ilvl w:val="0"/>
          <w:numId w:val="6"/>
        </w:numPr>
        <w:ind w:right="-330"/>
        <w:jc w:val="both"/>
        <w:rPr>
          <w:rFonts w:asciiTheme="minorHAnsi" w:hAnsiTheme="minorHAnsi" w:cstheme="minorHAnsi"/>
          <w:sz w:val="22"/>
          <w:szCs w:val="22"/>
        </w:rPr>
      </w:pPr>
      <w:r w:rsidRPr="00090A99">
        <w:rPr>
          <w:rFonts w:asciiTheme="minorHAnsi" w:hAnsiTheme="minorHAnsi" w:cstheme="minorHAnsi"/>
          <w:sz w:val="22"/>
          <w:szCs w:val="22"/>
        </w:rPr>
        <w:t>Work with external support agencies to provide support to meet student needs.</w:t>
      </w:r>
    </w:p>
    <w:p w14:paraId="1E345127" w14:textId="77777777" w:rsidR="009763A4" w:rsidRPr="00090A99" w:rsidRDefault="009763A4" w:rsidP="005B0EED">
      <w:pPr>
        <w:pStyle w:val="Default"/>
        <w:ind w:left="-284" w:right="-330"/>
        <w:jc w:val="both"/>
        <w:rPr>
          <w:rFonts w:asciiTheme="minorHAnsi" w:hAnsiTheme="minorHAnsi" w:cstheme="minorHAnsi"/>
          <w:sz w:val="22"/>
          <w:szCs w:val="22"/>
        </w:rPr>
      </w:pPr>
    </w:p>
    <w:p w14:paraId="5EF2DCC0" w14:textId="02B731D2" w:rsidR="00741C2E" w:rsidRPr="00090A99" w:rsidRDefault="005273BD" w:rsidP="005B0EED">
      <w:pPr>
        <w:pStyle w:val="Default"/>
        <w:ind w:left="-284" w:right="-330"/>
        <w:jc w:val="both"/>
        <w:rPr>
          <w:rFonts w:asciiTheme="minorHAnsi" w:hAnsiTheme="minorHAnsi" w:cstheme="minorHAnsi"/>
          <w:b/>
          <w:color w:val="auto"/>
          <w:sz w:val="22"/>
          <w:szCs w:val="22"/>
        </w:rPr>
      </w:pPr>
      <w:r w:rsidRPr="00090A99">
        <w:rPr>
          <w:rFonts w:asciiTheme="minorHAnsi" w:hAnsiTheme="minorHAnsi" w:cstheme="minorHAnsi"/>
          <w:b/>
          <w:color w:val="auto"/>
          <w:sz w:val="22"/>
          <w:szCs w:val="22"/>
        </w:rPr>
        <w:t>Other Duties</w:t>
      </w:r>
    </w:p>
    <w:p w14:paraId="48FEFD2F" w14:textId="77777777" w:rsidR="0099599E" w:rsidRPr="00090A99" w:rsidRDefault="0099599E" w:rsidP="005B0EED">
      <w:pPr>
        <w:pStyle w:val="Default"/>
        <w:ind w:left="-284" w:right="-330"/>
        <w:jc w:val="both"/>
        <w:rPr>
          <w:rFonts w:asciiTheme="minorHAnsi" w:hAnsiTheme="minorHAnsi" w:cstheme="minorHAnsi"/>
          <w:b/>
          <w:color w:val="auto"/>
          <w:sz w:val="22"/>
          <w:szCs w:val="22"/>
        </w:rPr>
      </w:pPr>
    </w:p>
    <w:p w14:paraId="08B1966A" w14:textId="77777777" w:rsidR="00741C2E" w:rsidRPr="00090A99" w:rsidRDefault="00794F10" w:rsidP="005B0EED">
      <w:pPr>
        <w:pStyle w:val="Default"/>
        <w:numPr>
          <w:ilvl w:val="0"/>
          <w:numId w:val="8"/>
        </w:numPr>
        <w:ind w:right="-330"/>
        <w:jc w:val="both"/>
        <w:rPr>
          <w:rFonts w:asciiTheme="minorHAnsi" w:hAnsiTheme="minorHAnsi" w:cstheme="minorHAnsi"/>
          <w:b/>
          <w:color w:val="auto"/>
          <w:sz w:val="22"/>
          <w:szCs w:val="22"/>
        </w:rPr>
      </w:pPr>
      <w:r w:rsidRPr="00090A99">
        <w:rPr>
          <w:rFonts w:asciiTheme="minorHAnsi" w:hAnsiTheme="minorHAnsi" w:cstheme="minorHAnsi"/>
          <w:sz w:val="22"/>
          <w:szCs w:val="22"/>
        </w:rPr>
        <w:t xml:space="preserve">Be aware </w:t>
      </w:r>
      <w:r w:rsidR="00E32505" w:rsidRPr="00090A99">
        <w:rPr>
          <w:rFonts w:asciiTheme="minorHAnsi" w:hAnsiTheme="minorHAnsi" w:cstheme="minorHAnsi"/>
          <w:sz w:val="22"/>
          <w:szCs w:val="22"/>
        </w:rPr>
        <w:t>of and</w:t>
      </w:r>
      <w:r w:rsidRPr="00090A99">
        <w:rPr>
          <w:rFonts w:asciiTheme="minorHAnsi" w:hAnsiTheme="minorHAnsi" w:cstheme="minorHAnsi"/>
          <w:sz w:val="22"/>
          <w:szCs w:val="22"/>
        </w:rPr>
        <w:t xml:space="preserve"> comply with the policies and procedures relating to safeguarding including Child Protection.</w:t>
      </w:r>
    </w:p>
    <w:p w14:paraId="45098333" w14:textId="77777777" w:rsidR="00741C2E" w:rsidRPr="00090A99" w:rsidRDefault="00DD5F46" w:rsidP="005B0EED">
      <w:pPr>
        <w:pStyle w:val="Default"/>
        <w:numPr>
          <w:ilvl w:val="0"/>
          <w:numId w:val="8"/>
        </w:numPr>
        <w:ind w:right="-330"/>
        <w:jc w:val="both"/>
        <w:rPr>
          <w:rFonts w:asciiTheme="minorHAnsi" w:hAnsiTheme="minorHAnsi" w:cstheme="minorHAnsi"/>
          <w:b/>
          <w:color w:val="auto"/>
          <w:sz w:val="22"/>
          <w:szCs w:val="22"/>
        </w:rPr>
      </w:pPr>
      <w:r w:rsidRPr="00090A99">
        <w:rPr>
          <w:rFonts w:asciiTheme="minorHAnsi" w:hAnsiTheme="minorHAnsi" w:cstheme="minorHAnsi"/>
          <w:sz w:val="22"/>
          <w:szCs w:val="22"/>
        </w:rPr>
        <w:t>Be aware of, and comply with the policies and procedures relating to safeguarding including Child Protection, Health and safety, Teaching and learning, the curriculum assessment (including SEND, LAC, EAL etc.)</w:t>
      </w:r>
    </w:p>
    <w:p w14:paraId="14F6FD3E" w14:textId="77777777" w:rsidR="00741C2E" w:rsidRPr="00090A99" w:rsidRDefault="00794F10" w:rsidP="005B0EED">
      <w:pPr>
        <w:pStyle w:val="Default"/>
        <w:numPr>
          <w:ilvl w:val="0"/>
          <w:numId w:val="8"/>
        </w:numPr>
        <w:ind w:right="-330"/>
        <w:jc w:val="both"/>
        <w:rPr>
          <w:rFonts w:asciiTheme="minorHAnsi" w:hAnsiTheme="minorHAnsi" w:cstheme="minorHAnsi"/>
          <w:b/>
          <w:color w:val="auto"/>
          <w:sz w:val="22"/>
          <w:szCs w:val="22"/>
        </w:rPr>
      </w:pPr>
      <w:r w:rsidRPr="00090A99">
        <w:rPr>
          <w:rFonts w:asciiTheme="minorHAnsi" w:hAnsiTheme="minorHAnsi" w:cstheme="minorHAnsi"/>
          <w:sz w:val="22"/>
          <w:szCs w:val="22"/>
        </w:rPr>
        <w:t xml:space="preserve">Contribute to the overall ethos of the MAC and maintain positive, professional relationships with directors, staff, </w:t>
      </w:r>
      <w:r w:rsidR="00E32505" w:rsidRPr="00090A99">
        <w:rPr>
          <w:rFonts w:asciiTheme="minorHAnsi" w:hAnsiTheme="minorHAnsi" w:cstheme="minorHAnsi"/>
          <w:sz w:val="22"/>
          <w:szCs w:val="22"/>
        </w:rPr>
        <w:t>visitors,</w:t>
      </w:r>
      <w:r w:rsidRPr="00090A99">
        <w:rPr>
          <w:rFonts w:asciiTheme="minorHAnsi" w:hAnsiTheme="minorHAnsi" w:cstheme="minorHAnsi"/>
          <w:sz w:val="22"/>
          <w:szCs w:val="22"/>
        </w:rPr>
        <w:t xml:space="preserve"> and all other stakeholders.</w:t>
      </w:r>
    </w:p>
    <w:p w14:paraId="40432F6E" w14:textId="7C5114C7" w:rsidR="00741C2E" w:rsidRPr="00090A99" w:rsidRDefault="00794F10" w:rsidP="005B0EED">
      <w:pPr>
        <w:pStyle w:val="Default"/>
        <w:numPr>
          <w:ilvl w:val="0"/>
          <w:numId w:val="8"/>
        </w:numPr>
        <w:ind w:right="-330"/>
        <w:jc w:val="both"/>
        <w:rPr>
          <w:rFonts w:asciiTheme="minorHAnsi" w:hAnsiTheme="minorHAnsi" w:cstheme="minorHAnsi"/>
          <w:b/>
          <w:color w:val="auto"/>
          <w:sz w:val="22"/>
          <w:szCs w:val="22"/>
        </w:rPr>
      </w:pPr>
      <w:r w:rsidRPr="00090A99">
        <w:rPr>
          <w:rFonts w:asciiTheme="minorHAnsi" w:hAnsiTheme="minorHAnsi" w:cstheme="minorHAnsi"/>
          <w:sz w:val="22"/>
          <w:szCs w:val="22"/>
        </w:rPr>
        <w:t xml:space="preserve">Be loyal to the mission of the school </w:t>
      </w:r>
      <w:r w:rsidR="00F26A21" w:rsidRPr="00090A99">
        <w:rPr>
          <w:rFonts w:asciiTheme="minorHAnsi" w:hAnsiTheme="minorHAnsi" w:cstheme="minorHAnsi"/>
          <w:sz w:val="22"/>
          <w:szCs w:val="22"/>
        </w:rPr>
        <w:t xml:space="preserve">and </w:t>
      </w:r>
      <w:r w:rsidR="005168C9" w:rsidRPr="00090A99">
        <w:rPr>
          <w:rFonts w:asciiTheme="minorHAnsi" w:hAnsiTheme="minorHAnsi" w:cstheme="minorHAnsi"/>
          <w:sz w:val="22"/>
          <w:szCs w:val="22"/>
        </w:rPr>
        <w:t>Sixth Form</w:t>
      </w:r>
      <w:r w:rsidR="00F26A21" w:rsidRPr="00090A99">
        <w:rPr>
          <w:rFonts w:asciiTheme="minorHAnsi" w:hAnsiTheme="minorHAnsi" w:cstheme="minorHAnsi"/>
          <w:sz w:val="22"/>
          <w:szCs w:val="22"/>
        </w:rPr>
        <w:t xml:space="preserve"> </w:t>
      </w:r>
      <w:r w:rsidRPr="00090A99">
        <w:rPr>
          <w:rFonts w:asciiTheme="minorHAnsi" w:hAnsiTheme="minorHAnsi" w:cstheme="minorHAnsi"/>
          <w:sz w:val="22"/>
          <w:szCs w:val="22"/>
        </w:rPr>
        <w:t>and pay due regard to the Catholic nature of the School/MAC.</w:t>
      </w:r>
    </w:p>
    <w:p w14:paraId="79DB1100" w14:textId="77777777" w:rsidR="00741C2E" w:rsidRPr="00090A99" w:rsidRDefault="00794F10" w:rsidP="005B0EED">
      <w:pPr>
        <w:pStyle w:val="Default"/>
        <w:numPr>
          <w:ilvl w:val="0"/>
          <w:numId w:val="8"/>
        </w:numPr>
        <w:ind w:right="-330"/>
        <w:jc w:val="both"/>
        <w:rPr>
          <w:rFonts w:asciiTheme="minorHAnsi" w:hAnsiTheme="minorHAnsi" w:cstheme="minorHAnsi"/>
          <w:b/>
          <w:color w:val="auto"/>
          <w:sz w:val="22"/>
          <w:szCs w:val="22"/>
        </w:rPr>
      </w:pPr>
      <w:r w:rsidRPr="00090A99">
        <w:rPr>
          <w:rFonts w:asciiTheme="minorHAnsi" w:hAnsiTheme="minorHAnsi" w:cstheme="minorHAnsi"/>
          <w:sz w:val="22"/>
          <w:szCs w:val="22"/>
        </w:rPr>
        <w:t>Operate with the utmost regard to confidentiality and not divulge sensitive information to third parties.</w:t>
      </w:r>
    </w:p>
    <w:p w14:paraId="0E025AAA" w14:textId="6A00255A" w:rsidR="00D400C1" w:rsidRPr="00090A99" w:rsidRDefault="00794F10" w:rsidP="005B0EED">
      <w:pPr>
        <w:pStyle w:val="Default"/>
        <w:numPr>
          <w:ilvl w:val="0"/>
          <w:numId w:val="8"/>
        </w:numPr>
        <w:ind w:right="-330"/>
        <w:jc w:val="both"/>
        <w:rPr>
          <w:rFonts w:asciiTheme="minorHAnsi" w:hAnsiTheme="minorHAnsi" w:cstheme="minorHAnsi"/>
          <w:b/>
          <w:color w:val="auto"/>
          <w:sz w:val="22"/>
          <w:szCs w:val="22"/>
        </w:rPr>
      </w:pPr>
      <w:r w:rsidRPr="00090A99">
        <w:rPr>
          <w:rFonts w:asciiTheme="minorHAnsi" w:hAnsiTheme="minorHAnsi" w:cstheme="minorHAnsi"/>
          <w:sz w:val="22"/>
          <w:szCs w:val="22"/>
        </w:rPr>
        <w:t xml:space="preserve">To comply with the School/MAC Code of Conduct, </w:t>
      </w:r>
      <w:r w:rsidR="00E32505" w:rsidRPr="00090A99">
        <w:rPr>
          <w:rFonts w:asciiTheme="minorHAnsi" w:hAnsiTheme="minorHAnsi" w:cstheme="minorHAnsi"/>
          <w:sz w:val="22"/>
          <w:szCs w:val="22"/>
        </w:rPr>
        <w:t>regulations,</w:t>
      </w:r>
      <w:r w:rsidRPr="00090A99">
        <w:rPr>
          <w:rFonts w:asciiTheme="minorHAnsi" w:hAnsiTheme="minorHAnsi" w:cstheme="minorHAnsi"/>
          <w:sz w:val="22"/>
          <w:szCs w:val="22"/>
        </w:rPr>
        <w:t xml:space="preserve"> and policies.</w:t>
      </w:r>
    </w:p>
    <w:p w14:paraId="0B668AA3" w14:textId="2C5FE5EF" w:rsidR="00D400C1" w:rsidRPr="00090A99" w:rsidRDefault="00090A99" w:rsidP="005B0EED">
      <w:pPr>
        <w:numPr>
          <w:ilvl w:val="0"/>
          <w:numId w:val="8"/>
        </w:numPr>
        <w:spacing w:after="0"/>
        <w:jc w:val="both"/>
        <w:rPr>
          <w:rFonts w:cstheme="minorHAnsi"/>
        </w:rPr>
      </w:pPr>
      <w:r w:rsidRPr="00090A99">
        <w:rPr>
          <w:rFonts w:cstheme="minorHAnsi"/>
        </w:rPr>
        <w:t>C</w:t>
      </w:r>
      <w:r w:rsidR="00D400C1" w:rsidRPr="00090A99">
        <w:rPr>
          <w:rFonts w:cstheme="minorHAnsi"/>
        </w:rPr>
        <w:t xml:space="preserve">ontribute to the strategic leadership and management of the school </w:t>
      </w:r>
      <w:proofErr w:type="gramStart"/>
      <w:r w:rsidR="00D400C1" w:rsidRPr="00090A99">
        <w:rPr>
          <w:rFonts w:cstheme="minorHAnsi"/>
        </w:rPr>
        <w:t>in order to</w:t>
      </w:r>
      <w:proofErr w:type="gramEnd"/>
      <w:r w:rsidR="00D400C1" w:rsidRPr="00090A99">
        <w:rPr>
          <w:rFonts w:cstheme="minorHAnsi"/>
        </w:rPr>
        <w:t xml:space="preserve"> develop an ethos and culture of high expectations.</w:t>
      </w:r>
    </w:p>
    <w:p w14:paraId="3F49EFCD" w14:textId="0C6FD88A" w:rsidR="00D400C1" w:rsidRPr="00090A99" w:rsidRDefault="00090A99" w:rsidP="005B0EED">
      <w:pPr>
        <w:numPr>
          <w:ilvl w:val="0"/>
          <w:numId w:val="8"/>
        </w:numPr>
        <w:spacing w:after="0"/>
        <w:jc w:val="both"/>
        <w:rPr>
          <w:rFonts w:cstheme="minorHAnsi"/>
        </w:rPr>
      </w:pPr>
      <w:r w:rsidRPr="00090A99">
        <w:rPr>
          <w:rFonts w:cstheme="minorHAnsi"/>
        </w:rPr>
        <w:t>M</w:t>
      </w:r>
      <w:r w:rsidR="00D400C1" w:rsidRPr="00090A99">
        <w:rPr>
          <w:rFonts w:cstheme="minorHAnsi"/>
        </w:rPr>
        <w:t xml:space="preserve">odel the </w:t>
      </w:r>
      <w:r w:rsidRPr="00090A99">
        <w:rPr>
          <w:rFonts w:cstheme="minorHAnsi"/>
        </w:rPr>
        <w:t>C</w:t>
      </w:r>
      <w:r w:rsidR="00D400C1" w:rsidRPr="00090A99">
        <w:rPr>
          <w:rFonts w:cstheme="minorHAnsi"/>
        </w:rPr>
        <w:t xml:space="preserve">atholic ethos and vision for the </w:t>
      </w:r>
      <w:proofErr w:type="gramStart"/>
      <w:r w:rsidR="00D400C1" w:rsidRPr="00090A99">
        <w:rPr>
          <w:rFonts w:cstheme="minorHAnsi"/>
        </w:rPr>
        <w:t>school</w:t>
      </w:r>
      <w:proofErr w:type="gramEnd"/>
    </w:p>
    <w:p w14:paraId="12815B93" w14:textId="6BD2E63C" w:rsidR="00D400C1" w:rsidRPr="00090A99" w:rsidRDefault="00090A99" w:rsidP="005B0EED">
      <w:pPr>
        <w:numPr>
          <w:ilvl w:val="0"/>
          <w:numId w:val="8"/>
        </w:numPr>
        <w:spacing w:after="0"/>
        <w:jc w:val="both"/>
        <w:rPr>
          <w:rFonts w:cstheme="minorHAnsi"/>
        </w:rPr>
      </w:pPr>
      <w:r w:rsidRPr="00090A99">
        <w:rPr>
          <w:rFonts w:cstheme="minorHAnsi"/>
        </w:rPr>
        <w:t>L</w:t>
      </w:r>
      <w:r w:rsidR="00D400C1" w:rsidRPr="00090A99">
        <w:rPr>
          <w:rFonts w:cstheme="minorHAnsi"/>
        </w:rPr>
        <w:t xml:space="preserve">ine and performance manage identified staff and </w:t>
      </w:r>
      <w:proofErr w:type="gramStart"/>
      <w:r w:rsidR="00D400C1" w:rsidRPr="00090A99">
        <w:rPr>
          <w:rFonts w:cstheme="minorHAnsi"/>
        </w:rPr>
        <w:t>teams</w:t>
      </w:r>
      <w:proofErr w:type="gramEnd"/>
    </w:p>
    <w:p w14:paraId="07A2D08D" w14:textId="29318FA2" w:rsidR="00D400C1" w:rsidRPr="00090A99" w:rsidRDefault="00090A99" w:rsidP="005B0EED">
      <w:pPr>
        <w:numPr>
          <w:ilvl w:val="0"/>
          <w:numId w:val="8"/>
        </w:numPr>
        <w:spacing w:after="0"/>
        <w:jc w:val="both"/>
        <w:rPr>
          <w:rFonts w:cstheme="minorHAnsi"/>
        </w:rPr>
      </w:pPr>
      <w:r w:rsidRPr="00090A99">
        <w:rPr>
          <w:rFonts w:cstheme="minorHAnsi"/>
        </w:rPr>
        <w:t>C</w:t>
      </w:r>
      <w:r w:rsidR="00D400C1" w:rsidRPr="00090A99">
        <w:rPr>
          <w:rFonts w:cstheme="minorHAnsi"/>
        </w:rPr>
        <w:t xml:space="preserve">oach and develop the staff and students for which they are </w:t>
      </w:r>
      <w:proofErr w:type="gramStart"/>
      <w:r w:rsidR="00D400C1" w:rsidRPr="00090A99">
        <w:rPr>
          <w:rFonts w:cstheme="minorHAnsi"/>
        </w:rPr>
        <w:t>accountable</w:t>
      </w:r>
      <w:proofErr w:type="gramEnd"/>
    </w:p>
    <w:p w14:paraId="0C2762E7" w14:textId="047FE9EC" w:rsidR="00D400C1" w:rsidRPr="00090A99" w:rsidRDefault="00090A99" w:rsidP="005B0EED">
      <w:pPr>
        <w:numPr>
          <w:ilvl w:val="0"/>
          <w:numId w:val="8"/>
        </w:numPr>
        <w:spacing w:after="0"/>
        <w:jc w:val="both"/>
        <w:rPr>
          <w:rFonts w:cstheme="minorHAnsi"/>
        </w:rPr>
      </w:pPr>
      <w:r w:rsidRPr="00090A99">
        <w:rPr>
          <w:rFonts w:cstheme="minorHAnsi"/>
        </w:rPr>
        <w:t>To</w:t>
      </w:r>
      <w:r w:rsidR="00D400C1" w:rsidRPr="00090A99">
        <w:rPr>
          <w:rFonts w:cstheme="minorHAnsi"/>
        </w:rPr>
        <w:t xml:space="preserve"> continue personal professional development as required</w:t>
      </w:r>
      <w:r w:rsidRPr="00090A99">
        <w:rPr>
          <w:rFonts w:cstheme="minorHAnsi"/>
        </w:rPr>
        <w:t xml:space="preserve"> or </w:t>
      </w:r>
      <w:proofErr w:type="gramStart"/>
      <w:r w:rsidRPr="00090A99">
        <w:rPr>
          <w:rFonts w:cstheme="minorHAnsi"/>
        </w:rPr>
        <w:t>identified</w:t>
      </w:r>
      <w:proofErr w:type="gramEnd"/>
    </w:p>
    <w:p w14:paraId="5E09FBCD" w14:textId="77777777" w:rsidR="00D400C1" w:rsidRPr="00090A99" w:rsidRDefault="00D400C1" w:rsidP="005B0EED">
      <w:pPr>
        <w:jc w:val="both"/>
        <w:rPr>
          <w:rFonts w:cstheme="minorHAnsi"/>
        </w:rPr>
      </w:pPr>
    </w:p>
    <w:p w14:paraId="400DD70B" w14:textId="1965D5D2" w:rsidR="00D400C1" w:rsidRPr="00090A99" w:rsidRDefault="00D400C1" w:rsidP="005B0EED">
      <w:pPr>
        <w:jc w:val="both"/>
        <w:rPr>
          <w:rFonts w:cstheme="minorHAnsi"/>
        </w:rPr>
      </w:pPr>
      <w:r w:rsidRPr="00090A99">
        <w:rPr>
          <w:rFonts w:cstheme="minorHAnsi"/>
        </w:rPr>
        <w:t xml:space="preserve">In relation to this post the post holder will be expected to be present when </w:t>
      </w:r>
      <w:r w:rsidR="005168C9" w:rsidRPr="00090A99">
        <w:rPr>
          <w:rFonts w:cstheme="minorHAnsi"/>
        </w:rPr>
        <w:t>Sixth Form</w:t>
      </w:r>
      <w:r w:rsidRPr="00090A99">
        <w:rPr>
          <w:rFonts w:cstheme="minorHAnsi"/>
        </w:rPr>
        <w:t xml:space="preserve"> results are given to students and GCSE results are provided (or similar) that affect entry to the </w:t>
      </w:r>
      <w:r w:rsidR="005168C9" w:rsidRPr="00090A99">
        <w:rPr>
          <w:rFonts w:cstheme="minorHAnsi"/>
        </w:rPr>
        <w:t>Sixth Form</w:t>
      </w:r>
      <w:r w:rsidRPr="00090A99">
        <w:rPr>
          <w:rFonts w:cstheme="minorHAnsi"/>
        </w:rPr>
        <w:t>.</w:t>
      </w:r>
    </w:p>
    <w:p w14:paraId="6DFF863A" w14:textId="654EBFCD" w:rsidR="00D400C1" w:rsidRPr="005B0EED" w:rsidRDefault="00D400C1" w:rsidP="005B0EED">
      <w:pPr>
        <w:jc w:val="both"/>
        <w:rPr>
          <w:rFonts w:cstheme="minorHAnsi"/>
        </w:rPr>
      </w:pPr>
      <w:r w:rsidRPr="00090A99">
        <w:rPr>
          <w:rFonts w:cstheme="minorHAnsi"/>
        </w:rPr>
        <w:t xml:space="preserve">Whilst every effort has been made to explain the main duties and responsibilities of the post, each individual task may not be identified.  Employees will be expected to comply with any reasonable request from the </w:t>
      </w:r>
      <w:proofErr w:type="gramStart"/>
      <w:r w:rsidRPr="00090A99">
        <w:rPr>
          <w:rFonts w:cstheme="minorHAnsi"/>
        </w:rPr>
        <w:t>Principal</w:t>
      </w:r>
      <w:proofErr w:type="gramEnd"/>
      <w:r w:rsidRPr="00090A99">
        <w:rPr>
          <w:rFonts w:cstheme="minorHAnsi"/>
        </w:rPr>
        <w:t xml:space="preserve"> to undertake work of a similar level that is not specified in this job description</w:t>
      </w:r>
    </w:p>
    <w:p w14:paraId="7ECD58FA" w14:textId="77777777" w:rsidR="00D400C1" w:rsidRPr="005B0EED" w:rsidRDefault="00D400C1" w:rsidP="005B0EED">
      <w:pPr>
        <w:jc w:val="both"/>
        <w:rPr>
          <w:rFonts w:cstheme="minorHAnsi"/>
        </w:rPr>
      </w:pPr>
      <w:r w:rsidRPr="005B0EED">
        <w:rPr>
          <w:rFonts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6DB5D0B" w14:textId="77777777" w:rsidR="00D400C1" w:rsidRPr="005B0EED" w:rsidRDefault="00D400C1" w:rsidP="005B0EED">
      <w:pPr>
        <w:jc w:val="both"/>
        <w:rPr>
          <w:rFonts w:cstheme="minorHAnsi"/>
        </w:rPr>
      </w:pPr>
    </w:p>
    <w:p w14:paraId="664F0161" w14:textId="7FF4C70B" w:rsidR="00DD5F46" w:rsidRPr="005B0EED" w:rsidRDefault="00DD5F46" w:rsidP="005B0EED">
      <w:pPr>
        <w:pStyle w:val="Default"/>
        <w:ind w:left="-284" w:right="-330"/>
        <w:jc w:val="both"/>
        <w:rPr>
          <w:rFonts w:asciiTheme="minorHAnsi" w:hAnsiTheme="minorHAnsi" w:cstheme="minorHAnsi"/>
          <w:sz w:val="22"/>
          <w:szCs w:val="22"/>
        </w:rPr>
      </w:pPr>
    </w:p>
    <w:p w14:paraId="7F3C9ECA" w14:textId="6102FE85" w:rsidR="00DD5F46" w:rsidRPr="005B0EED" w:rsidRDefault="00DD5F46" w:rsidP="005B0EED">
      <w:pPr>
        <w:spacing w:line="240" w:lineRule="auto"/>
        <w:ind w:left="-284" w:right="-330"/>
        <w:jc w:val="both"/>
        <w:rPr>
          <w:rFonts w:cstheme="minorHAnsi"/>
        </w:rPr>
      </w:pPr>
      <w:r w:rsidRPr="005B0EED">
        <w:rPr>
          <w:rFonts w:cstheme="minorHAnsi"/>
        </w:rPr>
        <w:t xml:space="preserve">Safeguarding and promoting the welfare of children is everyone’s responsibility. Everyone who </w:t>
      </w:r>
      <w:r w:rsidR="00E32505" w:rsidRPr="005B0EED">
        <w:rPr>
          <w:rFonts w:cstheme="minorHAnsi"/>
        </w:rPr>
        <w:t>meets</w:t>
      </w:r>
      <w:r w:rsidRPr="005B0EED">
        <w:rPr>
          <w:rFonts w:cstheme="minorHAnsi"/>
        </w:rPr>
        <w:t xml:space="preserve"> </w:t>
      </w:r>
      <w:r w:rsidR="00E32505" w:rsidRPr="005B0EED">
        <w:rPr>
          <w:rFonts w:cstheme="minorHAnsi"/>
        </w:rPr>
        <w:t>children,</w:t>
      </w:r>
      <w:r w:rsidRPr="005B0EED">
        <w:rPr>
          <w:rFonts w:cstheme="minorHAnsi"/>
        </w:rPr>
        <w:t xml:space="preserve"> and their families has a role to play. </w:t>
      </w:r>
      <w:r w:rsidR="00E32505" w:rsidRPr="005B0EED">
        <w:rPr>
          <w:rFonts w:cstheme="minorHAnsi"/>
        </w:rPr>
        <w:t>To</w:t>
      </w:r>
      <w:r w:rsidRPr="005B0EED">
        <w:rPr>
          <w:rFonts w:cstheme="minorHAnsi"/>
        </w:rPr>
        <w:t xml:space="preserve"> fulfil this responsibility effectively, all practitioners should make sure their approach is </w:t>
      </w:r>
      <w:r w:rsidR="00E32505" w:rsidRPr="005B0EED">
        <w:rPr>
          <w:rFonts w:cstheme="minorHAnsi"/>
        </w:rPr>
        <w:t>child centred</w:t>
      </w:r>
      <w:r w:rsidRPr="005B0EED">
        <w:rPr>
          <w:rFonts w:cstheme="minorHAnsi"/>
        </w:rPr>
        <w:t xml:space="preserve">. This means that they should consider, </w:t>
      </w:r>
      <w:r w:rsidR="00E32505" w:rsidRPr="005B0EED">
        <w:rPr>
          <w:rFonts w:cstheme="minorHAnsi"/>
        </w:rPr>
        <w:t>always</w:t>
      </w:r>
      <w:r w:rsidRPr="005B0EED">
        <w:rPr>
          <w:rFonts w:cstheme="minorHAnsi"/>
        </w:rPr>
        <w:t>, what is in the best interests of the child.</w:t>
      </w:r>
    </w:p>
    <w:p w14:paraId="20802CA2" w14:textId="45868907" w:rsidR="008C164C" w:rsidRPr="005B0EED" w:rsidRDefault="008C164C"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sz w:val="22"/>
          <w:szCs w:val="22"/>
        </w:rPr>
      </w:pPr>
      <w:r w:rsidRPr="005B0EED">
        <w:rPr>
          <w:rFonts w:asciiTheme="minorHAnsi" w:hAnsiTheme="minorHAnsi" w:cstheme="minorHAnsi"/>
          <w:sz w:val="22"/>
          <w:szCs w:val="22"/>
        </w:rPr>
        <w:t>It is the</w:t>
      </w:r>
      <w:r w:rsidR="00FA0A9D" w:rsidRPr="005B0EED">
        <w:rPr>
          <w:rFonts w:asciiTheme="minorHAnsi" w:hAnsiTheme="minorHAnsi" w:cstheme="minorHAnsi"/>
          <w:sz w:val="22"/>
          <w:szCs w:val="22"/>
        </w:rPr>
        <w:t xml:space="preserve"> postholder</w:t>
      </w:r>
      <w:r w:rsidR="0081032A" w:rsidRPr="005B0EED">
        <w:rPr>
          <w:rFonts w:asciiTheme="minorHAnsi" w:hAnsiTheme="minorHAnsi" w:cstheme="minorHAnsi"/>
          <w:sz w:val="22"/>
          <w:szCs w:val="22"/>
        </w:rPr>
        <w:t>’s</w:t>
      </w:r>
      <w:r w:rsidR="00FA0A9D" w:rsidRPr="005B0EED">
        <w:rPr>
          <w:rFonts w:asciiTheme="minorHAnsi" w:hAnsiTheme="minorHAnsi" w:cstheme="minorHAnsi"/>
          <w:sz w:val="22"/>
          <w:szCs w:val="22"/>
        </w:rPr>
        <w:t xml:space="preserve"> </w:t>
      </w:r>
      <w:r w:rsidRPr="005B0EED">
        <w:rPr>
          <w:rFonts w:asciiTheme="minorHAnsi" w:hAnsiTheme="minorHAnsi" w:cstheme="minorHAnsi"/>
          <w:sz w:val="22"/>
          <w:szCs w:val="22"/>
        </w:rPr>
        <w:t xml:space="preserve">responsibility to carry out their duties in line with </w:t>
      </w:r>
      <w:r w:rsidR="00FA0A9D" w:rsidRPr="005B0EED">
        <w:rPr>
          <w:rFonts w:asciiTheme="minorHAnsi" w:hAnsiTheme="minorHAnsi" w:cstheme="minorHAnsi"/>
          <w:sz w:val="22"/>
          <w:szCs w:val="22"/>
        </w:rPr>
        <w:t>MAC</w:t>
      </w:r>
      <w:r w:rsidRPr="005B0EED">
        <w:rPr>
          <w:rFonts w:asciiTheme="minorHAnsi" w:hAnsiTheme="minorHAnsi" w:cstheme="minorHAnsi"/>
          <w:sz w:val="22"/>
          <w:szCs w:val="22"/>
        </w:rPr>
        <w:t xml:space="preserve"> policy on equality and be sensitive and caring to the needs of the disadvantaged, promoting a positive approach to a harmonious </w:t>
      </w:r>
      <w:r w:rsidRPr="005B0EED">
        <w:rPr>
          <w:rFonts w:asciiTheme="minorHAnsi" w:hAnsiTheme="minorHAnsi" w:cstheme="minorHAnsi"/>
          <w:sz w:val="22"/>
          <w:szCs w:val="22"/>
        </w:rPr>
        <w:lastRenderedPageBreak/>
        <w:t xml:space="preserve">working </w:t>
      </w:r>
      <w:r w:rsidR="00DD5F46" w:rsidRPr="005B0EED">
        <w:rPr>
          <w:rFonts w:asciiTheme="minorHAnsi" w:hAnsiTheme="minorHAnsi" w:cstheme="minorHAnsi"/>
          <w:sz w:val="22"/>
          <w:szCs w:val="22"/>
        </w:rPr>
        <w:t>environment. The</w:t>
      </w:r>
      <w:r w:rsidR="0081032A" w:rsidRPr="005B0EED">
        <w:rPr>
          <w:rFonts w:asciiTheme="minorHAnsi" w:hAnsiTheme="minorHAnsi" w:cstheme="minorHAnsi"/>
          <w:sz w:val="22"/>
          <w:szCs w:val="22"/>
        </w:rPr>
        <w:t xml:space="preserve"> postholder </w:t>
      </w:r>
      <w:r w:rsidRPr="005B0EED">
        <w:rPr>
          <w:rFonts w:asciiTheme="minorHAnsi" w:hAnsiTheme="minorHAnsi" w:cstheme="minorHAnsi"/>
          <w:sz w:val="22"/>
          <w:szCs w:val="22"/>
        </w:rPr>
        <w:t xml:space="preserve">should act as an exemplar on these issues and should identify and monitor training for </w:t>
      </w:r>
      <w:r w:rsidR="0081032A" w:rsidRPr="005B0EED">
        <w:rPr>
          <w:rFonts w:asciiTheme="minorHAnsi" w:hAnsiTheme="minorHAnsi" w:cstheme="minorHAnsi"/>
          <w:sz w:val="22"/>
          <w:szCs w:val="22"/>
        </w:rPr>
        <w:t xml:space="preserve">their </w:t>
      </w:r>
      <w:r w:rsidRPr="005B0EED">
        <w:rPr>
          <w:rFonts w:asciiTheme="minorHAnsi" w:hAnsiTheme="minorHAnsi" w:cstheme="minorHAnsi"/>
          <w:sz w:val="22"/>
          <w:szCs w:val="22"/>
        </w:rPr>
        <w:t xml:space="preserve">self and any employees for whom </w:t>
      </w:r>
      <w:r w:rsidR="0081032A" w:rsidRPr="005B0EED">
        <w:rPr>
          <w:rFonts w:asciiTheme="minorHAnsi" w:hAnsiTheme="minorHAnsi" w:cstheme="minorHAnsi"/>
          <w:sz w:val="22"/>
          <w:szCs w:val="22"/>
        </w:rPr>
        <w:t>they</w:t>
      </w:r>
      <w:r w:rsidRPr="005B0EED">
        <w:rPr>
          <w:rFonts w:asciiTheme="minorHAnsi" w:hAnsiTheme="minorHAnsi" w:cstheme="minorHAnsi"/>
          <w:sz w:val="22"/>
          <w:szCs w:val="22"/>
        </w:rPr>
        <w:t xml:space="preserve"> are responsible</w:t>
      </w:r>
      <w:r w:rsidR="00937F97" w:rsidRPr="005B0EED">
        <w:rPr>
          <w:rFonts w:asciiTheme="minorHAnsi" w:hAnsiTheme="minorHAnsi" w:cstheme="minorHAnsi"/>
          <w:sz w:val="22"/>
          <w:szCs w:val="22"/>
        </w:rPr>
        <w:t>.</w:t>
      </w:r>
    </w:p>
    <w:p w14:paraId="6FF4C524" w14:textId="77777777" w:rsidR="00FA0A9D" w:rsidRPr="005B0EED" w:rsidRDefault="00FA0A9D"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sz w:val="22"/>
          <w:szCs w:val="22"/>
        </w:rPr>
      </w:pPr>
    </w:p>
    <w:p w14:paraId="7243319B" w14:textId="6FE0DE67" w:rsidR="00282CF7" w:rsidRPr="005B0EED" w:rsidRDefault="008C164C"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sz w:val="22"/>
          <w:szCs w:val="22"/>
        </w:rPr>
      </w:pPr>
      <w:r w:rsidRPr="005B0EED">
        <w:rPr>
          <w:rFonts w:asciiTheme="minorHAnsi" w:hAnsiTheme="minorHAnsi" w:cstheme="minorHAnsi"/>
          <w:sz w:val="22"/>
          <w:szCs w:val="22"/>
        </w:rPr>
        <w:t xml:space="preserve">The postholder must </w:t>
      </w:r>
      <w:r w:rsidR="00E32505" w:rsidRPr="005B0EED">
        <w:rPr>
          <w:rFonts w:asciiTheme="minorHAnsi" w:hAnsiTheme="minorHAnsi" w:cstheme="minorHAnsi"/>
          <w:sz w:val="22"/>
          <w:szCs w:val="22"/>
        </w:rPr>
        <w:t>always</w:t>
      </w:r>
      <w:r w:rsidRPr="005B0EED">
        <w:rPr>
          <w:rFonts w:asciiTheme="minorHAnsi" w:hAnsiTheme="minorHAnsi" w:cstheme="minorHAnsi"/>
          <w:sz w:val="22"/>
          <w:szCs w:val="22"/>
        </w:rPr>
        <w:t xml:space="preserve"> carry out </w:t>
      </w:r>
      <w:r w:rsidR="005F747E" w:rsidRPr="005B0EED">
        <w:rPr>
          <w:rFonts w:asciiTheme="minorHAnsi" w:hAnsiTheme="minorHAnsi" w:cstheme="minorHAnsi"/>
          <w:sz w:val="22"/>
          <w:szCs w:val="22"/>
        </w:rPr>
        <w:t>their</w:t>
      </w:r>
      <w:r w:rsidRPr="005B0EED">
        <w:rPr>
          <w:rFonts w:asciiTheme="minorHAnsi" w:hAnsiTheme="minorHAnsi" w:cstheme="minorHAnsi"/>
          <w:sz w:val="22"/>
          <w:szCs w:val="22"/>
        </w:rPr>
        <w:t xml:space="preserve"> responsibilities with due regard to the </w:t>
      </w:r>
      <w:r w:rsidR="00FA0A9D" w:rsidRPr="005B0EED">
        <w:rPr>
          <w:rFonts w:asciiTheme="minorHAnsi" w:hAnsiTheme="minorHAnsi" w:cstheme="minorHAnsi"/>
          <w:sz w:val="22"/>
          <w:szCs w:val="22"/>
        </w:rPr>
        <w:t>MAC</w:t>
      </w:r>
      <w:r w:rsidRPr="005B0EED">
        <w:rPr>
          <w:rFonts w:asciiTheme="minorHAnsi" w:hAnsiTheme="minorHAnsi" w:cstheme="minorHAnsi"/>
          <w:sz w:val="22"/>
          <w:szCs w:val="22"/>
        </w:rPr>
        <w:t xml:space="preserve"> policy, organisation and arrangements for Health and </w:t>
      </w:r>
      <w:r w:rsidR="00937F97" w:rsidRPr="005B0EED">
        <w:rPr>
          <w:rFonts w:asciiTheme="minorHAnsi" w:hAnsiTheme="minorHAnsi" w:cstheme="minorHAnsi"/>
          <w:sz w:val="22"/>
          <w:szCs w:val="22"/>
        </w:rPr>
        <w:t>S</w:t>
      </w:r>
      <w:r w:rsidRPr="005B0EED">
        <w:rPr>
          <w:rFonts w:asciiTheme="minorHAnsi" w:hAnsiTheme="minorHAnsi" w:cstheme="minorHAnsi"/>
          <w:sz w:val="22"/>
          <w:szCs w:val="22"/>
        </w:rPr>
        <w:t xml:space="preserve">afety at </w:t>
      </w:r>
      <w:r w:rsidR="00937F97" w:rsidRPr="005B0EED">
        <w:rPr>
          <w:rFonts w:asciiTheme="minorHAnsi" w:hAnsiTheme="minorHAnsi" w:cstheme="minorHAnsi"/>
          <w:sz w:val="22"/>
          <w:szCs w:val="22"/>
        </w:rPr>
        <w:t>W</w:t>
      </w:r>
      <w:r w:rsidRPr="005B0EED">
        <w:rPr>
          <w:rFonts w:asciiTheme="minorHAnsi" w:hAnsiTheme="minorHAnsi" w:cstheme="minorHAnsi"/>
          <w:sz w:val="22"/>
          <w:szCs w:val="22"/>
        </w:rPr>
        <w:t>ork Act 1974.</w:t>
      </w:r>
    </w:p>
    <w:p w14:paraId="7EFC29AD" w14:textId="19F25422" w:rsidR="00B87A1A" w:rsidRPr="005B0EED" w:rsidRDefault="00B87A1A"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sz w:val="22"/>
          <w:szCs w:val="22"/>
        </w:rPr>
      </w:pPr>
    </w:p>
    <w:p w14:paraId="00926F00" w14:textId="191BBFB8" w:rsidR="00B87A1A" w:rsidRPr="005B0EED" w:rsidRDefault="00B87A1A"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sz w:val="22"/>
          <w:szCs w:val="22"/>
        </w:rPr>
      </w:pPr>
      <w:r w:rsidRPr="005B0EED">
        <w:rPr>
          <w:rFonts w:asciiTheme="minorHAnsi" w:hAnsiTheme="minorHAnsi" w:cstheme="minorHAnsi"/>
          <w:color w:val="auto"/>
          <w:sz w:val="22"/>
          <w:szCs w:val="22"/>
        </w:rPr>
        <w:t>The job description is not intended to be an exhaustive list of all duties and responsibilities that may be required.</w:t>
      </w:r>
    </w:p>
    <w:p w14:paraId="5896A38D" w14:textId="260D2A6C" w:rsidR="00B87A1A" w:rsidRPr="005B0EED" w:rsidRDefault="00B87A1A"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sz w:val="22"/>
          <w:szCs w:val="22"/>
        </w:rPr>
      </w:pPr>
    </w:p>
    <w:p w14:paraId="065DAB76" w14:textId="192112E9" w:rsidR="00B87A1A" w:rsidRPr="005B0EED" w:rsidRDefault="00B87A1A"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sz w:val="22"/>
          <w:szCs w:val="22"/>
        </w:rPr>
      </w:pPr>
      <w:r w:rsidRPr="005B0EED">
        <w:rPr>
          <w:rFonts w:asciiTheme="minorHAnsi" w:hAnsiTheme="minorHAnsi" w:cstheme="minorHAnsi"/>
          <w:color w:val="auto"/>
          <w:sz w:val="22"/>
          <w:szCs w:val="22"/>
        </w:rPr>
        <w:t xml:space="preserve">The job description will be reviewed </w:t>
      </w:r>
      <w:r w:rsidR="0081032A" w:rsidRPr="005B0EED">
        <w:rPr>
          <w:rFonts w:asciiTheme="minorHAnsi" w:hAnsiTheme="minorHAnsi" w:cstheme="minorHAnsi"/>
          <w:color w:val="auto"/>
          <w:sz w:val="22"/>
          <w:szCs w:val="22"/>
        </w:rPr>
        <w:t>annually and may be subject to amendment or modification at any time after consultation with the postholder.</w:t>
      </w:r>
    </w:p>
    <w:p w14:paraId="3167C103" w14:textId="24040FFE" w:rsidR="0081032A" w:rsidRPr="005B0EED" w:rsidRDefault="0081032A"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sz w:val="22"/>
          <w:szCs w:val="22"/>
          <w:highlight w:val="yellow"/>
        </w:rPr>
      </w:pPr>
    </w:p>
    <w:p w14:paraId="4AE64A01" w14:textId="4B7F78D9" w:rsidR="0081032A" w:rsidRPr="005B0EED" w:rsidRDefault="00A403AE" w:rsidP="005B0EE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sz w:val="22"/>
          <w:szCs w:val="22"/>
        </w:rPr>
      </w:pPr>
      <w:r w:rsidRPr="005B0EED">
        <w:rPr>
          <w:rFonts w:asciiTheme="minorHAnsi" w:hAnsiTheme="minorHAnsi" w:cstheme="minorHAnsi"/>
          <w:color w:val="auto"/>
          <w:sz w:val="22"/>
          <w:szCs w:val="22"/>
        </w:rPr>
        <w:t xml:space="preserve">All staff in </w:t>
      </w:r>
      <w:r w:rsidR="005168C9">
        <w:rPr>
          <w:rFonts w:asciiTheme="minorHAnsi" w:hAnsiTheme="minorHAnsi" w:cstheme="minorHAnsi"/>
          <w:color w:val="auto"/>
          <w:sz w:val="22"/>
          <w:szCs w:val="22"/>
        </w:rPr>
        <w:t>Sixth Form</w:t>
      </w:r>
      <w:r w:rsidRPr="005B0EED">
        <w:rPr>
          <w:rFonts w:asciiTheme="minorHAnsi" w:hAnsiTheme="minorHAnsi" w:cstheme="minorHAnsi"/>
          <w:color w:val="auto"/>
          <w:sz w:val="22"/>
          <w:szCs w:val="22"/>
        </w:rPr>
        <w:t xml:space="preserve"> will be expected to accept reasonable flexibility in working arrangements and the allocation of duties in pursuance of raising pupil achievement. </w:t>
      </w:r>
      <w:r w:rsidR="0081032A" w:rsidRPr="005B0EED">
        <w:rPr>
          <w:rFonts w:asciiTheme="minorHAnsi" w:hAnsiTheme="minorHAnsi" w:cstheme="minorHAnsi"/>
          <w:color w:val="auto"/>
          <w:sz w:val="22"/>
          <w:szCs w:val="22"/>
        </w:rPr>
        <w:t xml:space="preserve">The MAC reserve the right to determine specific duties and tasks to reflect the changing needs of the </w:t>
      </w:r>
      <w:r w:rsidRPr="005B0EED">
        <w:rPr>
          <w:rFonts w:asciiTheme="minorHAnsi" w:hAnsiTheme="minorHAnsi" w:cstheme="minorHAnsi"/>
          <w:color w:val="auto"/>
          <w:sz w:val="22"/>
          <w:szCs w:val="22"/>
        </w:rPr>
        <w:t>school</w:t>
      </w:r>
      <w:r w:rsidR="00E52467" w:rsidRPr="005B0EED">
        <w:rPr>
          <w:rFonts w:asciiTheme="minorHAnsi" w:hAnsiTheme="minorHAnsi" w:cstheme="minorHAnsi"/>
          <w:color w:val="auto"/>
          <w:sz w:val="22"/>
          <w:szCs w:val="22"/>
        </w:rPr>
        <w:t xml:space="preserve"> and </w:t>
      </w:r>
      <w:r w:rsidR="005168C9">
        <w:rPr>
          <w:rFonts w:asciiTheme="minorHAnsi" w:hAnsiTheme="minorHAnsi" w:cstheme="minorHAnsi"/>
          <w:color w:val="auto"/>
          <w:sz w:val="22"/>
          <w:szCs w:val="22"/>
        </w:rPr>
        <w:t>Sixth Form</w:t>
      </w:r>
      <w:r w:rsidRPr="005B0EED">
        <w:rPr>
          <w:rFonts w:asciiTheme="minorHAnsi" w:hAnsiTheme="minorHAnsi" w:cstheme="minorHAnsi"/>
          <w:color w:val="auto"/>
          <w:sz w:val="22"/>
          <w:szCs w:val="22"/>
        </w:rPr>
        <w:t>.</w:t>
      </w:r>
      <w:r w:rsidR="0081032A" w:rsidRPr="005B0EED">
        <w:rPr>
          <w:rFonts w:asciiTheme="minorHAnsi" w:hAnsiTheme="minorHAnsi" w:cstheme="minorHAnsi"/>
          <w:color w:val="auto"/>
          <w:sz w:val="22"/>
          <w:szCs w:val="22"/>
        </w:rPr>
        <w:t xml:space="preserve"> This will be done without fundamentally changing the general character of the post or its level of responsibility.</w:t>
      </w:r>
    </w:p>
    <w:p w14:paraId="02E92229" w14:textId="2090BE2D" w:rsidR="009A63F9" w:rsidRDefault="00B87A1A" w:rsidP="005B0EED">
      <w:pPr>
        <w:pStyle w:val="Default"/>
        <w:ind w:left="-284" w:right="-330"/>
        <w:jc w:val="both"/>
        <w:rPr>
          <w:rFonts w:asciiTheme="minorHAnsi" w:eastAsia="Calibri" w:hAnsiTheme="minorHAnsi" w:cstheme="minorHAnsi"/>
          <w:b/>
          <w:bCs/>
          <w:color w:val="323E4F" w:themeColor="text2" w:themeShade="BF"/>
          <w:sz w:val="22"/>
          <w:szCs w:val="22"/>
        </w:rPr>
      </w:pPr>
      <w:r w:rsidRPr="005B0EED">
        <w:rPr>
          <w:rFonts w:asciiTheme="minorHAnsi" w:hAnsiTheme="minorHAnsi" w:cstheme="minorHAnsi"/>
          <w:color w:val="auto"/>
          <w:sz w:val="22"/>
          <w:szCs w:val="22"/>
        </w:rPr>
        <w:br/>
      </w:r>
      <w:r w:rsidR="00937F97" w:rsidRPr="005B0EED">
        <w:rPr>
          <w:rFonts w:asciiTheme="minorHAnsi" w:hAnsiTheme="minorHAnsi" w:cstheme="minorHAnsi"/>
          <w:color w:val="auto"/>
          <w:sz w:val="22"/>
          <w:szCs w:val="22"/>
        </w:rP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r w:rsidRPr="005B0EED">
        <w:rPr>
          <w:rFonts w:asciiTheme="minorHAnsi" w:hAnsiTheme="minorHAnsi" w:cstheme="minorHAnsi"/>
          <w:sz w:val="22"/>
          <w:szCs w:val="22"/>
        </w:rPr>
        <w:br w:type="page"/>
      </w:r>
      <w:r w:rsidR="00D36390" w:rsidRPr="005B0EED">
        <w:rPr>
          <w:rFonts w:asciiTheme="minorHAnsi" w:eastAsia="Calibri" w:hAnsiTheme="minorHAnsi" w:cstheme="minorHAnsi"/>
          <w:b/>
          <w:bCs/>
          <w:color w:val="323E4F" w:themeColor="text2" w:themeShade="BF"/>
          <w:sz w:val="22"/>
          <w:szCs w:val="22"/>
        </w:rPr>
        <w:lastRenderedPageBreak/>
        <w:t xml:space="preserve">Head of </w:t>
      </w:r>
      <w:r w:rsidR="005168C9">
        <w:rPr>
          <w:rFonts w:asciiTheme="minorHAnsi" w:eastAsia="Calibri" w:hAnsiTheme="minorHAnsi" w:cstheme="minorHAnsi"/>
          <w:b/>
          <w:bCs/>
          <w:color w:val="323E4F" w:themeColor="text2" w:themeShade="BF"/>
          <w:sz w:val="22"/>
          <w:szCs w:val="22"/>
        </w:rPr>
        <w:t>Sixth Form</w:t>
      </w:r>
      <w:r w:rsidR="0093417F" w:rsidRPr="005B0EED">
        <w:rPr>
          <w:rFonts w:asciiTheme="minorHAnsi" w:eastAsia="Calibri" w:hAnsiTheme="minorHAnsi" w:cstheme="minorHAnsi"/>
          <w:b/>
          <w:bCs/>
          <w:color w:val="323E4F" w:themeColor="text2" w:themeShade="BF"/>
          <w:sz w:val="22"/>
          <w:szCs w:val="22"/>
        </w:rPr>
        <w:t xml:space="preserve"> </w:t>
      </w:r>
      <w:r w:rsidR="009A63F9" w:rsidRPr="005B0EED">
        <w:rPr>
          <w:rFonts w:asciiTheme="minorHAnsi" w:eastAsia="Calibri" w:hAnsiTheme="minorHAnsi" w:cstheme="minorHAnsi"/>
          <w:b/>
          <w:bCs/>
          <w:color w:val="323E4F" w:themeColor="text2" w:themeShade="BF"/>
          <w:sz w:val="22"/>
          <w:szCs w:val="22"/>
        </w:rPr>
        <w:t>– Person Specification</w:t>
      </w:r>
    </w:p>
    <w:p w14:paraId="444B9A7F" w14:textId="77777777" w:rsidR="005168C9" w:rsidRPr="005B0EED" w:rsidRDefault="005168C9" w:rsidP="005B0EED">
      <w:pPr>
        <w:pStyle w:val="Default"/>
        <w:ind w:left="-284" w:right="-330"/>
        <w:jc w:val="both"/>
        <w:rPr>
          <w:rFonts w:asciiTheme="minorHAnsi" w:hAnsiTheme="minorHAnsi" w:cstheme="minorHAnsi"/>
          <w:sz w:val="22"/>
          <w:szCs w:val="22"/>
        </w:rPr>
      </w:pPr>
    </w:p>
    <w:tbl>
      <w:tblPr>
        <w:tblStyle w:val="TableGrid"/>
        <w:tblW w:w="9923" w:type="dxa"/>
        <w:tblInd w:w="-289" w:type="dxa"/>
        <w:tblLook w:val="04A0" w:firstRow="1" w:lastRow="0" w:firstColumn="1" w:lastColumn="0" w:noHBand="0" w:noVBand="1"/>
      </w:tblPr>
      <w:tblGrid>
        <w:gridCol w:w="6635"/>
        <w:gridCol w:w="1021"/>
        <w:gridCol w:w="1117"/>
        <w:gridCol w:w="1150"/>
      </w:tblGrid>
      <w:tr w:rsidR="009A63F9" w:rsidRPr="005B0EED" w14:paraId="674FCFA8" w14:textId="77777777" w:rsidTr="005168C9">
        <w:tc>
          <w:tcPr>
            <w:tcW w:w="6635" w:type="dxa"/>
            <w:tcBorders>
              <w:top w:val="single" w:sz="4" w:space="0" w:color="auto"/>
              <w:left w:val="single" w:sz="4" w:space="0" w:color="auto"/>
              <w:bottom w:val="single" w:sz="4" w:space="0" w:color="auto"/>
              <w:right w:val="single" w:sz="4" w:space="0" w:color="auto"/>
            </w:tcBorders>
          </w:tcPr>
          <w:p w14:paraId="7F775738" w14:textId="77777777" w:rsidR="009A63F9" w:rsidRPr="005B0EED" w:rsidRDefault="009A63F9" w:rsidP="005B0EED">
            <w:pPr>
              <w:jc w:val="both"/>
              <w:rPr>
                <w:rFonts w:asciiTheme="minorHAnsi" w:hAnsiTheme="minorHAnsi" w:cstheme="minorHAnsi"/>
                <w:b/>
                <w:szCs w:val="22"/>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205A0DB6" w14:textId="77777777" w:rsidR="009A63F9" w:rsidRPr="005B0EED" w:rsidRDefault="009A63F9" w:rsidP="005168C9">
            <w:pPr>
              <w:jc w:val="center"/>
              <w:rPr>
                <w:rFonts w:asciiTheme="minorHAnsi" w:hAnsiTheme="minorHAnsi" w:cstheme="minorHAnsi"/>
                <w:b/>
                <w:szCs w:val="22"/>
              </w:rPr>
            </w:pPr>
            <w:r w:rsidRPr="005B0EED">
              <w:rPr>
                <w:rFonts w:asciiTheme="minorHAnsi" w:hAnsiTheme="minorHAnsi" w:cstheme="minorHAnsi"/>
                <w:b/>
                <w:szCs w:val="22"/>
              </w:rPr>
              <w:t>Essential</w:t>
            </w:r>
          </w:p>
        </w:tc>
        <w:tc>
          <w:tcPr>
            <w:tcW w:w="1117" w:type="dxa"/>
            <w:tcBorders>
              <w:top w:val="single" w:sz="4" w:space="0" w:color="auto"/>
              <w:left w:val="single" w:sz="4" w:space="0" w:color="auto"/>
              <w:bottom w:val="single" w:sz="4" w:space="0" w:color="auto"/>
              <w:right w:val="single" w:sz="4" w:space="0" w:color="auto"/>
            </w:tcBorders>
            <w:vAlign w:val="center"/>
            <w:hideMark/>
          </w:tcPr>
          <w:p w14:paraId="39CCB717" w14:textId="77777777" w:rsidR="009A63F9" w:rsidRPr="005B0EED" w:rsidRDefault="009A63F9" w:rsidP="005168C9">
            <w:pPr>
              <w:jc w:val="center"/>
              <w:rPr>
                <w:rFonts w:asciiTheme="minorHAnsi" w:hAnsiTheme="minorHAnsi" w:cstheme="minorHAnsi"/>
                <w:b/>
                <w:szCs w:val="22"/>
              </w:rPr>
            </w:pPr>
            <w:r w:rsidRPr="005B0EED">
              <w:rPr>
                <w:rFonts w:asciiTheme="minorHAnsi" w:hAnsiTheme="minorHAnsi" w:cstheme="minorHAnsi"/>
                <w:b/>
                <w:szCs w:val="22"/>
              </w:rPr>
              <w:t>Desirable</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D98BB21" w14:textId="77777777" w:rsidR="009A63F9" w:rsidRPr="005B0EED" w:rsidRDefault="009A63F9" w:rsidP="005168C9">
            <w:pPr>
              <w:jc w:val="center"/>
              <w:rPr>
                <w:rFonts w:asciiTheme="minorHAnsi" w:hAnsiTheme="minorHAnsi" w:cstheme="minorHAnsi"/>
                <w:b/>
                <w:szCs w:val="22"/>
              </w:rPr>
            </w:pPr>
            <w:r w:rsidRPr="005B0EED">
              <w:rPr>
                <w:rFonts w:asciiTheme="minorHAnsi" w:hAnsiTheme="minorHAnsi" w:cstheme="minorHAnsi"/>
                <w:b/>
                <w:szCs w:val="22"/>
              </w:rPr>
              <w:t>Evidenced</w:t>
            </w:r>
          </w:p>
        </w:tc>
      </w:tr>
      <w:tr w:rsidR="009A63F9" w:rsidRPr="005B0EED" w14:paraId="05251AA2"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BDE44CE" w14:textId="77777777" w:rsidR="009A63F9" w:rsidRPr="005B0EED" w:rsidRDefault="009A63F9" w:rsidP="005B0EED">
            <w:pPr>
              <w:jc w:val="both"/>
              <w:rPr>
                <w:rFonts w:asciiTheme="minorHAnsi" w:hAnsiTheme="minorHAnsi" w:cstheme="minorHAnsi"/>
                <w:b/>
                <w:bCs/>
                <w:szCs w:val="22"/>
              </w:rPr>
            </w:pPr>
            <w:r w:rsidRPr="005B0EED">
              <w:rPr>
                <w:rFonts w:asciiTheme="minorHAnsi" w:hAnsiTheme="minorHAnsi" w:cstheme="minorHAnsi"/>
                <w:b/>
                <w:szCs w:val="22"/>
              </w:rPr>
              <w:t>Education and Training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9029ECE" w14:textId="77777777" w:rsidR="009A63F9" w:rsidRPr="005B0EED" w:rsidRDefault="009A63F9" w:rsidP="005168C9">
            <w:pPr>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4930401" w14:textId="77777777" w:rsidR="009A63F9" w:rsidRPr="005B0EED" w:rsidRDefault="009A63F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70D528F" w14:textId="77777777" w:rsidR="009A63F9" w:rsidRPr="005B0EED" w:rsidRDefault="009A63F9" w:rsidP="005168C9">
            <w:pPr>
              <w:jc w:val="center"/>
              <w:rPr>
                <w:rFonts w:asciiTheme="minorHAnsi" w:hAnsiTheme="minorHAnsi" w:cstheme="minorHAnsi"/>
                <w:bCs/>
                <w:szCs w:val="22"/>
              </w:rPr>
            </w:pPr>
          </w:p>
        </w:tc>
      </w:tr>
      <w:tr w:rsidR="005168C9" w:rsidRPr="005B0EED" w14:paraId="087305DE" w14:textId="77777777" w:rsidTr="005168C9">
        <w:trPr>
          <w:trHeight w:val="252"/>
        </w:trPr>
        <w:tc>
          <w:tcPr>
            <w:tcW w:w="6635" w:type="dxa"/>
            <w:tcBorders>
              <w:top w:val="single" w:sz="4" w:space="0" w:color="auto"/>
              <w:left w:val="single" w:sz="4" w:space="0" w:color="auto"/>
              <w:bottom w:val="single" w:sz="4" w:space="0" w:color="auto"/>
              <w:right w:val="single" w:sz="4" w:space="0" w:color="auto"/>
            </w:tcBorders>
          </w:tcPr>
          <w:p w14:paraId="7B7B74CA" w14:textId="14F5A69A" w:rsidR="005168C9" w:rsidRPr="00AB0303" w:rsidRDefault="005168C9" w:rsidP="005168C9">
            <w:pPr>
              <w:rPr>
                <w:rFonts w:asciiTheme="minorHAnsi" w:hAnsiTheme="minorHAnsi" w:cstheme="minorHAnsi"/>
                <w:szCs w:val="22"/>
              </w:rPr>
            </w:pPr>
            <w:r w:rsidRPr="00AB0303">
              <w:rPr>
                <w:rFonts w:asciiTheme="minorHAnsi" w:hAnsiTheme="minorHAnsi" w:cstheme="minorHAnsi"/>
                <w:szCs w:val="22"/>
              </w:rPr>
              <w:t xml:space="preserve">A good Honours graduate </w:t>
            </w:r>
          </w:p>
        </w:tc>
        <w:tc>
          <w:tcPr>
            <w:tcW w:w="1021" w:type="dxa"/>
            <w:tcBorders>
              <w:top w:val="single" w:sz="4" w:space="0" w:color="auto"/>
              <w:left w:val="single" w:sz="4" w:space="0" w:color="auto"/>
              <w:bottom w:val="single" w:sz="4" w:space="0" w:color="auto"/>
              <w:right w:val="single" w:sz="4" w:space="0" w:color="auto"/>
            </w:tcBorders>
            <w:vAlign w:val="center"/>
          </w:tcPr>
          <w:p w14:paraId="4A3C7593" w14:textId="77777777" w:rsidR="005168C9" w:rsidRPr="005B0EED" w:rsidRDefault="005168C9" w:rsidP="005168C9">
            <w:pPr>
              <w:pStyle w:val="ListParagraph"/>
              <w:ind w:left="0"/>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0C775C8D" w14:textId="77777777" w:rsidR="005168C9" w:rsidRPr="005B0EED" w:rsidRDefault="005168C9" w:rsidP="005168C9">
            <w:pPr>
              <w:pStyle w:val="ListParagraph"/>
              <w:ind w:left="0"/>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5A264006" w14:textId="01EE7945"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7B650855" w14:textId="77777777" w:rsidTr="005168C9">
        <w:trPr>
          <w:trHeight w:val="252"/>
        </w:trPr>
        <w:tc>
          <w:tcPr>
            <w:tcW w:w="6635" w:type="dxa"/>
            <w:tcBorders>
              <w:top w:val="single" w:sz="4" w:space="0" w:color="auto"/>
              <w:left w:val="single" w:sz="4" w:space="0" w:color="auto"/>
              <w:bottom w:val="single" w:sz="4" w:space="0" w:color="auto"/>
              <w:right w:val="single" w:sz="4" w:space="0" w:color="auto"/>
            </w:tcBorders>
          </w:tcPr>
          <w:p w14:paraId="3FB4C767" w14:textId="2F051054" w:rsidR="005168C9" w:rsidRPr="00AB0303" w:rsidRDefault="005168C9" w:rsidP="005168C9">
            <w:pPr>
              <w:jc w:val="both"/>
              <w:rPr>
                <w:rFonts w:asciiTheme="minorHAnsi" w:hAnsiTheme="minorHAnsi" w:cstheme="minorHAnsi"/>
                <w:szCs w:val="22"/>
              </w:rPr>
            </w:pPr>
            <w:r w:rsidRPr="00AB0303">
              <w:rPr>
                <w:rFonts w:asciiTheme="minorHAnsi" w:hAnsiTheme="minorHAnsi" w:cstheme="minorHAnsi"/>
                <w:szCs w:val="22"/>
              </w:rPr>
              <w:t>Qualified Teaching Status</w:t>
            </w:r>
          </w:p>
        </w:tc>
        <w:tc>
          <w:tcPr>
            <w:tcW w:w="1021" w:type="dxa"/>
            <w:tcBorders>
              <w:top w:val="single" w:sz="4" w:space="0" w:color="auto"/>
              <w:left w:val="single" w:sz="4" w:space="0" w:color="auto"/>
              <w:bottom w:val="single" w:sz="4" w:space="0" w:color="auto"/>
              <w:right w:val="single" w:sz="4" w:space="0" w:color="auto"/>
            </w:tcBorders>
            <w:vAlign w:val="center"/>
          </w:tcPr>
          <w:p w14:paraId="15528546" w14:textId="77777777" w:rsidR="005168C9" w:rsidRPr="005B0EED" w:rsidRDefault="005168C9" w:rsidP="005168C9">
            <w:pPr>
              <w:pStyle w:val="ListParagraph"/>
              <w:ind w:left="0"/>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19CF9384" w14:textId="77777777" w:rsidR="005168C9" w:rsidRPr="005B0EED" w:rsidRDefault="005168C9" w:rsidP="005168C9">
            <w:pPr>
              <w:pStyle w:val="ListParagraph"/>
              <w:ind w:left="0"/>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4B5AF490" w14:textId="3AE42E45"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7602E475" w14:textId="77777777" w:rsidTr="005168C9">
        <w:trPr>
          <w:trHeight w:val="252"/>
        </w:trPr>
        <w:tc>
          <w:tcPr>
            <w:tcW w:w="6635" w:type="dxa"/>
            <w:tcBorders>
              <w:top w:val="single" w:sz="4" w:space="0" w:color="auto"/>
              <w:left w:val="single" w:sz="4" w:space="0" w:color="auto"/>
              <w:bottom w:val="single" w:sz="4" w:space="0" w:color="auto"/>
              <w:right w:val="single" w:sz="4" w:space="0" w:color="auto"/>
            </w:tcBorders>
          </w:tcPr>
          <w:p w14:paraId="6DFDA4C7" w14:textId="5F6E2BDD" w:rsidR="005168C9" w:rsidRPr="00AB0303" w:rsidRDefault="005168C9" w:rsidP="005168C9">
            <w:pPr>
              <w:jc w:val="both"/>
              <w:rPr>
                <w:rFonts w:asciiTheme="minorHAnsi" w:hAnsiTheme="minorHAnsi" w:cstheme="minorHAnsi"/>
                <w:szCs w:val="22"/>
              </w:rPr>
            </w:pPr>
            <w:r w:rsidRPr="00AB0303">
              <w:rPr>
                <w:rFonts w:asciiTheme="minorHAnsi" w:hAnsiTheme="minorHAnsi" w:cstheme="minorHAnsi"/>
                <w:szCs w:val="22"/>
              </w:rPr>
              <w:t>Further professional qualifications in a relevant subject</w:t>
            </w:r>
            <w:r w:rsidR="001E0EC7">
              <w:rPr>
                <w:rFonts w:asciiTheme="minorHAnsi" w:hAnsiTheme="minorHAnsi" w:cstheme="minorHAnsi"/>
                <w:szCs w:val="22"/>
              </w:rPr>
              <w:t>/area</w:t>
            </w:r>
          </w:p>
        </w:tc>
        <w:tc>
          <w:tcPr>
            <w:tcW w:w="1021" w:type="dxa"/>
            <w:tcBorders>
              <w:top w:val="single" w:sz="4" w:space="0" w:color="auto"/>
              <w:left w:val="single" w:sz="4" w:space="0" w:color="auto"/>
              <w:bottom w:val="single" w:sz="4" w:space="0" w:color="auto"/>
              <w:right w:val="single" w:sz="4" w:space="0" w:color="auto"/>
            </w:tcBorders>
            <w:vAlign w:val="center"/>
          </w:tcPr>
          <w:p w14:paraId="36A768E5" w14:textId="14B7AA4C" w:rsidR="005168C9" w:rsidRPr="005B0EED" w:rsidRDefault="005168C9" w:rsidP="005168C9">
            <w:pPr>
              <w:pStyle w:val="ListParagraph"/>
              <w:ind w:left="0"/>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4F6FE3BF" w14:textId="650CD1BD" w:rsidR="005168C9" w:rsidRPr="005B0EED" w:rsidRDefault="005168C9" w:rsidP="005168C9">
            <w:pPr>
              <w:pStyle w:val="ListParagraph"/>
              <w:ind w:left="0"/>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vAlign w:val="center"/>
          </w:tcPr>
          <w:p w14:paraId="1280E5F7" w14:textId="6A4173C9"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2CE96538" w14:textId="77777777" w:rsidTr="005168C9">
        <w:trPr>
          <w:trHeight w:val="252"/>
        </w:trPr>
        <w:tc>
          <w:tcPr>
            <w:tcW w:w="6635" w:type="dxa"/>
            <w:tcBorders>
              <w:top w:val="single" w:sz="4" w:space="0" w:color="auto"/>
              <w:left w:val="single" w:sz="4" w:space="0" w:color="auto"/>
              <w:bottom w:val="single" w:sz="4" w:space="0" w:color="auto"/>
              <w:right w:val="single" w:sz="4" w:space="0" w:color="auto"/>
            </w:tcBorders>
          </w:tcPr>
          <w:p w14:paraId="2A8C3ABE" w14:textId="1B469A7F" w:rsidR="005168C9" w:rsidRPr="00AB0303" w:rsidRDefault="005168C9" w:rsidP="005168C9">
            <w:pPr>
              <w:jc w:val="both"/>
              <w:rPr>
                <w:rFonts w:asciiTheme="minorHAnsi" w:hAnsiTheme="minorHAnsi" w:cstheme="minorHAnsi"/>
                <w:szCs w:val="22"/>
              </w:rPr>
            </w:pPr>
            <w:r w:rsidRPr="00AB0303">
              <w:rPr>
                <w:rFonts w:asciiTheme="minorHAnsi" w:hAnsiTheme="minorHAnsi" w:cstheme="minorHAnsi"/>
                <w:szCs w:val="22"/>
              </w:rPr>
              <w:t>A track record of achievement and ambition</w:t>
            </w:r>
          </w:p>
        </w:tc>
        <w:tc>
          <w:tcPr>
            <w:tcW w:w="1021" w:type="dxa"/>
            <w:tcBorders>
              <w:top w:val="single" w:sz="4" w:space="0" w:color="auto"/>
              <w:left w:val="single" w:sz="4" w:space="0" w:color="auto"/>
              <w:bottom w:val="single" w:sz="4" w:space="0" w:color="auto"/>
              <w:right w:val="single" w:sz="4" w:space="0" w:color="auto"/>
            </w:tcBorders>
            <w:vAlign w:val="center"/>
          </w:tcPr>
          <w:p w14:paraId="60B64624" w14:textId="3BE505DF" w:rsidR="005168C9" w:rsidRPr="005B0EED" w:rsidRDefault="005168C9" w:rsidP="005168C9">
            <w:pPr>
              <w:pStyle w:val="ListParagraph"/>
              <w:ind w:left="0"/>
              <w:jc w:val="center"/>
              <w:rPr>
                <w:rFonts w:cstheme="minorHAnsi"/>
                <w:bCs/>
              </w:rPr>
            </w:pPr>
            <w:r>
              <w:rPr>
                <w:rFonts w:cstheme="minorHAnsi"/>
                <w:bCs/>
              </w:rPr>
              <w:t>x</w:t>
            </w:r>
          </w:p>
        </w:tc>
        <w:tc>
          <w:tcPr>
            <w:tcW w:w="1117" w:type="dxa"/>
            <w:tcBorders>
              <w:top w:val="single" w:sz="4" w:space="0" w:color="auto"/>
              <w:left w:val="single" w:sz="4" w:space="0" w:color="auto"/>
              <w:bottom w:val="single" w:sz="4" w:space="0" w:color="auto"/>
              <w:right w:val="single" w:sz="4" w:space="0" w:color="auto"/>
            </w:tcBorders>
            <w:vAlign w:val="center"/>
          </w:tcPr>
          <w:p w14:paraId="4BADCFFC" w14:textId="77777777" w:rsidR="005168C9" w:rsidRPr="005B0EED" w:rsidRDefault="005168C9" w:rsidP="005168C9">
            <w:pPr>
              <w:pStyle w:val="ListParagraph"/>
              <w:ind w:left="0"/>
              <w:jc w:val="center"/>
              <w:rPr>
                <w:rFonts w:cstheme="minorHAnsi"/>
                <w:bCs/>
              </w:rPr>
            </w:pPr>
          </w:p>
        </w:tc>
        <w:tc>
          <w:tcPr>
            <w:tcW w:w="1150" w:type="dxa"/>
            <w:tcBorders>
              <w:top w:val="single" w:sz="4" w:space="0" w:color="auto"/>
              <w:left w:val="single" w:sz="4" w:space="0" w:color="auto"/>
              <w:bottom w:val="single" w:sz="4" w:space="0" w:color="auto"/>
              <w:right w:val="single" w:sz="4" w:space="0" w:color="auto"/>
            </w:tcBorders>
            <w:vAlign w:val="center"/>
          </w:tcPr>
          <w:p w14:paraId="6610C884" w14:textId="6C03D55C" w:rsidR="005168C9" w:rsidRPr="005B0EED" w:rsidRDefault="005168C9" w:rsidP="005168C9">
            <w:pPr>
              <w:jc w:val="center"/>
              <w:rPr>
                <w:rFonts w:cstheme="minorHAnsi"/>
                <w:bCs/>
              </w:rPr>
            </w:pPr>
            <w:r>
              <w:rPr>
                <w:rFonts w:asciiTheme="minorHAnsi" w:hAnsiTheme="minorHAnsi" w:cstheme="minorHAnsi"/>
                <w:bCs/>
                <w:szCs w:val="22"/>
              </w:rPr>
              <w:t>A, I</w:t>
            </w:r>
          </w:p>
        </w:tc>
      </w:tr>
      <w:tr w:rsidR="009A63F9" w:rsidRPr="005B0EED" w14:paraId="65A0C8BF"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8035164" w14:textId="77777777" w:rsidR="009A63F9" w:rsidRPr="005B0EED" w:rsidRDefault="009A63F9" w:rsidP="005B0EED">
            <w:pPr>
              <w:jc w:val="both"/>
              <w:rPr>
                <w:rFonts w:asciiTheme="minorHAnsi" w:hAnsiTheme="minorHAnsi" w:cstheme="minorHAnsi"/>
                <w:b/>
                <w:szCs w:val="22"/>
              </w:rPr>
            </w:pPr>
            <w:r w:rsidRPr="005B0EED">
              <w:rPr>
                <w:rFonts w:asciiTheme="minorHAnsi" w:hAnsiTheme="minorHAnsi" w:cstheme="minorHAnsi"/>
                <w:b/>
                <w:bCs/>
                <w:szCs w:val="22"/>
              </w:rPr>
              <w:t>Knowledge and Experience</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25650F4" w14:textId="77777777" w:rsidR="009A63F9" w:rsidRPr="005B0EED" w:rsidRDefault="009A63F9" w:rsidP="005168C9">
            <w:pPr>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46C8280" w14:textId="77777777" w:rsidR="009A63F9" w:rsidRPr="005B0EED" w:rsidRDefault="009A63F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1D72484" w14:textId="77777777" w:rsidR="009A63F9" w:rsidRPr="005B0EED" w:rsidRDefault="009A63F9" w:rsidP="005168C9">
            <w:pPr>
              <w:jc w:val="center"/>
              <w:rPr>
                <w:rFonts w:asciiTheme="minorHAnsi" w:hAnsiTheme="minorHAnsi" w:cstheme="minorHAnsi"/>
                <w:bCs/>
                <w:szCs w:val="22"/>
              </w:rPr>
            </w:pPr>
          </w:p>
        </w:tc>
      </w:tr>
      <w:tr w:rsidR="005168C9" w:rsidRPr="005B0EED" w14:paraId="20AF7545" w14:textId="77777777" w:rsidTr="005168C9">
        <w:tc>
          <w:tcPr>
            <w:tcW w:w="6635" w:type="dxa"/>
            <w:tcBorders>
              <w:top w:val="single" w:sz="4" w:space="0" w:color="auto"/>
              <w:left w:val="single" w:sz="4" w:space="0" w:color="auto"/>
              <w:bottom w:val="single" w:sz="4" w:space="0" w:color="auto"/>
              <w:right w:val="single" w:sz="4" w:space="0" w:color="auto"/>
            </w:tcBorders>
          </w:tcPr>
          <w:p w14:paraId="64423DB2" w14:textId="70502AB3"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Excellent teaching skills</w:t>
            </w:r>
          </w:p>
        </w:tc>
        <w:tc>
          <w:tcPr>
            <w:tcW w:w="1021" w:type="dxa"/>
            <w:tcBorders>
              <w:top w:val="single" w:sz="4" w:space="0" w:color="auto"/>
              <w:left w:val="single" w:sz="4" w:space="0" w:color="auto"/>
              <w:bottom w:val="single" w:sz="4" w:space="0" w:color="auto"/>
              <w:right w:val="single" w:sz="4" w:space="0" w:color="auto"/>
            </w:tcBorders>
            <w:vAlign w:val="center"/>
          </w:tcPr>
          <w:p w14:paraId="5C45CE99" w14:textId="77777777" w:rsidR="005168C9" w:rsidRPr="005B0EED" w:rsidRDefault="005168C9" w:rsidP="005168C9">
            <w:pPr>
              <w:pStyle w:val="ListParagraph"/>
              <w:ind w:left="-112"/>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7D13A3DD"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75823EC8" w14:textId="4244EFF7"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6A055A05" w14:textId="77777777" w:rsidTr="005168C9">
        <w:tc>
          <w:tcPr>
            <w:tcW w:w="6635" w:type="dxa"/>
            <w:tcBorders>
              <w:top w:val="single" w:sz="4" w:space="0" w:color="auto"/>
              <w:left w:val="single" w:sz="4" w:space="0" w:color="auto"/>
              <w:bottom w:val="single" w:sz="4" w:space="0" w:color="auto"/>
              <w:right w:val="single" w:sz="4" w:space="0" w:color="auto"/>
            </w:tcBorders>
          </w:tcPr>
          <w:p w14:paraId="0632A03A" w14:textId="7E94FD99"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Ability to teach at GCSE and A-Level</w:t>
            </w:r>
          </w:p>
        </w:tc>
        <w:tc>
          <w:tcPr>
            <w:tcW w:w="1021" w:type="dxa"/>
            <w:tcBorders>
              <w:top w:val="single" w:sz="4" w:space="0" w:color="auto"/>
              <w:left w:val="single" w:sz="4" w:space="0" w:color="auto"/>
              <w:bottom w:val="single" w:sz="4" w:space="0" w:color="auto"/>
              <w:right w:val="single" w:sz="4" w:space="0" w:color="auto"/>
            </w:tcBorders>
            <w:vAlign w:val="center"/>
          </w:tcPr>
          <w:p w14:paraId="5F398179" w14:textId="77777777" w:rsidR="005168C9" w:rsidRPr="005B0EED" w:rsidRDefault="005168C9" w:rsidP="005168C9">
            <w:pPr>
              <w:pStyle w:val="ListParagraph"/>
              <w:ind w:left="-112"/>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3C28E5D6"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08060548" w14:textId="20DCFFFF"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7AD872C2" w14:textId="77777777" w:rsidTr="005168C9">
        <w:tc>
          <w:tcPr>
            <w:tcW w:w="6635" w:type="dxa"/>
            <w:tcBorders>
              <w:top w:val="single" w:sz="4" w:space="0" w:color="auto"/>
              <w:left w:val="single" w:sz="4" w:space="0" w:color="auto"/>
              <w:bottom w:val="single" w:sz="4" w:space="0" w:color="auto"/>
              <w:right w:val="single" w:sz="4" w:space="0" w:color="auto"/>
            </w:tcBorders>
          </w:tcPr>
          <w:p w14:paraId="6A5B5ADD" w14:textId="4E82FA1B" w:rsidR="005168C9" w:rsidRPr="00A52C1D" w:rsidRDefault="005168C9" w:rsidP="005168C9">
            <w:pPr>
              <w:pStyle w:val="BodyText"/>
              <w:spacing w:after="0"/>
              <w:jc w:val="both"/>
              <w:rPr>
                <w:rFonts w:asciiTheme="minorHAnsi" w:hAnsiTheme="minorHAnsi" w:cstheme="minorHAnsi"/>
                <w:szCs w:val="22"/>
              </w:rPr>
            </w:pPr>
            <w:r w:rsidRPr="00A52C1D">
              <w:rPr>
                <w:rFonts w:asciiTheme="minorHAnsi" w:hAnsiTheme="minorHAnsi" w:cstheme="minorHAnsi"/>
                <w:szCs w:val="22"/>
              </w:rPr>
              <w:t>Ability to offer extra-curricular activities</w:t>
            </w:r>
          </w:p>
        </w:tc>
        <w:tc>
          <w:tcPr>
            <w:tcW w:w="1021" w:type="dxa"/>
            <w:tcBorders>
              <w:top w:val="single" w:sz="4" w:space="0" w:color="auto"/>
              <w:left w:val="single" w:sz="4" w:space="0" w:color="auto"/>
              <w:bottom w:val="single" w:sz="4" w:space="0" w:color="auto"/>
              <w:right w:val="single" w:sz="4" w:space="0" w:color="auto"/>
            </w:tcBorders>
            <w:vAlign w:val="center"/>
          </w:tcPr>
          <w:p w14:paraId="4DB9C373" w14:textId="77777777" w:rsidR="005168C9" w:rsidRPr="005B0EED" w:rsidRDefault="005168C9" w:rsidP="005168C9">
            <w:pPr>
              <w:pStyle w:val="ListParagraph"/>
              <w:ind w:left="-112"/>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6A8BF395" w14:textId="77777777" w:rsidR="005168C9" w:rsidRPr="005B0EED" w:rsidRDefault="005168C9" w:rsidP="005168C9">
            <w:pPr>
              <w:pStyle w:val="ListParagraph"/>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160C8F0C" w14:textId="464952B6"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2A6D7A6C" w14:textId="77777777" w:rsidTr="005168C9">
        <w:tc>
          <w:tcPr>
            <w:tcW w:w="6635" w:type="dxa"/>
            <w:tcBorders>
              <w:top w:val="single" w:sz="4" w:space="0" w:color="auto"/>
              <w:left w:val="single" w:sz="4" w:space="0" w:color="auto"/>
              <w:bottom w:val="single" w:sz="4" w:space="0" w:color="auto"/>
              <w:right w:val="single" w:sz="4" w:space="0" w:color="auto"/>
            </w:tcBorders>
          </w:tcPr>
          <w:p w14:paraId="5CB76D8B" w14:textId="48101558" w:rsidR="005168C9" w:rsidRPr="00A52C1D" w:rsidRDefault="005168C9" w:rsidP="005168C9">
            <w:pPr>
              <w:rPr>
                <w:rFonts w:asciiTheme="minorHAnsi" w:hAnsiTheme="minorHAnsi" w:cstheme="minorHAnsi"/>
                <w:szCs w:val="22"/>
              </w:rPr>
            </w:pPr>
            <w:r w:rsidRPr="00A52C1D">
              <w:rPr>
                <w:rFonts w:asciiTheme="minorHAnsi" w:hAnsiTheme="minorHAnsi" w:cstheme="minorHAnsi"/>
                <w:szCs w:val="22"/>
              </w:rPr>
              <w:t>Ability to motivate and inspire others: both colleagues and students</w:t>
            </w:r>
          </w:p>
        </w:tc>
        <w:tc>
          <w:tcPr>
            <w:tcW w:w="1021" w:type="dxa"/>
            <w:tcBorders>
              <w:top w:val="single" w:sz="4" w:space="0" w:color="auto"/>
              <w:left w:val="single" w:sz="4" w:space="0" w:color="auto"/>
              <w:bottom w:val="single" w:sz="4" w:space="0" w:color="auto"/>
              <w:right w:val="single" w:sz="4" w:space="0" w:color="auto"/>
            </w:tcBorders>
            <w:vAlign w:val="center"/>
          </w:tcPr>
          <w:p w14:paraId="03F24B16" w14:textId="77777777" w:rsidR="005168C9" w:rsidRPr="005B0EED" w:rsidRDefault="005168C9" w:rsidP="005168C9">
            <w:pPr>
              <w:ind w:left="-112"/>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01373974"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3EA3BBEE" w14:textId="6AC82134"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44C5CAEF" w14:textId="77777777" w:rsidTr="005168C9">
        <w:tc>
          <w:tcPr>
            <w:tcW w:w="6635" w:type="dxa"/>
            <w:tcBorders>
              <w:top w:val="single" w:sz="4" w:space="0" w:color="auto"/>
              <w:left w:val="single" w:sz="4" w:space="0" w:color="auto"/>
              <w:bottom w:val="single" w:sz="4" w:space="0" w:color="auto"/>
              <w:right w:val="single" w:sz="4" w:space="0" w:color="auto"/>
            </w:tcBorders>
          </w:tcPr>
          <w:p w14:paraId="44FE41D3" w14:textId="75443B5E"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A considerable work rate and high degree of administrative efficiency</w:t>
            </w:r>
          </w:p>
        </w:tc>
        <w:tc>
          <w:tcPr>
            <w:tcW w:w="1021" w:type="dxa"/>
            <w:tcBorders>
              <w:top w:val="single" w:sz="4" w:space="0" w:color="auto"/>
              <w:left w:val="single" w:sz="4" w:space="0" w:color="auto"/>
              <w:bottom w:val="single" w:sz="4" w:space="0" w:color="auto"/>
              <w:right w:val="single" w:sz="4" w:space="0" w:color="auto"/>
            </w:tcBorders>
            <w:vAlign w:val="center"/>
          </w:tcPr>
          <w:p w14:paraId="69300528" w14:textId="77777777" w:rsidR="005168C9" w:rsidRPr="005B0EED" w:rsidRDefault="005168C9" w:rsidP="005168C9">
            <w:pPr>
              <w:ind w:left="-112"/>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7242B0A3"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037F46A5" w14:textId="39B2E6EB"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59CC7568" w14:textId="77777777" w:rsidTr="005168C9">
        <w:tc>
          <w:tcPr>
            <w:tcW w:w="6635" w:type="dxa"/>
            <w:tcBorders>
              <w:top w:val="single" w:sz="4" w:space="0" w:color="auto"/>
              <w:left w:val="single" w:sz="4" w:space="0" w:color="auto"/>
              <w:bottom w:val="single" w:sz="4" w:space="0" w:color="auto"/>
              <w:right w:val="single" w:sz="4" w:space="0" w:color="auto"/>
            </w:tcBorders>
          </w:tcPr>
          <w:p w14:paraId="730705FE" w14:textId="6D87FFC5"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Excellent inter-personal and communication skills</w:t>
            </w:r>
          </w:p>
        </w:tc>
        <w:tc>
          <w:tcPr>
            <w:tcW w:w="1021" w:type="dxa"/>
            <w:tcBorders>
              <w:top w:val="single" w:sz="4" w:space="0" w:color="auto"/>
              <w:left w:val="single" w:sz="4" w:space="0" w:color="auto"/>
              <w:bottom w:val="single" w:sz="4" w:space="0" w:color="auto"/>
              <w:right w:val="single" w:sz="4" w:space="0" w:color="auto"/>
            </w:tcBorders>
            <w:vAlign w:val="center"/>
          </w:tcPr>
          <w:p w14:paraId="6F7DD2F0" w14:textId="26AFFF77" w:rsidR="005168C9" w:rsidRPr="005B0EED" w:rsidRDefault="005168C9" w:rsidP="005168C9">
            <w:pPr>
              <w:ind w:left="-112"/>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49123028" w14:textId="2338BB68"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59CE48D2" w14:textId="1883D5BC"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3B9FAA52" w14:textId="77777777" w:rsidTr="005168C9">
        <w:tc>
          <w:tcPr>
            <w:tcW w:w="6635" w:type="dxa"/>
            <w:tcBorders>
              <w:top w:val="single" w:sz="4" w:space="0" w:color="auto"/>
              <w:left w:val="single" w:sz="4" w:space="0" w:color="auto"/>
              <w:bottom w:val="single" w:sz="4" w:space="0" w:color="auto"/>
              <w:right w:val="single" w:sz="4" w:space="0" w:color="auto"/>
            </w:tcBorders>
          </w:tcPr>
          <w:p w14:paraId="13C0FDD0" w14:textId="718A3D8E"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Sensitivity to deal with difficult pastoral and staffing issues</w:t>
            </w:r>
          </w:p>
        </w:tc>
        <w:tc>
          <w:tcPr>
            <w:tcW w:w="1021" w:type="dxa"/>
            <w:tcBorders>
              <w:top w:val="single" w:sz="4" w:space="0" w:color="auto"/>
              <w:left w:val="single" w:sz="4" w:space="0" w:color="auto"/>
              <w:bottom w:val="single" w:sz="4" w:space="0" w:color="auto"/>
              <w:right w:val="single" w:sz="4" w:space="0" w:color="auto"/>
            </w:tcBorders>
            <w:vAlign w:val="center"/>
          </w:tcPr>
          <w:p w14:paraId="6DD5BEAB" w14:textId="48E84DE0" w:rsidR="005168C9" w:rsidRPr="005B0EED" w:rsidRDefault="005168C9" w:rsidP="005168C9">
            <w:pPr>
              <w:ind w:left="-112"/>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3C00A979" w14:textId="527A552E"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00724A79" w14:textId="07E6A8DB"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205AE735" w14:textId="77777777" w:rsidTr="005168C9">
        <w:tc>
          <w:tcPr>
            <w:tcW w:w="6635" w:type="dxa"/>
            <w:tcBorders>
              <w:top w:val="single" w:sz="4" w:space="0" w:color="auto"/>
              <w:left w:val="single" w:sz="4" w:space="0" w:color="auto"/>
              <w:bottom w:val="single" w:sz="4" w:space="0" w:color="auto"/>
              <w:right w:val="single" w:sz="4" w:space="0" w:color="auto"/>
            </w:tcBorders>
          </w:tcPr>
          <w:p w14:paraId="7755E5A0" w14:textId="4263023C"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A positive approach to problem solving</w:t>
            </w:r>
          </w:p>
        </w:tc>
        <w:tc>
          <w:tcPr>
            <w:tcW w:w="1021" w:type="dxa"/>
            <w:tcBorders>
              <w:top w:val="single" w:sz="4" w:space="0" w:color="auto"/>
              <w:left w:val="single" w:sz="4" w:space="0" w:color="auto"/>
              <w:bottom w:val="single" w:sz="4" w:space="0" w:color="auto"/>
              <w:right w:val="single" w:sz="4" w:space="0" w:color="auto"/>
            </w:tcBorders>
            <w:vAlign w:val="center"/>
          </w:tcPr>
          <w:p w14:paraId="35572EA0" w14:textId="6CB6D2B1" w:rsidR="005168C9" w:rsidRPr="005B0EED" w:rsidRDefault="005168C9" w:rsidP="005168C9">
            <w:pPr>
              <w:ind w:left="-112"/>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6CA48192" w14:textId="3CBDAEDC"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vAlign w:val="center"/>
          </w:tcPr>
          <w:p w14:paraId="7E0BA8E2" w14:textId="1462EDD4"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3570F124" w14:textId="77777777" w:rsidTr="005168C9">
        <w:tc>
          <w:tcPr>
            <w:tcW w:w="6635" w:type="dxa"/>
            <w:tcBorders>
              <w:top w:val="single" w:sz="4" w:space="0" w:color="auto"/>
              <w:left w:val="single" w:sz="4" w:space="0" w:color="auto"/>
              <w:bottom w:val="single" w:sz="4" w:space="0" w:color="auto"/>
              <w:right w:val="single" w:sz="4" w:space="0" w:color="auto"/>
            </w:tcBorders>
          </w:tcPr>
          <w:p w14:paraId="41CFB3DA" w14:textId="651298F2"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 xml:space="preserve">Knowledge of current educational issues including developments in the sphere of public examinations, </w:t>
            </w:r>
            <w:proofErr w:type="gramStart"/>
            <w:r w:rsidRPr="00A52C1D">
              <w:rPr>
                <w:rFonts w:asciiTheme="minorHAnsi" w:hAnsiTheme="minorHAnsi" w:cstheme="minorHAnsi"/>
                <w:szCs w:val="22"/>
              </w:rPr>
              <w:t>careers</w:t>
            </w:r>
            <w:proofErr w:type="gramEnd"/>
            <w:r w:rsidRPr="00A52C1D">
              <w:rPr>
                <w:rFonts w:asciiTheme="minorHAnsi" w:hAnsiTheme="minorHAnsi" w:cstheme="minorHAnsi"/>
                <w:szCs w:val="22"/>
              </w:rPr>
              <w:t xml:space="preserve"> and university entrance.</w:t>
            </w:r>
          </w:p>
        </w:tc>
        <w:tc>
          <w:tcPr>
            <w:tcW w:w="1021" w:type="dxa"/>
            <w:tcBorders>
              <w:top w:val="single" w:sz="4" w:space="0" w:color="auto"/>
              <w:left w:val="single" w:sz="4" w:space="0" w:color="auto"/>
              <w:bottom w:val="single" w:sz="4" w:space="0" w:color="auto"/>
              <w:right w:val="single" w:sz="4" w:space="0" w:color="auto"/>
            </w:tcBorders>
            <w:vAlign w:val="center"/>
          </w:tcPr>
          <w:p w14:paraId="58337ACD" w14:textId="77777777" w:rsidR="005168C9" w:rsidRPr="005B0EED" w:rsidRDefault="005168C9" w:rsidP="005168C9">
            <w:pPr>
              <w:ind w:left="-112"/>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49FAE4B0" w14:textId="53EA10C0"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vAlign w:val="center"/>
          </w:tcPr>
          <w:p w14:paraId="39240217" w14:textId="754B9772"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0C1ED605" w14:textId="77777777" w:rsidTr="005168C9">
        <w:tc>
          <w:tcPr>
            <w:tcW w:w="6635" w:type="dxa"/>
            <w:tcBorders>
              <w:top w:val="single" w:sz="4" w:space="0" w:color="auto"/>
              <w:left w:val="single" w:sz="4" w:space="0" w:color="auto"/>
              <w:bottom w:val="single" w:sz="4" w:space="0" w:color="auto"/>
              <w:right w:val="single" w:sz="4" w:space="0" w:color="auto"/>
            </w:tcBorders>
          </w:tcPr>
          <w:p w14:paraId="4747F896" w14:textId="48F4A72D"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Strong ICT skills</w:t>
            </w:r>
          </w:p>
        </w:tc>
        <w:tc>
          <w:tcPr>
            <w:tcW w:w="1021" w:type="dxa"/>
            <w:tcBorders>
              <w:top w:val="single" w:sz="4" w:space="0" w:color="auto"/>
              <w:left w:val="single" w:sz="4" w:space="0" w:color="auto"/>
              <w:bottom w:val="single" w:sz="4" w:space="0" w:color="auto"/>
              <w:right w:val="single" w:sz="4" w:space="0" w:color="auto"/>
            </w:tcBorders>
            <w:vAlign w:val="center"/>
          </w:tcPr>
          <w:p w14:paraId="2F186EB9" w14:textId="77777777" w:rsidR="005168C9" w:rsidRPr="005B0EED" w:rsidRDefault="005168C9" w:rsidP="005168C9">
            <w:pPr>
              <w:ind w:left="-112"/>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575C6A66" w14:textId="559185FE"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vAlign w:val="center"/>
          </w:tcPr>
          <w:p w14:paraId="0F6AB7EE" w14:textId="7BA5D37C"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284197C2" w14:textId="77777777" w:rsidTr="005168C9">
        <w:tc>
          <w:tcPr>
            <w:tcW w:w="6635" w:type="dxa"/>
            <w:tcBorders>
              <w:top w:val="single" w:sz="4" w:space="0" w:color="auto"/>
              <w:left w:val="single" w:sz="4" w:space="0" w:color="auto"/>
              <w:bottom w:val="single" w:sz="4" w:space="0" w:color="auto"/>
              <w:right w:val="single" w:sz="4" w:space="0" w:color="auto"/>
            </w:tcBorders>
          </w:tcPr>
          <w:p w14:paraId="18C6D9D8" w14:textId="58F9678F" w:rsidR="005168C9" w:rsidRPr="00A52C1D" w:rsidRDefault="005168C9" w:rsidP="005168C9">
            <w:pPr>
              <w:jc w:val="both"/>
              <w:rPr>
                <w:rFonts w:asciiTheme="minorHAnsi" w:hAnsiTheme="minorHAnsi" w:cstheme="minorHAnsi"/>
                <w:szCs w:val="22"/>
              </w:rPr>
            </w:pPr>
            <w:r w:rsidRPr="00A52C1D">
              <w:rPr>
                <w:rFonts w:asciiTheme="minorHAnsi" w:hAnsiTheme="minorHAnsi" w:cstheme="minorHAnsi"/>
                <w:szCs w:val="22"/>
              </w:rPr>
              <w:t>A willingness to support the school ethos</w:t>
            </w:r>
          </w:p>
        </w:tc>
        <w:tc>
          <w:tcPr>
            <w:tcW w:w="1021" w:type="dxa"/>
            <w:tcBorders>
              <w:top w:val="single" w:sz="4" w:space="0" w:color="auto"/>
              <w:left w:val="single" w:sz="4" w:space="0" w:color="auto"/>
              <w:bottom w:val="single" w:sz="4" w:space="0" w:color="auto"/>
              <w:right w:val="single" w:sz="4" w:space="0" w:color="auto"/>
            </w:tcBorders>
            <w:vAlign w:val="center"/>
          </w:tcPr>
          <w:p w14:paraId="1F9FF1AA" w14:textId="77777777" w:rsidR="005168C9" w:rsidRPr="005B0EED" w:rsidRDefault="005168C9" w:rsidP="005168C9">
            <w:pPr>
              <w:ind w:left="-112"/>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vAlign w:val="center"/>
          </w:tcPr>
          <w:p w14:paraId="5606C818" w14:textId="4ACE3EDC"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vAlign w:val="center"/>
          </w:tcPr>
          <w:p w14:paraId="5D37298B" w14:textId="1411BBBA"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46E67" w:rsidRPr="005B0EED" w14:paraId="55146D76"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A648E88" w14:textId="23269B80" w:rsidR="00546E67" w:rsidRPr="00A52C1D" w:rsidRDefault="00546E67" w:rsidP="005B0EED">
            <w:pPr>
              <w:pBdr>
                <w:right w:val="single" w:sz="4" w:space="4" w:color="auto"/>
              </w:pBdr>
              <w:jc w:val="both"/>
              <w:rPr>
                <w:rFonts w:asciiTheme="minorHAnsi" w:hAnsiTheme="minorHAnsi" w:cstheme="minorHAnsi"/>
                <w:b/>
                <w:szCs w:val="22"/>
              </w:rPr>
            </w:pPr>
            <w:r w:rsidRPr="00A52C1D">
              <w:rPr>
                <w:rFonts w:asciiTheme="minorHAnsi" w:hAnsiTheme="minorHAnsi" w:cstheme="minorHAnsi"/>
                <w:b/>
                <w:szCs w:val="22"/>
              </w:rPr>
              <w:t>Professional Skills</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BCCCAC" w14:textId="77777777" w:rsidR="00546E67" w:rsidRPr="005B0EED" w:rsidRDefault="00546E67" w:rsidP="005168C9">
            <w:pPr>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C04D773" w14:textId="77777777" w:rsidR="00546E67" w:rsidRPr="005B0EED" w:rsidRDefault="00546E67"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0CA1F02" w14:textId="77777777" w:rsidR="00546E67" w:rsidRPr="005B0EED" w:rsidRDefault="00546E67" w:rsidP="005168C9">
            <w:pPr>
              <w:jc w:val="center"/>
              <w:rPr>
                <w:rFonts w:asciiTheme="minorHAnsi" w:hAnsiTheme="minorHAnsi" w:cstheme="minorHAnsi"/>
                <w:bCs/>
                <w:szCs w:val="22"/>
              </w:rPr>
            </w:pPr>
          </w:p>
        </w:tc>
      </w:tr>
      <w:tr w:rsidR="00FA2714" w:rsidRPr="005B0EED" w14:paraId="651BC373" w14:textId="77777777" w:rsidTr="005168C9">
        <w:tc>
          <w:tcPr>
            <w:tcW w:w="6635" w:type="dxa"/>
            <w:tcBorders>
              <w:top w:val="single" w:sz="4" w:space="0" w:color="auto"/>
              <w:left w:val="single" w:sz="4" w:space="0" w:color="auto"/>
              <w:bottom w:val="single" w:sz="4" w:space="0" w:color="auto"/>
              <w:right w:val="single" w:sz="4" w:space="0" w:color="auto"/>
            </w:tcBorders>
          </w:tcPr>
          <w:p w14:paraId="0BB82AA0" w14:textId="07A80064" w:rsidR="00FA2714" w:rsidRPr="00FA2714" w:rsidRDefault="00FA2714" w:rsidP="00FA2714">
            <w:pPr>
              <w:pStyle w:val="BodyText2"/>
              <w:spacing w:after="0" w:line="240" w:lineRule="auto"/>
              <w:jc w:val="both"/>
              <w:rPr>
                <w:rFonts w:asciiTheme="minorHAnsi" w:hAnsiTheme="minorHAnsi" w:cstheme="minorHAnsi"/>
                <w:szCs w:val="22"/>
              </w:rPr>
            </w:pPr>
            <w:r w:rsidRPr="00FA2714">
              <w:rPr>
                <w:rFonts w:asciiTheme="minorHAnsi" w:hAnsiTheme="minorHAnsi" w:cstheme="minorHAnsi"/>
                <w:szCs w:val="22"/>
              </w:rPr>
              <w:t>Previous middle leadership</w:t>
            </w:r>
            <w:r w:rsidRPr="00FA2714">
              <w:rPr>
                <w:rFonts w:asciiTheme="minorHAnsi" w:hAnsiTheme="minorHAnsi" w:cstheme="minorHAnsi"/>
                <w:color w:val="FF0000"/>
                <w:szCs w:val="22"/>
              </w:rPr>
              <w:t xml:space="preserve"> </w:t>
            </w:r>
            <w:r w:rsidRPr="00FA2714">
              <w:rPr>
                <w:rFonts w:asciiTheme="minorHAnsi" w:hAnsiTheme="minorHAnsi" w:cstheme="minorHAnsi"/>
                <w:szCs w:val="22"/>
              </w:rPr>
              <w:t xml:space="preserve">experience preferably gained in a </w:t>
            </w:r>
            <w:r w:rsidR="005168C9">
              <w:rPr>
                <w:rFonts w:asciiTheme="minorHAnsi" w:hAnsiTheme="minorHAnsi" w:cstheme="minorHAnsi"/>
                <w:szCs w:val="22"/>
              </w:rPr>
              <w:t>Sixth Form</w:t>
            </w:r>
            <w:r w:rsidRPr="00FA2714">
              <w:rPr>
                <w:rFonts w:asciiTheme="minorHAnsi" w:hAnsiTheme="minorHAnsi" w:cstheme="minorHAnsi"/>
                <w:szCs w:val="22"/>
              </w:rPr>
              <w:t xml:space="preserve"> environment.</w:t>
            </w:r>
          </w:p>
        </w:tc>
        <w:tc>
          <w:tcPr>
            <w:tcW w:w="1021" w:type="dxa"/>
            <w:tcBorders>
              <w:top w:val="single" w:sz="4" w:space="0" w:color="auto"/>
              <w:left w:val="single" w:sz="4" w:space="0" w:color="auto"/>
              <w:bottom w:val="single" w:sz="4" w:space="0" w:color="auto"/>
              <w:right w:val="single" w:sz="4" w:space="0" w:color="auto"/>
            </w:tcBorders>
            <w:vAlign w:val="center"/>
          </w:tcPr>
          <w:p w14:paraId="3347FF09" w14:textId="77777777" w:rsidR="00FA2714" w:rsidRPr="005B0EED" w:rsidRDefault="00FA2714"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6C0FDDF9" w14:textId="77777777" w:rsidR="00FA2714" w:rsidRPr="005B0EED" w:rsidRDefault="00FA2714"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37C39444" w14:textId="7BEDE391" w:rsidR="00FA2714" w:rsidRPr="005B0EED" w:rsidRDefault="00FA2714"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2469FB6D" w14:textId="77777777" w:rsidTr="005168C9">
        <w:tc>
          <w:tcPr>
            <w:tcW w:w="6635" w:type="dxa"/>
            <w:tcBorders>
              <w:top w:val="single" w:sz="4" w:space="0" w:color="auto"/>
              <w:left w:val="single" w:sz="4" w:space="0" w:color="auto"/>
              <w:bottom w:val="single" w:sz="4" w:space="0" w:color="auto"/>
              <w:right w:val="single" w:sz="4" w:space="0" w:color="auto"/>
            </w:tcBorders>
          </w:tcPr>
          <w:p w14:paraId="75260F4E" w14:textId="1CFF2DC9" w:rsidR="005168C9" w:rsidRPr="00FA2714" w:rsidRDefault="005168C9" w:rsidP="005168C9">
            <w:pPr>
              <w:pStyle w:val="BodyText2"/>
              <w:spacing w:after="0" w:line="240" w:lineRule="auto"/>
              <w:jc w:val="both"/>
              <w:rPr>
                <w:rFonts w:asciiTheme="minorHAnsi" w:hAnsiTheme="minorHAnsi" w:cstheme="minorHAnsi"/>
                <w:szCs w:val="22"/>
              </w:rPr>
            </w:pPr>
            <w:r w:rsidRPr="00FA2714">
              <w:rPr>
                <w:rFonts w:asciiTheme="minorHAnsi" w:hAnsiTheme="minorHAnsi" w:cstheme="minorHAnsi"/>
                <w:szCs w:val="22"/>
              </w:rPr>
              <w:t xml:space="preserve">Recent experience of </w:t>
            </w:r>
            <w:r>
              <w:rPr>
                <w:rFonts w:asciiTheme="minorHAnsi" w:hAnsiTheme="minorHAnsi" w:cstheme="minorHAnsi"/>
                <w:szCs w:val="22"/>
              </w:rPr>
              <w:t>Sixth Form</w:t>
            </w:r>
            <w:r w:rsidRPr="00FA2714">
              <w:rPr>
                <w:rFonts w:asciiTheme="minorHAnsi" w:hAnsiTheme="minorHAnsi" w:cstheme="minorHAnsi"/>
                <w:szCs w:val="22"/>
              </w:rPr>
              <w:t xml:space="preserve"> teaching </w:t>
            </w:r>
          </w:p>
        </w:tc>
        <w:tc>
          <w:tcPr>
            <w:tcW w:w="1021" w:type="dxa"/>
            <w:tcBorders>
              <w:top w:val="single" w:sz="4" w:space="0" w:color="auto"/>
              <w:left w:val="single" w:sz="4" w:space="0" w:color="auto"/>
              <w:bottom w:val="single" w:sz="4" w:space="0" w:color="auto"/>
              <w:right w:val="single" w:sz="4" w:space="0" w:color="auto"/>
            </w:tcBorders>
            <w:vAlign w:val="center"/>
          </w:tcPr>
          <w:p w14:paraId="50261F31" w14:textId="77777777"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61877E61"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26083871" w14:textId="05147BE9"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5B012ADC" w14:textId="77777777" w:rsidTr="005168C9">
        <w:tc>
          <w:tcPr>
            <w:tcW w:w="6635" w:type="dxa"/>
            <w:tcBorders>
              <w:top w:val="single" w:sz="4" w:space="0" w:color="auto"/>
              <w:left w:val="single" w:sz="4" w:space="0" w:color="auto"/>
              <w:bottom w:val="single" w:sz="4" w:space="0" w:color="auto"/>
              <w:right w:val="single" w:sz="4" w:space="0" w:color="auto"/>
            </w:tcBorders>
          </w:tcPr>
          <w:p w14:paraId="10DF5D2B" w14:textId="5B7B50A9" w:rsidR="005168C9" w:rsidRPr="00FA2714" w:rsidRDefault="005168C9" w:rsidP="005168C9">
            <w:pPr>
              <w:jc w:val="both"/>
              <w:rPr>
                <w:rFonts w:asciiTheme="minorHAnsi" w:hAnsiTheme="minorHAnsi" w:cstheme="minorHAnsi"/>
                <w:szCs w:val="22"/>
              </w:rPr>
            </w:pPr>
            <w:r w:rsidRPr="00FA2714">
              <w:rPr>
                <w:rFonts w:asciiTheme="minorHAnsi" w:hAnsiTheme="minorHAnsi" w:cstheme="minorHAnsi"/>
                <w:szCs w:val="22"/>
              </w:rPr>
              <w:t xml:space="preserve">Previous experience of pastoral leadership </w:t>
            </w:r>
          </w:p>
        </w:tc>
        <w:tc>
          <w:tcPr>
            <w:tcW w:w="1021" w:type="dxa"/>
            <w:tcBorders>
              <w:top w:val="single" w:sz="4" w:space="0" w:color="auto"/>
              <w:left w:val="single" w:sz="4" w:space="0" w:color="auto"/>
              <w:bottom w:val="single" w:sz="4" w:space="0" w:color="auto"/>
              <w:right w:val="single" w:sz="4" w:space="0" w:color="auto"/>
            </w:tcBorders>
            <w:vAlign w:val="center"/>
          </w:tcPr>
          <w:p w14:paraId="6405E28E" w14:textId="77777777"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50D15AAB"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0A904058" w14:textId="228BE70B"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7C7C3D26" w14:textId="77777777" w:rsidTr="005168C9">
        <w:tc>
          <w:tcPr>
            <w:tcW w:w="6635" w:type="dxa"/>
            <w:tcBorders>
              <w:top w:val="single" w:sz="4" w:space="0" w:color="auto"/>
              <w:left w:val="single" w:sz="4" w:space="0" w:color="auto"/>
              <w:bottom w:val="single" w:sz="4" w:space="0" w:color="auto"/>
              <w:right w:val="single" w:sz="4" w:space="0" w:color="auto"/>
            </w:tcBorders>
          </w:tcPr>
          <w:p w14:paraId="56D63148" w14:textId="34AB889F" w:rsidR="005168C9" w:rsidRPr="00FA2714" w:rsidRDefault="005168C9" w:rsidP="005168C9">
            <w:pPr>
              <w:pStyle w:val="BodyText"/>
              <w:spacing w:after="0"/>
              <w:jc w:val="both"/>
              <w:rPr>
                <w:rFonts w:asciiTheme="minorHAnsi" w:hAnsiTheme="minorHAnsi" w:cstheme="minorHAnsi"/>
                <w:szCs w:val="22"/>
              </w:rPr>
            </w:pPr>
            <w:r w:rsidRPr="00FA2714">
              <w:rPr>
                <w:rFonts w:asciiTheme="minorHAnsi" w:hAnsiTheme="minorHAnsi" w:cstheme="minorHAnsi"/>
                <w:szCs w:val="22"/>
              </w:rPr>
              <w:t>Demonstrating real promise for further promotion in due course</w:t>
            </w:r>
          </w:p>
        </w:tc>
        <w:tc>
          <w:tcPr>
            <w:tcW w:w="1021" w:type="dxa"/>
            <w:tcBorders>
              <w:top w:val="single" w:sz="4" w:space="0" w:color="auto"/>
              <w:left w:val="single" w:sz="4" w:space="0" w:color="auto"/>
              <w:bottom w:val="single" w:sz="4" w:space="0" w:color="auto"/>
              <w:right w:val="single" w:sz="4" w:space="0" w:color="auto"/>
            </w:tcBorders>
            <w:vAlign w:val="center"/>
          </w:tcPr>
          <w:p w14:paraId="722D7E8E" w14:textId="77777777"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565D00E6"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48F86660" w14:textId="556FAACA"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75AC868F" w14:textId="77777777" w:rsidTr="005168C9">
        <w:tc>
          <w:tcPr>
            <w:tcW w:w="6635" w:type="dxa"/>
            <w:tcBorders>
              <w:top w:val="single" w:sz="4" w:space="0" w:color="auto"/>
              <w:left w:val="single" w:sz="4" w:space="0" w:color="auto"/>
              <w:bottom w:val="single" w:sz="4" w:space="0" w:color="auto"/>
              <w:right w:val="single" w:sz="4" w:space="0" w:color="auto"/>
            </w:tcBorders>
          </w:tcPr>
          <w:p w14:paraId="4542D78F" w14:textId="5ADF38CB" w:rsidR="005168C9" w:rsidRPr="00FA2714" w:rsidRDefault="005168C9" w:rsidP="005168C9">
            <w:pPr>
              <w:jc w:val="both"/>
              <w:rPr>
                <w:rFonts w:asciiTheme="minorHAnsi" w:hAnsiTheme="minorHAnsi" w:cstheme="minorHAnsi"/>
                <w:szCs w:val="22"/>
              </w:rPr>
            </w:pPr>
            <w:r w:rsidRPr="00FA2714">
              <w:rPr>
                <w:rFonts w:asciiTheme="minorHAnsi" w:hAnsiTheme="minorHAnsi" w:cstheme="minorHAnsi"/>
                <w:szCs w:val="22"/>
              </w:rPr>
              <w:t xml:space="preserve">Enthusiasm and optimism </w:t>
            </w:r>
          </w:p>
        </w:tc>
        <w:tc>
          <w:tcPr>
            <w:tcW w:w="1021" w:type="dxa"/>
            <w:tcBorders>
              <w:top w:val="single" w:sz="4" w:space="0" w:color="auto"/>
              <w:left w:val="single" w:sz="4" w:space="0" w:color="auto"/>
              <w:bottom w:val="single" w:sz="4" w:space="0" w:color="auto"/>
              <w:right w:val="single" w:sz="4" w:space="0" w:color="auto"/>
            </w:tcBorders>
            <w:vAlign w:val="center"/>
          </w:tcPr>
          <w:p w14:paraId="3054736C" w14:textId="77777777"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32DCD458"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5CCB1334" w14:textId="3BBBD70D" w:rsidR="005168C9" w:rsidRPr="005B0EED" w:rsidRDefault="005168C9" w:rsidP="005168C9">
            <w:pPr>
              <w:jc w:val="center"/>
              <w:rPr>
                <w:rFonts w:asciiTheme="minorHAnsi" w:hAnsiTheme="minorHAnsi" w:cstheme="minorHAnsi"/>
                <w:bCs/>
                <w:szCs w:val="22"/>
              </w:rPr>
            </w:pPr>
            <w:r>
              <w:rPr>
                <w:rFonts w:asciiTheme="minorHAnsi" w:hAnsiTheme="minorHAnsi" w:cstheme="minorHAnsi"/>
                <w:bCs/>
                <w:szCs w:val="22"/>
              </w:rPr>
              <w:t>A, I</w:t>
            </w:r>
          </w:p>
        </w:tc>
      </w:tr>
      <w:tr w:rsidR="005168C9" w:rsidRPr="005B0EED" w14:paraId="66D356AC" w14:textId="77777777" w:rsidTr="005168C9">
        <w:tc>
          <w:tcPr>
            <w:tcW w:w="6635" w:type="dxa"/>
            <w:tcBorders>
              <w:top w:val="single" w:sz="4" w:space="0" w:color="auto"/>
              <w:left w:val="single" w:sz="4" w:space="0" w:color="auto"/>
              <w:bottom w:val="single" w:sz="4" w:space="0" w:color="auto"/>
              <w:right w:val="single" w:sz="4" w:space="0" w:color="auto"/>
            </w:tcBorders>
          </w:tcPr>
          <w:p w14:paraId="76B2FF87" w14:textId="578B68EF" w:rsidR="005168C9" w:rsidRPr="00FA2714" w:rsidRDefault="005168C9" w:rsidP="005168C9">
            <w:pPr>
              <w:jc w:val="both"/>
              <w:rPr>
                <w:rFonts w:asciiTheme="minorHAnsi" w:hAnsiTheme="minorHAnsi" w:cstheme="minorHAnsi"/>
                <w:szCs w:val="22"/>
              </w:rPr>
            </w:pPr>
            <w:r w:rsidRPr="00FA2714">
              <w:rPr>
                <w:rFonts w:asciiTheme="minorHAnsi" w:hAnsiTheme="minorHAnsi" w:cstheme="minorHAnsi"/>
                <w:szCs w:val="22"/>
              </w:rPr>
              <w:t>Adaptability</w:t>
            </w:r>
          </w:p>
        </w:tc>
        <w:tc>
          <w:tcPr>
            <w:tcW w:w="1021" w:type="dxa"/>
            <w:tcBorders>
              <w:top w:val="single" w:sz="4" w:space="0" w:color="auto"/>
              <w:left w:val="single" w:sz="4" w:space="0" w:color="auto"/>
              <w:bottom w:val="single" w:sz="4" w:space="0" w:color="auto"/>
              <w:right w:val="single" w:sz="4" w:space="0" w:color="auto"/>
            </w:tcBorders>
            <w:vAlign w:val="center"/>
          </w:tcPr>
          <w:p w14:paraId="4C01C751" w14:textId="77777777"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vAlign w:val="center"/>
          </w:tcPr>
          <w:p w14:paraId="7B485034"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vAlign w:val="center"/>
          </w:tcPr>
          <w:p w14:paraId="2039DCAB" w14:textId="594A9DA2"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46E67" w:rsidRPr="005B0EED" w14:paraId="22ABF464"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5979DA1" w14:textId="77777777" w:rsidR="00546E67" w:rsidRPr="005B0EED" w:rsidRDefault="00546E67" w:rsidP="005B0EED">
            <w:pPr>
              <w:jc w:val="both"/>
              <w:rPr>
                <w:rFonts w:asciiTheme="minorHAnsi" w:hAnsiTheme="minorHAnsi" w:cstheme="minorHAnsi"/>
                <w:b/>
                <w:szCs w:val="22"/>
              </w:rPr>
            </w:pPr>
            <w:r w:rsidRPr="005B0EED">
              <w:rPr>
                <w:rFonts w:asciiTheme="minorHAnsi" w:hAnsiTheme="minorHAnsi" w:cstheme="minorHAnsi"/>
                <w:b/>
                <w:szCs w:val="22"/>
              </w:rPr>
              <w:t>Personal Qualities and Attributes</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487122B" w14:textId="77777777" w:rsidR="00546E67" w:rsidRPr="005B0EED" w:rsidRDefault="00546E67" w:rsidP="005168C9">
            <w:pPr>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CD0A595" w14:textId="77777777" w:rsidR="00546E67" w:rsidRPr="005B0EED" w:rsidRDefault="00546E67"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B6D142D" w14:textId="77777777" w:rsidR="00546E67" w:rsidRPr="005B0EED" w:rsidRDefault="00546E67" w:rsidP="005168C9">
            <w:pPr>
              <w:jc w:val="center"/>
              <w:rPr>
                <w:rFonts w:asciiTheme="minorHAnsi" w:hAnsiTheme="minorHAnsi" w:cstheme="minorHAnsi"/>
                <w:bCs/>
                <w:szCs w:val="22"/>
              </w:rPr>
            </w:pPr>
          </w:p>
        </w:tc>
      </w:tr>
      <w:tr w:rsidR="005168C9" w:rsidRPr="005B0EED" w14:paraId="6B1226F5"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39CB657D" w14:textId="446C2E49" w:rsidR="005168C9" w:rsidRPr="00090A99" w:rsidRDefault="005168C9" w:rsidP="005168C9">
            <w:pPr>
              <w:jc w:val="both"/>
              <w:rPr>
                <w:rFonts w:asciiTheme="minorHAnsi" w:hAnsiTheme="minorHAnsi" w:cstheme="minorHAnsi"/>
                <w:szCs w:val="22"/>
              </w:rPr>
            </w:pPr>
            <w:r w:rsidRPr="00090A99">
              <w:rPr>
                <w:rFonts w:asciiTheme="minorHAnsi" w:hAnsiTheme="minorHAnsi" w:cstheme="minorHAnsi"/>
                <w:szCs w:val="22"/>
              </w:rPr>
              <w:t>Flexible and enthusiastic attitude</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0138FD"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F40DD1"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15C2BE7B" w14:textId="56139E48"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07BBB0F1"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326D80A3" w14:textId="0538737A" w:rsidR="005168C9" w:rsidRPr="00090A99" w:rsidRDefault="005168C9" w:rsidP="005168C9">
            <w:pPr>
              <w:jc w:val="both"/>
              <w:rPr>
                <w:rFonts w:asciiTheme="minorHAnsi" w:hAnsiTheme="minorHAnsi" w:cstheme="minorHAnsi"/>
                <w:szCs w:val="22"/>
              </w:rPr>
            </w:pPr>
            <w:r w:rsidRPr="00090A99">
              <w:rPr>
                <w:rFonts w:asciiTheme="minorHAnsi" w:hAnsiTheme="minorHAnsi" w:cstheme="minorHAnsi"/>
                <w:szCs w:val="22"/>
              </w:rPr>
              <w:t>Clear ability to relate to young people</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ECBBF7"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F3C8E5"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3C6EF50C" w14:textId="6AD12D3C"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30772D22"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467FD063" w14:textId="7AD31731" w:rsidR="005168C9" w:rsidRPr="00090A99" w:rsidRDefault="005168C9" w:rsidP="005168C9">
            <w:pPr>
              <w:jc w:val="both"/>
              <w:rPr>
                <w:rFonts w:asciiTheme="minorHAnsi" w:hAnsiTheme="minorHAnsi" w:cstheme="minorHAnsi"/>
                <w:szCs w:val="22"/>
              </w:rPr>
            </w:pPr>
            <w:r w:rsidRPr="00090A99">
              <w:rPr>
                <w:rFonts w:asciiTheme="minorHAnsi" w:hAnsiTheme="minorHAnsi" w:cstheme="minorHAnsi"/>
                <w:szCs w:val="22"/>
              </w:rPr>
              <w:t>A commitment to a positive culture of learning</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A40B4"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4111F4"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165AB24F" w14:textId="117357F2"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717D5DBD"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01D8E354" w14:textId="0F2DBA6D" w:rsidR="005168C9" w:rsidRPr="00090A99" w:rsidRDefault="005168C9" w:rsidP="005168C9">
            <w:pPr>
              <w:jc w:val="both"/>
              <w:rPr>
                <w:rFonts w:asciiTheme="minorHAnsi" w:hAnsiTheme="minorHAnsi" w:cstheme="minorHAnsi"/>
                <w:szCs w:val="22"/>
              </w:rPr>
            </w:pPr>
            <w:r w:rsidRPr="00090A99">
              <w:rPr>
                <w:rFonts w:asciiTheme="minorHAnsi" w:hAnsiTheme="minorHAnsi" w:cstheme="minorHAnsi"/>
                <w:szCs w:val="22"/>
              </w:rPr>
              <w:t>Excellent communication skills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95B11A" w14:textId="472D56C5"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1B83D5E"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34170090" w14:textId="04A494A4"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2996E2DD"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2D8E6060" w14:textId="68559261" w:rsidR="005168C9" w:rsidRPr="00090A99" w:rsidRDefault="005168C9" w:rsidP="005168C9">
            <w:pPr>
              <w:jc w:val="both"/>
              <w:rPr>
                <w:rFonts w:asciiTheme="minorHAnsi" w:hAnsiTheme="minorHAnsi" w:cstheme="minorHAnsi"/>
                <w:szCs w:val="22"/>
              </w:rPr>
            </w:pPr>
            <w:r w:rsidRPr="00090A99">
              <w:rPr>
                <w:rFonts w:asciiTheme="minorHAnsi" w:hAnsiTheme="minorHAnsi" w:cstheme="minorHAnsi"/>
                <w:szCs w:val="22"/>
              </w:rPr>
              <w:t>Resilience to support and find ways to develop young people</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140ACE" w14:textId="74D8928B"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EF690F"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49E57B0" w14:textId="13BF5CD4"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6B6C5999"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1A99A888" w14:textId="35DD8894" w:rsidR="005168C9" w:rsidRPr="00090A99" w:rsidRDefault="005168C9" w:rsidP="005168C9">
            <w:pPr>
              <w:jc w:val="both"/>
              <w:rPr>
                <w:rFonts w:asciiTheme="minorHAnsi" w:hAnsiTheme="minorHAnsi" w:cstheme="minorHAnsi"/>
                <w:szCs w:val="22"/>
              </w:rPr>
            </w:pPr>
            <w:r w:rsidRPr="00090A99">
              <w:rPr>
                <w:rFonts w:asciiTheme="minorHAnsi" w:hAnsiTheme="minorHAnsi" w:cstheme="minorHAnsi"/>
                <w:szCs w:val="22"/>
              </w:rPr>
              <w:t>Experience of planning successful lessons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E321E8" w14:textId="3166A9D8"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98731D"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284CAFE" w14:textId="11B93F2D"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7C5C03B6"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283AA246" w14:textId="0ECD5A7A" w:rsidR="005168C9" w:rsidRPr="00090A99" w:rsidRDefault="005168C9" w:rsidP="005168C9">
            <w:pPr>
              <w:jc w:val="both"/>
              <w:rPr>
                <w:rFonts w:asciiTheme="minorHAnsi" w:hAnsiTheme="minorHAnsi" w:cstheme="minorHAnsi"/>
                <w:szCs w:val="22"/>
              </w:rPr>
            </w:pPr>
            <w:r w:rsidRPr="00090A99">
              <w:rPr>
                <w:rFonts w:asciiTheme="minorHAnsi" w:hAnsiTheme="minorHAnsi" w:cstheme="minorHAnsi"/>
                <w:szCs w:val="22"/>
              </w:rPr>
              <w:t>Clearly able to demonstrate the standards relevant to experience in teaching</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70117F" w14:textId="54B5F016"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5C2C93"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526CB8F" w14:textId="02E6B51B"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4567C0CD"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08BB0930" w14:textId="4635B8AB" w:rsidR="005168C9" w:rsidRPr="005B0EED" w:rsidRDefault="005168C9" w:rsidP="005168C9">
            <w:pPr>
              <w:jc w:val="both"/>
              <w:rPr>
                <w:rFonts w:asciiTheme="minorHAnsi" w:hAnsiTheme="minorHAnsi" w:cstheme="minorHAnsi"/>
                <w:szCs w:val="22"/>
              </w:rPr>
            </w:pPr>
            <w:r w:rsidRPr="005B0EED">
              <w:rPr>
                <w:rFonts w:asciiTheme="minorHAnsi" w:hAnsiTheme="minorHAnsi" w:cstheme="minorHAnsi"/>
                <w:szCs w:val="22"/>
              </w:rPr>
              <w:t>Ability to work proactively in a team</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5C2559"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C116F92" w14:textId="4D82DD1A"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13F1FC46" w14:textId="102FDA83"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657464C7"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3A4892BA" w14:textId="4805C181" w:rsidR="005168C9" w:rsidRPr="005B0EED" w:rsidRDefault="005168C9" w:rsidP="005168C9">
            <w:pPr>
              <w:jc w:val="both"/>
              <w:rPr>
                <w:rFonts w:asciiTheme="minorHAnsi" w:hAnsiTheme="minorHAnsi" w:cstheme="minorHAnsi"/>
                <w:szCs w:val="22"/>
              </w:rPr>
            </w:pPr>
            <w:r w:rsidRPr="005B0EED">
              <w:rPr>
                <w:rFonts w:asciiTheme="minorHAnsi" w:hAnsiTheme="minorHAnsi" w:cstheme="minorHAnsi"/>
                <w:szCs w:val="22"/>
              </w:rPr>
              <w:t>Ability to self-review effectively and set appropriate performance targets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31ABCF"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98ED8E" w14:textId="2C9E77E6"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16DE33C2" w14:textId="70B15733"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2A28E76F"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67D36C44" w14:textId="17C6FDDD" w:rsidR="005168C9" w:rsidRPr="005B0EED" w:rsidRDefault="005168C9" w:rsidP="005168C9">
            <w:pPr>
              <w:jc w:val="both"/>
              <w:rPr>
                <w:rFonts w:asciiTheme="minorHAnsi" w:hAnsiTheme="minorHAnsi" w:cstheme="minorHAnsi"/>
                <w:szCs w:val="22"/>
              </w:rPr>
            </w:pPr>
            <w:r w:rsidRPr="005B0EED">
              <w:rPr>
                <w:rFonts w:asciiTheme="minorHAnsi" w:hAnsiTheme="minorHAnsi" w:cstheme="minorHAnsi"/>
                <w:szCs w:val="22"/>
              </w:rPr>
              <w:t>Willingness to organise and participate in school trips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4ED5F58"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6F895D" w14:textId="4F8E7A95"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EF578D1" w14:textId="75067208"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33C6ABFB"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19382EF8" w14:textId="6DCA3752" w:rsidR="005168C9" w:rsidRPr="005B0EED" w:rsidRDefault="005168C9" w:rsidP="005168C9">
            <w:pPr>
              <w:jc w:val="both"/>
              <w:rPr>
                <w:rFonts w:asciiTheme="minorHAnsi" w:hAnsiTheme="minorHAnsi" w:cstheme="minorHAnsi"/>
                <w:szCs w:val="22"/>
              </w:rPr>
            </w:pPr>
            <w:r w:rsidRPr="005B0EED">
              <w:rPr>
                <w:rFonts w:asciiTheme="minorHAnsi" w:hAnsiTheme="minorHAnsi" w:cstheme="minorHAnsi"/>
                <w:szCs w:val="22"/>
              </w:rPr>
              <w:t>Willingness to organise and participate in extracurricular activities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B6EAAA6"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9571E0" w14:textId="28017D6C"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x</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233E9AD5" w14:textId="3C61345E"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9D2C3B" w:rsidRPr="005B0EED" w14:paraId="24EBB9B8"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79E2220" w14:textId="77777777" w:rsidR="009D2C3B" w:rsidRPr="005B0EED" w:rsidRDefault="009D2C3B" w:rsidP="005B0EED">
            <w:pPr>
              <w:jc w:val="both"/>
              <w:rPr>
                <w:rFonts w:asciiTheme="minorHAnsi" w:hAnsiTheme="minorHAnsi" w:cstheme="minorHAnsi"/>
                <w:b/>
                <w:szCs w:val="22"/>
              </w:rPr>
            </w:pPr>
            <w:r w:rsidRPr="005B0EED">
              <w:rPr>
                <w:rFonts w:asciiTheme="minorHAnsi" w:hAnsiTheme="minorHAnsi" w:cstheme="minorHAnsi"/>
                <w:b/>
                <w:szCs w:val="22"/>
              </w:rPr>
              <w:t>Safeguarding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88FD953" w14:textId="77777777" w:rsidR="009D2C3B" w:rsidRPr="005B0EED" w:rsidRDefault="009D2C3B" w:rsidP="005168C9">
            <w:pPr>
              <w:jc w:val="center"/>
              <w:rPr>
                <w:rFonts w:asciiTheme="minorHAnsi" w:hAnsiTheme="minorHAnsi" w:cstheme="minorHAnsi"/>
                <w:bCs/>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1912BBB" w14:textId="77777777" w:rsidR="009D2C3B" w:rsidRPr="005B0EED" w:rsidRDefault="009D2C3B"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94771F5" w14:textId="77777777" w:rsidR="009D2C3B" w:rsidRPr="005B0EED" w:rsidRDefault="009D2C3B" w:rsidP="005168C9">
            <w:pPr>
              <w:jc w:val="center"/>
              <w:rPr>
                <w:rFonts w:asciiTheme="minorHAnsi" w:hAnsiTheme="minorHAnsi" w:cstheme="minorHAnsi"/>
                <w:bCs/>
                <w:szCs w:val="22"/>
              </w:rPr>
            </w:pPr>
          </w:p>
        </w:tc>
      </w:tr>
      <w:tr w:rsidR="005168C9" w:rsidRPr="005B0EED" w14:paraId="6C432DF5"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02408909" w14:textId="77777777" w:rsidR="005168C9" w:rsidRPr="005B0EED" w:rsidRDefault="005168C9" w:rsidP="005168C9">
            <w:pPr>
              <w:jc w:val="both"/>
              <w:rPr>
                <w:rFonts w:asciiTheme="minorHAnsi" w:hAnsiTheme="minorHAnsi" w:cstheme="minorHAnsi"/>
                <w:szCs w:val="22"/>
              </w:rPr>
            </w:pPr>
            <w:r w:rsidRPr="005B0EED">
              <w:rPr>
                <w:rFonts w:asciiTheme="minorHAnsi" w:hAnsiTheme="minorHAnsi" w:cstheme="minorHAnsi"/>
                <w:szCs w:val="22"/>
              </w:rPr>
              <w:t xml:space="preserve">To comply with the </w:t>
            </w:r>
            <w:proofErr w:type="gramStart"/>
            <w:r w:rsidRPr="005B0EED">
              <w:rPr>
                <w:rFonts w:asciiTheme="minorHAnsi" w:hAnsiTheme="minorHAnsi" w:cstheme="minorHAnsi"/>
                <w:szCs w:val="22"/>
              </w:rPr>
              <w:t>Schools</w:t>
            </w:r>
            <w:proofErr w:type="gramEnd"/>
            <w:r w:rsidRPr="005B0EED">
              <w:rPr>
                <w:rFonts w:asciiTheme="minorHAnsi" w:hAnsiTheme="minorHAnsi" w:cstheme="minorHAnsi"/>
                <w:szCs w:val="22"/>
              </w:rPr>
              <w:t xml:space="preserve"> commitment to the protection and safeguarding of children</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D5D2CC"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049C41"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19EB204F" w14:textId="61284BE0"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r w:rsidR="005168C9" w:rsidRPr="005B0EED" w14:paraId="0F37B7BF" w14:textId="77777777" w:rsidTr="005168C9">
        <w:tc>
          <w:tcPr>
            <w:tcW w:w="6635" w:type="dxa"/>
            <w:tcBorders>
              <w:top w:val="single" w:sz="4" w:space="0" w:color="auto"/>
              <w:left w:val="single" w:sz="4" w:space="0" w:color="auto"/>
              <w:bottom w:val="single" w:sz="4" w:space="0" w:color="auto"/>
              <w:right w:val="single" w:sz="4" w:space="0" w:color="auto"/>
            </w:tcBorders>
            <w:shd w:val="clear" w:color="auto" w:fill="auto"/>
          </w:tcPr>
          <w:p w14:paraId="6846FB7D" w14:textId="77777777" w:rsidR="005168C9" w:rsidRPr="005B0EED" w:rsidRDefault="005168C9" w:rsidP="005168C9">
            <w:pPr>
              <w:jc w:val="both"/>
              <w:rPr>
                <w:rFonts w:asciiTheme="minorHAnsi" w:hAnsiTheme="minorHAnsi" w:cstheme="minorHAnsi"/>
                <w:szCs w:val="22"/>
              </w:rPr>
            </w:pPr>
            <w:r w:rsidRPr="005B0EED">
              <w:rPr>
                <w:rFonts w:asciiTheme="minorHAnsi" w:hAnsiTheme="minorHAnsi" w:cstheme="minorHAnsi"/>
                <w:szCs w:val="22"/>
              </w:rPr>
              <w:t>To demonstrate understanding of current safeguarding concerns and practices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AC6CD" w14:textId="77777777" w:rsidR="005168C9" w:rsidRPr="005B0EED" w:rsidRDefault="005168C9" w:rsidP="005168C9">
            <w:pPr>
              <w:overflowPunct w:val="0"/>
              <w:autoSpaceDE w:val="0"/>
              <w:autoSpaceDN w:val="0"/>
              <w:adjustRightInd w:val="0"/>
              <w:jc w:val="center"/>
              <w:textAlignment w:val="baseline"/>
              <w:rPr>
                <w:rFonts w:asciiTheme="minorHAnsi" w:hAnsiTheme="minorHAnsi" w:cstheme="minorHAnsi"/>
                <w:bCs/>
                <w:szCs w:val="22"/>
              </w:rPr>
            </w:pPr>
            <w:r w:rsidRPr="005B0EED">
              <w:rPr>
                <w:rFonts w:asciiTheme="minorHAnsi" w:hAnsiTheme="minorHAnsi" w:cstheme="minorHAnsi"/>
                <w:bCs/>
                <w:szCs w:val="22"/>
              </w:rPr>
              <w:t>x</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195887" w14:textId="77777777" w:rsidR="005168C9" w:rsidRPr="005B0EED" w:rsidRDefault="005168C9" w:rsidP="005168C9">
            <w:pPr>
              <w:jc w:val="center"/>
              <w:rPr>
                <w:rFonts w:asciiTheme="minorHAnsi" w:hAnsiTheme="minorHAnsi" w:cstheme="minorHAnsi"/>
                <w:bCs/>
                <w:szCs w:val="22"/>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1165F369" w14:textId="603C9EF4" w:rsidR="005168C9" w:rsidRPr="005B0EED" w:rsidRDefault="005168C9" w:rsidP="005168C9">
            <w:pPr>
              <w:jc w:val="center"/>
              <w:rPr>
                <w:rFonts w:asciiTheme="minorHAnsi" w:hAnsiTheme="minorHAnsi" w:cstheme="minorHAnsi"/>
                <w:bCs/>
                <w:szCs w:val="22"/>
              </w:rPr>
            </w:pPr>
            <w:r w:rsidRPr="005B0EED">
              <w:rPr>
                <w:rFonts w:asciiTheme="minorHAnsi" w:hAnsiTheme="minorHAnsi" w:cstheme="minorHAnsi"/>
                <w:bCs/>
                <w:szCs w:val="22"/>
              </w:rPr>
              <w:t>A, I, R</w:t>
            </w:r>
          </w:p>
        </w:tc>
      </w:tr>
    </w:tbl>
    <w:p w14:paraId="0F96D524" w14:textId="77777777" w:rsidR="00AB0303" w:rsidRDefault="00AB0303" w:rsidP="005B0EED">
      <w:pPr>
        <w:pStyle w:val="normal1"/>
        <w:ind w:left="-283"/>
        <w:jc w:val="both"/>
        <w:rPr>
          <w:rFonts w:asciiTheme="minorHAnsi" w:eastAsiaTheme="minorHAnsi" w:hAnsiTheme="minorHAnsi" w:cstheme="minorHAnsi"/>
          <w:sz w:val="22"/>
          <w:szCs w:val="22"/>
          <w:lang w:eastAsia="en-US"/>
        </w:rPr>
      </w:pPr>
      <w:bookmarkStart w:id="0" w:name="_Hlk84251058"/>
    </w:p>
    <w:p w14:paraId="30BBBFE5" w14:textId="2D361A2C" w:rsidR="00222AE5" w:rsidRPr="005B0EED" w:rsidRDefault="00222AE5" w:rsidP="005B0EED">
      <w:pPr>
        <w:pStyle w:val="normal1"/>
        <w:ind w:left="-283"/>
        <w:jc w:val="both"/>
        <w:rPr>
          <w:rFonts w:asciiTheme="minorHAnsi" w:eastAsiaTheme="minorHAnsi" w:hAnsiTheme="minorHAnsi" w:cstheme="minorHAnsi"/>
          <w:sz w:val="22"/>
          <w:szCs w:val="22"/>
          <w:lang w:eastAsia="en-US"/>
        </w:rPr>
      </w:pPr>
      <w:r w:rsidRPr="005B0EED">
        <w:rPr>
          <w:rFonts w:asciiTheme="minorHAnsi" w:eastAsiaTheme="minorHAnsi" w:hAnsiTheme="minorHAnsi" w:cstheme="minorHAnsi"/>
          <w:sz w:val="22"/>
          <w:szCs w:val="22"/>
          <w:lang w:eastAsia="en-US"/>
        </w:rPr>
        <w:t>Emmaus Catholic MAC is committed to safeguarding and promoting the welfare of children and young people.</w:t>
      </w:r>
    </w:p>
    <w:p w14:paraId="5C9CD8E5" w14:textId="77777777" w:rsidR="00D36390" w:rsidRPr="005B0EED" w:rsidRDefault="00D36390" w:rsidP="005B0EED">
      <w:pPr>
        <w:pStyle w:val="normal1"/>
        <w:ind w:left="-283"/>
        <w:jc w:val="both"/>
        <w:rPr>
          <w:rFonts w:asciiTheme="minorHAnsi" w:eastAsiaTheme="minorHAnsi" w:hAnsiTheme="minorHAnsi" w:cstheme="minorHAnsi"/>
          <w:sz w:val="22"/>
          <w:szCs w:val="22"/>
          <w:lang w:eastAsia="en-US"/>
        </w:rPr>
      </w:pPr>
    </w:p>
    <w:p w14:paraId="7D6301AC" w14:textId="3460E83B" w:rsidR="00222AE5" w:rsidRPr="005B0EED" w:rsidRDefault="00222AE5" w:rsidP="005B0EED">
      <w:pPr>
        <w:pStyle w:val="normal1"/>
        <w:ind w:left="-283"/>
        <w:jc w:val="both"/>
        <w:rPr>
          <w:rFonts w:asciiTheme="minorHAnsi" w:eastAsiaTheme="minorHAnsi" w:hAnsiTheme="minorHAnsi" w:cstheme="minorHAnsi"/>
          <w:sz w:val="22"/>
          <w:szCs w:val="22"/>
          <w:lang w:eastAsia="en-US"/>
        </w:rPr>
      </w:pPr>
      <w:r w:rsidRPr="005B0EED">
        <w:rPr>
          <w:rFonts w:asciiTheme="minorHAnsi" w:eastAsiaTheme="minorHAnsi" w:hAnsiTheme="minorHAnsi" w:cstheme="minorHAnsi"/>
          <w:sz w:val="22"/>
          <w:szCs w:val="22"/>
          <w:lang w:eastAsia="en-US"/>
        </w:rPr>
        <w:t>This position is subject to an Enhanced Disclosure check under the Rehabilitation of Offenders Act 1974.</w:t>
      </w:r>
    </w:p>
    <w:p w14:paraId="04B9E7BE" w14:textId="77777777" w:rsidR="00143447" w:rsidRPr="005B0EED" w:rsidRDefault="00143447" w:rsidP="005B0EED">
      <w:pPr>
        <w:pStyle w:val="normal1"/>
        <w:ind w:left="-283"/>
        <w:jc w:val="both"/>
        <w:rPr>
          <w:rFonts w:asciiTheme="minorHAnsi" w:eastAsiaTheme="minorHAnsi" w:hAnsiTheme="minorHAnsi" w:cstheme="minorHAnsi"/>
          <w:sz w:val="22"/>
          <w:szCs w:val="22"/>
          <w:lang w:eastAsia="en-US"/>
        </w:rPr>
      </w:pPr>
    </w:p>
    <w:p w14:paraId="61DB53A9" w14:textId="01341E9F" w:rsidR="00222AE5" w:rsidRPr="005B0EED" w:rsidRDefault="00222AE5" w:rsidP="005B0EED">
      <w:pPr>
        <w:pStyle w:val="normal1"/>
        <w:ind w:left="-283"/>
        <w:jc w:val="both"/>
        <w:rPr>
          <w:rFonts w:asciiTheme="minorHAnsi" w:eastAsiaTheme="minorHAnsi" w:hAnsiTheme="minorHAnsi" w:cstheme="minorHAnsi"/>
          <w:sz w:val="22"/>
          <w:szCs w:val="22"/>
          <w:lang w:eastAsia="en-US"/>
        </w:rPr>
      </w:pPr>
      <w:r w:rsidRPr="005B0EED">
        <w:rPr>
          <w:rFonts w:asciiTheme="minorHAnsi" w:eastAsiaTheme="minorHAnsi" w:hAnsiTheme="minorHAnsi" w:cstheme="minorHAnsi"/>
          <w:sz w:val="22"/>
          <w:szCs w:val="22"/>
          <w:lang w:eastAsia="en-US"/>
        </w:rPr>
        <w:t>All applicants must be able to provide documentation to prove their right to work in the UK</w:t>
      </w:r>
      <w:bookmarkEnd w:id="0"/>
      <w:r w:rsidRPr="005B0EED">
        <w:rPr>
          <w:rFonts w:asciiTheme="minorHAnsi" w:eastAsiaTheme="minorHAnsi" w:hAnsiTheme="minorHAnsi" w:cstheme="minorHAnsi"/>
          <w:sz w:val="22"/>
          <w:szCs w:val="22"/>
          <w:lang w:eastAsia="en-US"/>
        </w:rPr>
        <w:t>.</w:t>
      </w:r>
    </w:p>
    <w:sectPr w:rsidR="00222AE5" w:rsidRPr="005B0EED" w:rsidSect="009928FD">
      <w:headerReference w:type="default" r:id="rId12"/>
      <w:footerReference w:type="default" r:id="rId13"/>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297D" w14:textId="77777777" w:rsidR="00D71A6B" w:rsidRDefault="00D71A6B" w:rsidP="00920C64">
      <w:pPr>
        <w:spacing w:after="0" w:line="240" w:lineRule="auto"/>
      </w:pPr>
      <w:r>
        <w:separator/>
      </w:r>
    </w:p>
  </w:endnote>
  <w:endnote w:type="continuationSeparator" w:id="0">
    <w:p w14:paraId="17EC2BFB" w14:textId="77777777" w:rsidR="00D71A6B" w:rsidRDefault="00D71A6B"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Raavi">
    <w:altName w:val="Nirmala U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5791" w14:textId="77777777" w:rsidR="00D71A6B" w:rsidRDefault="00D71A6B" w:rsidP="00920C64">
      <w:pPr>
        <w:spacing w:after="0" w:line="240" w:lineRule="auto"/>
      </w:pPr>
      <w:r>
        <w:separator/>
      </w:r>
    </w:p>
  </w:footnote>
  <w:footnote w:type="continuationSeparator" w:id="0">
    <w:p w14:paraId="7345FF72" w14:textId="77777777" w:rsidR="00D71A6B" w:rsidRDefault="00D71A6B"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05pt;height:332.1pt" o:bullet="t">
        <v:imagedata r:id="rId1" o:title="TK_LOGO_POINTER_RGB_bullet_blue"/>
      </v:shape>
    </w:pict>
  </w:numPicBullet>
  <w:abstractNum w:abstractNumId="0" w15:restartNumberingAfterBreak="0">
    <w:nsid w:val="033C323B"/>
    <w:multiLevelType w:val="hybridMultilevel"/>
    <w:tmpl w:val="83642F9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4194982"/>
    <w:multiLevelType w:val="hybridMultilevel"/>
    <w:tmpl w:val="784A22E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7B501D5"/>
    <w:multiLevelType w:val="hybridMultilevel"/>
    <w:tmpl w:val="D49E5D6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B4E0903"/>
    <w:multiLevelType w:val="hybridMultilevel"/>
    <w:tmpl w:val="EC5633F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3F072CD8"/>
    <w:multiLevelType w:val="hybridMultilevel"/>
    <w:tmpl w:val="1226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1A32F2"/>
    <w:multiLevelType w:val="hybridMultilevel"/>
    <w:tmpl w:val="3E6AF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C20EF3"/>
    <w:multiLevelType w:val="hybridMultilevel"/>
    <w:tmpl w:val="B96CE45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29043098">
    <w:abstractNumId w:val="2"/>
  </w:num>
  <w:num w:numId="2" w16cid:durableId="641231988">
    <w:abstractNumId w:val="9"/>
  </w:num>
  <w:num w:numId="3" w16cid:durableId="2135326363">
    <w:abstractNumId w:val="8"/>
  </w:num>
  <w:num w:numId="4" w16cid:durableId="564608024">
    <w:abstractNumId w:val="6"/>
  </w:num>
  <w:num w:numId="5" w16cid:durableId="564803537">
    <w:abstractNumId w:val="1"/>
  </w:num>
  <w:num w:numId="6" w16cid:durableId="769743677">
    <w:abstractNumId w:val="0"/>
  </w:num>
  <w:num w:numId="7" w16cid:durableId="34819491">
    <w:abstractNumId w:val="4"/>
  </w:num>
  <w:num w:numId="8" w16cid:durableId="719206327">
    <w:abstractNumId w:val="3"/>
  </w:num>
  <w:num w:numId="9" w16cid:durableId="1087077658">
    <w:abstractNumId w:val="5"/>
  </w:num>
  <w:num w:numId="10" w16cid:durableId="156417258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352E"/>
    <w:rsid w:val="00013175"/>
    <w:rsid w:val="00013FDB"/>
    <w:rsid w:val="00047BA4"/>
    <w:rsid w:val="00053CA7"/>
    <w:rsid w:val="00090A99"/>
    <w:rsid w:val="000974F6"/>
    <w:rsid w:val="00097E52"/>
    <w:rsid w:val="000A27A9"/>
    <w:rsid w:val="000A7100"/>
    <w:rsid w:val="000C5B11"/>
    <w:rsid w:val="000D6689"/>
    <w:rsid w:val="000D7AFB"/>
    <w:rsid w:val="000D7F70"/>
    <w:rsid w:val="000F7A27"/>
    <w:rsid w:val="001011C3"/>
    <w:rsid w:val="0010349A"/>
    <w:rsid w:val="00106133"/>
    <w:rsid w:val="0010621C"/>
    <w:rsid w:val="0010645A"/>
    <w:rsid w:val="001153F8"/>
    <w:rsid w:val="001244B5"/>
    <w:rsid w:val="001261F7"/>
    <w:rsid w:val="001322B4"/>
    <w:rsid w:val="00141F30"/>
    <w:rsid w:val="00143447"/>
    <w:rsid w:val="00144C18"/>
    <w:rsid w:val="001552BA"/>
    <w:rsid w:val="00160F70"/>
    <w:rsid w:val="00161CA1"/>
    <w:rsid w:val="001625B6"/>
    <w:rsid w:val="001651BD"/>
    <w:rsid w:val="00167EE6"/>
    <w:rsid w:val="00171379"/>
    <w:rsid w:val="00171467"/>
    <w:rsid w:val="001730DD"/>
    <w:rsid w:val="00185AAD"/>
    <w:rsid w:val="001870CA"/>
    <w:rsid w:val="001A221B"/>
    <w:rsid w:val="001A77C6"/>
    <w:rsid w:val="001B4847"/>
    <w:rsid w:val="001D6F7C"/>
    <w:rsid w:val="001E0576"/>
    <w:rsid w:val="001E0EC7"/>
    <w:rsid w:val="001E119D"/>
    <w:rsid w:val="001E1EC3"/>
    <w:rsid w:val="001F13EE"/>
    <w:rsid w:val="001F40BD"/>
    <w:rsid w:val="001F6421"/>
    <w:rsid w:val="0021484B"/>
    <w:rsid w:val="00222AE5"/>
    <w:rsid w:val="002338C6"/>
    <w:rsid w:val="00236B7D"/>
    <w:rsid w:val="00241566"/>
    <w:rsid w:val="00245AE0"/>
    <w:rsid w:val="002730AC"/>
    <w:rsid w:val="00282CF7"/>
    <w:rsid w:val="002846F7"/>
    <w:rsid w:val="00292B6E"/>
    <w:rsid w:val="002B7C3A"/>
    <w:rsid w:val="002F046C"/>
    <w:rsid w:val="002F53AF"/>
    <w:rsid w:val="003107F4"/>
    <w:rsid w:val="00334982"/>
    <w:rsid w:val="0034627C"/>
    <w:rsid w:val="00377E2A"/>
    <w:rsid w:val="00381CA7"/>
    <w:rsid w:val="00397E6A"/>
    <w:rsid w:val="003A4475"/>
    <w:rsid w:val="003A4D18"/>
    <w:rsid w:val="003A6A1A"/>
    <w:rsid w:val="003C5D21"/>
    <w:rsid w:val="003F6DB6"/>
    <w:rsid w:val="00417255"/>
    <w:rsid w:val="0042191E"/>
    <w:rsid w:val="00426126"/>
    <w:rsid w:val="0043127D"/>
    <w:rsid w:val="004378D5"/>
    <w:rsid w:val="00452E18"/>
    <w:rsid w:val="0045310A"/>
    <w:rsid w:val="00465B9D"/>
    <w:rsid w:val="00467037"/>
    <w:rsid w:val="00471D84"/>
    <w:rsid w:val="00472D6B"/>
    <w:rsid w:val="00482925"/>
    <w:rsid w:val="004A1F60"/>
    <w:rsid w:val="004D2227"/>
    <w:rsid w:val="004D3CC9"/>
    <w:rsid w:val="004D725F"/>
    <w:rsid w:val="004E515E"/>
    <w:rsid w:val="004F6F8F"/>
    <w:rsid w:val="00500F6C"/>
    <w:rsid w:val="005019B3"/>
    <w:rsid w:val="005168C9"/>
    <w:rsid w:val="005273BD"/>
    <w:rsid w:val="00530FFC"/>
    <w:rsid w:val="00546E67"/>
    <w:rsid w:val="00553E79"/>
    <w:rsid w:val="00587D7A"/>
    <w:rsid w:val="005922BF"/>
    <w:rsid w:val="00595710"/>
    <w:rsid w:val="005A1EF6"/>
    <w:rsid w:val="005A36E0"/>
    <w:rsid w:val="005B0EED"/>
    <w:rsid w:val="005B31FB"/>
    <w:rsid w:val="005C03CE"/>
    <w:rsid w:val="005F0FA0"/>
    <w:rsid w:val="005F2C5A"/>
    <w:rsid w:val="005F747E"/>
    <w:rsid w:val="00601635"/>
    <w:rsid w:val="006016F6"/>
    <w:rsid w:val="00613D78"/>
    <w:rsid w:val="00640006"/>
    <w:rsid w:val="006473B9"/>
    <w:rsid w:val="00683572"/>
    <w:rsid w:val="006A1A0B"/>
    <w:rsid w:val="006C01CF"/>
    <w:rsid w:val="006C3B67"/>
    <w:rsid w:val="006C5441"/>
    <w:rsid w:val="006D0BCE"/>
    <w:rsid w:val="006D3AEB"/>
    <w:rsid w:val="006D4D7E"/>
    <w:rsid w:val="006D5FAA"/>
    <w:rsid w:val="006F637C"/>
    <w:rsid w:val="006F78F0"/>
    <w:rsid w:val="00701390"/>
    <w:rsid w:val="007249D8"/>
    <w:rsid w:val="00730860"/>
    <w:rsid w:val="00741C2E"/>
    <w:rsid w:val="00751F55"/>
    <w:rsid w:val="00756513"/>
    <w:rsid w:val="00761098"/>
    <w:rsid w:val="007667C9"/>
    <w:rsid w:val="00772131"/>
    <w:rsid w:val="00782BE2"/>
    <w:rsid w:val="0079071D"/>
    <w:rsid w:val="00790EB9"/>
    <w:rsid w:val="007927EB"/>
    <w:rsid w:val="00792DBF"/>
    <w:rsid w:val="00794F10"/>
    <w:rsid w:val="007A42B5"/>
    <w:rsid w:val="007A4FD3"/>
    <w:rsid w:val="007C15E5"/>
    <w:rsid w:val="007C37FE"/>
    <w:rsid w:val="007C5E0F"/>
    <w:rsid w:val="007D3141"/>
    <w:rsid w:val="007D57DA"/>
    <w:rsid w:val="007F0892"/>
    <w:rsid w:val="007F1F3C"/>
    <w:rsid w:val="007F35FC"/>
    <w:rsid w:val="0081032A"/>
    <w:rsid w:val="00844DB0"/>
    <w:rsid w:val="00846897"/>
    <w:rsid w:val="00846E31"/>
    <w:rsid w:val="00861D2B"/>
    <w:rsid w:val="00864A34"/>
    <w:rsid w:val="008672E5"/>
    <w:rsid w:val="008766C0"/>
    <w:rsid w:val="008803B0"/>
    <w:rsid w:val="008957D3"/>
    <w:rsid w:val="008B4ECA"/>
    <w:rsid w:val="008B7339"/>
    <w:rsid w:val="008C164C"/>
    <w:rsid w:val="008C5278"/>
    <w:rsid w:val="008C59D6"/>
    <w:rsid w:val="008D2F15"/>
    <w:rsid w:val="008D4985"/>
    <w:rsid w:val="008D5ACE"/>
    <w:rsid w:val="008D677C"/>
    <w:rsid w:val="008F53EE"/>
    <w:rsid w:val="0090713B"/>
    <w:rsid w:val="00910D84"/>
    <w:rsid w:val="00911EDF"/>
    <w:rsid w:val="0091620D"/>
    <w:rsid w:val="00916A73"/>
    <w:rsid w:val="00920C64"/>
    <w:rsid w:val="00921CC6"/>
    <w:rsid w:val="00922730"/>
    <w:rsid w:val="00932ED9"/>
    <w:rsid w:val="00933483"/>
    <w:rsid w:val="0093417F"/>
    <w:rsid w:val="00937F97"/>
    <w:rsid w:val="009420DB"/>
    <w:rsid w:val="009763A4"/>
    <w:rsid w:val="009769E6"/>
    <w:rsid w:val="009928FD"/>
    <w:rsid w:val="0099460A"/>
    <w:rsid w:val="0099599E"/>
    <w:rsid w:val="009A63F9"/>
    <w:rsid w:val="009D2C3B"/>
    <w:rsid w:val="009D3E88"/>
    <w:rsid w:val="009E36A5"/>
    <w:rsid w:val="009F000F"/>
    <w:rsid w:val="00A00BC9"/>
    <w:rsid w:val="00A064D2"/>
    <w:rsid w:val="00A10DB9"/>
    <w:rsid w:val="00A240E5"/>
    <w:rsid w:val="00A328B7"/>
    <w:rsid w:val="00A403AE"/>
    <w:rsid w:val="00A52C1D"/>
    <w:rsid w:val="00A57CD1"/>
    <w:rsid w:val="00A6253E"/>
    <w:rsid w:val="00A62843"/>
    <w:rsid w:val="00A63C7B"/>
    <w:rsid w:val="00A67B25"/>
    <w:rsid w:val="00A73578"/>
    <w:rsid w:val="00A777AE"/>
    <w:rsid w:val="00AB0303"/>
    <w:rsid w:val="00AB0400"/>
    <w:rsid w:val="00AC63ED"/>
    <w:rsid w:val="00AF1D3E"/>
    <w:rsid w:val="00AF78C3"/>
    <w:rsid w:val="00B01622"/>
    <w:rsid w:val="00B06C94"/>
    <w:rsid w:val="00B1042A"/>
    <w:rsid w:val="00B13346"/>
    <w:rsid w:val="00B23DF0"/>
    <w:rsid w:val="00B31E45"/>
    <w:rsid w:val="00B40D1F"/>
    <w:rsid w:val="00B63C3B"/>
    <w:rsid w:val="00B75885"/>
    <w:rsid w:val="00B8480B"/>
    <w:rsid w:val="00B87A1A"/>
    <w:rsid w:val="00B96489"/>
    <w:rsid w:val="00BA1E14"/>
    <w:rsid w:val="00BA2935"/>
    <w:rsid w:val="00BB1FDC"/>
    <w:rsid w:val="00BB35C3"/>
    <w:rsid w:val="00BB662F"/>
    <w:rsid w:val="00BC0593"/>
    <w:rsid w:val="00BC0854"/>
    <w:rsid w:val="00BD543F"/>
    <w:rsid w:val="00BD61CF"/>
    <w:rsid w:val="00BD7E64"/>
    <w:rsid w:val="00BE52EF"/>
    <w:rsid w:val="00C00C3F"/>
    <w:rsid w:val="00C042C1"/>
    <w:rsid w:val="00C12B45"/>
    <w:rsid w:val="00C1492E"/>
    <w:rsid w:val="00C17154"/>
    <w:rsid w:val="00C31CFD"/>
    <w:rsid w:val="00C36B00"/>
    <w:rsid w:val="00C50E9B"/>
    <w:rsid w:val="00C63E7D"/>
    <w:rsid w:val="00C64BBE"/>
    <w:rsid w:val="00C831FD"/>
    <w:rsid w:val="00C8523C"/>
    <w:rsid w:val="00C900A4"/>
    <w:rsid w:val="00CA14D3"/>
    <w:rsid w:val="00CA28C2"/>
    <w:rsid w:val="00CB0348"/>
    <w:rsid w:val="00CB6119"/>
    <w:rsid w:val="00CC1626"/>
    <w:rsid w:val="00CC2EB9"/>
    <w:rsid w:val="00CC4DD3"/>
    <w:rsid w:val="00CC5901"/>
    <w:rsid w:val="00CD32EB"/>
    <w:rsid w:val="00CD6B4E"/>
    <w:rsid w:val="00CF0758"/>
    <w:rsid w:val="00D35520"/>
    <w:rsid w:val="00D36390"/>
    <w:rsid w:val="00D400C1"/>
    <w:rsid w:val="00D42C8A"/>
    <w:rsid w:val="00D52BAF"/>
    <w:rsid w:val="00D63539"/>
    <w:rsid w:val="00D65BBA"/>
    <w:rsid w:val="00D71A6B"/>
    <w:rsid w:val="00D72007"/>
    <w:rsid w:val="00D93F15"/>
    <w:rsid w:val="00DA1F92"/>
    <w:rsid w:val="00DA70A9"/>
    <w:rsid w:val="00DB296B"/>
    <w:rsid w:val="00DB602C"/>
    <w:rsid w:val="00DB71A5"/>
    <w:rsid w:val="00DC78DE"/>
    <w:rsid w:val="00DD4BF5"/>
    <w:rsid w:val="00DD5F46"/>
    <w:rsid w:val="00DE621F"/>
    <w:rsid w:val="00E0372C"/>
    <w:rsid w:val="00E11F26"/>
    <w:rsid w:val="00E13C7C"/>
    <w:rsid w:val="00E14D8F"/>
    <w:rsid w:val="00E1625C"/>
    <w:rsid w:val="00E318FA"/>
    <w:rsid w:val="00E32505"/>
    <w:rsid w:val="00E52467"/>
    <w:rsid w:val="00E60B79"/>
    <w:rsid w:val="00E74F29"/>
    <w:rsid w:val="00E82B80"/>
    <w:rsid w:val="00E86209"/>
    <w:rsid w:val="00E923C7"/>
    <w:rsid w:val="00E93585"/>
    <w:rsid w:val="00ED1C68"/>
    <w:rsid w:val="00EE388D"/>
    <w:rsid w:val="00EF0FB6"/>
    <w:rsid w:val="00F0736C"/>
    <w:rsid w:val="00F23335"/>
    <w:rsid w:val="00F233EC"/>
    <w:rsid w:val="00F26A21"/>
    <w:rsid w:val="00F36258"/>
    <w:rsid w:val="00F42B72"/>
    <w:rsid w:val="00F52A21"/>
    <w:rsid w:val="00F537EA"/>
    <w:rsid w:val="00F53837"/>
    <w:rsid w:val="00F54F16"/>
    <w:rsid w:val="00F5719B"/>
    <w:rsid w:val="00F654BA"/>
    <w:rsid w:val="00F67BA0"/>
    <w:rsid w:val="00F72DB7"/>
    <w:rsid w:val="00F74725"/>
    <w:rsid w:val="00F800A0"/>
    <w:rsid w:val="00F85E1D"/>
    <w:rsid w:val="00F91B12"/>
    <w:rsid w:val="00F95DA6"/>
    <w:rsid w:val="00F975C4"/>
    <w:rsid w:val="00FA0A9D"/>
    <w:rsid w:val="00FA0EF2"/>
    <w:rsid w:val="00FA2714"/>
    <w:rsid w:val="00FA33EB"/>
    <w:rsid w:val="00FC466B"/>
    <w:rsid w:val="00FD3B8F"/>
    <w:rsid w:val="00FE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3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DD5F46"/>
    <w:pPr>
      <w:numPr>
        <w:numId w:val="2"/>
      </w:numPr>
      <w:spacing w:after="60" w:line="240" w:lineRule="auto"/>
    </w:pPr>
    <w:rPr>
      <w:rFonts w:ascii="Arial" w:eastAsia="MS Mincho" w:hAnsi="Arial" w:cs="Arial"/>
      <w:sz w:val="20"/>
      <w:szCs w:val="20"/>
      <w:lang w:val="en-US"/>
    </w:rPr>
  </w:style>
  <w:style w:type="paragraph" w:styleId="BodyText2">
    <w:name w:val="Body Text 2"/>
    <w:basedOn w:val="Normal"/>
    <w:link w:val="BodyText2Char"/>
    <w:uiPriority w:val="99"/>
    <w:semiHidden/>
    <w:unhideWhenUsed/>
    <w:rsid w:val="009A63F9"/>
    <w:pPr>
      <w:spacing w:after="120" w:line="480" w:lineRule="auto"/>
    </w:pPr>
  </w:style>
  <w:style w:type="character" w:customStyle="1" w:styleId="BodyText2Char">
    <w:name w:val="Body Text 2 Char"/>
    <w:basedOn w:val="DefaultParagraphFont"/>
    <w:link w:val="BodyText2"/>
    <w:uiPriority w:val="99"/>
    <w:semiHidden/>
    <w:rsid w:val="009A63F9"/>
  </w:style>
  <w:style w:type="paragraph" w:styleId="NoSpacing">
    <w:name w:val="No Spacing"/>
    <w:uiPriority w:val="1"/>
    <w:qFormat/>
    <w:rsid w:val="00BB35C3"/>
    <w:pPr>
      <w:spacing w:after="0" w:line="240" w:lineRule="auto"/>
    </w:pPr>
    <w:rPr>
      <w:rFonts w:ascii="Raavi" w:eastAsia="Times New Roman" w:hAnsi="Raavi"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3" ma:contentTypeDescription="Create a new document." ma:contentTypeScope="" ma:versionID="f701f9b661f15b130fe38c49a70f176c">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d26c49564f750a8f7cf994be630fa110"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xsi:nil="true"/>
    <SharedWithUsers xmlns="c856b1a0-a2ef-4b4d-8e24-b652bebd5051">
      <UserInfo>
        <DisplayName>J Hodgson (Hagley)</DisplayName>
        <AccountId>13</AccountId>
        <AccountType/>
      </UserInfo>
      <UserInfo>
        <DisplayName>M Behan (Hagley)</DisplayName>
        <AccountId>41</AccountId>
        <AccountType/>
      </UserInfo>
    </SharedWithUsers>
  </documentManagement>
</p:properties>
</file>

<file path=customXml/itemProps1.xml><?xml version="1.0" encoding="utf-8"?>
<ds:datastoreItem xmlns:ds="http://schemas.openxmlformats.org/officeDocument/2006/customXml" ds:itemID="{CE4398E9-B405-4C72-ACA3-C2144FB777B7}">
  <ds:schemaRefs>
    <ds:schemaRef ds:uri="http://schemas.openxmlformats.org/officeDocument/2006/bibliography"/>
  </ds:schemaRefs>
</ds:datastoreItem>
</file>

<file path=customXml/itemProps2.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3.xml><?xml version="1.0" encoding="utf-8"?>
<ds:datastoreItem xmlns:ds="http://schemas.openxmlformats.org/officeDocument/2006/customXml" ds:itemID="{41FD953E-3571-4E3D-9EEB-F63DC0C3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Kay Taylor (Hagley)</cp:lastModifiedBy>
  <cp:revision>3</cp:revision>
  <cp:lastPrinted>2023-05-05T10:44:00Z</cp:lastPrinted>
  <dcterms:created xsi:type="dcterms:W3CDTF">2023-08-24T13:16:00Z</dcterms:created>
  <dcterms:modified xsi:type="dcterms:W3CDTF">2023-08-24T13:17:00Z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