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E07B" w14:textId="77777777" w:rsidR="00AF236F" w:rsidRPr="009023A4" w:rsidRDefault="00AF236F" w:rsidP="00AF236F">
      <w:pPr>
        <w:jc w:val="center"/>
        <w:rPr>
          <w:rFonts w:cs="Arial"/>
          <w:b/>
          <w:bCs/>
        </w:rPr>
      </w:pPr>
      <w:r w:rsidRPr="009023A4">
        <w:rPr>
          <w:rFonts w:cs="Arial"/>
          <w:b/>
          <w:bCs/>
        </w:rPr>
        <w:t>Person Specification</w:t>
      </w:r>
    </w:p>
    <w:p w14:paraId="77737AE3" w14:textId="77777777" w:rsidR="00AF236F" w:rsidRPr="00E52EF4" w:rsidRDefault="00AF236F" w:rsidP="00AF236F">
      <w:pPr>
        <w:rPr>
          <w:rFonts w:asciiTheme="minorHAnsi" w:hAnsiTheme="minorHAnsi" w:cstheme="minorHAnsi"/>
          <w:sz w:val="20"/>
          <w:szCs w:val="20"/>
        </w:rPr>
      </w:pPr>
    </w:p>
    <w:p w14:paraId="243E5D1D" w14:textId="77777777" w:rsidR="00AF236F" w:rsidRPr="00E52EF4" w:rsidRDefault="00AF236F" w:rsidP="00AF236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286"/>
        <w:gridCol w:w="1265"/>
      </w:tblGrid>
      <w:tr w:rsidR="00AF236F" w:rsidRPr="00E52EF4" w14:paraId="3C4C873D" w14:textId="77777777" w:rsidTr="00AF236F">
        <w:trPr>
          <w:jc w:val="center"/>
        </w:trPr>
        <w:tc>
          <w:tcPr>
            <w:tcW w:w="7650" w:type="dxa"/>
          </w:tcPr>
          <w:p w14:paraId="0786E4C0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b/>
                <w:color w:val="000000"/>
                <w:lang w:eastAsia="en-GB"/>
              </w:rPr>
              <w:t>Qualification and Professional Development</w:t>
            </w:r>
          </w:p>
        </w:tc>
        <w:tc>
          <w:tcPr>
            <w:tcW w:w="1286" w:type="dxa"/>
          </w:tcPr>
          <w:p w14:paraId="5D024A9A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1265" w:type="dxa"/>
          </w:tcPr>
          <w:p w14:paraId="3BF4E045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>Desirable</w:t>
            </w:r>
          </w:p>
        </w:tc>
      </w:tr>
      <w:tr w:rsidR="00AF236F" w:rsidRPr="00E52EF4" w14:paraId="23176D81" w14:textId="77777777" w:rsidTr="00AF236F">
        <w:trPr>
          <w:jc w:val="center"/>
        </w:trPr>
        <w:tc>
          <w:tcPr>
            <w:tcW w:w="7650" w:type="dxa"/>
          </w:tcPr>
          <w:p w14:paraId="5EED16A2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Degree Level Qualification in a relevant field such as Education, Social Work, Psychology, Health, Youth Work or a related discipline</w:t>
            </w:r>
          </w:p>
        </w:tc>
        <w:tc>
          <w:tcPr>
            <w:tcW w:w="1286" w:type="dxa"/>
          </w:tcPr>
          <w:p w14:paraId="488A3F22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265" w:type="dxa"/>
          </w:tcPr>
          <w:p w14:paraId="7AA4E5F9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E52EF4" w14:paraId="2CE67AD1" w14:textId="77777777" w:rsidTr="00AF236F">
        <w:trPr>
          <w:jc w:val="center"/>
        </w:trPr>
        <w:tc>
          <w:tcPr>
            <w:tcW w:w="7650" w:type="dxa"/>
          </w:tcPr>
          <w:p w14:paraId="54D0C501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Evidence of ongoing professional development relevant to safeguarding, wellbeing, behaviour or therapeutic practice.</w:t>
            </w:r>
          </w:p>
        </w:tc>
        <w:tc>
          <w:tcPr>
            <w:tcW w:w="1286" w:type="dxa"/>
          </w:tcPr>
          <w:p w14:paraId="68229AB7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265" w:type="dxa"/>
          </w:tcPr>
          <w:p w14:paraId="12965924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E52EF4" w14:paraId="41EB8484" w14:textId="77777777" w:rsidTr="00AF236F">
        <w:trPr>
          <w:trHeight w:val="143"/>
          <w:jc w:val="center"/>
        </w:trPr>
        <w:tc>
          <w:tcPr>
            <w:tcW w:w="7650" w:type="dxa"/>
          </w:tcPr>
          <w:p w14:paraId="3A5ECBDA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Recognised safeguarding qualification or accredited Designated Safeguarding Lead training (or willingness to undertake immediately).</w:t>
            </w:r>
          </w:p>
        </w:tc>
        <w:tc>
          <w:tcPr>
            <w:tcW w:w="1286" w:type="dxa"/>
          </w:tcPr>
          <w:p w14:paraId="61BF4036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265" w:type="dxa"/>
          </w:tcPr>
          <w:p w14:paraId="010F458B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E52EF4" w14:paraId="484AF22F" w14:textId="77777777" w:rsidTr="00AF236F">
        <w:trPr>
          <w:trHeight w:val="143"/>
          <w:jc w:val="center"/>
        </w:trPr>
        <w:tc>
          <w:tcPr>
            <w:tcW w:w="7650" w:type="dxa"/>
          </w:tcPr>
          <w:p w14:paraId="73E03571" w14:textId="293EDD27" w:rsidR="00AF236F" w:rsidRPr="00E52EF4" w:rsidRDefault="00AF236F" w:rsidP="00AF236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Leadership qualification </w:t>
            </w:r>
            <w:r w:rsidR="009023A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equivalent to Level 5 or greater</w:t>
            </w:r>
          </w:p>
        </w:tc>
        <w:tc>
          <w:tcPr>
            <w:tcW w:w="1286" w:type="dxa"/>
          </w:tcPr>
          <w:p w14:paraId="7B6F13ED" w14:textId="77777777" w:rsidR="00AF236F" w:rsidRPr="00E52EF4" w:rsidRDefault="00AF236F" w:rsidP="00AF23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65" w:type="dxa"/>
          </w:tcPr>
          <w:p w14:paraId="6F5C703E" w14:textId="65ABBEBD" w:rsidR="00AF236F" w:rsidRPr="00E52EF4" w:rsidRDefault="00AF236F" w:rsidP="00AF23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>/</w:t>
            </w:r>
          </w:p>
        </w:tc>
      </w:tr>
    </w:tbl>
    <w:p w14:paraId="03479D71" w14:textId="77777777" w:rsidR="00AF236F" w:rsidRPr="00E52EF4" w:rsidRDefault="00AF236F" w:rsidP="00AF236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0"/>
        <w:gridCol w:w="1415"/>
        <w:gridCol w:w="1186"/>
      </w:tblGrid>
      <w:tr w:rsidR="00AF236F" w:rsidRPr="00E52EF4" w14:paraId="62115D54" w14:textId="77777777" w:rsidTr="00AF236F">
        <w:trPr>
          <w:jc w:val="center"/>
        </w:trPr>
        <w:tc>
          <w:tcPr>
            <w:tcW w:w="7600" w:type="dxa"/>
          </w:tcPr>
          <w:p w14:paraId="6D6F9CB0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 xml:space="preserve">Experience </w:t>
            </w:r>
          </w:p>
        </w:tc>
        <w:tc>
          <w:tcPr>
            <w:tcW w:w="1415" w:type="dxa"/>
          </w:tcPr>
          <w:p w14:paraId="6DDB0552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1186" w:type="dxa"/>
          </w:tcPr>
          <w:p w14:paraId="0668159A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>Desirable</w:t>
            </w:r>
          </w:p>
        </w:tc>
      </w:tr>
      <w:tr w:rsidR="00AF236F" w:rsidRPr="00E52EF4" w14:paraId="40118042" w14:textId="77777777" w:rsidTr="00AF236F">
        <w:trPr>
          <w:trHeight w:val="612"/>
          <w:jc w:val="center"/>
        </w:trPr>
        <w:tc>
          <w:tcPr>
            <w:tcW w:w="7600" w:type="dxa"/>
          </w:tcPr>
          <w:p w14:paraId="4F365C0C" w14:textId="3FC82551" w:rsidR="00AF236F" w:rsidRPr="00E52EF4" w:rsidRDefault="001C453A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At least 3 years </w:t>
            </w:r>
            <w:r w:rsidR="00AF236F"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leadership experience in a relevant setting (e.g.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education, </w:t>
            </w:r>
            <w:r w:rsidR="00AF236F"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health, social care, SEND).</w:t>
            </w:r>
          </w:p>
        </w:tc>
        <w:tc>
          <w:tcPr>
            <w:tcW w:w="1415" w:type="dxa"/>
          </w:tcPr>
          <w:p w14:paraId="73760DDA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186" w:type="dxa"/>
          </w:tcPr>
          <w:p w14:paraId="12FE47B4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E52EF4" w14:paraId="16F29624" w14:textId="77777777" w:rsidTr="00AF236F">
        <w:trPr>
          <w:trHeight w:val="612"/>
          <w:jc w:val="center"/>
        </w:trPr>
        <w:tc>
          <w:tcPr>
            <w:tcW w:w="7600" w:type="dxa"/>
          </w:tcPr>
          <w:p w14:paraId="7A7242D5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Experience of</w:t>
            </w:r>
            <w:r w:rsidRPr="00E52EF4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eading self-evaluation and improvement initiatives</w:t>
            </w:r>
          </w:p>
        </w:tc>
        <w:tc>
          <w:tcPr>
            <w:tcW w:w="1415" w:type="dxa"/>
          </w:tcPr>
          <w:p w14:paraId="0C7AE3F0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186" w:type="dxa"/>
          </w:tcPr>
          <w:p w14:paraId="618719B8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E52EF4" w14:paraId="6881C1C4" w14:textId="77777777" w:rsidTr="00AF236F">
        <w:trPr>
          <w:trHeight w:val="612"/>
          <w:jc w:val="center"/>
        </w:trPr>
        <w:tc>
          <w:tcPr>
            <w:tcW w:w="7600" w:type="dxa"/>
          </w:tcPr>
          <w:p w14:paraId="7CC6E5A1" w14:textId="0B7D9CC3" w:rsidR="00AF236F" w:rsidRPr="00E52EF4" w:rsidRDefault="00AF236F" w:rsidP="00AF236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Experience working in multi-disciplinary or multi-agency environments (e.g. CAMHS, NHS, LA, social care).</w:t>
            </w:r>
          </w:p>
        </w:tc>
        <w:tc>
          <w:tcPr>
            <w:tcW w:w="1415" w:type="dxa"/>
          </w:tcPr>
          <w:p w14:paraId="75644806" w14:textId="7F0712BB" w:rsidR="00AF236F" w:rsidRPr="00E52EF4" w:rsidRDefault="00AF236F" w:rsidP="00AF23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186" w:type="dxa"/>
          </w:tcPr>
          <w:p w14:paraId="232BF5CF" w14:textId="77777777" w:rsidR="00AF236F" w:rsidRPr="00E52EF4" w:rsidRDefault="00AF236F" w:rsidP="00AF23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E52EF4" w14:paraId="7569030B" w14:textId="77777777" w:rsidTr="00AF236F">
        <w:trPr>
          <w:trHeight w:val="708"/>
          <w:jc w:val="center"/>
        </w:trPr>
        <w:tc>
          <w:tcPr>
            <w:tcW w:w="7600" w:type="dxa"/>
          </w:tcPr>
          <w:p w14:paraId="7376A4F0" w14:textId="466BE2A8" w:rsidR="00AF236F" w:rsidRPr="00E52EF4" w:rsidRDefault="00AF236F" w:rsidP="00AF236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Experience analysing data (behaviour, safeguarding, attendance or wellbeing) and using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this information </w:t>
            </w: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to drive strategic improvement.</w:t>
            </w:r>
          </w:p>
        </w:tc>
        <w:tc>
          <w:tcPr>
            <w:tcW w:w="1415" w:type="dxa"/>
          </w:tcPr>
          <w:p w14:paraId="29A27E6E" w14:textId="33E31E8C" w:rsidR="00AF236F" w:rsidRPr="00E52EF4" w:rsidRDefault="00AF236F" w:rsidP="00AF23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186" w:type="dxa"/>
          </w:tcPr>
          <w:p w14:paraId="59D90386" w14:textId="56553188" w:rsidR="00AF236F" w:rsidRPr="00E52EF4" w:rsidRDefault="00AF236F" w:rsidP="00AF23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431243" w:rsidRPr="00E52EF4" w14:paraId="30DBDA06" w14:textId="77777777" w:rsidTr="00AF236F">
        <w:trPr>
          <w:trHeight w:val="708"/>
          <w:jc w:val="center"/>
        </w:trPr>
        <w:tc>
          <w:tcPr>
            <w:tcW w:w="7600" w:type="dxa"/>
          </w:tcPr>
          <w:p w14:paraId="40CADAB5" w14:textId="474A9251" w:rsidR="00431243" w:rsidRPr="00E52EF4" w:rsidRDefault="00431243" w:rsidP="00AF236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4312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Experience leading safeguarding at organisational level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415" w:type="dxa"/>
          </w:tcPr>
          <w:p w14:paraId="41351EB5" w14:textId="17A74F5C" w:rsidR="00431243" w:rsidRPr="00E52EF4" w:rsidRDefault="00431243" w:rsidP="00AF23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186" w:type="dxa"/>
          </w:tcPr>
          <w:p w14:paraId="2DE7CE23" w14:textId="77777777" w:rsidR="00431243" w:rsidRPr="00E52EF4" w:rsidRDefault="00431243" w:rsidP="00AF23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C34EA6" w:rsidRPr="00E52EF4" w14:paraId="3A37BA84" w14:textId="77777777" w:rsidTr="00AF236F">
        <w:trPr>
          <w:trHeight w:val="636"/>
          <w:jc w:val="center"/>
        </w:trPr>
        <w:tc>
          <w:tcPr>
            <w:tcW w:w="7600" w:type="dxa"/>
          </w:tcPr>
          <w:p w14:paraId="6AF157EB" w14:textId="1B98187E" w:rsidR="00C34EA6" w:rsidRPr="00AF236F" w:rsidRDefault="00C34EA6" w:rsidP="00AF236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C34EA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Experience delivering training</w:t>
            </w:r>
          </w:p>
        </w:tc>
        <w:tc>
          <w:tcPr>
            <w:tcW w:w="1415" w:type="dxa"/>
          </w:tcPr>
          <w:p w14:paraId="47C6CAB5" w14:textId="34F06321" w:rsidR="00C34EA6" w:rsidRPr="00E52EF4" w:rsidRDefault="00C34EA6" w:rsidP="00AF23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186" w:type="dxa"/>
          </w:tcPr>
          <w:p w14:paraId="305B50CE" w14:textId="77777777" w:rsidR="00C34EA6" w:rsidRDefault="00C34EA6" w:rsidP="00AF23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E52EF4" w14:paraId="3AF4F9FF" w14:textId="77777777" w:rsidTr="00AF236F">
        <w:trPr>
          <w:trHeight w:val="636"/>
          <w:jc w:val="center"/>
        </w:trPr>
        <w:tc>
          <w:tcPr>
            <w:tcW w:w="7600" w:type="dxa"/>
          </w:tcPr>
          <w:p w14:paraId="58A6B541" w14:textId="0C37A3F6" w:rsidR="00AF236F" w:rsidRPr="00E52EF4" w:rsidRDefault="00AF236F" w:rsidP="00AF236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F23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Experience line managing staff and supporting them through challenging situations.</w:t>
            </w:r>
            <w:r w:rsidRPr="00AF23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ab/>
            </w:r>
          </w:p>
        </w:tc>
        <w:tc>
          <w:tcPr>
            <w:tcW w:w="1415" w:type="dxa"/>
          </w:tcPr>
          <w:p w14:paraId="0E846CFC" w14:textId="0D8A2010" w:rsidR="00AF236F" w:rsidRPr="00E52EF4" w:rsidRDefault="00AF236F" w:rsidP="00AF23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6" w:type="dxa"/>
          </w:tcPr>
          <w:p w14:paraId="0955C861" w14:textId="1DE26EAC" w:rsidR="00AF236F" w:rsidRPr="00E52EF4" w:rsidRDefault="00AF236F" w:rsidP="00AF23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</w:tr>
      <w:tr w:rsidR="00AF236F" w:rsidRPr="00E52EF4" w14:paraId="3F1795E5" w14:textId="77777777" w:rsidTr="00AF236F">
        <w:trPr>
          <w:trHeight w:val="636"/>
          <w:jc w:val="center"/>
        </w:trPr>
        <w:tc>
          <w:tcPr>
            <w:tcW w:w="7600" w:type="dxa"/>
          </w:tcPr>
          <w:p w14:paraId="63276D6C" w14:textId="57EBCD81" w:rsidR="00AF236F" w:rsidRPr="00E52EF4" w:rsidRDefault="00AF236F" w:rsidP="00AF236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Experience of facilitating restorative practices and/or Trauma Informed approach</w:t>
            </w:r>
          </w:p>
        </w:tc>
        <w:tc>
          <w:tcPr>
            <w:tcW w:w="1415" w:type="dxa"/>
          </w:tcPr>
          <w:p w14:paraId="7A9DB481" w14:textId="77777777" w:rsidR="00AF236F" w:rsidRPr="00E52EF4" w:rsidRDefault="00AF236F" w:rsidP="00AF23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6" w:type="dxa"/>
          </w:tcPr>
          <w:p w14:paraId="0F22A4C3" w14:textId="77777777" w:rsidR="00AF236F" w:rsidRPr="00E52EF4" w:rsidRDefault="00AF236F" w:rsidP="00AF23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</w:tr>
      <w:tr w:rsidR="00AF236F" w:rsidRPr="00E52EF4" w14:paraId="56B6F219" w14:textId="77777777" w:rsidTr="00AF236F">
        <w:trPr>
          <w:trHeight w:val="699"/>
          <w:jc w:val="center"/>
        </w:trPr>
        <w:tc>
          <w:tcPr>
            <w:tcW w:w="7600" w:type="dxa"/>
          </w:tcPr>
          <w:p w14:paraId="06DE4FDB" w14:textId="77777777" w:rsidR="00AF236F" w:rsidRPr="00E52EF4" w:rsidRDefault="00AF236F" w:rsidP="00AF236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Proven experience leading behaviour support, risk management and crisis response.</w:t>
            </w:r>
          </w:p>
        </w:tc>
        <w:tc>
          <w:tcPr>
            <w:tcW w:w="1415" w:type="dxa"/>
          </w:tcPr>
          <w:p w14:paraId="19AA39FC" w14:textId="77777777" w:rsidR="00AF236F" w:rsidRPr="00E52EF4" w:rsidRDefault="00AF236F" w:rsidP="00AF23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6" w:type="dxa"/>
          </w:tcPr>
          <w:p w14:paraId="327F3F94" w14:textId="77777777" w:rsidR="00AF236F" w:rsidRPr="00E52EF4" w:rsidRDefault="00AF236F" w:rsidP="00AF23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</w:tr>
    </w:tbl>
    <w:p w14:paraId="083BE8B4" w14:textId="77777777" w:rsidR="00AF236F" w:rsidRPr="00E52EF4" w:rsidRDefault="00AF236F" w:rsidP="00AF236F">
      <w:pPr>
        <w:rPr>
          <w:rFonts w:asciiTheme="minorHAnsi" w:hAnsiTheme="minorHAnsi" w:cstheme="minorHAnsi"/>
          <w:sz w:val="20"/>
          <w:szCs w:val="20"/>
        </w:rPr>
      </w:pPr>
    </w:p>
    <w:p w14:paraId="7D5AE4D4" w14:textId="77777777" w:rsidR="00AF236F" w:rsidRPr="00E52EF4" w:rsidRDefault="00AF236F" w:rsidP="00AF236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376"/>
        <w:gridCol w:w="1317"/>
      </w:tblGrid>
      <w:tr w:rsidR="00AF236F" w:rsidRPr="00E52EF4" w14:paraId="606780F9" w14:textId="77777777" w:rsidTr="00AF236F">
        <w:trPr>
          <w:tblHeader/>
          <w:jc w:val="center"/>
        </w:trPr>
        <w:tc>
          <w:tcPr>
            <w:tcW w:w="7508" w:type="dxa"/>
          </w:tcPr>
          <w:p w14:paraId="23099600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b/>
                <w:color w:val="000000"/>
                <w:lang w:eastAsia="en-GB"/>
              </w:rPr>
              <w:t xml:space="preserve">Knowledge </w:t>
            </w:r>
          </w:p>
        </w:tc>
        <w:tc>
          <w:tcPr>
            <w:tcW w:w="1376" w:type="dxa"/>
          </w:tcPr>
          <w:p w14:paraId="41CC3094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1317" w:type="dxa"/>
          </w:tcPr>
          <w:p w14:paraId="5170688B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>Desirable</w:t>
            </w:r>
          </w:p>
        </w:tc>
      </w:tr>
      <w:tr w:rsidR="00AF236F" w:rsidRPr="00E52EF4" w14:paraId="2862DB2E" w14:textId="77777777" w:rsidTr="00AF236F">
        <w:trPr>
          <w:trHeight w:val="744"/>
          <w:jc w:val="center"/>
        </w:trPr>
        <w:tc>
          <w:tcPr>
            <w:tcW w:w="7508" w:type="dxa"/>
          </w:tcPr>
          <w:p w14:paraId="7DCBC08C" w14:textId="7BEA5752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U</w:t>
            </w: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nderstanding of safeguarding legislation, guidance and best practice.</w:t>
            </w:r>
          </w:p>
        </w:tc>
        <w:tc>
          <w:tcPr>
            <w:tcW w:w="1376" w:type="dxa"/>
          </w:tcPr>
          <w:p w14:paraId="0CA6B0E0" w14:textId="6824D973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317" w:type="dxa"/>
          </w:tcPr>
          <w:p w14:paraId="71DC3825" w14:textId="0D541976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E52EF4" w14:paraId="3FAC27CC" w14:textId="77777777" w:rsidTr="00AF236F">
        <w:trPr>
          <w:trHeight w:val="696"/>
          <w:jc w:val="center"/>
        </w:trPr>
        <w:tc>
          <w:tcPr>
            <w:tcW w:w="7508" w:type="dxa"/>
          </w:tcPr>
          <w:p w14:paraId="1BFB211A" w14:textId="54F5B6C0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AF23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Understanding of confidentiality, information sharing and GDPR in safeguarding and health-related contexts.</w:t>
            </w:r>
            <w:r w:rsidRPr="00AF23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ab/>
            </w:r>
          </w:p>
        </w:tc>
        <w:tc>
          <w:tcPr>
            <w:tcW w:w="1376" w:type="dxa"/>
          </w:tcPr>
          <w:p w14:paraId="0C31B505" w14:textId="7170BEC9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317" w:type="dxa"/>
          </w:tcPr>
          <w:p w14:paraId="69FA3ABC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E52EF4" w14:paraId="3B66DAEE" w14:textId="77777777" w:rsidTr="00AF236F">
        <w:trPr>
          <w:trHeight w:val="696"/>
          <w:jc w:val="center"/>
        </w:trPr>
        <w:tc>
          <w:tcPr>
            <w:tcW w:w="7508" w:type="dxa"/>
          </w:tcPr>
          <w:p w14:paraId="737F3160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Knowledge of trauma-informed practice, relational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/restorative</w:t>
            </w: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approaches and Positive Behaviour Support (PBS).</w:t>
            </w:r>
          </w:p>
        </w:tc>
        <w:tc>
          <w:tcPr>
            <w:tcW w:w="1376" w:type="dxa"/>
          </w:tcPr>
          <w:p w14:paraId="71961C85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17" w:type="dxa"/>
          </w:tcPr>
          <w:p w14:paraId="26D102D8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</w:tr>
      <w:tr w:rsidR="00AF236F" w:rsidRPr="00E52EF4" w14:paraId="503A4EF0" w14:textId="77777777" w:rsidTr="00AF236F">
        <w:trPr>
          <w:trHeight w:val="624"/>
          <w:jc w:val="center"/>
        </w:trPr>
        <w:tc>
          <w:tcPr>
            <w:tcW w:w="7508" w:type="dxa"/>
          </w:tcPr>
          <w:p w14:paraId="73E9BAB8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Understanding of wellbeing frameworks, emotional regulation and protective factors for children, young people and families.</w:t>
            </w:r>
          </w:p>
        </w:tc>
        <w:tc>
          <w:tcPr>
            <w:tcW w:w="1376" w:type="dxa"/>
          </w:tcPr>
          <w:p w14:paraId="68AD1203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17" w:type="dxa"/>
          </w:tcPr>
          <w:p w14:paraId="5298EFF4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</w:tr>
      <w:tr w:rsidR="00AF236F" w:rsidRPr="00E52EF4" w14:paraId="0BE1022C" w14:textId="77777777" w:rsidTr="00AF236F">
        <w:trPr>
          <w:trHeight w:val="636"/>
          <w:jc w:val="center"/>
        </w:trPr>
        <w:tc>
          <w:tcPr>
            <w:tcW w:w="7508" w:type="dxa"/>
          </w:tcPr>
          <w:p w14:paraId="67F32B38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Knowledge of therapeutic and health services relevant to children and young people, including NHS pathways and commissioned services.</w:t>
            </w:r>
          </w:p>
        </w:tc>
        <w:tc>
          <w:tcPr>
            <w:tcW w:w="1376" w:type="dxa"/>
          </w:tcPr>
          <w:p w14:paraId="76CE01F8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17" w:type="dxa"/>
          </w:tcPr>
          <w:p w14:paraId="582E863F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</w:tr>
    </w:tbl>
    <w:p w14:paraId="7E0BBF68" w14:textId="77777777" w:rsidR="00AF236F" w:rsidRPr="00E52EF4" w:rsidRDefault="00AF236F" w:rsidP="00AF236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BB05E0" w14:textId="77777777" w:rsidR="00AF236F" w:rsidRPr="00E52EF4" w:rsidRDefault="00AF236F" w:rsidP="00AF236F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276"/>
        <w:gridCol w:w="1417"/>
      </w:tblGrid>
      <w:tr w:rsidR="00AF236F" w:rsidRPr="00E52EF4" w14:paraId="3B03FC1A" w14:textId="77777777" w:rsidTr="00AF236F">
        <w:trPr>
          <w:jc w:val="center"/>
        </w:trPr>
        <w:tc>
          <w:tcPr>
            <w:tcW w:w="7508" w:type="dxa"/>
          </w:tcPr>
          <w:p w14:paraId="58DD170C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 xml:space="preserve">Skills </w:t>
            </w:r>
          </w:p>
        </w:tc>
        <w:tc>
          <w:tcPr>
            <w:tcW w:w="1276" w:type="dxa"/>
          </w:tcPr>
          <w:p w14:paraId="34CA1BCD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1417" w:type="dxa"/>
          </w:tcPr>
          <w:p w14:paraId="4899454A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GB"/>
              </w:rPr>
              <w:t>Desirable</w:t>
            </w:r>
          </w:p>
        </w:tc>
      </w:tr>
      <w:tr w:rsidR="00AF236F" w:rsidRPr="00E52EF4" w14:paraId="65CC0D0E" w14:textId="77777777" w:rsidTr="00AF236F">
        <w:trPr>
          <w:trHeight w:val="744"/>
          <w:jc w:val="center"/>
        </w:trPr>
        <w:tc>
          <w:tcPr>
            <w:tcW w:w="7508" w:type="dxa"/>
          </w:tcPr>
          <w:p w14:paraId="22EB5195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Highly effective communication skills, including the ability to share sensitive information with clarity and confidence.</w:t>
            </w:r>
          </w:p>
        </w:tc>
        <w:tc>
          <w:tcPr>
            <w:tcW w:w="1276" w:type="dxa"/>
          </w:tcPr>
          <w:p w14:paraId="38A57654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417" w:type="dxa"/>
          </w:tcPr>
          <w:p w14:paraId="3EB94D02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E52EF4" w14:paraId="4A1D9F02" w14:textId="77777777" w:rsidTr="00AF236F">
        <w:trPr>
          <w:trHeight w:val="672"/>
          <w:jc w:val="center"/>
        </w:trPr>
        <w:tc>
          <w:tcPr>
            <w:tcW w:w="7508" w:type="dxa"/>
          </w:tcPr>
          <w:p w14:paraId="601DCF4A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lastRenderedPageBreak/>
              <w:t xml:space="preserve">Ability to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positively </w:t>
            </w: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lead, motivate and support teams across safeguarding, behaviour, wellbeing and therapeutic practice.</w:t>
            </w:r>
          </w:p>
        </w:tc>
        <w:tc>
          <w:tcPr>
            <w:tcW w:w="1276" w:type="dxa"/>
          </w:tcPr>
          <w:p w14:paraId="72A637BA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417" w:type="dxa"/>
          </w:tcPr>
          <w:p w14:paraId="6DB4BF59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E52EF4" w14:paraId="3EC16620" w14:textId="77777777" w:rsidTr="00AF236F">
        <w:trPr>
          <w:trHeight w:val="314"/>
          <w:jc w:val="center"/>
        </w:trPr>
        <w:tc>
          <w:tcPr>
            <w:tcW w:w="7508" w:type="dxa"/>
          </w:tcPr>
          <w:p w14:paraId="6D69FC4C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Strong decision-making skills, especially in high-pressure or crisis situations.</w:t>
            </w:r>
          </w:p>
        </w:tc>
        <w:tc>
          <w:tcPr>
            <w:tcW w:w="1276" w:type="dxa"/>
          </w:tcPr>
          <w:p w14:paraId="1600D105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417" w:type="dxa"/>
          </w:tcPr>
          <w:p w14:paraId="385F6563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E52EF4" w14:paraId="5182F413" w14:textId="77777777" w:rsidTr="00AF236F">
        <w:trPr>
          <w:trHeight w:val="684"/>
          <w:jc w:val="center"/>
        </w:trPr>
        <w:tc>
          <w:tcPr>
            <w:tcW w:w="7508" w:type="dxa"/>
          </w:tcPr>
          <w:p w14:paraId="1C77A754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Ability to challenge partners, agencies or staff appropriately in the interests of a child’s safety or wellbeing.</w:t>
            </w:r>
          </w:p>
        </w:tc>
        <w:tc>
          <w:tcPr>
            <w:tcW w:w="1276" w:type="dxa"/>
          </w:tcPr>
          <w:p w14:paraId="355B02DB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417" w:type="dxa"/>
          </w:tcPr>
          <w:p w14:paraId="7F894E04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E52EF4" w14:paraId="7150D207" w14:textId="77777777" w:rsidTr="00AF236F">
        <w:trPr>
          <w:trHeight w:val="648"/>
          <w:jc w:val="center"/>
        </w:trPr>
        <w:tc>
          <w:tcPr>
            <w:tcW w:w="7508" w:type="dxa"/>
          </w:tcPr>
          <w:p w14:paraId="27DA6A39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Strong organisational skills with the ability to prioritise and manage multiple demands.</w:t>
            </w:r>
          </w:p>
        </w:tc>
        <w:tc>
          <w:tcPr>
            <w:tcW w:w="1276" w:type="dxa"/>
          </w:tcPr>
          <w:p w14:paraId="0129E713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417" w:type="dxa"/>
          </w:tcPr>
          <w:p w14:paraId="3F9279A0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E52EF4" w14:paraId="01257C07" w14:textId="77777777" w:rsidTr="00AF236F">
        <w:trPr>
          <w:trHeight w:val="684"/>
          <w:jc w:val="center"/>
        </w:trPr>
        <w:tc>
          <w:tcPr>
            <w:tcW w:w="7508" w:type="dxa"/>
          </w:tcPr>
          <w:p w14:paraId="44965938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Ability to analyse complex information, identify patterns and present clear reports for leaders and governors.</w:t>
            </w:r>
          </w:p>
        </w:tc>
        <w:tc>
          <w:tcPr>
            <w:tcW w:w="1276" w:type="dxa"/>
          </w:tcPr>
          <w:p w14:paraId="56E98ACA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417" w:type="dxa"/>
          </w:tcPr>
          <w:p w14:paraId="587E523B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E52EF4" w14:paraId="0448C2B0" w14:textId="77777777" w:rsidTr="00AF236F">
        <w:trPr>
          <w:trHeight w:val="647"/>
          <w:jc w:val="center"/>
        </w:trPr>
        <w:tc>
          <w:tcPr>
            <w:tcW w:w="7508" w:type="dxa"/>
          </w:tcPr>
          <w:p w14:paraId="1613BCD0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Strong relationship-building skills with pupils, families, colleagues and multi-agency partners.</w:t>
            </w:r>
          </w:p>
        </w:tc>
        <w:tc>
          <w:tcPr>
            <w:tcW w:w="1276" w:type="dxa"/>
          </w:tcPr>
          <w:p w14:paraId="0E3F27BF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417" w:type="dxa"/>
          </w:tcPr>
          <w:p w14:paraId="27E48180" w14:textId="77777777" w:rsidR="00AF236F" w:rsidRPr="00E52EF4" w:rsidRDefault="00AF236F" w:rsidP="00BC052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76619816" w14:textId="77777777" w:rsidR="00AF236F" w:rsidRDefault="00AF236F" w:rsidP="00AF236F">
      <w:pPr>
        <w:rPr>
          <w:rFonts w:cs="Arial"/>
          <w:sz w:val="20"/>
          <w:szCs w:val="20"/>
        </w:rPr>
      </w:pPr>
    </w:p>
    <w:p w14:paraId="19148AC1" w14:textId="77777777" w:rsidR="00AF236F" w:rsidRDefault="00AF236F" w:rsidP="00AF236F">
      <w:pPr>
        <w:rPr>
          <w:rFonts w:cs="Arial"/>
          <w:sz w:val="20"/>
          <w:szCs w:val="20"/>
        </w:rPr>
      </w:pPr>
    </w:p>
    <w:tbl>
      <w:tblPr>
        <w:tblW w:w="10069" w:type="dxa"/>
        <w:jc w:val="center"/>
        <w:tblLook w:val="01E0" w:firstRow="1" w:lastRow="1" w:firstColumn="1" w:lastColumn="1" w:noHBand="0" w:noVBand="0"/>
      </w:tblPr>
      <w:tblGrid>
        <w:gridCol w:w="7855"/>
        <w:gridCol w:w="1080"/>
        <w:gridCol w:w="1134"/>
      </w:tblGrid>
      <w:tr w:rsidR="00AF236F" w:rsidRPr="00FC1B46" w14:paraId="33706EAF" w14:textId="77777777" w:rsidTr="00BC052F">
        <w:trPr>
          <w:tblHeader/>
          <w:jc w:val="center"/>
        </w:trPr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C8A2" w14:textId="77777777" w:rsidR="00AF236F" w:rsidRPr="0075253F" w:rsidRDefault="00AF236F" w:rsidP="00BC052F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</w:pPr>
            <w:r w:rsidRPr="007E2F6B">
              <w:rPr>
                <w:rFonts w:asciiTheme="majorHAnsi" w:hAnsiTheme="majorHAnsi" w:cstheme="majorHAnsi"/>
                <w:b/>
                <w:color w:val="000000"/>
                <w:lang w:eastAsia="en-GB"/>
              </w:rPr>
              <w:t>Personal Skills and Qualities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C35E" w14:textId="77777777" w:rsidR="00AF236F" w:rsidRPr="0075253F" w:rsidRDefault="00AF236F" w:rsidP="00BC052F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</w:pPr>
            <w:r w:rsidRPr="0075253F"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E928" w14:textId="77777777" w:rsidR="00AF236F" w:rsidRPr="0075253F" w:rsidRDefault="00AF236F" w:rsidP="00BC052F">
            <w:pPr>
              <w:spacing w:before="100" w:beforeAutospacing="1" w:after="100" w:afterAutospacing="1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</w:pPr>
            <w:r w:rsidRPr="0075253F"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  <w:t>Desirable</w:t>
            </w:r>
          </w:p>
        </w:tc>
      </w:tr>
      <w:tr w:rsidR="00AF236F" w:rsidRPr="00FC1B46" w14:paraId="11D9DDCF" w14:textId="77777777" w:rsidTr="00BC0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943" w:type="dxa"/>
          </w:tcPr>
          <w:p w14:paraId="7B531087" w14:textId="77777777" w:rsidR="00AF236F" w:rsidRPr="00E52EF4" w:rsidRDefault="00AF236F" w:rsidP="00BC052F">
            <w:pPr>
              <w:tabs>
                <w:tab w:val="left" w:pos="1344"/>
              </w:tabs>
              <w:spacing w:before="100" w:beforeAutospacing="1" w:after="100" w:afterAutospacing="1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E52EF4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High levels of emotional intelligence, empathy and professional integrity.</w:t>
            </w:r>
          </w:p>
        </w:tc>
        <w:tc>
          <w:tcPr>
            <w:tcW w:w="992" w:type="dxa"/>
          </w:tcPr>
          <w:p w14:paraId="3CAE0CE5" w14:textId="77777777" w:rsidR="00AF236F" w:rsidRPr="00EB5B71" w:rsidRDefault="00AF236F" w:rsidP="00BC052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134" w:type="dxa"/>
          </w:tcPr>
          <w:p w14:paraId="7C317EC9" w14:textId="77777777" w:rsidR="00AF236F" w:rsidRPr="0075253F" w:rsidRDefault="00AF236F" w:rsidP="00BC052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FC1B46" w14:paraId="69E4D771" w14:textId="77777777" w:rsidTr="00BC0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943" w:type="dxa"/>
          </w:tcPr>
          <w:p w14:paraId="6E1EFA2E" w14:textId="77777777" w:rsidR="00AF236F" w:rsidRPr="00E52EF4" w:rsidRDefault="00AF236F" w:rsidP="00BC052F">
            <w:pPr>
              <w:tabs>
                <w:tab w:val="left" w:pos="1344"/>
              </w:tabs>
              <w:spacing w:before="100" w:beforeAutospacing="1" w:after="100" w:afterAutospacing="1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E52EF4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Resilience and calmness under pressure.</w:t>
            </w:r>
          </w:p>
        </w:tc>
        <w:tc>
          <w:tcPr>
            <w:tcW w:w="992" w:type="dxa"/>
          </w:tcPr>
          <w:p w14:paraId="3570A874" w14:textId="77777777" w:rsidR="00AF236F" w:rsidRPr="00EB5B71" w:rsidRDefault="00AF236F" w:rsidP="00BC052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134" w:type="dxa"/>
          </w:tcPr>
          <w:p w14:paraId="3DFB39CA" w14:textId="77777777" w:rsidR="00AF236F" w:rsidRPr="0075253F" w:rsidRDefault="00AF236F" w:rsidP="00BC052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FC1B46" w14:paraId="3E2CAD1A" w14:textId="77777777" w:rsidTr="00BC0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943" w:type="dxa"/>
          </w:tcPr>
          <w:p w14:paraId="0B29FAD2" w14:textId="77777777" w:rsidR="00AF236F" w:rsidRPr="00E52EF4" w:rsidRDefault="00AF236F" w:rsidP="00BC052F">
            <w:pPr>
              <w:tabs>
                <w:tab w:val="left" w:pos="1344"/>
              </w:tabs>
              <w:spacing w:before="100" w:beforeAutospacing="1" w:after="100" w:afterAutospacing="1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E52EF4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Commitment to reflective practice, supervision and ongoing professional learning.</w:t>
            </w:r>
          </w:p>
        </w:tc>
        <w:tc>
          <w:tcPr>
            <w:tcW w:w="992" w:type="dxa"/>
          </w:tcPr>
          <w:p w14:paraId="64880BED" w14:textId="77777777" w:rsidR="00AF236F" w:rsidRPr="00EB5B71" w:rsidRDefault="00AF236F" w:rsidP="00BC052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134" w:type="dxa"/>
          </w:tcPr>
          <w:p w14:paraId="523E616E" w14:textId="77777777" w:rsidR="00AF236F" w:rsidRPr="0075253F" w:rsidRDefault="00AF236F" w:rsidP="00BC052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FC1B46" w14:paraId="606FED94" w14:textId="77777777" w:rsidTr="00BC0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943" w:type="dxa"/>
          </w:tcPr>
          <w:p w14:paraId="52F986C0" w14:textId="2B51D340" w:rsidR="00AF236F" w:rsidRPr="00E52EF4" w:rsidRDefault="00AF236F" w:rsidP="00BC052F">
            <w:pPr>
              <w:tabs>
                <w:tab w:val="left" w:pos="1344"/>
              </w:tabs>
              <w:spacing w:before="100" w:beforeAutospacing="1" w:after="100" w:afterAutospacing="1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E52EF4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Person</w:t>
            </w:r>
            <w:r w:rsidR="009023A4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E52EF4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cent</w:t>
            </w:r>
            <w:r w:rsidR="009023A4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e</w:t>
            </w:r>
            <w:r w:rsidRPr="00E52EF4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red, compassionate leadership style.</w:t>
            </w:r>
          </w:p>
        </w:tc>
        <w:tc>
          <w:tcPr>
            <w:tcW w:w="992" w:type="dxa"/>
          </w:tcPr>
          <w:p w14:paraId="49B35874" w14:textId="77777777" w:rsidR="00AF236F" w:rsidRPr="00EB5B71" w:rsidRDefault="00AF236F" w:rsidP="00BC052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134" w:type="dxa"/>
          </w:tcPr>
          <w:p w14:paraId="005538C7" w14:textId="77777777" w:rsidR="00AF236F" w:rsidRPr="0075253F" w:rsidRDefault="00AF236F" w:rsidP="00BC052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FC1B46" w14:paraId="1C638D66" w14:textId="77777777" w:rsidTr="00BC0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943" w:type="dxa"/>
          </w:tcPr>
          <w:p w14:paraId="40FA24F4" w14:textId="6E6181D5" w:rsidR="00AF236F" w:rsidRPr="00E52EF4" w:rsidRDefault="00AF236F" w:rsidP="00BC052F">
            <w:pPr>
              <w:tabs>
                <w:tab w:val="left" w:pos="1344"/>
              </w:tabs>
              <w:spacing w:before="100" w:beforeAutospacing="1" w:after="100" w:afterAutospacing="1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E52EF4">
              <w:rPr>
                <w:rFonts w:asciiTheme="minorHAnsi" w:eastAsia="Calibri" w:hAnsiTheme="minorHAnsi" w:cstheme="minorHAnsi"/>
                <w:sz w:val="22"/>
                <w:szCs w:val="22"/>
              </w:rPr>
              <w:t>C</w:t>
            </w:r>
            <w:r w:rsidRPr="00E52EF4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ommitment to equality, inclusion and the rights of children and young people.</w:t>
            </w:r>
          </w:p>
        </w:tc>
        <w:tc>
          <w:tcPr>
            <w:tcW w:w="992" w:type="dxa"/>
          </w:tcPr>
          <w:p w14:paraId="576872DD" w14:textId="77777777" w:rsidR="00AF236F" w:rsidRPr="00EB5B71" w:rsidRDefault="00AF236F" w:rsidP="00BC052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134" w:type="dxa"/>
          </w:tcPr>
          <w:p w14:paraId="5D0B7A66" w14:textId="77777777" w:rsidR="00AF236F" w:rsidRPr="0075253F" w:rsidRDefault="00AF236F" w:rsidP="00BC052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FC1B46" w14:paraId="5021FA51" w14:textId="77777777" w:rsidTr="00BC0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943" w:type="dxa"/>
          </w:tcPr>
          <w:p w14:paraId="32343C93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A systemic and strategic thinker</w:t>
            </w:r>
          </w:p>
        </w:tc>
        <w:tc>
          <w:tcPr>
            <w:tcW w:w="992" w:type="dxa"/>
          </w:tcPr>
          <w:p w14:paraId="1904A7ED" w14:textId="77777777" w:rsidR="00AF236F" w:rsidRPr="00EB5B71" w:rsidRDefault="00AF236F" w:rsidP="00BC052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134" w:type="dxa"/>
          </w:tcPr>
          <w:p w14:paraId="62AADE60" w14:textId="77777777" w:rsidR="00AF236F" w:rsidRPr="0075253F" w:rsidRDefault="00AF236F" w:rsidP="00BC052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AF236F" w:rsidRPr="00FC1B46" w14:paraId="307F0856" w14:textId="77777777" w:rsidTr="00BC0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943" w:type="dxa"/>
          </w:tcPr>
          <w:p w14:paraId="428CCF6A" w14:textId="77777777" w:rsidR="00AF236F" w:rsidRPr="00E52EF4" w:rsidRDefault="00AF236F" w:rsidP="00BC052F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  <w:r w:rsidRPr="00E52E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Authentic, with a sense of curiosity and a good sense of humour</w:t>
            </w:r>
          </w:p>
        </w:tc>
        <w:tc>
          <w:tcPr>
            <w:tcW w:w="992" w:type="dxa"/>
          </w:tcPr>
          <w:p w14:paraId="2EFDF51E" w14:textId="77777777" w:rsidR="00AF236F" w:rsidRPr="00EB5B71" w:rsidRDefault="00AF236F" w:rsidP="00BC052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2"/>
                <w:szCs w:val="22"/>
                <w:lang w:eastAsia="en-GB"/>
              </w:rPr>
              <w:t>/</w:t>
            </w:r>
          </w:p>
        </w:tc>
        <w:tc>
          <w:tcPr>
            <w:tcW w:w="1134" w:type="dxa"/>
          </w:tcPr>
          <w:p w14:paraId="5FB1510B" w14:textId="77777777" w:rsidR="00AF236F" w:rsidRPr="0075253F" w:rsidRDefault="00AF236F" w:rsidP="00BC052F">
            <w:pP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46F8FF4" w14:textId="77777777" w:rsidR="00AF236F" w:rsidRDefault="00AF236F" w:rsidP="00AF236F">
      <w:pPr>
        <w:rPr>
          <w:rFonts w:cs="Arial"/>
          <w:sz w:val="20"/>
          <w:szCs w:val="20"/>
        </w:rPr>
      </w:pPr>
    </w:p>
    <w:p w14:paraId="16F24CC6" w14:textId="77777777" w:rsidR="00AF236F" w:rsidRDefault="00AF236F" w:rsidP="00AF236F">
      <w:pPr>
        <w:rPr>
          <w:rFonts w:cs="Arial"/>
          <w:sz w:val="20"/>
          <w:szCs w:val="20"/>
        </w:rPr>
      </w:pPr>
    </w:p>
    <w:p w14:paraId="68780631" w14:textId="77777777" w:rsidR="00AF236F" w:rsidRDefault="00AF236F" w:rsidP="00AF236F">
      <w:pPr>
        <w:rPr>
          <w:rFonts w:cs="Arial"/>
          <w:sz w:val="20"/>
          <w:szCs w:val="20"/>
        </w:rPr>
      </w:pPr>
    </w:p>
    <w:p w14:paraId="5F9283D4" w14:textId="77777777" w:rsidR="00AF236F" w:rsidRDefault="00AF236F" w:rsidP="00AF236F">
      <w:pPr>
        <w:rPr>
          <w:rFonts w:cs="Arial"/>
          <w:sz w:val="20"/>
          <w:szCs w:val="20"/>
        </w:rPr>
      </w:pPr>
    </w:p>
    <w:p w14:paraId="12D849CA" w14:textId="77777777" w:rsidR="00AF236F" w:rsidRDefault="00AF236F" w:rsidP="00AF236F">
      <w:pPr>
        <w:rPr>
          <w:rFonts w:cs="Arial"/>
          <w:sz w:val="20"/>
          <w:szCs w:val="20"/>
        </w:rPr>
      </w:pPr>
    </w:p>
    <w:p w14:paraId="1F3A67A0" w14:textId="1B8F37DB" w:rsidR="00AF236F" w:rsidRDefault="00AF236F"/>
    <w:sectPr w:rsidR="00AF236F" w:rsidSect="00AF23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6F"/>
    <w:rsid w:val="00104C00"/>
    <w:rsid w:val="001C453A"/>
    <w:rsid w:val="001E00CF"/>
    <w:rsid w:val="00311DFA"/>
    <w:rsid w:val="003C39BC"/>
    <w:rsid w:val="00431243"/>
    <w:rsid w:val="009023A4"/>
    <w:rsid w:val="00920577"/>
    <w:rsid w:val="009B06A8"/>
    <w:rsid w:val="00AF236F"/>
    <w:rsid w:val="00C34EA6"/>
    <w:rsid w:val="00DF30D3"/>
    <w:rsid w:val="00E0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86761"/>
  <w15:chartTrackingRefBased/>
  <w15:docId w15:val="{F1F2D460-F9B5-4B26-B4C6-8FFCBDE1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36F"/>
    <w:pPr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3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3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3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3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3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3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3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3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3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3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3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3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2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3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2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36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2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36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2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3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4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Hague</dc:creator>
  <cp:keywords/>
  <dc:description/>
  <cp:lastModifiedBy>Victoria Wyer</cp:lastModifiedBy>
  <cp:revision>2</cp:revision>
  <dcterms:created xsi:type="dcterms:W3CDTF">2026-03-13T11:28:00Z</dcterms:created>
  <dcterms:modified xsi:type="dcterms:W3CDTF">2026-03-13T11:28:00Z</dcterms:modified>
</cp:coreProperties>
</file>