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FAA6" w14:textId="0241BFF6" w:rsidR="007E5631" w:rsidRPr="00ED1AC0" w:rsidRDefault="007E5631" w:rsidP="007E563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noProof/>
          <w:szCs w:val="20"/>
          <w:lang w:val="en-US" w:eastAsia="en-GB"/>
        </w:rPr>
        <w:drawing>
          <wp:inline distT="0" distB="0" distL="0" distR="0" wp14:anchorId="25677FBD" wp14:editId="36FBAEBF">
            <wp:extent cx="1657350" cy="695325"/>
            <wp:effectExtent l="0" t="0" r="0" b="9525"/>
            <wp:docPr id="2" name="Picture 2" descr="C:\Users\Debbie\OneDrive\Documents\Clerking\SE Cornwall MAT\SMART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bie\OneDrive\Documents\Clerking\SE Cornwall MAT\SMART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6538" w14:textId="77777777" w:rsidR="007E5631" w:rsidRPr="00ED1AC0" w:rsidRDefault="007E5631" w:rsidP="007E563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0"/>
          <w:lang w:eastAsia="en-GB"/>
        </w:rPr>
      </w:pPr>
    </w:p>
    <w:p w14:paraId="2D3BEC4D" w14:textId="77777777" w:rsidR="007E5631" w:rsidRPr="00ED1AC0" w:rsidRDefault="007E5631" w:rsidP="007E563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0"/>
          <w:lang w:eastAsia="en-GB"/>
        </w:rPr>
      </w:pPr>
      <w:smartTag w:uri="urn:schemas-microsoft-com:office:smarttags" w:element="stockticker">
        <w:r w:rsidRPr="00ED1AC0">
          <w:rPr>
            <w:rFonts w:ascii="Century Gothic" w:eastAsia="Times New Roman" w:hAnsi="Century Gothic" w:cs="Times New Roman"/>
            <w:b/>
            <w:szCs w:val="20"/>
            <w:lang w:eastAsia="en-GB"/>
          </w:rPr>
          <w:t>JOB</w:t>
        </w:r>
      </w:smartTag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 xml:space="preserve"> DESCRIPTION</w:t>
      </w:r>
    </w:p>
    <w:p w14:paraId="6EE504C3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62F48EEB" w14:textId="6947F4E4" w:rsidR="007E5631" w:rsidRPr="00ED1AC0" w:rsidRDefault="007E5631" w:rsidP="00AE60E5">
      <w:pPr>
        <w:spacing w:after="0" w:line="240" w:lineRule="auto"/>
        <w:ind w:left="2268" w:hanging="2268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Job Title: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AE60E5" w:rsidRPr="00ED1AC0">
        <w:rPr>
          <w:rFonts w:ascii="Century Gothic" w:eastAsia="Times New Roman" w:hAnsi="Century Gothic" w:cs="Times New Roman"/>
          <w:szCs w:val="20"/>
          <w:lang w:eastAsia="en-GB"/>
        </w:rPr>
        <w:t>Head of Year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163C7B"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5B1BC4BB" w14:textId="157AB80B" w:rsidR="007E5631" w:rsidRPr="00ED1AC0" w:rsidRDefault="00AE60E5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53572155" w14:textId="53DBDE14" w:rsidR="007E5631" w:rsidRPr="00ED1AC0" w:rsidRDefault="007E5631" w:rsidP="00AE60E5">
      <w:pPr>
        <w:spacing w:after="0" w:line="240" w:lineRule="auto"/>
        <w:ind w:left="2268" w:hanging="2268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Grade:</w:t>
      </w:r>
      <w:r w:rsidR="00AE60E5"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AE60E5"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>H</w:t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</w:p>
    <w:p w14:paraId="50A6AD31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0D8A8560" w14:textId="77777777" w:rsidR="00855A81" w:rsidRDefault="007E5631" w:rsidP="00855A81">
      <w:pPr>
        <w:spacing w:after="0" w:line="240" w:lineRule="auto"/>
        <w:rPr>
          <w:rFonts w:ascii="Century Gothic" w:eastAsia="Times New Roman" w:hAnsi="Century Gothic" w:cs="Times New Roman"/>
          <w:bCs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Hours:</w:t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880805">
        <w:rPr>
          <w:rFonts w:ascii="Century Gothic" w:eastAsia="Times New Roman" w:hAnsi="Century Gothic" w:cs="Times New Roman"/>
          <w:bCs/>
          <w:szCs w:val="20"/>
          <w:lang w:eastAsia="en-GB"/>
        </w:rPr>
        <w:t>37 hours per week</w:t>
      </w:r>
      <w:r w:rsidR="001F2EE7">
        <w:rPr>
          <w:rFonts w:ascii="Century Gothic" w:eastAsia="Times New Roman" w:hAnsi="Century Gothic" w:cs="Times New Roman"/>
          <w:bCs/>
          <w:szCs w:val="20"/>
          <w:lang w:eastAsia="en-GB"/>
        </w:rPr>
        <w:t>,</w:t>
      </w:r>
      <w:r w:rsidR="00AE60E5"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 xml:space="preserve"> term time only plus 5</w:t>
      </w:r>
    </w:p>
    <w:p w14:paraId="25C372F3" w14:textId="5CDC6138" w:rsidR="001F2EE7" w:rsidRDefault="00AE60E5" w:rsidP="00855A81">
      <w:pPr>
        <w:spacing w:after="0" w:line="240" w:lineRule="auto"/>
        <w:ind w:left="3600" w:firstLine="720"/>
        <w:rPr>
          <w:rFonts w:ascii="Century Gothic" w:eastAsia="Times New Roman" w:hAnsi="Century Gothic" w:cs="Times New Roman"/>
          <w:bCs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>days</w:t>
      </w:r>
      <w:r w:rsidR="00ED1AC0"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>.</w:t>
      </w:r>
    </w:p>
    <w:p w14:paraId="6174B6F0" w14:textId="306E7375" w:rsidR="009007ED" w:rsidRDefault="00ED1AC0" w:rsidP="00855A81">
      <w:pPr>
        <w:spacing w:after="0" w:line="240" w:lineRule="auto"/>
        <w:ind w:left="4320"/>
        <w:rPr>
          <w:rFonts w:ascii="Century Gothic" w:eastAsia="Times New Roman" w:hAnsi="Century Gothic" w:cs="Times New Roman"/>
          <w:b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 xml:space="preserve">The role may involve </w:t>
      </w:r>
      <w:r w:rsidR="001F2EE7">
        <w:rPr>
          <w:rFonts w:ascii="Century Gothic" w:eastAsia="Times New Roman" w:hAnsi="Century Gothic" w:cs="Times New Roman"/>
          <w:bCs/>
          <w:szCs w:val="20"/>
          <w:lang w:eastAsia="en-GB"/>
        </w:rPr>
        <w:t xml:space="preserve">attending </w:t>
      </w:r>
      <w:r w:rsidRPr="00ED1AC0">
        <w:rPr>
          <w:rFonts w:ascii="Century Gothic" w:eastAsia="Times New Roman" w:hAnsi="Century Gothic" w:cs="Times New Roman"/>
          <w:bCs/>
          <w:szCs w:val="20"/>
          <w:lang w:eastAsia="en-GB"/>
        </w:rPr>
        <w:t>out of hours meetings/events on occasions</w:t>
      </w:r>
      <w:r>
        <w:rPr>
          <w:rFonts w:ascii="Century Gothic" w:eastAsia="Times New Roman" w:hAnsi="Century Gothic" w:cs="Times New Roman"/>
          <w:b/>
          <w:szCs w:val="20"/>
          <w:lang w:eastAsia="en-GB"/>
        </w:rPr>
        <w:t>.</w:t>
      </w:r>
    </w:p>
    <w:p w14:paraId="254F1F8C" w14:textId="3D9392D4" w:rsidR="007E5631" w:rsidRPr="00ED1AC0" w:rsidRDefault="007E5631" w:rsidP="00AE60E5">
      <w:pPr>
        <w:spacing w:after="0" w:line="240" w:lineRule="auto"/>
        <w:ind w:left="2268" w:hanging="2268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</w:p>
    <w:p w14:paraId="4ED86322" w14:textId="4665F718" w:rsidR="007E5631" w:rsidRPr="00ED1AC0" w:rsidRDefault="007E5631" w:rsidP="00AE60E5">
      <w:pPr>
        <w:spacing w:after="0" w:line="240" w:lineRule="auto"/>
        <w:ind w:left="2268" w:hanging="2268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Responsible to:</w:t>
      </w:r>
      <w:r w:rsidR="00AE60E5"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855A81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AE60E5" w:rsidRPr="00ED1AC0">
        <w:rPr>
          <w:rFonts w:ascii="Century Gothic" w:eastAsia="Times New Roman" w:hAnsi="Century Gothic" w:cs="Times New Roman"/>
          <w:szCs w:val="20"/>
          <w:lang w:eastAsia="en-GB"/>
        </w:rPr>
        <w:t>Headteacher</w:t>
      </w:r>
    </w:p>
    <w:p w14:paraId="5E5FF960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6F2EF853" w14:textId="77777777" w:rsidR="00324C75" w:rsidRDefault="007E5631" w:rsidP="007E5631">
      <w:pPr>
        <w:spacing w:after="0" w:line="240" w:lineRule="auto"/>
        <w:ind w:left="4320" w:hanging="4320"/>
        <w:rPr>
          <w:rFonts w:ascii="Century Gothic" w:eastAsia="Times New Roman" w:hAnsi="Century Gothic" w:cs="Times New Roman"/>
          <w:b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Direct Supervisory Responsibility for:</w:t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324C75" w:rsidRPr="00053926">
        <w:rPr>
          <w:rFonts w:ascii="Century Gothic" w:eastAsia="Times New Roman" w:hAnsi="Century Gothic" w:cs="Times New Roman"/>
          <w:bCs/>
          <w:szCs w:val="20"/>
          <w:lang w:eastAsia="en-GB"/>
        </w:rPr>
        <w:t>Pastoral Support Assistants</w:t>
      </w:r>
    </w:p>
    <w:p w14:paraId="22EEB28A" w14:textId="2E8FDAE4" w:rsidR="007E5631" w:rsidRPr="00ED1AC0" w:rsidRDefault="007E5631" w:rsidP="00053926">
      <w:pPr>
        <w:spacing w:after="0" w:line="240" w:lineRule="auto"/>
        <w:ind w:left="4320"/>
        <w:rPr>
          <w:rFonts w:ascii="Century Gothic" w:eastAsia="Times New Roman" w:hAnsi="Century Gothic" w:cs="Times New Roman"/>
          <w:bCs/>
          <w:szCs w:val="20"/>
          <w:lang w:eastAsia="en-GB"/>
        </w:rPr>
      </w:pPr>
    </w:p>
    <w:p w14:paraId="6401BD5A" w14:textId="3F32C11E" w:rsidR="007E5631" w:rsidRPr="00911682" w:rsidRDefault="007E5631" w:rsidP="007E5631">
      <w:pPr>
        <w:spacing w:after="0" w:line="240" w:lineRule="auto"/>
        <w:rPr>
          <w:rFonts w:ascii="Century Gothic" w:eastAsia="Times New Roman" w:hAnsi="Century Gothic" w:cs="Times New Roman"/>
          <w:bCs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Indirect Supervisory Responsibility for:</w:t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="00911682">
        <w:rPr>
          <w:rFonts w:ascii="Century Gothic" w:eastAsia="Times New Roman" w:hAnsi="Century Gothic" w:cs="Times New Roman"/>
          <w:bCs/>
          <w:szCs w:val="20"/>
          <w:lang w:eastAsia="en-GB"/>
        </w:rPr>
        <w:t>None</w:t>
      </w:r>
    </w:p>
    <w:p w14:paraId="31CA1E68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b/>
          <w:szCs w:val="20"/>
          <w:lang w:eastAsia="en-GB"/>
        </w:rPr>
      </w:pPr>
    </w:p>
    <w:p w14:paraId="31FD4729" w14:textId="65BCC007" w:rsidR="007E5631" w:rsidRPr="00ED1AC0" w:rsidRDefault="007E5631" w:rsidP="007E5631">
      <w:pPr>
        <w:spacing w:after="0" w:line="240" w:lineRule="auto"/>
        <w:ind w:left="4320" w:hanging="4320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Important Functional Relationships:</w:t>
      </w: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ab/>
      </w:r>
      <w:r w:rsidRPr="00324C75">
        <w:rPr>
          <w:rFonts w:ascii="Century Gothic" w:eastAsia="Times New Roman" w:hAnsi="Century Gothic" w:cs="Times New Roman"/>
          <w:szCs w:val="20"/>
          <w:u w:val="single"/>
          <w:lang w:eastAsia="en-GB"/>
        </w:rPr>
        <w:t>Internal</w:t>
      </w:r>
      <w:r w:rsidRPr="00324C75">
        <w:rPr>
          <w:rFonts w:ascii="Century Gothic" w:eastAsia="Times New Roman" w:hAnsi="Century Gothic" w:cs="Times New Roman"/>
          <w:szCs w:val="20"/>
          <w:lang w:eastAsia="en-GB"/>
        </w:rPr>
        <w:t>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 xml:space="preserve"> </w:t>
      </w:r>
      <w:r w:rsidR="00324C75">
        <w:rPr>
          <w:rFonts w:ascii="Century Gothic" w:eastAsia="Times New Roman" w:hAnsi="Century Gothic" w:cs="Times New Roman"/>
          <w:szCs w:val="20"/>
          <w:lang w:eastAsia="en-GB"/>
        </w:rPr>
        <w:t>Headteacher, Deputy Headteacher, SLT, Teachers, Pastoral Support Assistants, students</w:t>
      </w:r>
    </w:p>
    <w:p w14:paraId="5C9FBF64" w14:textId="77777777" w:rsidR="007E5631" w:rsidRPr="00ED1AC0" w:rsidRDefault="007E5631" w:rsidP="007E5631">
      <w:pPr>
        <w:spacing w:after="0" w:line="240" w:lineRule="auto"/>
        <w:ind w:left="4320" w:hanging="4320"/>
        <w:rPr>
          <w:rFonts w:ascii="Century Gothic" w:eastAsia="Times New Roman" w:hAnsi="Century Gothic" w:cs="Times New Roman"/>
          <w:b/>
          <w:szCs w:val="20"/>
          <w:lang w:eastAsia="en-GB"/>
        </w:rPr>
      </w:pPr>
    </w:p>
    <w:p w14:paraId="777E54D0" w14:textId="5663FE25" w:rsidR="007E5631" w:rsidRPr="00ED1AC0" w:rsidRDefault="007E5631" w:rsidP="007E5631">
      <w:pPr>
        <w:spacing w:after="0" w:line="240" w:lineRule="auto"/>
        <w:ind w:left="4320" w:hanging="4320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Pr="00324C75">
        <w:rPr>
          <w:rFonts w:ascii="Century Gothic" w:eastAsia="Times New Roman" w:hAnsi="Century Gothic" w:cs="Times New Roman"/>
          <w:szCs w:val="20"/>
          <w:u w:val="single"/>
          <w:lang w:eastAsia="en-GB"/>
        </w:rPr>
        <w:t>External</w:t>
      </w:r>
      <w:r w:rsidRPr="00324C75">
        <w:rPr>
          <w:rFonts w:ascii="Century Gothic" w:eastAsia="Times New Roman" w:hAnsi="Century Gothic" w:cs="Times New Roman"/>
          <w:szCs w:val="20"/>
          <w:lang w:eastAsia="en-GB"/>
        </w:rPr>
        <w:t>:</w:t>
      </w:r>
      <w:r w:rsidR="00324C75">
        <w:rPr>
          <w:rFonts w:ascii="Century Gothic" w:eastAsia="Times New Roman" w:hAnsi="Century Gothic" w:cs="Times New Roman"/>
          <w:szCs w:val="20"/>
          <w:lang w:eastAsia="en-GB"/>
        </w:rPr>
        <w:t xml:space="preserve"> Parents, </w:t>
      </w:r>
      <w:proofErr w:type="gramStart"/>
      <w:r w:rsidR="00324C75">
        <w:rPr>
          <w:rFonts w:ascii="Century Gothic" w:eastAsia="Times New Roman" w:hAnsi="Century Gothic" w:cs="Times New Roman"/>
          <w:szCs w:val="20"/>
          <w:lang w:eastAsia="en-GB"/>
        </w:rPr>
        <w:t>carers</w:t>
      </w:r>
      <w:proofErr w:type="gramEnd"/>
      <w:r w:rsidR="00324C75">
        <w:rPr>
          <w:rFonts w:ascii="Century Gothic" w:eastAsia="Times New Roman" w:hAnsi="Century Gothic" w:cs="Times New Roman"/>
          <w:szCs w:val="20"/>
          <w:lang w:eastAsia="en-GB"/>
        </w:rPr>
        <w:t xml:space="preserve"> and relevant support agencies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 xml:space="preserve"> </w:t>
      </w:r>
    </w:p>
    <w:p w14:paraId="4488A892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b/>
          <w:szCs w:val="20"/>
          <w:lang w:eastAsia="en-GB"/>
        </w:rPr>
      </w:pPr>
    </w:p>
    <w:p w14:paraId="49B7D05D" w14:textId="77777777" w:rsidR="007E5631" w:rsidRPr="00ED1AC0" w:rsidRDefault="007E5631" w:rsidP="007E5631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eastAsia="en-GB"/>
        </w:rPr>
        <w:t>Main Purpose of Job</w:t>
      </w:r>
    </w:p>
    <w:p w14:paraId="0B2ADFB8" w14:textId="362656AD" w:rsidR="00880805" w:rsidRPr="00880805" w:rsidRDefault="00880805" w:rsidP="00880805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324C75">
        <w:rPr>
          <w:rFonts w:ascii="Century Gothic" w:eastAsia="Times New Roman" w:hAnsi="Century Gothic" w:cs="Times New Roman"/>
          <w:szCs w:val="20"/>
          <w:lang w:eastAsia="en-GB"/>
        </w:rPr>
        <w:t xml:space="preserve">To work with </w:t>
      </w:r>
      <w:r w:rsidR="00A57C3C">
        <w:rPr>
          <w:rFonts w:ascii="Century Gothic" w:eastAsia="Times New Roman" w:hAnsi="Century Gothic" w:cs="Times New Roman"/>
          <w:szCs w:val="20"/>
          <w:lang w:eastAsia="en-GB"/>
        </w:rPr>
        <w:t xml:space="preserve">other </w:t>
      </w:r>
      <w:r w:rsidRPr="00324C75">
        <w:rPr>
          <w:rFonts w:ascii="Century Gothic" w:eastAsia="Times New Roman" w:hAnsi="Century Gothic" w:cs="Times New Roman"/>
          <w:szCs w:val="20"/>
          <w:lang w:eastAsia="en-GB"/>
        </w:rPr>
        <w:t>Heads of Year to oversee the pastoral and academic progress of students across the year groups</w:t>
      </w:r>
      <w:r w:rsidR="00A57C3C">
        <w:rPr>
          <w:rFonts w:ascii="Century Gothic" w:eastAsia="Times New Roman" w:hAnsi="Century Gothic" w:cs="Times New Roman"/>
          <w:szCs w:val="20"/>
          <w:lang w:eastAsia="en-GB"/>
        </w:rPr>
        <w:t xml:space="preserve">, working collaboratively with parents/ carers, </w:t>
      </w:r>
      <w:proofErr w:type="gramStart"/>
      <w:r w:rsidR="00A57C3C">
        <w:rPr>
          <w:rFonts w:ascii="Century Gothic" w:eastAsia="Times New Roman" w:hAnsi="Century Gothic" w:cs="Times New Roman"/>
          <w:szCs w:val="20"/>
          <w:lang w:eastAsia="en-GB"/>
        </w:rPr>
        <w:t>students</w:t>
      </w:r>
      <w:proofErr w:type="gramEnd"/>
      <w:r w:rsidR="00A57C3C">
        <w:rPr>
          <w:rFonts w:ascii="Century Gothic" w:eastAsia="Times New Roman" w:hAnsi="Century Gothic" w:cs="Times New Roman"/>
          <w:szCs w:val="20"/>
          <w:lang w:eastAsia="en-GB"/>
        </w:rPr>
        <w:t xml:space="preserve"> and staff to manage and overcome a wide range of challenges and obstacles in order to achieve the best learning outcomes for students.</w:t>
      </w:r>
    </w:p>
    <w:p w14:paraId="2BC16C22" w14:textId="67A3D648" w:rsidR="007E5631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1360843E" w14:textId="47F2B827" w:rsidR="002C752D" w:rsidRDefault="002C752D" w:rsidP="007E5631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szCs w:val="20"/>
          <w:lang w:eastAsia="en-GB"/>
        </w:rPr>
        <w:t>Duties and Responsibilities</w:t>
      </w:r>
    </w:p>
    <w:p w14:paraId="458F843D" w14:textId="2DD0EA5C" w:rsidR="002C752D" w:rsidRDefault="002C752D" w:rsidP="007E5631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0"/>
          <w:lang w:eastAsia="en-GB"/>
        </w:rPr>
      </w:pPr>
    </w:p>
    <w:p w14:paraId="42BB88DD" w14:textId="553BE6FD" w:rsidR="002C752D" w:rsidRPr="002C752D" w:rsidRDefault="002C752D" w:rsidP="007E5631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szCs w:val="20"/>
          <w:lang w:eastAsia="en-GB"/>
        </w:rPr>
        <w:t>Leadership</w:t>
      </w:r>
    </w:p>
    <w:p w14:paraId="261B1060" w14:textId="77777777" w:rsidR="00AE60E5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To oversee a high-quality educational experience for the year group, realised through the implementation of the school values, policies, and practice.</w:t>
      </w:r>
    </w:p>
    <w:p w14:paraId="384C0ECB" w14:textId="77777777" w:rsidR="00855A81" w:rsidRPr="00ED1AC0" w:rsidRDefault="00855A81" w:rsidP="00855A81">
      <w:pPr>
        <w:pStyle w:val="NoSpacing"/>
        <w:ind w:left="360"/>
        <w:rPr>
          <w:rFonts w:ascii="Century Gothic" w:hAnsi="Century Gothic"/>
        </w:rPr>
      </w:pPr>
    </w:p>
    <w:p w14:paraId="77500405" w14:textId="5F078C2C" w:rsidR="00AE60E5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uphold high expectations of all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and a focus on consistency of practice across the year team.</w:t>
      </w:r>
    </w:p>
    <w:p w14:paraId="3FC2F97D" w14:textId="77777777" w:rsidR="00855A81" w:rsidRDefault="00855A81" w:rsidP="00855A81">
      <w:pPr>
        <w:pStyle w:val="ListParagraph"/>
        <w:rPr>
          <w:rFonts w:ascii="Century Gothic" w:hAnsi="Century Gothic"/>
        </w:rPr>
      </w:pPr>
    </w:p>
    <w:p w14:paraId="3123A6CE" w14:textId="77777777" w:rsidR="00855A81" w:rsidRPr="00ED1AC0" w:rsidRDefault="00855A81" w:rsidP="00855A81">
      <w:pPr>
        <w:pStyle w:val="NoSpacing"/>
        <w:ind w:left="360"/>
        <w:rPr>
          <w:rFonts w:ascii="Century Gothic" w:hAnsi="Century Gothic"/>
        </w:rPr>
      </w:pPr>
    </w:p>
    <w:p w14:paraId="53B72927" w14:textId="3F994D13" w:rsidR="00AE60E5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lastRenderedPageBreak/>
        <w:t xml:space="preserve">To engage effectively with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>, parents, other professionals, and the wider community</w:t>
      </w:r>
      <w:r w:rsidR="00A57C3C">
        <w:rPr>
          <w:rFonts w:ascii="Century Gothic" w:hAnsi="Century Gothic"/>
        </w:rPr>
        <w:t>, upholding high expectations of behaviour and conduct in all communications with parents/ carers</w:t>
      </w:r>
      <w:r w:rsidRPr="00ED1AC0">
        <w:rPr>
          <w:rFonts w:ascii="Century Gothic" w:hAnsi="Century Gothic"/>
        </w:rPr>
        <w:t>.</w:t>
      </w:r>
    </w:p>
    <w:p w14:paraId="6D8CB6F2" w14:textId="77777777" w:rsidR="00855A81" w:rsidRPr="00ED1AC0" w:rsidRDefault="00855A81" w:rsidP="00855A81">
      <w:pPr>
        <w:pStyle w:val="NoSpacing"/>
        <w:ind w:left="360"/>
        <w:rPr>
          <w:rFonts w:ascii="Century Gothic" w:hAnsi="Century Gothic"/>
        </w:rPr>
      </w:pPr>
    </w:p>
    <w:p w14:paraId="34B2A864" w14:textId="77777777" w:rsidR="00AE60E5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To engage with tutors, taking account of the pressures on them and supporting them in their professional development.</w:t>
      </w:r>
    </w:p>
    <w:p w14:paraId="7BC84BFD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44F2DB65" w14:textId="77777777" w:rsidR="00AE60E5" w:rsidRDefault="00AE60E5" w:rsidP="00A8491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entury Gothic" w:eastAsia="Times New Roman" w:hAnsi="Century Gothic"/>
        </w:rPr>
      </w:pPr>
      <w:r w:rsidRPr="00ED1AC0">
        <w:rPr>
          <w:rFonts w:ascii="Century Gothic" w:eastAsia="Times New Roman" w:hAnsi="Century Gothic"/>
        </w:rPr>
        <w:t>Support and coach staff who ask for, or are identified for, help with creating and sustaining positive learning environments.</w:t>
      </w:r>
    </w:p>
    <w:p w14:paraId="34BDF9E0" w14:textId="77777777" w:rsidR="00855A81" w:rsidRPr="00855A81" w:rsidRDefault="00855A81" w:rsidP="00855A81">
      <w:pPr>
        <w:spacing w:after="0" w:line="240" w:lineRule="auto"/>
        <w:rPr>
          <w:rFonts w:ascii="Century Gothic" w:eastAsia="Times New Roman" w:hAnsi="Century Gothic"/>
        </w:rPr>
      </w:pPr>
    </w:p>
    <w:p w14:paraId="33D78E14" w14:textId="77777777" w:rsidR="00AE60E5" w:rsidRDefault="00AE60E5" w:rsidP="00A8491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entury Gothic" w:eastAsia="Times New Roman" w:hAnsi="Century Gothic"/>
        </w:rPr>
      </w:pPr>
      <w:r w:rsidRPr="00ED1AC0">
        <w:rPr>
          <w:rFonts w:ascii="Century Gothic" w:eastAsia="Times New Roman" w:hAnsi="Century Gothic"/>
        </w:rPr>
        <w:t>To be a part of the whole-school leadership forum and engage in strategic and operational discussions and decisions.</w:t>
      </w:r>
    </w:p>
    <w:p w14:paraId="7E948A1D" w14:textId="77777777" w:rsidR="00855A81" w:rsidRPr="00855A81" w:rsidRDefault="00855A81" w:rsidP="00855A81">
      <w:pPr>
        <w:spacing w:after="0" w:line="240" w:lineRule="auto"/>
        <w:rPr>
          <w:rFonts w:ascii="Century Gothic" w:eastAsia="Times New Roman" w:hAnsi="Century Gothic"/>
        </w:rPr>
      </w:pPr>
    </w:p>
    <w:p w14:paraId="6F726DAE" w14:textId="772EAA9D" w:rsidR="00AE60E5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support our strong safeguarding culture by always acting in the best interests of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to protect them online and offline.</w:t>
      </w:r>
    </w:p>
    <w:p w14:paraId="765FA20B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58A244FD" w14:textId="0950E544" w:rsidR="00AE60E5" w:rsidRPr="00ED1AC0" w:rsidRDefault="00AE60E5" w:rsidP="00A849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To lead, manage and motivate a year team of form tutors and the pastoral team.</w:t>
      </w:r>
    </w:p>
    <w:p w14:paraId="4C7A5DCF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0D6DA678" w14:textId="701D302F" w:rsidR="007E5631" w:rsidRPr="00ED1AC0" w:rsidRDefault="002C752D" w:rsidP="00AE60E5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szCs w:val="20"/>
          <w:lang w:eastAsia="en-GB"/>
        </w:rPr>
        <w:t>Behaviour and Attitudes</w:t>
      </w:r>
    </w:p>
    <w:p w14:paraId="26345F78" w14:textId="54544BA2" w:rsidR="00AE60E5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uphold high expectations of behaviour and conduct, applying these consistently and fairly and supporting staff to manage </w:t>
      </w:r>
      <w:r w:rsidR="009007ED">
        <w:rPr>
          <w:rFonts w:ascii="Century Gothic" w:hAnsi="Century Gothic"/>
        </w:rPr>
        <w:t>student</w:t>
      </w:r>
      <w:r w:rsidRPr="00ED1AC0">
        <w:rPr>
          <w:rFonts w:ascii="Century Gothic" w:hAnsi="Century Gothic"/>
        </w:rPr>
        <w:t xml:space="preserve"> behaviour so that poor behaviour does not disrupt lessons or social time.</w:t>
      </w:r>
    </w:p>
    <w:p w14:paraId="41E87166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423F4B05" w14:textId="40E676C5" w:rsidR="00AE60E5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create a positive environment and inclusive culture, where bullying and discrimination are not tolerated; where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are safe and feel safe.</w:t>
      </w:r>
    </w:p>
    <w:p w14:paraId="4CB47D9B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112DE326" w14:textId="64673323" w:rsidR="00AE60E5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implement strategies to ensure demonstrable improvement in the behaviour and attendance of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who have </w:t>
      </w:r>
      <w:proofErr w:type="gramStart"/>
      <w:r w:rsidRPr="00ED1AC0">
        <w:rPr>
          <w:rFonts w:ascii="Century Gothic" w:hAnsi="Century Gothic"/>
        </w:rPr>
        <w:t>particular needs</w:t>
      </w:r>
      <w:proofErr w:type="gramEnd"/>
      <w:r w:rsidRPr="00ED1AC0">
        <w:rPr>
          <w:rFonts w:ascii="Century Gothic" w:hAnsi="Century Gothic"/>
        </w:rPr>
        <w:t>.</w:t>
      </w:r>
    </w:p>
    <w:p w14:paraId="634AFF72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286FE499" w14:textId="6621C22B" w:rsidR="00AE60E5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foster positive attitudes to education in the year team, supporting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to show commitment to their learning, effective study skills, </w:t>
      </w:r>
      <w:proofErr w:type="gramStart"/>
      <w:r w:rsidRPr="00ED1AC0">
        <w:rPr>
          <w:rFonts w:ascii="Century Gothic" w:hAnsi="Century Gothic"/>
        </w:rPr>
        <w:t>resilience</w:t>
      </w:r>
      <w:proofErr w:type="gramEnd"/>
      <w:r w:rsidRPr="00ED1AC0">
        <w:rPr>
          <w:rFonts w:ascii="Century Gothic" w:hAnsi="Century Gothic"/>
        </w:rPr>
        <w:t xml:space="preserve"> and pride in their achievements</w:t>
      </w:r>
      <w:r w:rsidR="00911682">
        <w:rPr>
          <w:rFonts w:ascii="Century Gothic" w:hAnsi="Century Gothic"/>
        </w:rPr>
        <w:t>.</w:t>
      </w:r>
    </w:p>
    <w:p w14:paraId="7026EA88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67A19979" w14:textId="3822E083" w:rsidR="00AE60E5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implement strategies to ensure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have high attendance and are punctual</w:t>
      </w:r>
      <w:r w:rsidR="00911682">
        <w:rPr>
          <w:rFonts w:ascii="Century Gothic" w:hAnsi="Century Gothic"/>
        </w:rPr>
        <w:t>.</w:t>
      </w:r>
    </w:p>
    <w:p w14:paraId="6DBAD532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3D899345" w14:textId="2D0BC2DB" w:rsidR="00AE60E5" w:rsidRPr="00ED1AC0" w:rsidRDefault="00AE60E5" w:rsidP="00A8491A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oversee rewards and sanctions of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in the year group, reintegrating after exclusions and working with the leadership group to monitor students following exclusions.</w:t>
      </w:r>
    </w:p>
    <w:p w14:paraId="61E38F83" w14:textId="77777777" w:rsidR="00AE60E5" w:rsidRPr="00ED1AC0" w:rsidRDefault="00AE60E5" w:rsidP="00AE60E5">
      <w:pPr>
        <w:pStyle w:val="NoSpacing"/>
        <w:rPr>
          <w:rFonts w:ascii="Century Gothic" w:hAnsi="Century Gothic"/>
        </w:rPr>
      </w:pPr>
    </w:p>
    <w:p w14:paraId="72057F6F" w14:textId="77777777" w:rsidR="00AE60E5" w:rsidRPr="00ED1AC0" w:rsidRDefault="00AE60E5" w:rsidP="00AE60E5">
      <w:pPr>
        <w:pStyle w:val="NoSpacing"/>
        <w:rPr>
          <w:rFonts w:ascii="Century Gothic" w:hAnsi="Century Gothic"/>
        </w:rPr>
      </w:pPr>
      <w:r w:rsidRPr="00ED1AC0">
        <w:rPr>
          <w:rFonts w:ascii="Century Gothic" w:hAnsi="Century Gothic"/>
          <w:b/>
        </w:rPr>
        <w:t>Personal Development</w:t>
      </w:r>
      <w:r w:rsidRPr="00ED1AC0">
        <w:rPr>
          <w:rFonts w:ascii="Century Gothic" w:hAnsi="Century Gothic"/>
        </w:rPr>
        <w:t>:</w:t>
      </w:r>
    </w:p>
    <w:p w14:paraId="57F6C646" w14:textId="373F070D" w:rsidR="00AE60E5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lead the morning tutorial programme for the year group, creating a curriculum that provides for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>’ broader development, including Social, Moral, Spiritual and Cultural education and the Fundamental British Values.</w:t>
      </w:r>
    </w:p>
    <w:p w14:paraId="1FEA795D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31215C7F" w14:textId="07FE601B" w:rsidR="00AE60E5" w:rsidRPr="00ED1AC0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support the development of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to be confident, </w:t>
      </w:r>
      <w:proofErr w:type="gramStart"/>
      <w:r w:rsidRPr="00ED1AC0">
        <w:rPr>
          <w:rFonts w:ascii="Century Gothic" w:hAnsi="Century Gothic"/>
        </w:rPr>
        <w:t>resilient</w:t>
      </w:r>
      <w:proofErr w:type="gramEnd"/>
      <w:r w:rsidRPr="00ED1AC0">
        <w:rPr>
          <w:rFonts w:ascii="Century Gothic" w:hAnsi="Century Gothic"/>
        </w:rPr>
        <w:t xml:space="preserve"> and independent and to develop strength of character.</w:t>
      </w:r>
    </w:p>
    <w:p w14:paraId="67E651A5" w14:textId="44B9B23E" w:rsidR="00AE60E5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lastRenderedPageBreak/>
        <w:t xml:space="preserve">To provide high-quality pastoral support, ensuring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know how to eat healthily, maintain an active lifestyle</w:t>
      </w:r>
      <w:r w:rsidR="00911682">
        <w:rPr>
          <w:rFonts w:ascii="Century Gothic" w:hAnsi="Century Gothic"/>
        </w:rPr>
        <w:t>,</w:t>
      </w:r>
      <w:r w:rsidRPr="00ED1AC0">
        <w:rPr>
          <w:rFonts w:ascii="Century Gothic" w:hAnsi="Century Gothic"/>
        </w:rPr>
        <w:t xml:space="preserve"> and keep physically and mentally healthy.</w:t>
      </w:r>
    </w:p>
    <w:p w14:paraId="5DED5FC3" w14:textId="77777777" w:rsidR="00855A81" w:rsidRPr="00ED1AC0" w:rsidRDefault="00855A81" w:rsidP="00855A81">
      <w:pPr>
        <w:pStyle w:val="NoSpacing"/>
        <w:ind w:left="360"/>
        <w:rPr>
          <w:rFonts w:ascii="Century Gothic" w:hAnsi="Century Gothic"/>
        </w:rPr>
      </w:pPr>
    </w:p>
    <w:p w14:paraId="09D71B29" w14:textId="16392888" w:rsidR="00AE60E5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enable opportunities for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to engage with views, beliefs and opinions that are different from their own and to show respect and tolerance for these, promoting equality of opportunity and diversity effectively.</w:t>
      </w:r>
    </w:p>
    <w:p w14:paraId="1B022A4B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1C399CCF" w14:textId="29D4A354" w:rsidR="00AE60E5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 xml:space="preserve">To provide meaningful opportunities for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 xml:space="preserve"> to understand how to be responsible, respectful, active citizens who contribute positively to society.</w:t>
      </w:r>
    </w:p>
    <w:p w14:paraId="4916EE1A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69416B6B" w14:textId="77777777" w:rsidR="00AE60E5" w:rsidRPr="00ED1AC0" w:rsidRDefault="00AE60E5" w:rsidP="00A8491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To support the delivery of age-appropriate careers education.</w:t>
      </w:r>
    </w:p>
    <w:p w14:paraId="0DC2C6E2" w14:textId="77777777" w:rsidR="00AE60E5" w:rsidRPr="00ED1AC0" w:rsidRDefault="00AE60E5" w:rsidP="00AE60E5">
      <w:pPr>
        <w:pStyle w:val="NoSpacing"/>
        <w:rPr>
          <w:rFonts w:ascii="Century Gothic" w:hAnsi="Century Gothic"/>
        </w:rPr>
      </w:pPr>
    </w:p>
    <w:p w14:paraId="04548BDF" w14:textId="77777777" w:rsidR="00AE60E5" w:rsidRPr="00ED1AC0" w:rsidRDefault="00AE60E5" w:rsidP="00AE60E5">
      <w:pPr>
        <w:pStyle w:val="NoSpacing"/>
        <w:rPr>
          <w:rFonts w:ascii="Century Gothic" w:hAnsi="Century Gothic"/>
        </w:rPr>
      </w:pPr>
      <w:r w:rsidRPr="00ED1AC0">
        <w:rPr>
          <w:rFonts w:ascii="Century Gothic" w:hAnsi="Century Gothic"/>
          <w:b/>
        </w:rPr>
        <w:t>Quality of Education</w:t>
      </w:r>
      <w:r w:rsidRPr="00ED1AC0">
        <w:rPr>
          <w:rFonts w:ascii="Century Gothic" w:hAnsi="Century Gothic"/>
        </w:rPr>
        <w:t>:</w:t>
      </w:r>
    </w:p>
    <w:p w14:paraId="3A868D3B" w14:textId="77777777" w:rsidR="00AE60E5" w:rsidRDefault="00AE60E5" w:rsidP="00A8491A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To support tutors to deliver the tutorial programme effectively.</w:t>
      </w:r>
    </w:p>
    <w:p w14:paraId="0AE34000" w14:textId="77777777" w:rsidR="00855A81" w:rsidRPr="00ED1AC0" w:rsidRDefault="00855A81" w:rsidP="00855A81">
      <w:pPr>
        <w:pStyle w:val="NoSpacing"/>
        <w:ind w:left="360"/>
        <w:rPr>
          <w:rFonts w:ascii="Century Gothic" w:hAnsi="Century Gothic"/>
        </w:rPr>
      </w:pPr>
    </w:p>
    <w:p w14:paraId="56E4D225" w14:textId="70BF040E" w:rsidR="00AE60E5" w:rsidRDefault="00AE60E5" w:rsidP="00A8491A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ED1AC0">
        <w:rPr>
          <w:rFonts w:ascii="Century Gothic" w:hAnsi="Century Gothic"/>
        </w:rPr>
        <w:t>After assessment points, to work with Heads of Department and teachers to support students who are falling behind</w:t>
      </w:r>
      <w:r w:rsidR="00A57C3C">
        <w:rPr>
          <w:rFonts w:ascii="Century Gothic" w:hAnsi="Century Gothic"/>
        </w:rPr>
        <w:t xml:space="preserve">, liaising with teaching staff as appropriate in supporting the </w:t>
      </w:r>
      <w:proofErr w:type="gramStart"/>
      <w:r w:rsidR="00A57C3C">
        <w:rPr>
          <w:rFonts w:ascii="Century Gothic" w:hAnsi="Century Gothic"/>
        </w:rPr>
        <w:t>particular learning</w:t>
      </w:r>
      <w:proofErr w:type="gramEnd"/>
      <w:r w:rsidR="00A57C3C">
        <w:rPr>
          <w:rFonts w:ascii="Century Gothic" w:hAnsi="Century Gothic"/>
        </w:rPr>
        <w:t xml:space="preserve"> needs of students and in the resolution of conflict</w:t>
      </w:r>
      <w:r w:rsidR="00053926">
        <w:rPr>
          <w:rFonts w:ascii="Century Gothic" w:hAnsi="Century Gothic"/>
        </w:rPr>
        <w:t>.</w:t>
      </w:r>
    </w:p>
    <w:p w14:paraId="6223F633" w14:textId="77777777" w:rsidR="00855A81" w:rsidRPr="00ED1AC0" w:rsidRDefault="00855A81" w:rsidP="00855A81">
      <w:pPr>
        <w:pStyle w:val="NoSpacing"/>
        <w:rPr>
          <w:rFonts w:ascii="Century Gothic" w:hAnsi="Century Gothic"/>
        </w:rPr>
      </w:pPr>
    </w:p>
    <w:p w14:paraId="4297FC05" w14:textId="27DC26EB" w:rsidR="007E5631" w:rsidRPr="00ED1AC0" w:rsidRDefault="00AE60E5" w:rsidP="00A8491A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r w:rsidRPr="00ED1AC0">
        <w:rPr>
          <w:rFonts w:ascii="Century Gothic" w:hAnsi="Century Gothic"/>
        </w:rPr>
        <w:t xml:space="preserve">Where appropriate, to monitor </w:t>
      </w:r>
      <w:r w:rsidR="009007ED">
        <w:rPr>
          <w:rFonts w:ascii="Century Gothic" w:hAnsi="Century Gothic"/>
        </w:rPr>
        <w:t>students</w:t>
      </w:r>
      <w:r w:rsidRPr="00ED1AC0">
        <w:rPr>
          <w:rFonts w:ascii="Century Gothic" w:hAnsi="Century Gothic"/>
        </w:rPr>
        <w:t>’ work across the curriculum ensuring that it is of good quality.</w:t>
      </w:r>
    </w:p>
    <w:p w14:paraId="7794BF89" w14:textId="77777777" w:rsidR="007E5631" w:rsidRPr="00ED1AC0" w:rsidRDefault="007E5631" w:rsidP="007E5631">
      <w:pPr>
        <w:contextualSpacing/>
        <w:rPr>
          <w:rFonts w:ascii="Century Gothic" w:eastAsia="Calibri" w:hAnsi="Century Gothic" w:cs="Arial"/>
          <w:b/>
          <w:bCs/>
          <w:lang w:eastAsia="en-GB"/>
        </w:rPr>
      </w:pPr>
    </w:p>
    <w:p w14:paraId="40948DB8" w14:textId="39FA13D0" w:rsidR="007E5631" w:rsidRPr="00ED1AC0" w:rsidRDefault="007E5631" w:rsidP="007E5631">
      <w:pPr>
        <w:contextualSpacing/>
        <w:rPr>
          <w:rFonts w:ascii="Century Gothic" w:eastAsia="Calibri" w:hAnsi="Century Gothic" w:cs="Arial"/>
          <w:b/>
          <w:bCs/>
          <w:lang w:eastAsia="en-GB"/>
        </w:rPr>
      </w:pPr>
      <w:r w:rsidRPr="00ED1AC0">
        <w:rPr>
          <w:rFonts w:ascii="Century Gothic" w:eastAsia="Calibri" w:hAnsi="Century Gothic" w:cs="Arial"/>
          <w:b/>
          <w:bCs/>
          <w:lang w:eastAsia="en-GB"/>
        </w:rPr>
        <w:t>Responsibilities applicable to all Trust employees</w:t>
      </w:r>
    </w:p>
    <w:p w14:paraId="396CAD8F" w14:textId="083DC223" w:rsidR="004C2D8D" w:rsidRPr="00ED1AC0" w:rsidRDefault="007E5631" w:rsidP="00CB593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eastAsia="Calibri" w:hAnsi="Century Gothic" w:cs="Arial"/>
          <w:lang w:eastAsia="en-GB"/>
        </w:rPr>
      </w:pPr>
      <w:r w:rsidRPr="00ED1AC0">
        <w:rPr>
          <w:rFonts w:ascii="Century Gothic" w:eastAsia="Calibri" w:hAnsi="Century Gothic" w:cs="Arial"/>
          <w:lang w:eastAsia="en-GB"/>
        </w:rPr>
        <w:t xml:space="preserve">To be aware of, and adhere to, applicable rules, regulations, legislation, </w:t>
      </w:r>
      <w:proofErr w:type="gramStart"/>
      <w:r w:rsidRPr="00ED1AC0">
        <w:rPr>
          <w:rFonts w:ascii="Century Gothic" w:eastAsia="Calibri" w:hAnsi="Century Gothic" w:cs="Arial"/>
          <w:lang w:eastAsia="en-GB"/>
        </w:rPr>
        <w:t>policies</w:t>
      </w:r>
      <w:proofErr w:type="gramEnd"/>
      <w:r w:rsidRPr="00ED1AC0">
        <w:rPr>
          <w:rFonts w:ascii="Century Gothic" w:eastAsia="Calibri" w:hAnsi="Century Gothic" w:cs="Arial"/>
          <w:lang w:eastAsia="en-GB"/>
        </w:rPr>
        <w:t xml:space="preserve"> and procedures within the Trust, including safeguarding and child protection, health and safety, equality and diversity, the Code of Conduct, and data protection.</w:t>
      </w:r>
    </w:p>
    <w:p w14:paraId="444D7B7A" w14:textId="77777777" w:rsidR="00CB593A" w:rsidRPr="00ED1AC0" w:rsidRDefault="00CB593A" w:rsidP="00CB593A">
      <w:pPr>
        <w:pStyle w:val="ListParagraph"/>
        <w:spacing w:after="0"/>
        <w:ind w:left="360"/>
        <w:rPr>
          <w:rFonts w:ascii="Century Gothic" w:eastAsia="Calibri" w:hAnsi="Century Gothic" w:cs="Arial"/>
          <w:lang w:eastAsia="en-GB"/>
        </w:rPr>
      </w:pPr>
    </w:p>
    <w:p w14:paraId="34E2AB6A" w14:textId="6B86CB16" w:rsidR="004C2D8D" w:rsidRPr="00ED1AC0" w:rsidRDefault="007E5631" w:rsidP="00CB593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eastAsia="Calibri" w:hAnsi="Century Gothic" w:cs="Arial"/>
          <w:lang w:eastAsia="en-GB"/>
        </w:rPr>
      </w:pPr>
      <w:r w:rsidRPr="00ED1AC0">
        <w:rPr>
          <w:rFonts w:ascii="Century Gothic" w:eastAsia="Calibri" w:hAnsi="Century Gothic" w:cs="Arial"/>
          <w:lang w:eastAsia="en-GB"/>
        </w:rPr>
        <w:t xml:space="preserve">To maintain confidentiality of information acquired </w:t>
      </w:r>
      <w:proofErr w:type="gramStart"/>
      <w:r w:rsidRPr="00ED1AC0">
        <w:rPr>
          <w:rFonts w:ascii="Century Gothic" w:eastAsia="Calibri" w:hAnsi="Century Gothic" w:cs="Arial"/>
          <w:lang w:eastAsia="en-GB"/>
        </w:rPr>
        <w:t>in the course of</w:t>
      </w:r>
      <w:proofErr w:type="gramEnd"/>
      <w:r w:rsidRPr="00ED1AC0">
        <w:rPr>
          <w:rFonts w:ascii="Century Gothic" w:eastAsia="Calibri" w:hAnsi="Century Gothic" w:cs="Arial"/>
          <w:lang w:eastAsia="en-GB"/>
        </w:rPr>
        <w:t xml:space="preserve"> undertaking duties.</w:t>
      </w:r>
    </w:p>
    <w:p w14:paraId="2D2A0E0B" w14:textId="77777777" w:rsidR="00CB593A" w:rsidRPr="00ED1AC0" w:rsidRDefault="00CB593A" w:rsidP="00CB593A">
      <w:pPr>
        <w:spacing w:after="0"/>
        <w:rPr>
          <w:rFonts w:ascii="Century Gothic" w:eastAsia="Calibri" w:hAnsi="Century Gothic" w:cs="Arial"/>
          <w:lang w:eastAsia="en-GB"/>
        </w:rPr>
      </w:pPr>
    </w:p>
    <w:p w14:paraId="28D68B81" w14:textId="3A2901D2" w:rsidR="004C2D8D" w:rsidRDefault="007E5631" w:rsidP="00CB593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eastAsia="Calibri" w:hAnsi="Century Gothic" w:cs="Arial"/>
          <w:lang w:eastAsia="en-GB"/>
        </w:rPr>
      </w:pPr>
      <w:r w:rsidRPr="00ED1AC0">
        <w:rPr>
          <w:rFonts w:ascii="Century Gothic" w:eastAsia="Calibri" w:hAnsi="Century Gothic" w:cs="Arial"/>
          <w:lang w:eastAsia="en-GB"/>
        </w:rPr>
        <w:t xml:space="preserve">To be responsible for your own continuing self-development, engaging in </w:t>
      </w:r>
      <w:r w:rsidR="00601324" w:rsidRPr="00ED1AC0">
        <w:rPr>
          <w:rFonts w:ascii="Century Gothic" w:eastAsia="Calibri" w:hAnsi="Century Gothic" w:cs="Arial"/>
          <w:lang w:eastAsia="en-GB"/>
        </w:rPr>
        <w:t xml:space="preserve">appraisal, </w:t>
      </w:r>
      <w:r w:rsidRPr="00ED1AC0">
        <w:rPr>
          <w:rFonts w:ascii="Century Gothic" w:eastAsia="Calibri" w:hAnsi="Century Gothic" w:cs="Arial"/>
          <w:lang w:eastAsia="en-GB"/>
        </w:rPr>
        <w:t>mandatory and other training as appropriate for the role.</w:t>
      </w:r>
    </w:p>
    <w:p w14:paraId="5237B3C6" w14:textId="77777777" w:rsidR="007904A5" w:rsidRPr="007904A5" w:rsidRDefault="007904A5" w:rsidP="007904A5">
      <w:pPr>
        <w:spacing w:after="0"/>
        <w:rPr>
          <w:rFonts w:ascii="Century Gothic" w:eastAsia="Calibri" w:hAnsi="Century Gothic" w:cs="Arial"/>
          <w:lang w:eastAsia="en-GB"/>
        </w:rPr>
      </w:pPr>
    </w:p>
    <w:p w14:paraId="3AA4ED9F" w14:textId="05E138B3" w:rsidR="007E5631" w:rsidRPr="00ED1AC0" w:rsidRDefault="007E5631" w:rsidP="00CB593A">
      <w:pPr>
        <w:spacing w:after="0"/>
        <w:ind w:left="360" w:hanging="360"/>
        <w:contextualSpacing/>
        <w:rPr>
          <w:rFonts w:ascii="Century Gothic" w:eastAsia="Calibri" w:hAnsi="Century Gothic" w:cs="Arial"/>
          <w:b/>
          <w:bCs/>
          <w:lang w:eastAsia="en-GB"/>
        </w:rPr>
      </w:pPr>
      <w:r w:rsidRPr="00ED1AC0">
        <w:rPr>
          <w:rFonts w:ascii="Century Gothic" w:eastAsia="Calibri" w:hAnsi="Century Gothic" w:cs="Arial"/>
          <w:lang w:eastAsia="en-GB"/>
        </w:rPr>
        <w:t xml:space="preserve">4. </w:t>
      </w:r>
      <w:r w:rsidR="004C2D8D" w:rsidRPr="00ED1AC0">
        <w:rPr>
          <w:rFonts w:ascii="Century Gothic" w:eastAsia="Calibri" w:hAnsi="Century Gothic" w:cs="Arial"/>
          <w:lang w:eastAsia="en-GB"/>
        </w:rPr>
        <w:tab/>
      </w:r>
      <w:r w:rsidRPr="00ED1AC0">
        <w:rPr>
          <w:rFonts w:ascii="Century Gothic" w:eastAsia="Calibri" w:hAnsi="Century Gothic" w:cs="Arial"/>
          <w:lang w:eastAsia="en-GB"/>
        </w:rPr>
        <w:t>To undertake other duties appropriate to the grading of the post as required.</w:t>
      </w:r>
    </w:p>
    <w:p w14:paraId="643CCF97" w14:textId="77777777" w:rsidR="007E5631" w:rsidRPr="00ED1AC0" w:rsidRDefault="007E5631" w:rsidP="007E5631">
      <w:pPr>
        <w:contextualSpacing/>
        <w:rPr>
          <w:rFonts w:ascii="Century Gothic" w:eastAsia="Calibri" w:hAnsi="Century Gothic" w:cs="Arial"/>
          <w:lang w:eastAsia="en-GB"/>
        </w:rPr>
      </w:pPr>
    </w:p>
    <w:p w14:paraId="0BF4C41A" w14:textId="77777777" w:rsidR="007E5631" w:rsidRPr="00ED1AC0" w:rsidRDefault="007E5631" w:rsidP="007E5631">
      <w:pPr>
        <w:contextualSpacing/>
        <w:rPr>
          <w:rFonts w:ascii="Century Gothic" w:eastAsia="Calibri" w:hAnsi="Century Gothic" w:cs="Arial"/>
          <w:highlight w:val="green"/>
          <w:lang w:eastAsia="en-GB"/>
        </w:rPr>
      </w:pPr>
    </w:p>
    <w:p w14:paraId="4813D0AB" w14:textId="77777777" w:rsidR="007E5631" w:rsidRPr="00ED1AC0" w:rsidRDefault="007E5631" w:rsidP="007E5631">
      <w:pPr>
        <w:spacing w:after="0" w:line="240" w:lineRule="auto"/>
        <w:ind w:left="720"/>
        <w:contextualSpacing/>
        <w:rPr>
          <w:rFonts w:ascii="Century Gothic" w:eastAsia="Calibri" w:hAnsi="Century Gothic" w:cs="Tahoma"/>
          <w:sz w:val="24"/>
          <w:szCs w:val="24"/>
          <w:lang w:eastAsia="en-GB"/>
        </w:rPr>
      </w:pPr>
    </w:p>
    <w:p w14:paraId="3B3904F1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157F5CB5" w14:textId="36E86770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bookmarkStart w:id="0" w:name="_Hlk157607397"/>
      <w:r w:rsidRPr="00ED1AC0">
        <w:rPr>
          <w:rFonts w:ascii="Century Gothic" w:eastAsia="Times New Roman" w:hAnsi="Century Gothic" w:cs="Times New Roman"/>
          <w:szCs w:val="20"/>
          <w:lang w:eastAsia="en-GB"/>
        </w:rPr>
        <w:t>Date Updated: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911682">
        <w:rPr>
          <w:rFonts w:ascii="Century Gothic" w:eastAsia="Times New Roman" w:hAnsi="Century Gothic" w:cs="Times New Roman"/>
          <w:szCs w:val="20"/>
          <w:lang w:eastAsia="en-GB"/>
        </w:rPr>
        <w:t>June 2024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52144659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6EDB9FD1" w14:textId="7CB95B70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>Updated by: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911682">
        <w:rPr>
          <w:rFonts w:ascii="Century Gothic" w:eastAsia="Times New Roman" w:hAnsi="Century Gothic" w:cs="Times New Roman"/>
          <w:szCs w:val="20"/>
          <w:lang w:eastAsia="en-GB"/>
        </w:rPr>
        <w:t>Senior HR Officer</w:t>
      </w:r>
    </w:p>
    <w:bookmarkEnd w:id="0"/>
    <w:p w14:paraId="7A8F0CCF" w14:textId="1914DB55" w:rsidR="007E5631" w:rsidRPr="00ED1AC0" w:rsidRDefault="007E5631" w:rsidP="007E5631">
      <w:pPr>
        <w:spacing w:after="0" w:line="240" w:lineRule="auto"/>
        <w:jc w:val="center"/>
        <w:rPr>
          <w:rFonts w:ascii="Century Gothic" w:eastAsia="Times New Roman" w:hAnsi="Century Gothic" w:cs="Times New Roman"/>
          <w:noProof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br w:type="page"/>
      </w:r>
      <w:r w:rsidRPr="00ED1AC0">
        <w:rPr>
          <w:rFonts w:ascii="Century Gothic" w:eastAsia="Times New Roman" w:hAnsi="Century Gothic" w:cs="Times New Roman"/>
          <w:noProof/>
          <w:szCs w:val="20"/>
          <w:lang w:val="en-US" w:eastAsia="en-GB"/>
        </w:rPr>
        <w:lastRenderedPageBreak/>
        <w:drawing>
          <wp:inline distT="0" distB="0" distL="0" distR="0" wp14:anchorId="0E9C41E7" wp14:editId="3A219FC9">
            <wp:extent cx="1657350" cy="695325"/>
            <wp:effectExtent l="0" t="0" r="0" b="9525"/>
            <wp:docPr id="1" name="Picture 1" descr="C:\Users\Debbie\OneDrive\Documents\Clerking\SE Cornwall MAT\SMART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bie\OneDrive\Documents\Clerking\SE Cornwall MAT\SMART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5304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noProof/>
          <w:szCs w:val="20"/>
          <w:lang w:val="en-US" w:eastAsia="en-GB"/>
        </w:rPr>
      </w:pPr>
    </w:p>
    <w:p w14:paraId="4ADC96FF" w14:textId="77777777" w:rsidR="007E5631" w:rsidRPr="002C752D" w:rsidRDefault="007E5631" w:rsidP="007E5631">
      <w:pPr>
        <w:spacing w:after="0" w:line="240" w:lineRule="auto"/>
        <w:rPr>
          <w:rFonts w:ascii="Century Gothic" w:eastAsia="Times New Roman" w:hAnsi="Century Gothic" w:cs="Times New Roman"/>
          <w:noProof/>
          <w:sz w:val="16"/>
          <w:szCs w:val="16"/>
          <w:lang w:val="en-US" w:eastAsia="en-GB"/>
        </w:rPr>
      </w:pPr>
    </w:p>
    <w:p w14:paraId="0B99869D" w14:textId="77777777" w:rsidR="007E5631" w:rsidRPr="00ED1AC0" w:rsidRDefault="007E5631" w:rsidP="007E563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val="en-US" w:eastAsia="en-GB"/>
        </w:rPr>
        <w:t>PERSON SPECIFICATION</w:t>
      </w:r>
    </w:p>
    <w:p w14:paraId="1BCDDD93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</w:p>
    <w:p w14:paraId="43BA0E25" w14:textId="30EB3654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val="en-US" w:eastAsia="en-GB"/>
        </w:rPr>
        <w:t>Job Title:</w:t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  <w:r w:rsidR="00880805">
        <w:rPr>
          <w:rFonts w:ascii="Century Gothic" w:eastAsia="Times New Roman" w:hAnsi="Century Gothic" w:cs="Times New Roman"/>
          <w:szCs w:val="20"/>
          <w:lang w:val="en-US" w:eastAsia="en-GB"/>
        </w:rPr>
        <w:tab/>
        <w:t>Head of Year</w:t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</w:p>
    <w:p w14:paraId="53BD6EB1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</w:p>
    <w:p w14:paraId="254C608F" w14:textId="04F7C91E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b/>
          <w:szCs w:val="20"/>
          <w:lang w:val="en-US" w:eastAsia="en-GB"/>
        </w:rPr>
        <w:t>Department</w:t>
      </w:r>
      <w:r w:rsidR="00880805">
        <w:rPr>
          <w:rFonts w:ascii="Century Gothic" w:eastAsia="Times New Roman" w:hAnsi="Century Gothic" w:cs="Times New Roman"/>
          <w:b/>
          <w:szCs w:val="20"/>
          <w:lang w:val="en-US" w:eastAsia="en-GB"/>
        </w:rPr>
        <w:t>/School</w:t>
      </w:r>
      <w:r w:rsidRPr="00ED1AC0">
        <w:rPr>
          <w:rFonts w:ascii="Century Gothic" w:eastAsia="Times New Roman" w:hAnsi="Century Gothic" w:cs="Times New Roman"/>
          <w:b/>
          <w:szCs w:val="20"/>
          <w:lang w:val="en-US" w:eastAsia="en-GB"/>
        </w:rPr>
        <w:t>:</w:t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  <w:r w:rsidR="00880805">
        <w:rPr>
          <w:rFonts w:ascii="Century Gothic" w:eastAsia="Times New Roman" w:hAnsi="Century Gothic" w:cs="Times New Roman"/>
          <w:szCs w:val="20"/>
          <w:lang w:val="en-US" w:eastAsia="en-GB"/>
        </w:rPr>
        <w:tab/>
        <w:t>Saltash Community School</w:t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val="en-US" w:eastAsia="en-GB"/>
        </w:rPr>
        <w:tab/>
      </w:r>
    </w:p>
    <w:p w14:paraId="7E2102C5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410"/>
        <w:gridCol w:w="1984"/>
      </w:tblGrid>
      <w:tr w:rsidR="007E5631" w:rsidRPr="00ED1AC0" w14:paraId="1B3D073C" w14:textId="77777777" w:rsidTr="00521B0F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7441F1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Attributes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967D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Essential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0E62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Desirable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87853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How identified</w:t>
            </w:r>
          </w:p>
        </w:tc>
      </w:tr>
      <w:tr w:rsidR="007E5631" w:rsidRPr="00ED1AC0" w14:paraId="4C1F32FE" w14:textId="77777777" w:rsidTr="00521B0F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B3EAC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Relevant Experience</w:t>
            </w:r>
          </w:p>
          <w:p w14:paraId="54B016F6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026DCA57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48F81F75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D578" w14:textId="1491A6FC" w:rsidR="00880805" w:rsidRPr="009007ED" w:rsidRDefault="00A57C3C" w:rsidP="009007ED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hAnsi="Century Gothic"/>
              </w:rPr>
              <w:t>Reasonable e</w:t>
            </w:r>
            <w:r w:rsidR="00880805" w:rsidRPr="009007ED">
              <w:rPr>
                <w:rFonts w:ascii="Century Gothic" w:hAnsi="Century Gothic"/>
              </w:rPr>
              <w:t xml:space="preserve">xperience of working in </w:t>
            </w:r>
            <w:proofErr w:type="gramStart"/>
            <w:r w:rsidR="00880805" w:rsidRPr="009007ED">
              <w:rPr>
                <w:rFonts w:ascii="Century Gothic" w:hAnsi="Century Gothic"/>
              </w:rPr>
              <w:t xml:space="preserve">an 11-18 </w:t>
            </w:r>
            <w:r>
              <w:rPr>
                <w:rFonts w:ascii="Century Gothic" w:hAnsi="Century Gothic"/>
              </w:rPr>
              <w:t>years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="00880805" w:rsidRPr="009007ED">
              <w:rPr>
                <w:rFonts w:ascii="Century Gothic" w:hAnsi="Century Gothic"/>
              </w:rPr>
              <w:t>setting</w:t>
            </w:r>
          </w:p>
          <w:p w14:paraId="3A772DD1" w14:textId="77777777" w:rsidR="009007ED" w:rsidRP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169A55E2" w14:textId="5DDC3148" w:rsidR="008B258C" w:rsidRPr="00053926" w:rsidRDefault="00911682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E</w:t>
            </w:r>
            <w:r w:rsidR="00880805" w:rsidRPr="009007ED">
              <w:rPr>
                <w:rFonts w:ascii="Century Gothic" w:hAnsi="Century Gothic" w:cs="Tahoma"/>
              </w:rPr>
              <w:t xml:space="preserve">xperience of </w:t>
            </w:r>
            <w:r w:rsidR="008B258C" w:rsidRPr="009007ED">
              <w:rPr>
                <w:rFonts w:ascii="Century Gothic" w:hAnsi="Century Gothic" w:cs="Tahoma"/>
              </w:rPr>
              <w:t xml:space="preserve">building and </w:t>
            </w:r>
            <w:r w:rsidR="00880805" w:rsidRPr="009007ED">
              <w:rPr>
                <w:rFonts w:ascii="Century Gothic" w:hAnsi="Century Gothic" w:cs="Tahoma"/>
              </w:rPr>
              <w:t>leading</w:t>
            </w:r>
            <w:r w:rsidR="008B258C" w:rsidRPr="009007ED">
              <w:rPr>
                <w:rFonts w:ascii="Century Gothic" w:hAnsi="Century Gothic" w:cs="Tahoma"/>
              </w:rPr>
              <w:t xml:space="preserve"> teams</w:t>
            </w:r>
          </w:p>
          <w:p w14:paraId="592B47DE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1791C006" w14:textId="47FEE1CE" w:rsidR="004A366C" w:rsidRPr="009007ED" w:rsidRDefault="004A366C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 xml:space="preserve">Experience of achieving challenging professional targets/objectives </w:t>
            </w:r>
          </w:p>
          <w:p w14:paraId="15F54C89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07A4E70C" w14:textId="6B3DCC07" w:rsidR="007904A5" w:rsidRDefault="007904A5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Experience of working with people, often in challenging circumstances</w:t>
            </w:r>
          </w:p>
          <w:p w14:paraId="71DB99A7" w14:textId="38E75152" w:rsidR="007E5631" w:rsidRPr="009007ED" w:rsidRDefault="007E5631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2D9E" w14:textId="77777777" w:rsidR="007E5631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 xml:space="preserve">Experience of identifying an issue, researching possible solutions, action-planning a change </w:t>
            </w:r>
            <w:proofErr w:type="gramStart"/>
            <w:r w:rsidRPr="009007ED">
              <w:rPr>
                <w:rFonts w:ascii="Century Gothic" w:hAnsi="Century Gothic" w:cs="Tahoma"/>
              </w:rPr>
              <w:t>strategy</w:t>
            </w:r>
            <w:proofErr w:type="gramEnd"/>
            <w:r w:rsidRPr="009007ED">
              <w:rPr>
                <w:rFonts w:ascii="Century Gothic" w:hAnsi="Century Gothic" w:cs="Tahoma"/>
              </w:rPr>
              <w:t xml:space="preserve"> and evaluating impact.</w:t>
            </w:r>
          </w:p>
          <w:p w14:paraId="6EB52F7E" w14:textId="77777777" w:rsidR="00911682" w:rsidRDefault="00911682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37EBEA69" w14:textId="77777777" w:rsidR="00911682" w:rsidRDefault="00911682" w:rsidP="00911682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Experience of developing and implementing policy and practice</w:t>
            </w:r>
          </w:p>
          <w:p w14:paraId="10A29DD2" w14:textId="3D75E3E9" w:rsidR="00911682" w:rsidRPr="009007ED" w:rsidRDefault="00911682" w:rsidP="009007ED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D4865" w14:textId="368608EF" w:rsidR="007E5631" w:rsidRPr="00ED1AC0" w:rsidRDefault="00ED1AC0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  <w:r w:rsidR="007904A5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/ Interview</w:t>
            </w:r>
          </w:p>
        </w:tc>
      </w:tr>
      <w:tr w:rsidR="007E5631" w:rsidRPr="00ED1AC0" w14:paraId="1F9112D7" w14:textId="77777777" w:rsidTr="00521B0F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40E1E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Education and Training</w:t>
            </w:r>
          </w:p>
          <w:p w14:paraId="24CE788E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1FF3A965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61B637F2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268D17DB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9AFA" w14:textId="223E0F69" w:rsidR="00ED1AC0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7904A5">
              <w:rPr>
                <w:rFonts w:ascii="Century Gothic" w:hAnsi="Century Gothic" w:cs="Tahoma"/>
              </w:rPr>
              <w:t>Degree or equivalent</w:t>
            </w:r>
          </w:p>
          <w:p w14:paraId="41E1E71E" w14:textId="126C37AD" w:rsidR="006B6EE9" w:rsidRDefault="006B6EE9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5CA0B027" w14:textId="78442932" w:rsidR="006B6EE9" w:rsidRPr="007904A5" w:rsidRDefault="006B6EE9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GCSEs or equivalent in Maths and English</w:t>
            </w:r>
          </w:p>
          <w:p w14:paraId="540D118C" w14:textId="77777777" w:rsidR="009007ED" w:rsidRPr="007904A5" w:rsidRDefault="009007ED" w:rsidP="009007ED">
            <w:pPr>
              <w:pStyle w:val="ListParagraph"/>
              <w:spacing w:after="0" w:line="240" w:lineRule="auto"/>
              <w:ind w:left="319"/>
              <w:rPr>
                <w:rFonts w:ascii="Century Gothic" w:hAnsi="Century Gothic"/>
              </w:rPr>
            </w:pPr>
          </w:p>
          <w:p w14:paraId="30211986" w14:textId="72D442A1" w:rsidR="00ED1AC0" w:rsidRPr="007904A5" w:rsidRDefault="00ED1AC0" w:rsidP="009007ED">
            <w:pPr>
              <w:spacing w:after="0" w:line="240" w:lineRule="auto"/>
              <w:rPr>
                <w:rFonts w:ascii="Century Gothic" w:hAnsi="Century Gothic"/>
              </w:rPr>
            </w:pPr>
            <w:r w:rsidRPr="007904A5">
              <w:rPr>
                <w:rFonts w:ascii="Century Gothic" w:hAnsi="Century Gothic"/>
              </w:rPr>
              <w:t>Proven evidence of other further professional development</w:t>
            </w:r>
          </w:p>
          <w:p w14:paraId="0DD8F757" w14:textId="77777777" w:rsidR="007E5631" w:rsidRPr="007904A5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82B8" w14:textId="4D1C95DE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4BCF0" w14:textId="2B153CC5" w:rsidR="007E5631" w:rsidRPr="00ED1AC0" w:rsidRDefault="00ED1AC0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</w:p>
        </w:tc>
      </w:tr>
      <w:tr w:rsidR="00A8491A" w:rsidRPr="00ED1AC0" w14:paraId="70FC7C0F" w14:textId="77777777" w:rsidTr="00521B0F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C78CE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Knowledge and Skills</w:t>
            </w:r>
          </w:p>
          <w:p w14:paraId="7703413D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52EAA929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0F68683C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33736D36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6E3178EC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7AF8DA6F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3CFC" w14:textId="7C734F11" w:rsidR="004A366C" w:rsidRPr="009007ED" w:rsidRDefault="004A366C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lastRenderedPageBreak/>
              <w:t xml:space="preserve">Good communication skills, written and </w:t>
            </w:r>
            <w:proofErr w:type="gramStart"/>
            <w:r w:rsidRPr="009007ED">
              <w:rPr>
                <w:rFonts w:ascii="Century Gothic" w:hAnsi="Century Gothic" w:cs="Tahoma"/>
              </w:rPr>
              <w:t>verbal</w:t>
            </w:r>
            <w:proofErr w:type="gramEnd"/>
          </w:p>
          <w:p w14:paraId="5F18D6F6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23F5A57E" w14:textId="631CB356" w:rsidR="004A366C" w:rsidRPr="009007ED" w:rsidRDefault="004A366C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Creative thinking skills</w:t>
            </w:r>
          </w:p>
          <w:p w14:paraId="1668F6D4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23E4F127" w14:textId="18298111" w:rsidR="004A366C" w:rsidRPr="009007ED" w:rsidRDefault="004A366C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lastRenderedPageBreak/>
              <w:t xml:space="preserve">Ability to work as part of team as well as using own </w:t>
            </w:r>
            <w:proofErr w:type="gramStart"/>
            <w:r w:rsidRPr="009007ED">
              <w:rPr>
                <w:rFonts w:ascii="Century Gothic" w:hAnsi="Century Gothic" w:cs="Tahoma"/>
              </w:rPr>
              <w:t>initiative</w:t>
            </w:r>
            <w:proofErr w:type="gramEnd"/>
          </w:p>
          <w:p w14:paraId="191A336C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0A6A5924" w14:textId="221D7950" w:rsidR="00A8491A" w:rsidRPr="009007ED" w:rsidRDefault="00A8491A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 xml:space="preserve">The ability to set standards and </w:t>
            </w:r>
            <w:r w:rsidR="008B258C" w:rsidRPr="009007ED">
              <w:rPr>
                <w:rFonts w:ascii="Century Gothic" w:hAnsi="Century Gothic" w:cs="Tahoma"/>
              </w:rPr>
              <w:t>act as</w:t>
            </w:r>
            <w:r w:rsidRPr="009007ED">
              <w:rPr>
                <w:rFonts w:ascii="Century Gothic" w:hAnsi="Century Gothic" w:cs="Tahoma"/>
              </w:rPr>
              <w:t xml:space="preserve"> a role </w:t>
            </w:r>
            <w:proofErr w:type="gramStart"/>
            <w:r w:rsidRPr="009007ED">
              <w:rPr>
                <w:rFonts w:ascii="Century Gothic" w:hAnsi="Century Gothic" w:cs="Tahoma"/>
              </w:rPr>
              <w:t>model</w:t>
            </w:r>
            <w:proofErr w:type="gramEnd"/>
          </w:p>
          <w:p w14:paraId="214BE301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2CEA74AC" w14:textId="0E7107FB" w:rsidR="00A8491A" w:rsidRPr="009007ED" w:rsidRDefault="00A8491A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The ability to analyse, understand and interpret data and information.</w:t>
            </w:r>
          </w:p>
          <w:p w14:paraId="37E0D953" w14:textId="77777777" w:rsidR="00A8491A" w:rsidRPr="00ED1AC0" w:rsidRDefault="00A8491A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E680" w14:textId="5FC3C229" w:rsidR="00880805" w:rsidRPr="009007ED" w:rsidRDefault="00880805" w:rsidP="009007ED">
            <w:pPr>
              <w:spacing w:after="0" w:line="240" w:lineRule="auto"/>
              <w:rPr>
                <w:rFonts w:ascii="Century Gothic" w:hAnsi="Century Gothic" w:cs="Tahoma"/>
                <w:sz w:val="24"/>
              </w:rPr>
            </w:pPr>
            <w:r w:rsidRPr="009007ED">
              <w:rPr>
                <w:rFonts w:ascii="Century Gothic" w:hAnsi="Century Gothic" w:cs="Tahoma"/>
              </w:rPr>
              <w:lastRenderedPageBreak/>
              <w:t>Decision making skills – the ability to investigate, solve problems and make decisions.</w:t>
            </w:r>
          </w:p>
          <w:p w14:paraId="7C79D6FF" w14:textId="72D85CE7" w:rsidR="00880805" w:rsidRPr="009007ED" w:rsidRDefault="00880805" w:rsidP="009007ED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9FF1A" w14:textId="69187D41" w:rsidR="00A8491A" w:rsidRPr="00ED1AC0" w:rsidRDefault="00ED1AC0" w:rsidP="00A8491A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  <w:r w:rsidR="007904A5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/ Interview</w:t>
            </w:r>
          </w:p>
        </w:tc>
      </w:tr>
      <w:tr w:rsidR="007E5631" w:rsidRPr="00ED1AC0" w14:paraId="513DE890" w14:textId="77777777" w:rsidTr="00521B0F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302FB5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Any Additional Factors</w:t>
            </w:r>
          </w:p>
          <w:p w14:paraId="50A2E7BA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14A0B486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743A2602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75D116CE" w14:textId="77777777" w:rsidR="007E5631" w:rsidRPr="00ED1AC0" w:rsidRDefault="007E5631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3EAB6" w14:textId="77777777" w:rsidR="00ED1AC0" w:rsidRPr="009007ED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A desire to make a difference to the lives of young people.</w:t>
            </w:r>
          </w:p>
          <w:p w14:paraId="49074568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4F6D4FB5" w14:textId="36748DA4" w:rsidR="00ED1AC0" w:rsidRPr="009007ED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Belief in the importance of high expectations.</w:t>
            </w:r>
          </w:p>
          <w:p w14:paraId="50615825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68355B5B" w14:textId="3412BF22" w:rsidR="00ED1AC0" w:rsidRPr="009007ED" w:rsidRDefault="00053926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</w:t>
            </w:r>
            <w:r w:rsidR="00911682">
              <w:rPr>
                <w:rFonts w:ascii="Century Gothic" w:hAnsi="Century Gothic" w:cs="Tahoma"/>
              </w:rPr>
              <w:t xml:space="preserve">he ability to persevere with difficult </w:t>
            </w:r>
            <w:proofErr w:type="gramStart"/>
            <w:r w:rsidR="00911682">
              <w:rPr>
                <w:rFonts w:ascii="Century Gothic" w:hAnsi="Century Gothic" w:cs="Tahoma"/>
              </w:rPr>
              <w:t>situations</w:t>
            </w:r>
            <w:proofErr w:type="gramEnd"/>
          </w:p>
          <w:p w14:paraId="511F44C9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61FE99AF" w14:textId="13A86B74" w:rsidR="00ED1AC0" w:rsidRPr="009007ED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Self-confidence</w:t>
            </w:r>
          </w:p>
          <w:p w14:paraId="03998EF5" w14:textId="77777777" w:rsidR="009007ED" w:rsidRDefault="009007ED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7F5AB06D" w14:textId="06966CA5" w:rsidR="00ED1AC0" w:rsidRPr="009007ED" w:rsidRDefault="00ED1AC0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  <w:r w:rsidRPr="009007ED">
              <w:rPr>
                <w:rFonts w:ascii="Century Gothic" w:hAnsi="Century Gothic" w:cs="Tahoma"/>
              </w:rPr>
              <w:t>Enthusiasm</w:t>
            </w:r>
            <w:r w:rsidR="006B6EE9">
              <w:rPr>
                <w:rFonts w:ascii="Century Gothic" w:hAnsi="Century Gothic" w:cs="Tahoma"/>
              </w:rPr>
              <w:t>,</w:t>
            </w:r>
            <w:r w:rsidRPr="009007ED">
              <w:rPr>
                <w:rFonts w:ascii="Century Gothic" w:hAnsi="Century Gothic" w:cs="Tahoma"/>
              </w:rPr>
              <w:t xml:space="preserve"> </w:t>
            </w:r>
            <w:proofErr w:type="gramStart"/>
            <w:r w:rsidRPr="009007ED">
              <w:rPr>
                <w:rFonts w:ascii="Century Gothic" w:hAnsi="Century Gothic" w:cs="Tahoma"/>
              </w:rPr>
              <w:t>commitment</w:t>
            </w:r>
            <w:proofErr w:type="gramEnd"/>
            <w:r w:rsidR="006B6EE9">
              <w:rPr>
                <w:rFonts w:ascii="Century Gothic" w:hAnsi="Century Gothic" w:cs="Tahoma"/>
              </w:rPr>
              <w:t xml:space="preserve"> and a high level of personal integrity</w:t>
            </w:r>
          </w:p>
          <w:p w14:paraId="17FABA82" w14:textId="4B4D1C33" w:rsidR="006B6EE9" w:rsidRPr="009007ED" w:rsidRDefault="006B6EE9" w:rsidP="009007ED">
            <w:pPr>
              <w:spacing w:after="0" w:line="240" w:lineRule="auto"/>
              <w:rPr>
                <w:rFonts w:ascii="Century Gothic" w:hAnsi="Century Gothic" w:cs="Tahoma"/>
              </w:rPr>
            </w:pPr>
          </w:p>
          <w:p w14:paraId="2514570B" w14:textId="4E3B5078" w:rsidR="007E5631" w:rsidRPr="00ED1AC0" w:rsidRDefault="006B6EE9" w:rsidP="0005392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0"/>
                <w:lang w:eastAsia="en-GB"/>
              </w:rPr>
            </w:pPr>
            <w:r w:rsidRPr="00580D76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Displays an awareness, understanding and commitment to the protection and safeguarding of children and young people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5C1179" w14:textId="69B6EB5A" w:rsidR="007E5631" w:rsidRPr="009007ED" w:rsidRDefault="00ED1AC0" w:rsidP="009007ED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9007ED">
              <w:rPr>
                <w:rFonts w:ascii="Century Gothic" w:hAnsi="Century Gothic"/>
              </w:rPr>
              <w:t>A clear view and understanding of the impact of ‘Every Child Matters’ and how it will impact on all aspects of the work of Saltash Community School.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170595" w14:textId="4536970D" w:rsidR="007E5631" w:rsidRPr="00ED1AC0" w:rsidRDefault="007904A5" w:rsidP="007E5631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Interview</w:t>
            </w:r>
          </w:p>
        </w:tc>
      </w:tr>
    </w:tbl>
    <w:p w14:paraId="72EAF0E9" w14:textId="77777777" w:rsidR="007904A5" w:rsidRDefault="007904A5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4F0FC86F" w14:textId="0E79ADE0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>Date Updated: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053926">
        <w:rPr>
          <w:rFonts w:ascii="Century Gothic" w:eastAsia="Times New Roman" w:hAnsi="Century Gothic" w:cs="Times New Roman"/>
          <w:szCs w:val="20"/>
          <w:lang w:eastAsia="en-GB"/>
        </w:rPr>
        <w:t>June 2024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2B892849" w14:textId="77777777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47DB49D1" w14:textId="36CC07D4" w:rsidR="007E5631" w:rsidRPr="00ED1AC0" w:rsidRDefault="007E5631" w:rsidP="007E5631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>Updated by: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053926">
        <w:rPr>
          <w:rFonts w:ascii="Century Gothic" w:eastAsia="Times New Roman" w:hAnsi="Century Gothic" w:cs="Times New Roman"/>
          <w:szCs w:val="20"/>
          <w:lang w:eastAsia="en-GB"/>
        </w:rPr>
        <w:t>Senior HR Officer</w:t>
      </w:r>
    </w:p>
    <w:p w14:paraId="6B0D7CA1" w14:textId="77777777" w:rsidR="004C5D1A" w:rsidRPr="00ED1AC0" w:rsidRDefault="004C5D1A">
      <w:pPr>
        <w:rPr>
          <w:rFonts w:ascii="Century Gothic" w:hAnsi="Century Gothic"/>
        </w:rPr>
      </w:pPr>
    </w:p>
    <w:sectPr w:rsidR="004C5D1A" w:rsidRPr="00ED1AC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547B" w14:textId="77777777" w:rsidR="006D7204" w:rsidRDefault="00CB593A">
      <w:pPr>
        <w:spacing w:after="0" w:line="240" w:lineRule="auto"/>
      </w:pPr>
      <w:r>
        <w:separator/>
      </w:r>
    </w:p>
  </w:endnote>
  <w:endnote w:type="continuationSeparator" w:id="0">
    <w:p w14:paraId="2402EE50" w14:textId="77777777" w:rsidR="006D7204" w:rsidRDefault="00C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B3D6" w14:textId="77777777" w:rsidR="00ED1AC0" w:rsidRPr="002C752D" w:rsidRDefault="007E5631">
    <w:pPr>
      <w:pStyle w:val="Footer"/>
      <w:jc w:val="center"/>
      <w:rPr>
        <w:rFonts w:ascii="Century Gothic" w:hAnsi="Century Gothic"/>
      </w:rPr>
    </w:pPr>
    <w:r w:rsidRPr="002C752D">
      <w:rPr>
        <w:rFonts w:ascii="Century Gothic" w:hAnsi="Century Gothic"/>
      </w:rPr>
      <w:fldChar w:fldCharType="begin"/>
    </w:r>
    <w:r w:rsidRPr="002C752D">
      <w:rPr>
        <w:rFonts w:ascii="Century Gothic" w:hAnsi="Century Gothic"/>
      </w:rPr>
      <w:instrText xml:space="preserve"> PAGE   \* MERGEFORMAT </w:instrText>
    </w:r>
    <w:r w:rsidRPr="002C752D">
      <w:rPr>
        <w:rFonts w:ascii="Century Gothic" w:hAnsi="Century Gothic"/>
      </w:rPr>
      <w:fldChar w:fldCharType="separate"/>
    </w:r>
    <w:r w:rsidRPr="002C752D">
      <w:rPr>
        <w:rFonts w:ascii="Century Gothic" w:hAnsi="Century Gothic"/>
        <w:noProof/>
      </w:rPr>
      <w:t>2</w:t>
    </w:r>
    <w:r w:rsidRPr="002C752D">
      <w:rPr>
        <w:rFonts w:ascii="Century Gothic" w:hAnsi="Century Gothic"/>
        <w:noProof/>
      </w:rPr>
      <w:fldChar w:fldCharType="end"/>
    </w:r>
  </w:p>
  <w:p w14:paraId="501EFB92" w14:textId="77777777" w:rsidR="00ED1AC0" w:rsidRDefault="00ED1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ED2C" w14:textId="77777777" w:rsidR="006D7204" w:rsidRDefault="00CB593A">
      <w:pPr>
        <w:spacing w:after="0" w:line="240" w:lineRule="auto"/>
      </w:pPr>
      <w:r>
        <w:separator/>
      </w:r>
    </w:p>
  </w:footnote>
  <w:footnote w:type="continuationSeparator" w:id="0">
    <w:p w14:paraId="136BDAB3" w14:textId="77777777" w:rsidR="006D7204" w:rsidRDefault="00CB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21FD" w14:textId="5DF83AAC" w:rsidR="00053926" w:rsidRPr="00394B39" w:rsidRDefault="00394B39">
    <w:pPr>
      <w:pStyle w:val="Header"/>
      <w:rPr>
        <w:rFonts w:ascii="Century Gothic" w:hAnsi="Century Gothic"/>
      </w:rPr>
    </w:pPr>
    <w:r w:rsidRPr="00394B39">
      <w:rPr>
        <w:rFonts w:ascii="Century Gothic" w:hAnsi="Century Gothic"/>
      </w:rPr>
      <w:t>SM2408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FE2"/>
    <w:multiLevelType w:val="hybridMultilevel"/>
    <w:tmpl w:val="785CC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633"/>
    <w:multiLevelType w:val="hybridMultilevel"/>
    <w:tmpl w:val="5200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1B7"/>
    <w:multiLevelType w:val="hybridMultilevel"/>
    <w:tmpl w:val="DC66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67B"/>
    <w:multiLevelType w:val="hybridMultilevel"/>
    <w:tmpl w:val="67C8C8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42216"/>
    <w:multiLevelType w:val="hybridMultilevel"/>
    <w:tmpl w:val="A27C1D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991"/>
    <w:multiLevelType w:val="hybridMultilevel"/>
    <w:tmpl w:val="66008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DB1"/>
    <w:multiLevelType w:val="hybridMultilevel"/>
    <w:tmpl w:val="DD660BF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443C0424"/>
    <w:multiLevelType w:val="hybridMultilevel"/>
    <w:tmpl w:val="5AF4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F56FD"/>
    <w:multiLevelType w:val="hybridMultilevel"/>
    <w:tmpl w:val="E54A0A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4B65"/>
    <w:multiLevelType w:val="hybridMultilevel"/>
    <w:tmpl w:val="645218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096237"/>
    <w:multiLevelType w:val="hybridMultilevel"/>
    <w:tmpl w:val="9030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B441A"/>
    <w:multiLevelType w:val="hybridMultilevel"/>
    <w:tmpl w:val="C172BA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353B41"/>
    <w:multiLevelType w:val="hybridMultilevel"/>
    <w:tmpl w:val="B776C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3672"/>
    <w:multiLevelType w:val="hybridMultilevel"/>
    <w:tmpl w:val="1DEA1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452686">
    <w:abstractNumId w:val="12"/>
  </w:num>
  <w:num w:numId="2" w16cid:durableId="1258754908">
    <w:abstractNumId w:val="0"/>
  </w:num>
  <w:num w:numId="3" w16cid:durableId="14769530">
    <w:abstractNumId w:val="10"/>
  </w:num>
  <w:num w:numId="4" w16cid:durableId="1256479868">
    <w:abstractNumId w:val="5"/>
  </w:num>
  <w:num w:numId="5" w16cid:durableId="84964908">
    <w:abstractNumId w:val="8"/>
  </w:num>
  <w:num w:numId="6" w16cid:durableId="229922532">
    <w:abstractNumId w:val="4"/>
  </w:num>
  <w:num w:numId="7" w16cid:durableId="1239632060">
    <w:abstractNumId w:val="13"/>
  </w:num>
  <w:num w:numId="8" w16cid:durableId="2000032139">
    <w:abstractNumId w:val="9"/>
  </w:num>
  <w:num w:numId="9" w16cid:durableId="869298592">
    <w:abstractNumId w:val="11"/>
  </w:num>
  <w:num w:numId="10" w16cid:durableId="1653757767">
    <w:abstractNumId w:val="3"/>
  </w:num>
  <w:num w:numId="11" w16cid:durableId="273051657">
    <w:abstractNumId w:val="1"/>
  </w:num>
  <w:num w:numId="12" w16cid:durableId="1502893796">
    <w:abstractNumId w:val="7"/>
  </w:num>
  <w:num w:numId="13" w16cid:durableId="488668491">
    <w:abstractNumId w:val="2"/>
  </w:num>
  <w:num w:numId="14" w16cid:durableId="443229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31"/>
    <w:rsid w:val="00053926"/>
    <w:rsid w:val="000F2C62"/>
    <w:rsid w:val="00163C7B"/>
    <w:rsid w:val="001F2EE7"/>
    <w:rsid w:val="002C752D"/>
    <w:rsid w:val="00324C75"/>
    <w:rsid w:val="00394B39"/>
    <w:rsid w:val="0047537C"/>
    <w:rsid w:val="004A366C"/>
    <w:rsid w:val="004C2D8D"/>
    <w:rsid w:val="004C5D1A"/>
    <w:rsid w:val="00601324"/>
    <w:rsid w:val="00611973"/>
    <w:rsid w:val="006B6EE9"/>
    <w:rsid w:val="006D7204"/>
    <w:rsid w:val="007904A5"/>
    <w:rsid w:val="007E5631"/>
    <w:rsid w:val="00855A81"/>
    <w:rsid w:val="00880805"/>
    <w:rsid w:val="008B258C"/>
    <w:rsid w:val="009007ED"/>
    <w:rsid w:val="00911682"/>
    <w:rsid w:val="0095602B"/>
    <w:rsid w:val="009872FF"/>
    <w:rsid w:val="00A57C3C"/>
    <w:rsid w:val="00A8491A"/>
    <w:rsid w:val="00AE60E5"/>
    <w:rsid w:val="00B45ECB"/>
    <w:rsid w:val="00B465D6"/>
    <w:rsid w:val="00CA7B34"/>
    <w:rsid w:val="00CB593A"/>
    <w:rsid w:val="00ED1AC0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E9DAA08"/>
  <w15:chartTrackingRefBased/>
  <w15:docId w15:val="{6F21C4F6-D26C-4785-B025-B5E19A8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31"/>
  </w:style>
  <w:style w:type="paragraph" w:styleId="ListParagraph">
    <w:name w:val="List Paragraph"/>
    <w:basedOn w:val="Normal"/>
    <w:uiPriority w:val="34"/>
    <w:qFormat/>
    <w:rsid w:val="004C2D8D"/>
    <w:pPr>
      <w:ind w:left="720"/>
      <w:contextualSpacing/>
    </w:pPr>
  </w:style>
  <w:style w:type="paragraph" w:styleId="NoSpacing">
    <w:name w:val="No Spacing"/>
    <w:uiPriority w:val="1"/>
    <w:qFormat/>
    <w:rsid w:val="00AE60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2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Cornwall Multi Academy Regional Trust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Saunders-Brewer</dc:creator>
  <cp:keywords/>
  <dc:description/>
  <cp:lastModifiedBy>Gaynor Bersey</cp:lastModifiedBy>
  <cp:revision>2</cp:revision>
  <dcterms:created xsi:type="dcterms:W3CDTF">2024-07-02T11:53:00Z</dcterms:created>
  <dcterms:modified xsi:type="dcterms:W3CDTF">2024-07-02T11:53:00Z</dcterms:modified>
</cp:coreProperties>
</file>