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A760C" w14:textId="040CB570" w:rsidR="00C477E9" w:rsidRDefault="003B7C34" w:rsidP="00C477E9">
      <w:pPr>
        <w:jc w:val="center"/>
        <w:rPr>
          <w:sz w:val="24"/>
          <w:szCs w:val="24"/>
        </w:rPr>
      </w:pPr>
      <w:r w:rsidRPr="003C5180">
        <w:rPr>
          <w:rFonts w:ascii="Century Gothic" w:hAnsi="Century Gothic"/>
          <w:b/>
          <w:noProof/>
          <w:lang w:val="en-US"/>
        </w:rPr>
        <w:drawing>
          <wp:inline distT="0" distB="0" distL="0" distR="0" wp14:anchorId="76992D20" wp14:editId="190DC583">
            <wp:extent cx="914400" cy="890270"/>
            <wp:effectExtent l="0" t="0" r="0" b="5080"/>
            <wp:docPr id="1626458475" name="Picture 1" descr="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schoo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890270"/>
                    </a:xfrm>
                    <a:prstGeom prst="rect">
                      <a:avLst/>
                    </a:prstGeom>
                    <a:noFill/>
                    <a:ln>
                      <a:noFill/>
                    </a:ln>
                  </pic:spPr>
                </pic:pic>
              </a:graphicData>
            </a:graphic>
          </wp:inline>
        </w:drawing>
      </w:r>
    </w:p>
    <w:p w14:paraId="6844DF38" w14:textId="30E07A69" w:rsidR="00C477E9" w:rsidRPr="00A362D0" w:rsidRDefault="00A362D0" w:rsidP="00C477E9">
      <w:pPr>
        <w:jc w:val="center"/>
        <w:rPr>
          <w:b/>
          <w:bCs/>
          <w:sz w:val="32"/>
          <w:szCs w:val="32"/>
        </w:rPr>
      </w:pPr>
      <w:r>
        <w:rPr>
          <w:b/>
          <w:bCs/>
          <w:sz w:val="32"/>
          <w:szCs w:val="32"/>
        </w:rPr>
        <w:t>Gearies Primary School</w:t>
      </w:r>
    </w:p>
    <w:p w14:paraId="36A33577" w14:textId="359A26F9" w:rsidR="00C477E9" w:rsidRDefault="003B7C34" w:rsidP="00C477E9">
      <w:pPr>
        <w:jc w:val="center"/>
        <w:rPr>
          <w:sz w:val="24"/>
          <w:szCs w:val="24"/>
        </w:rPr>
      </w:pPr>
      <w:r>
        <w:rPr>
          <w:sz w:val="24"/>
          <w:szCs w:val="24"/>
        </w:rPr>
        <w:t>Waremead Road</w:t>
      </w:r>
      <w:r w:rsidR="00D47A0E">
        <w:rPr>
          <w:sz w:val="24"/>
          <w:szCs w:val="24"/>
        </w:rPr>
        <w:br/>
      </w:r>
      <w:r>
        <w:rPr>
          <w:sz w:val="24"/>
          <w:szCs w:val="24"/>
        </w:rPr>
        <w:t>Ilford</w:t>
      </w:r>
      <w:r w:rsidR="00C477E9">
        <w:rPr>
          <w:sz w:val="24"/>
          <w:szCs w:val="24"/>
        </w:rPr>
        <w:br/>
        <w:t xml:space="preserve">Essex </w:t>
      </w:r>
      <w:r>
        <w:rPr>
          <w:sz w:val="24"/>
          <w:szCs w:val="24"/>
        </w:rPr>
        <w:t>IG2 6T</w:t>
      </w:r>
      <w:r w:rsidR="007E7567">
        <w:rPr>
          <w:sz w:val="24"/>
          <w:szCs w:val="24"/>
        </w:rPr>
        <w:t>F</w:t>
      </w:r>
      <w:r w:rsidR="00C477E9">
        <w:rPr>
          <w:sz w:val="24"/>
          <w:szCs w:val="24"/>
        </w:rPr>
        <w:br/>
        <w:t>Tel: 020 85</w:t>
      </w:r>
      <w:r>
        <w:rPr>
          <w:sz w:val="24"/>
          <w:szCs w:val="24"/>
        </w:rPr>
        <w:t>50 1803</w:t>
      </w:r>
    </w:p>
    <w:p w14:paraId="7285CFE0" w14:textId="3A35A3E0" w:rsidR="00A362D0" w:rsidRDefault="00C477E9" w:rsidP="00C477E9">
      <w:pPr>
        <w:jc w:val="center"/>
        <w:rPr>
          <w:sz w:val="24"/>
          <w:szCs w:val="24"/>
        </w:rPr>
      </w:pPr>
      <w:r>
        <w:rPr>
          <w:sz w:val="24"/>
          <w:szCs w:val="24"/>
        </w:rPr>
        <w:t xml:space="preserve">Email: </w:t>
      </w:r>
      <w:hyperlink r:id="rId8" w:history="1">
        <w:r w:rsidR="00A362D0" w:rsidRPr="0062261D">
          <w:rPr>
            <w:rStyle w:val="Hyperlink"/>
            <w:sz w:val="24"/>
            <w:szCs w:val="24"/>
          </w:rPr>
          <w:t>admin@geariesprimaryschool.co.uk</w:t>
        </w:r>
      </w:hyperlink>
      <w:r w:rsidR="00A362D0">
        <w:rPr>
          <w:sz w:val="24"/>
          <w:szCs w:val="24"/>
        </w:rPr>
        <w:br/>
        <w:t xml:space="preserve">Website: </w:t>
      </w:r>
      <w:hyperlink r:id="rId9" w:history="1">
        <w:r w:rsidR="00A362D0" w:rsidRPr="0062261D">
          <w:rPr>
            <w:rStyle w:val="Hyperlink"/>
            <w:sz w:val="24"/>
            <w:szCs w:val="24"/>
          </w:rPr>
          <w:t>www.geariesprimaryschool.co.uk</w:t>
        </w:r>
      </w:hyperlink>
      <w:r w:rsidR="00A362D0">
        <w:rPr>
          <w:sz w:val="24"/>
          <w:szCs w:val="24"/>
        </w:rPr>
        <w:br/>
        <w:t xml:space="preserve">Blogspot: </w:t>
      </w:r>
      <w:hyperlink r:id="rId10" w:history="1">
        <w:r w:rsidR="00A362D0" w:rsidRPr="0062261D">
          <w:rPr>
            <w:rStyle w:val="Hyperlink"/>
            <w:sz w:val="24"/>
            <w:szCs w:val="24"/>
          </w:rPr>
          <w:t>www.geariesprimaryschool.blogspot.co.uk</w:t>
        </w:r>
      </w:hyperlink>
    </w:p>
    <w:p w14:paraId="426546B8" w14:textId="77777777" w:rsidR="00A362D0" w:rsidRDefault="00A362D0" w:rsidP="00C477E9">
      <w:pPr>
        <w:jc w:val="center"/>
        <w:rPr>
          <w:sz w:val="24"/>
          <w:szCs w:val="24"/>
        </w:rPr>
      </w:pPr>
    </w:p>
    <w:p w14:paraId="4E88800D" w14:textId="4D3D01E1" w:rsidR="00C477E9" w:rsidRPr="00D47A0E" w:rsidRDefault="00D2007A" w:rsidP="00C477E9">
      <w:pPr>
        <w:jc w:val="center"/>
        <w:rPr>
          <w:rFonts w:cstheme="minorHAnsi"/>
          <w:sz w:val="44"/>
          <w:szCs w:val="44"/>
        </w:rPr>
      </w:pPr>
      <w:r w:rsidRPr="00D47A0E">
        <w:rPr>
          <w:rFonts w:cstheme="minorHAnsi"/>
          <w:sz w:val="44"/>
          <w:szCs w:val="44"/>
        </w:rPr>
        <w:t>HEAD TEACHER FOR SEPTEMBER 202</w:t>
      </w:r>
      <w:r w:rsidR="003B7C34">
        <w:rPr>
          <w:rFonts w:cstheme="minorHAnsi"/>
          <w:sz w:val="44"/>
          <w:szCs w:val="44"/>
        </w:rPr>
        <w:t>4</w:t>
      </w:r>
    </w:p>
    <w:p w14:paraId="7E289E9E" w14:textId="3B192285" w:rsidR="00761000" w:rsidRPr="00D47A0E" w:rsidRDefault="00D2007A" w:rsidP="00D2007A">
      <w:pPr>
        <w:pStyle w:val="Heading5"/>
        <w:spacing w:before="0" w:beforeAutospacing="0" w:after="0" w:afterAutospacing="0"/>
        <w:jc w:val="center"/>
        <w:textAlignment w:val="baseline"/>
        <w:rPr>
          <w:rFonts w:asciiTheme="minorHAnsi" w:hAnsiTheme="minorHAnsi" w:cstheme="minorHAnsi"/>
          <w:b w:val="0"/>
          <w:bCs w:val="0"/>
          <w:sz w:val="32"/>
          <w:szCs w:val="32"/>
        </w:rPr>
      </w:pPr>
      <w:r w:rsidRPr="00D47A0E">
        <w:rPr>
          <w:rFonts w:asciiTheme="minorHAnsi" w:hAnsiTheme="minorHAnsi" w:cstheme="minorHAnsi"/>
          <w:sz w:val="32"/>
          <w:szCs w:val="32"/>
        </w:rPr>
        <w:t>Salary:</w:t>
      </w:r>
      <w:r w:rsidRPr="00D47A0E">
        <w:rPr>
          <w:rFonts w:asciiTheme="minorHAnsi" w:hAnsiTheme="minorHAnsi" w:cstheme="minorHAnsi"/>
          <w:b w:val="0"/>
          <w:bCs w:val="0"/>
          <w:sz w:val="32"/>
          <w:szCs w:val="32"/>
        </w:rPr>
        <w:t xml:space="preserve">  Group </w:t>
      </w:r>
      <w:r w:rsidR="003B7C34">
        <w:rPr>
          <w:rFonts w:asciiTheme="minorHAnsi" w:hAnsiTheme="minorHAnsi" w:cstheme="minorHAnsi"/>
          <w:b w:val="0"/>
          <w:bCs w:val="0"/>
          <w:sz w:val="32"/>
          <w:szCs w:val="32"/>
        </w:rPr>
        <w:t>5</w:t>
      </w:r>
      <w:r w:rsidRPr="00D47A0E">
        <w:rPr>
          <w:rFonts w:asciiTheme="minorHAnsi" w:hAnsiTheme="minorHAnsi" w:cstheme="minorHAnsi"/>
          <w:b w:val="0"/>
          <w:bCs w:val="0"/>
          <w:sz w:val="32"/>
          <w:szCs w:val="32"/>
        </w:rPr>
        <w:t xml:space="preserve"> (L</w:t>
      </w:r>
      <w:r w:rsidR="003B7C34">
        <w:rPr>
          <w:rFonts w:asciiTheme="minorHAnsi" w:hAnsiTheme="minorHAnsi" w:cstheme="minorHAnsi"/>
          <w:b w:val="0"/>
          <w:bCs w:val="0"/>
          <w:sz w:val="32"/>
          <w:szCs w:val="32"/>
        </w:rPr>
        <w:t>25</w:t>
      </w:r>
      <w:r w:rsidR="00761000" w:rsidRPr="00D47A0E">
        <w:rPr>
          <w:rFonts w:asciiTheme="minorHAnsi" w:hAnsiTheme="minorHAnsi" w:cstheme="minorHAnsi"/>
          <w:b w:val="0"/>
          <w:bCs w:val="0"/>
          <w:sz w:val="32"/>
          <w:szCs w:val="32"/>
        </w:rPr>
        <w:t xml:space="preserve"> (£</w:t>
      </w:r>
      <w:r w:rsidR="003B7C34">
        <w:rPr>
          <w:rFonts w:asciiTheme="minorHAnsi" w:hAnsiTheme="minorHAnsi" w:cstheme="minorHAnsi"/>
          <w:b w:val="0"/>
          <w:bCs w:val="0"/>
          <w:sz w:val="32"/>
          <w:szCs w:val="32"/>
        </w:rPr>
        <w:t>88,890</w:t>
      </w:r>
      <w:r w:rsidR="00761000" w:rsidRPr="00D47A0E">
        <w:rPr>
          <w:rFonts w:asciiTheme="minorHAnsi" w:hAnsiTheme="minorHAnsi" w:cstheme="minorHAnsi"/>
          <w:b w:val="0"/>
          <w:bCs w:val="0"/>
          <w:sz w:val="32"/>
          <w:szCs w:val="32"/>
        </w:rPr>
        <w:t xml:space="preserve">) </w:t>
      </w:r>
      <w:r w:rsidRPr="00D47A0E">
        <w:rPr>
          <w:rFonts w:asciiTheme="minorHAnsi" w:hAnsiTheme="minorHAnsi" w:cstheme="minorHAnsi"/>
          <w:b w:val="0"/>
          <w:bCs w:val="0"/>
          <w:sz w:val="32"/>
          <w:szCs w:val="32"/>
        </w:rPr>
        <w:t>– L</w:t>
      </w:r>
      <w:r w:rsidR="003B7C34">
        <w:rPr>
          <w:rFonts w:asciiTheme="minorHAnsi" w:hAnsiTheme="minorHAnsi" w:cstheme="minorHAnsi"/>
          <w:b w:val="0"/>
          <w:bCs w:val="0"/>
          <w:sz w:val="32"/>
          <w:szCs w:val="32"/>
        </w:rPr>
        <w:t>31</w:t>
      </w:r>
      <w:r w:rsidR="00761000" w:rsidRPr="00D47A0E">
        <w:rPr>
          <w:rFonts w:asciiTheme="minorHAnsi" w:hAnsiTheme="minorHAnsi" w:cstheme="minorHAnsi"/>
          <w:b w:val="0"/>
          <w:bCs w:val="0"/>
          <w:sz w:val="32"/>
          <w:szCs w:val="32"/>
        </w:rPr>
        <w:t xml:space="preserve"> (£</w:t>
      </w:r>
      <w:r w:rsidR="003B7C34">
        <w:rPr>
          <w:rFonts w:asciiTheme="minorHAnsi" w:hAnsiTheme="minorHAnsi" w:cstheme="minorHAnsi"/>
          <w:b w:val="0"/>
          <w:bCs w:val="0"/>
          <w:sz w:val="32"/>
          <w:szCs w:val="32"/>
        </w:rPr>
        <w:t>101,349</w:t>
      </w:r>
      <w:r w:rsidR="00761000" w:rsidRPr="00D47A0E">
        <w:rPr>
          <w:rFonts w:asciiTheme="minorHAnsi" w:hAnsiTheme="minorHAnsi" w:cstheme="minorHAnsi"/>
          <w:b w:val="0"/>
          <w:bCs w:val="0"/>
          <w:sz w:val="32"/>
          <w:szCs w:val="32"/>
        </w:rPr>
        <w:t>)</w:t>
      </w:r>
      <w:r w:rsidRPr="00D47A0E">
        <w:rPr>
          <w:rFonts w:asciiTheme="minorHAnsi" w:hAnsiTheme="minorHAnsi" w:cstheme="minorHAnsi"/>
          <w:b w:val="0"/>
          <w:bCs w:val="0"/>
          <w:sz w:val="32"/>
          <w:szCs w:val="32"/>
        </w:rPr>
        <w:t xml:space="preserve"> Outer London rate) </w:t>
      </w:r>
      <w:r w:rsidR="00D47A0E" w:rsidRPr="00D47A0E">
        <w:rPr>
          <w:rFonts w:asciiTheme="minorHAnsi" w:hAnsiTheme="minorHAnsi" w:cstheme="minorHAnsi"/>
          <w:b w:val="0"/>
          <w:bCs w:val="0"/>
          <w:sz w:val="32"/>
          <w:szCs w:val="32"/>
        </w:rPr>
        <w:br/>
      </w:r>
    </w:p>
    <w:p w14:paraId="6B2C8584" w14:textId="450E19E2" w:rsidR="00D47A0E" w:rsidRPr="00D47A0E" w:rsidRDefault="00761000" w:rsidP="00D47A0E">
      <w:pPr>
        <w:spacing w:after="0"/>
        <w:jc w:val="center"/>
        <w:rPr>
          <w:rFonts w:cstheme="minorHAnsi"/>
          <w:b/>
          <w:bCs/>
          <w:sz w:val="28"/>
          <w:szCs w:val="28"/>
        </w:rPr>
      </w:pPr>
      <w:r w:rsidRPr="00D47A0E">
        <w:rPr>
          <w:rFonts w:cstheme="minorHAnsi"/>
          <w:b/>
          <w:bCs/>
          <w:sz w:val="32"/>
          <w:szCs w:val="32"/>
        </w:rPr>
        <w:t>Roll:</w:t>
      </w:r>
      <w:r w:rsidRPr="00D47A0E">
        <w:rPr>
          <w:rFonts w:cstheme="minorHAnsi"/>
          <w:sz w:val="32"/>
          <w:szCs w:val="32"/>
        </w:rPr>
        <w:t xml:space="preserve"> </w:t>
      </w:r>
      <w:r w:rsidR="006E0CAF">
        <w:rPr>
          <w:rFonts w:cstheme="minorHAnsi"/>
          <w:b/>
          <w:bCs/>
          <w:sz w:val="28"/>
          <w:szCs w:val="28"/>
          <w:shd w:val="clear" w:color="auto" w:fill="FFFFFF"/>
        </w:rPr>
        <w:t>905</w:t>
      </w:r>
      <w:r w:rsidR="00D47A0E" w:rsidRPr="00D47A0E">
        <w:rPr>
          <w:rFonts w:cstheme="minorHAnsi"/>
          <w:b/>
          <w:bCs/>
          <w:sz w:val="28"/>
          <w:szCs w:val="28"/>
          <w:shd w:val="clear" w:color="auto" w:fill="FFFFFF"/>
        </w:rPr>
        <w:t xml:space="preserve"> (Nursery </w:t>
      </w:r>
      <w:r w:rsidR="006E0CAF">
        <w:rPr>
          <w:rFonts w:cstheme="minorHAnsi"/>
          <w:b/>
          <w:bCs/>
          <w:sz w:val="28"/>
          <w:szCs w:val="28"/>
          <w:shd w:val="clear" w:color="auto" w:fill="FFFFFF"/>
        </w:rPr>
        <w:t>66</w:t>
      </w:r>
      <w:r w:rsidR="00D47A0E" w:rsidRPr="00D47A0E">
        <w:rPr>
          <w:rFonts w:cstheme="minorHAnsi"/>
          <w:b/>
          <w:bCs/>
          <w:sz w:val="28"/>
          <w:szCs w:val="28"/>
          <w:shd w:val="clear" w:color="auto" w:fill="FFFFFF"/>
        </w:rPr>
        <w:t xml:space="preserve">, Reception to Year 6 </w:t>
      </w:r>
      <w:r w:rsidR="006E0CAF">
        <w:rPr>
          <w:rFonts w:cstheme="minorHAnsi"/>
          <w:b/>
          <w:bCs/>
          <w:sz w:val="28"/>
          <w:szCs w:val="28"/>
          <w:shd w:val="clear" w:color="auto" w:fill="FFFFFF"/>
        </w:rPr>
        <w:t>839</w:t>
      </w:r>
      <w:r w:rsidR="00D47A0E" w:rsidRPr="00D47A0E">
        <w:rPr>
          <w:rFonts w:cstheme="minorHAnsi"/>
          <w:b/>
          <w:bCs/>
          <w:sz w:val="28"/>
          <w:szCs w:val="28"/>
          <w:shd w:val="clear" w:color="auto" w:fill="FFFFFF"/>
        </w:rPr>
        <w:t>)</w:t>
      </w:r>
    </w:p>
    <w:p w14:paraId="3B098DB5" w14:textId="260B1842" w:rsidR="00D2007A" w:rsidRPr="00D47A0E" w:rsidRDefault="00761000" w:rsidP="00D2007A">
      <w:pPr>
        <w:pStyle w:val="Heading5"/>
        <w:spacing w:before="0" w:beforeAutospacing="0" w:after="0" w:afterAutospacing="0"/>
        <w:jc w:val="center"/>
        <w:textAlignment w:val="baseline"/>
        <w:rPr>
          <w:rFonts w:asciiTheme="minorHAnsi" w:hAnsiTheme="minorHAnsi" w:cstheme="minorHAnsi"/>
          <w:b w:val="0"/>
          <w:bCs w:val="0"/>
          <w:sz w:val="32"/>
          <w:szCs w:val="32"/>
        </w:rPr>
      </w:pPr>
      <w:r w:rsidRPr="00D47A0E">
        <w:rPr>
          <w:rFonts w:asciiTheme="minorHAnsi" w:hAnsiTheme="minorHAnsi" w:cstheme="minorHAnsi"/>
          <w:b w:val="0"/>
          <w:bCs w:val="0"/>
          <w:sz w:val="32"/>
          <w:szCs w:val="32"/>
        </w:rPr>
        <w:br/>
        <w:t>This is a full-time permanent post</w:t>
      </w:r>
    </w:p>
    <w:p w14:paraId="17D9BD61" w14:textId="77777777" w:rsidR="003B7C34" w:rsidRDefault="003B7C34" w:rsidP="003B7C34">
      <w:pPr>
        <w:pStyle w:val="Heading5"/>
        <w:spacing w:before="0" w:beforeAutospacing="0" w:after="0" w:afterAutospacing="0"/>
        <w:textAlignment w:val="baseline"/>
        <w:rPr>
          <w:rFonts w:asciiTheme="minorHAnsi" w:hAnsiTheme="minorHAnsi" w:cstheme="minorHAnsi"/>
          <w:b w:val="0"/>
          <w:bCs w:val="0"/>
          <w:sz w:val="32"/>
          <w:szCs w:val="32"/>
        </w:rPr>
      </w:pPr>
    </w:p>
    <w:p w14:paraId="780BB84D" w14:textId="5C88F841" w:rsidR="00B36588" w:rsidRPr="005E2CBE" w:rsidRDefault="003B7C34" w:rsidP="00B36588">
      <w:pPr>
        <w:pStyle w:val="Heading5"/>
        <w:spacing w:before="0" w:beforeAutospacing="0" w:after="0" w:afterAutospacing="0"/>
        <w:textAlignment w:val="baseline"/>
        <w:rPr>
          <w:rFonts w:asciiTheme="minorHAnsi" w:hAnsiTheme="minorHAnsi" w:cstheme="minorHAnsi"/>
          <w:b w:val="0"/>
          <w:bCs w:val="0"/>
          <w:sz w:val="24"/>
          <w:szCs w:val="24"/>
        </w:rPr>
      </w:pPr>
      <w:r w:rsidRPr="003B7C34">
        <w:rPr>
          <w:rStyle w:val="Emphasis"/>
          <w:rFonts w:asciiTheme="minorHAnsi" w:hAnsiTheme="minorHAnsi" w:cstheme="minorHAnsi"/>
          <w:b w:val="0"/>
          <w:bCs w:val="0"/>
          <w:i w:val="0"/>
          <w:iCs w:val="0"/>
          <w:color w:val="333333"/>
          <w:sz w:val="24"/>
          <w:szCs w:val="24"/>
        </w:rPr>
        <w:t xml:space="preserve">Due to the retirement of our Head teacher, Gearies Primary School is </w:t>
      </w:r>
      <w:r w:rsidR="00B36588">
        <w:rPr>
          <w:rStyle w:val="Emphasis"/>
          <w:rFonts w:asciiTheme="minorHAnsi" w:hAnsiTheme="minorHAnsi" w:cstheme="minorHAnsi"/>
          <w:b w:val="0"/>
          <w:bCs w:val="0"/>
          <w:i w:val="0"/>
          <w:iCs w:val="0"/>
          <w:color w:val="333333"/>
          <w:sz w:val="24"/>
          <w:szCs w:val="24"/>
        </w:rPr>
        <w:t>advertising</w:t>
      </w:r>
      <w:r w:rsidRPr="003B7C34">
        <w:rPr>
          <w:rStyle w:val="Emphasis"/>
          <w:rFonts w:asciiTheme="minorHAnsi" w:hAnsiTheme="minorHAnsi" w:cstheme="minorHAnsi"/>
          <w:b w:val="0"/>
          <w:bCs w:val="0"/>
          <w:i w:val="0"/>
          <w:iCs w:val="0"/>
          <w:color w:val="333333"/>
          <w:sz w:val="24"/>
          <w:szCs w:val="24"/>
        </w:rPr>
        <w:t xml:space="preserve"> for </w:t>
      </w:r>
      <w:r w:rsidR="00B36588">
        <w:rPr>
          <w:rStyle w:val="Emphasis"/>
          <w:rFonts w:asciiTheme="minorHAnsi" w:hAnsiTheme="minorHAnsi" w:cstheme="minorHAnsi"/>
          <w:b w:val="0"/>
          <w:bCs w:val="0"/>
          <w:i w:val="0"/>
          <w:iCs w:val="0"/>
          <w:color w:val="333333"/>
          <w:sz w:val="24"/>
          <w:szCs w:val="24"/>
        </w:rPr>
        <w:t xml:space="preserve">a new Head teacher to </w:t>
      </w:r>
      <w:r w:rsidR="00764738">
        <w:rPr>
          <w:rStyle w:val="Emphasis"/>
          <w:rFonts w:asciiTheme="minorHAnsi" w:hAnsiTheme="minorHAnsi" w:cstheme="minorHAnsi"/>
          <w:b w:val="0"/>
          <w:bCs w:val="0"/>
          <w:i w:val="0"/>
          <w:iCs w:val="0"/>
          <w:color w:val="333333"/>
          <w:sz w:val="24"/>
          <w:szCs w:val="24"/>
        </w:rPr>
        <w:t xml:space="preserve">lead and inspire our </w:t>
      </w:r>
      <w:r w:rsidR="00B36588">
        <w:rPr>
          <w:rStyle w:val="Emphasis"/>
          <w:rFonts w:asciiTheme="minorHAnsi" w:hAnsiTheme="minorHAnsi" w:cstheme="minorHAnsi"/>
          <w:b w:val="0"/>
          <w:bCs w:val="0"/>
          <w:i w:val="0"/>
          <w:iCs w:val="0"/>
          <w:color w:val="333333"/>
          <w:sz w:val="24"/>
          <w:szCs w:val="24"/>
        </w:rPr>
        <w:t>forward-thinking global</w:t>
      </w:r>
      <w:r w:rsidR="00C42D95">
        <w:rPr>
          <w:rStyle w:val="Emphasis"/>
          <w:rFonts w:asciiTheme="minorHAnsi" w:hAnsiTheme="minorHAnsi" w:cstheme="minorHAnsi"/>
          <w:b w:val="0"/>
          <w:bCs w:val="0"/>
          <w:i w:val="0"/>
          <w:iCs w:val="0"/>
          <w:color w:val="333333"/>
          <w:sz w:val="24"/>
          <w:szCs w:val="24"/>
        </w:rPr>
        <w:t>ly aware</w:t>
      </w:r>
      <w:r w:rsidR="00B36588">
        <w:rPr>
          <w:rStyle w:val="Emphasis"/>
          <w:rFonts w:asciiTheme="minorHAnsi" w:hAnsiTheme="minorHAnsi" w:cstheme="minorHAnsi"/>
          <w:b w:val="0"/>
          <w:bCs w:val="0"/>
          <w:i w:val="0"/>
          <w:iCs w:val="0"/>
          <w:color w:val="333333"/>
          <w:sz w:val="24"/>
          <w:szCs w:val="24"/>
        </w:rPr>
        <w:t xml:space="preserve"> school</w:t>
      </w:r>
      <w:r w:rsidR="00764738">
        <w:rPr>
          <w:rStyle w:val="Emphasis"/>
          <w:rFonts w:asciiTheme="minorHAnsi" w:hAnsiTheme="minorHAnsi" w:cstheme="minorHAnsi"/>
          <w:b w:val="0"/>
          <w:bCs w:val="0"/>
          <w:i w:val="0"/>
          <w:iCs w:val="0"/>
          <w:color w:val="333333"/>
          <w:sz w:val="24"/>
          <w:szCs w:val="24"/>
        </w:rPr>
        <w:t xml:space="preserve"> and build upon established strong foundations that allow our pupils, staff and community to thrive</w:t>
      </w:r>
      <w:r w:rsidR="00B36588">
        <w:rPr>
          <w:rStyle w:val="Emphasis"/>
          <w:rFonts w:asciiTheme="minorHAnsi" w:hAnsiTheme="minorHAnsi" w:cstheme="minorHAnsi"/>
          <w:b w:val="0"/>
          <w:bCs w:val="0"/>
          <w:i w:val="0"/>
          <w:iCs w:val="0"/>
          <w:color w:val="333333"/>
          <w:sz w:val="24"/>
          <w:szCs w:val="24"/>
        </w:rPr>
        <w:t>.</w:t>
      </w:r>
      <w:r w:rsidR="00B36588">
        <w:rPr>
          <w:rStyle w:val="Emphasis"/>
          <w:rFonts w:asciiTheme="minorHAnsi" w:hAnsiTheme="minorHAnsi" w:cstheme="minorHAnsi"/>
          <w:b w:val="0"/>
          <w:bCs w:val="0"/>
          <w:i w:val="0"/>
          <w:iCs w:val="0"/>
          <w:color w:val="333333"/>
          <w:sz w:val="24"/>
          <w:szCs w:val="24"/>
        </w:rPr>
        <w:br/>
      </w:r>
      <w:r w:rsidR="00B36588">
        <w:rPr>
          <w:rStyle w:val="Emphasis"/>
          <w:rFonts w:asciiTheme="minorHAnsi" w:hAnsiTheme="minorHAnsi" w:cstheme="minorHAnsi"/>
          <w:b w:val="0"/>
          <w:bCs w:val="0"/>
          <w:i w:val="0"/>
          <w:iCs w:val="0"/>
          <w:color w:val="333333"/>
          <w:sz w:val="24"/>
          <w:szCs w:val="24"/>
        </w:rPr>
        <w:br/>
      </w:r>
      <w:r w:rsidR="00B36588">
        <w:rPr>
          <w:rFonts w:asciiTheme="minorHAnsi" w:hAnsiTheme="minorHAnsi" w:cstheme="minorHAnsi"/>
          <w:b w:val="0"/>
          <w:bCs w:val="0"/>
          <w:sz w:val="24"/>
          <w:szCs w:val="24"/>
        </w:rPr>
        <w:t xml:space="preserve">At Gearies, we promote an ethos that encourages children to be resilient.  We strive for educational excellence to ensure our children are equipped with the skills to become lifelong learners, to begin their journey beyond Gearies and to shape the society we live in. </w:t>
      </w:r>
      <w:r w:rsidR="00B36588">
        <w:rPr>
          <w:rFonts w:asciiTheme="minorHAnsi" w:hAnsiTheme="minorHAnsi" w:cstheme="minorHAnsi"/>
          <w:b w:val="0"/>
          <w:bCs w:val="0"/>
          <w:sz w:val="24"/>
          <w:szCs w:val="24"/>
        </w:rPr>
        <w:br/>
      </w:r>
      <w:r w:rsidR="00B36588">
        <w:rPr>
          <w:rFonts w:asciiTheme="minorHAnsi" w:hAnsiTheme="minorHAnsi" w:cstheme="minorHAnsi"/>
          <w:b w:val="0"/>
          <w:bCs w:val="0"/>
          <w:sz w:val="24"/>
          <w:szCs w:val="24"/>
        </w:rPr>
        <w:br/>
      </w:r>
      <w:r w:rsidR="00B36588" w:rsidRPr="00C46FB1">
        <w:rPr>
          <w:rFonts w:asciiTheme="minorHAnsi" w:hAnsiTheme="minorHAnsi" w:cstheme="minorHAnsi"/>
          <w:sz w:val="24"/>
          <w:szCs w:val="24"/>
        </w:rPr>
        <w:t xml:space="preserve">We </w:t>
      </w:r>
      <w:r w:rsidR="00B36588">
        <w:rPr>
          <w:rFonts w:asciiTheme="minorHAnsi" w:hAnsiTheme="minorHAnsi" w:cstheme="minorHAnsi"/>
          <w:sz w:val="24"/>
          <w:szCs w:val="24"/>
        </w:rPr>
        <w:t>are looking for someone who is</w:t>
      </w:r>
      <w:r w:rsidR="00B36588" w:rsidRPr="00C46FB1">
        <w:rPr>
          <w:rFonts w:asciiTheme="minorHAnsi" w:hAnsiTheme="minorHAnsi" w:cstheme="minorHAnsi"/>
          <w:sz w:val="24"/>
          <w:szCs w:val="24"/>
        </w:rPr>
        <w:t>:</w:t>
      </w:r>
    </w:p>
    <w:p w14:paraId="74AA6B77" w14:textId="7A30F786" w:rsidR="00B36588" w:rsidRPr="00C46FB1" w:rsidRDefault="00B36588" w:rsidP="00B36588">
      <w:pPr>
        <w:pStyle w:val="Heading5"/>
        <w:spacing w:before="0" w:beforeAutospacing="0" w:after="0" w:afterAutospacing="0"/>
        <w:textAlignment w:val="baseline"/>
        <w:rPr>
          <w:rFonts w:asciiTheme="minorHAnsi" w:hAnsiTheme="minorHAnsi" w:cstheme="minorHAnsi"/>
          <w:b w:val="0"/>
          <w:bCs w:val="0"/>
          <w:sz w:val="24"/>
          <w:szCs w:val="24"/>
        </w:rPr>
      </w:pPr>
      <w:r>
        <w:rPr>
          <w:rFonts w:asciiTheme="minorHAnsi" w:hAnsiTheme="minorHAnsi" w:cstheme="minorHAnsi"/>
          <w:b w:val="0"/>
          <w:bCs w:val="0"/>
          <w:sz w:val="32"/>
          <w:szCs w:val="32"/>
        </w:rPr>
        <w:br/>
      </w:r>
      <w:r>
        <w:rPr>
          <w:rFonts w:asciiTheme="minorHAnsi" w:hAnsiTheme="minorHAnsi" w:cstheme="minorHAnsi"/>
          <w:sz w:val="32"/>
          <w:szCs w:val="32"/>
        </w:rPr>
        <w:t>•</w:t>
      </w:r>
      <w:r>
        <w:rPr>
          <w:rFonts w:asciiTheme="minorHAnsi" w:hAnsiTheme="minorHAnsi" w:cstheme="minorHAnsi"/>
          <w:sz w:val="32"/>
          <w:szCs w:val="32"/>
        </w:rPr>
        <w:tab/>
      </w:r>
      <w:r>
        <w:rPr>
          <w:rFonts w:asciiTheme="minorHAnsi" w:hAnsiTheme="minorHAnsi" w:cstheme="minorHAnsi"/>
          <w:b w:val="0"/>
          <w:bCs w:val="0"/>
          <w:sz w:val="24"/>
          <w:szCs w:val="24"/>
        </w:rPr>
        <w:t>passionate, driven and forward-thinking</w:t>
      </w:r>
    </w:p>
    <w:p w14:paraId="48E99A0F" w14:textId="77777777" w:rsidR="00B36588" w:rsidRPr="00C46FB1" w:rsidRDefault="00B36588" w:rsidP="00B36588">
      <w:pPr>
        <w:pStyle w:val="Heading5"/>
        <w:spacing w:before="0" w:beforeAutospacing="0" w:after="0" w:afterAutospacing="0"/>
        <w:textAlignment w:val="baseline"/>
        <w:rPr>
          <w:rFonts w:asciiTheme="minorHAnsi" w:hAnsiTheme="minorHAnsi" w:cstheme="minorHAnsi"/>
          <w:b w:val="0"/>
          <w:bCs w:val="0"/>
          <w:sz w:val="24"/>
          <w:szCs w:val="24"/>
        </w:rPr>
      </w:pPr>
      <w:r>
        <w:rPr>
          <w:rFonts w:asciiTheme="minorHAnsi" w:hAnsiTheme="minorHAnsi" w:cstheme="minorHAnsi"/>
          <w:sz w:val="28"/>
          <w:szCs w:val="28"/>
        </w:rPr>
        <w:t>•</w:t>
      </w:r>
      <w:r>
        <w:rPr>
          <w:rFonts w:asciiTheme="minorHAnsi" w:hAnsiTheme="minorHAnsi" w:cstheme="minorHAnsi"/>
          <w:sz w:val="28"/>
          <w:szCs w:val="28"/>
        </w:rPr>
        <w:tab/>
      </w:r>
      <w:r w:rsidRPr="00C46FB1">
        <w:rPr>
          <w:rFonts w:asciiTheme="minorHAnsi" w:hAnsiTheme="minorHAnsi" w:cstheme="minorHAnsi"/>
          <w:b w:val="0"/>
          <w:bCs w:val="0"/>
          <w:sz w:val="24"/>
          <w:szCs w:val="24"/>
        </w:rPr>
        <w:t>committed to leading a school with a rich and engaging curriculum</w:t>
      </w:r>
    </w:p>
    <w:p w14:paraId="44C80598" w14:textId="77777777" w:rsidR="00B36588" w:rsidRPr="00C46FB1" w:rsidRDefault="00B36588" w:rsidP="00B36588">
      <w:pPr>
        <w:pStyle w:val="Heading5"/>
        <w:spacing w:before="0" w:beforeAutospacing="0" w:after="0" w:afterAutospacing="0"/>
        <w:textAlignment w:val="baseline"/>
        <w:rPr>
          <w:rFonts w:asciiTheme="minorHAnsi" w:hAnsiTheme="minorHAnsi" w:cstheme="minorHAnsi"/>
          <w:b w:val="0"/>
          <w:bCs w:val="0"/>
          <w:sz w:val="24"/>
          <w:szCs w:val="24"/>
        </w:rPr>
      </w:pPr>
      <w:r>
        <w:rPr>
          <w:rFonts w:asciiTheme="minorHAnsi" w:hAnsiTheme="minorHAnsi" w:cstheme="minorHAnsi"/>
          <w:sz w:val="28"/>
          <w:szCs w:val="28"/>
        </w:rPr>
        <w:t xml:space="preserve">• </w:t>
      </w:r>
      <w:r>
        <w:rPr>
          <w:rFonts w:asciiTheme="minorHAnsi" w:hAnsiTheme="minorHAnsi" w:cstheme="minorHAnsi"/>
          <w:sz w:val="28"/>
          <w:szCs w:val="28"/>
        </w:rPr>
        <w:tab/>
      </w:r>
      <w:r>
        <w:rPr>
          <w:rFonts w:asciiTheme="minorHAnsi" w:hAnsiTheme="minorHAnsi" w:cstheme="minorHAnsi"/>
          <w:b w:val="0"/>
          <w:bCs w:val="0"/>
          <w:sz w:val="24"/>
          <w:szCs w:val="24"/>
        </w:rPr>
        <w:t>going to relish leading an inclusive and diverse community</w:t>
      </w:r>
    </w:p>
    <w:p w14:paraId="3713875F" w14:textId="149E72EF" w:rsidR="0047073F" w:rsidRPr="003B7C34" w:rsidRDefault="00B36588" w:rsidP="003B7C34">
      <w:pPr>
        <w:pStyle w:val="Heading5"/>
        <w:spacing w:before="0" w:beforeAutospacing="0" w:after="0" w:afterAutospacing="0"/>
        <w:textAlignment w:val="baseline"/>
        <w:rPr>
          <w:rFonts w:asciiTheme="minorHAnsi" w:hAnsiTheme="minorHAnsi" w:cstheme="minorHAnsi"/>
          <w:b w:val="0"/>
          <w:bCs w:val="0"/>
          <w:sz w:val="24"/>
          <w:szCs w:val="24"/>
        </w:rPr>
      </w:pPr>
      <w:r>
        <w:rPr>
          <w:rFonts w:asciiTheme="minorHAnsi" w:hAnsiTheme="minorHAnsi" w:cstheme="minorHAnsi"/>
          <w:sz w:val="28"/>
          <w:szCs w:val="28"/>
        </w:rPr>
        <w:t xml:space="preserve">• </w:t>
      </w:r>
      <w:r>
        <w:rPr>
          <w:rFonts w:asciiTheme="minorHAnsi" w:hAnsiTheme="minorHAnsi" w:cstheme="minorHAnsi"/>
          <w:sz w:val="28"/>
          <w:szCs w:val="28"/>
        </w:rPr>
        <w:tab/>
      </w:r>
      <w:r w:rsidRPr="00C46FB1">
        <w:rPr>
          <w:rFonts w:asciiTheme="minorHAnsi" w:hAnsiTheme="minorHAnsi" w:cstheme="minorHAnsi"/>
          <w:b w:val="0"/>
          <w:bCs w:val="0"/>
          <w:sz w:val="24"/>
          <w:szCs w:val="24"/>
        </w:rPr>
        <w:t>calm, resilient</w:t>
      </w:r>
      <w:r>
        <w:rPr>
          <w:rFonts w:asciiTheme="minorHAnsi" w:hAnsiTheme="minorHAnsi" w:cstheme="minorHAnsi"/>
          <w:b w:val="0"/>
          <w:bCs w:val="0"/>
          <w:sz w:val="24"/>
          <w:szCs w:val="24"/>
        </w:rPr>
        <w:t>, adaptive</w:t>
      </w:r>
      <w:r w:rsidRPr="00C46FB1">
        <w:rPr>
          <w:rFonts w:asciiTheme="minorHAnsi" w:hAnsiTheme="minorHAnsi" w:cstheme="minorHAnsi"/>
          <w:b w:val="0"/>
          <w:bCs w:val="0"/>
          <w:sz w:val="24"/>
          <w:szCs w:val="24"/>
        </w:rPr>
        <w:t xml:space="preserve"> and </w:t>
      </w:r>
      <w:r>
        <w:rPr>
          <w:rFonts w:asciiTheme="minorHAnsi" w:hAnsiTheme="minorHAnsi" w:cstheme="minorHAnsi"/>
          <w:b w:val="0"/>
          <w:bCs w:val="0"/>
          <w:sz w:val="24"/>
          <w:szCs w:val="24"/>
        </w:rPr>
        <w:t xml:space="preserve">is </w:t>
      </w:r>
      <w:r w:rsidRPr="00C46FB1">
        <w:rPr>
          <w:rFonts w:asciiTheme="minorHAnsi" w:hAnsiTheme="minorHAnsi" w:cstheme="minorHAnsi"/>
          <w:b w:val="0"/>
          <w:bCs w:val="0"/>
          <w:sz w:val="24"/>
          <w:szCs w:val="24"/>
        </w:rPr>
        <w:t xml:space="preserve">empathetic </w:t>
      </w:r>
      <w:r>
        <w:rPr>
          <w:rFonts w:asciiTheme="minorHAnsi" w:hAnsiTheme="minorHAnsi" w:cstheme="minorHAnsi"/>
          <w:b w:val="0"/>
          <w:bCs w:val="0"/>
          <w:sz w:val="24"/>
          <w:szCs w:val="24"/>
        </w:rPr>
        <w:t xml:space="preserve">in their </w:t>
      </w:r>
      <w:r w:rsidRPr="00C46FB1">
        <w:rPr>
          <w:rFonts w:asciiTheme="minorHAnsi" w:hAnsiTheme="minorHAnsi" w:cstheme="minorHAnsi"/>
          <w:b w:val="0"/>
          <w:bCs w:val="0"/>
          <w:sz w:val="24"/>
          <w:szCs w:val="24"/>
        </w:rPr>
        <w:t>approach</w:t>
      </w:r>
      <w:r w:rsidR="00A362D0">
        <w:rPr>
          <w:rFonts w:asciiTheme="minorHAnsi" w:hAnsiTheme="minorHAnsi" w:cstheme="minorHAnsi"/>
          <w:b w:val="0"/>
          <w:bCs w:val="0"/>
          <w:sz w:val="24"/>
          <w:szCs w:val="24"/>
        </w:rPr>
        <w:br/>
      </w:r>
      <w:r w:rsidR="00A362D0">
        <w:rPr>
          <w:rFonts w:asciiTheme="minorHAnsi" w:hAnsiTheme="minorHAnsi" w:cstheme="minorHAnsi"/>
          <w:b w:val="0"/>
          <w:bCs w:val="0"/>
          <w:sz w:val="24"/>
          <w:szCs w:val="24"/>
        </w:rPr>
        <w:br/>
      </w:r>
    </w:p>
    <w:p w14:paraId="3A286D00" w14:textId="77777777" w:rsidR="003B7C34" w:rsidRDefault="003B7C34" w:rsidP="003B7C34">
      <w:pPr>
        <w:pStyle w:val="Heading5"/>
        <w:spacing w:before="0" w:beforeAutospacing="0" w:after="0" w:afterAutospacing="0"/>
        <w:textAlignment w:val="baseline"/>
        <w:rPr>
          <w:rFonts w:asciiTheme="minorHAnsi" w:hAnsiTheme="minorHAnsi" w:cstheme="minorHAnsi"/>
        </w:rPr>
      </w:pPr>
    </w:p>
    <w:p w14:paraId="0BE50B83" w14:textId="60B55F05" w:rsidR="00B36588" w:rsidRDefault="00B36588" w:rsidP="003B7C34">
      <w:pPr>
        <w:pStyle w:val="Heading5"/>
        <w:spacing w:before="0" w:beforeAutospacing="0" w:after="0" w:afterAutospacing="0"/>
        <w:textAlignment w:val="baseline"/>
        <w:rPr>
          <w:rFonts w:asciiTheme="minorHAnsi" w:hAnsiTheme="minorHAnsi" w:cstheme="minorHAnsi"/>
          <w:b w:val="0"/>
          <w:bCs w:val="0"/>
          <w:sz w:val="24"/>
          <w:szCs w:val="24"/>
        </w:rPr>
      </w:pPr>
      <w:r w:rsidRPr="00B36588">
        <w:rPr>
          <w:rFonts w:asciiTheme="minorHAnsi" w:hAnsiTheme="minorHAnsi" w:cstheme="minorHAnsi"/>
          <w:sz w:val="24"/>
          <w:szCs w:val="24"/>
        </w:rPr>
        <w:lastRenderedPageBreak/>
        <w:t>We can offer you:</w:t>
      </w:r>
      <w:r w:rsidRPr="00B36588">
        <w:rPr>
          <w:rFonts w:asciiTheme="minorHAnsi" w:hAnsiTheme="minorHAnsi" w:cstheme="minorHAnsi"/>
          <w:b w:val="0"/>
          <w:bCs w:val="0"/>
          <w:sz w:val="24"/>
          <w:szCs w:val="24"/>
        </w:rPr>
        <w:br/>
      </w:r>
      <w:r w:rsidRPr="00B36588">
        <w:rPr>
          <w:rFonts w:asciiTheme="minorHAnsi" w:hAnsiTheme="minorHAnsi" w:cstheme="minorHAnsi"/>
          <w:b w:val="0"/>
          <w:bCs w:val="0"/>
          <w:sz w:val="24"/>
          <w:szCs w:val="24"/>
        </w:rPr>
        <w:br/>
        <w:t>•</w:t>
      </w:r>
      <w:r w:rsidRPr="00B36588">
        <w:rPr>
          <w:rFonts w:asciiTheme="minorHAnsi" w:hAnsiTheme="minorHAnsi" w:cstheme="minorHAnsi"/>
          <w:b w:val="0"/>
          <w:bCs w:val="0"/>
          <w:sz w:val="24"/>
          <w:szCs w:val="24"/>
        </w:rPr>
        <w:tab/>
      </w:r>
      <w:r>
        <w:rPr>
          <w:rFonts w:asciiTheme="minorHAnsi" w:hAnsiTheme="minorHAnsi" w:cstheme="minorHAnsi"/>
          <w:b w:val="0"/>
          <w:bCs w:val="0"/>
          <w:sz w:val="24"/>
          <w:szCs w:val="24"/>
        </w:rPr>
        <w:t xml:space="preserve">an engaged and thriving community </w:t>
      </w:r>
    </w:p>
    <w:p w14:paraId="76CCEF5C" w14:textId="0B6400B7" w:rsidR="003B7C34" w:rsidRDefault="00B36588" w:rsidP="003B7C34">
      <w:pPr>
        <w:pStyle w:val="Heading5"/>
        <w:spacing w:before="0" w:beforeAutospacing="0" w:after="0" w:afterAutospacing="0"/>
        <w:textAlignment w:val="baseline"/>
        <w:rPr>
          <w:rFonts w:asciiTheme="minorHAnsi" w:hAnsiTheme="minorHAnsi" w:cstheme="minorHAnsi"/>
        </w:rPr>
      </w:pPr>
      <w:r w:rsidRPr="00B36588">
        <w:rPr>
          <w:rFonts w:asciiTheme="minorHAnsi" w:hAnsiTheme="minorHAnsi" w:cstheme="minorHAnsi"/>
          <w:b w:val="0"/>
          <w:bCs w:val="0"/>
          <w:sz w:val="24"/>
          <w:szCs w:val="24"/>
        </w:rPr>
        <w:t>•</w:t>
      </w:r>
      <w:r w:rsidRPr="00B36588">
        <w:rPr>
          <w:rFonts w:asciiTheme="minorHAnsi" w:hAnsiTheme="minorHAnsi" w:cstheme="minorHAnsi"/>
          <w:b w:val="0"/>
          <w:bCs w:val="0"/>
          <w:sz w:val="24"/>
          <w:szCs w:val="24"/>
        </w:rPr>
        <w:tab/>
        <w:t>happy and motivated children</w:t>
      </w:r>
      <w:r w:rsidRPr="00B36588">
        <w:rPr>
          <w:rFonts w:asciiTheme="minorHAnsi" w:hAnsiTheme="minorHAnsi" w:cstheme="minorHAnsi"/>
          <w:b w:val="0"/>
          <w:bCs w:val="0"/>
          <w:sz w:val="24"/>
          <w:szCs w:val="24"/>
        </w:rPr>
        <w:br/>
        <w:t>•</w:t>
      </w:r>
      <w:r w:rsidRPr="00B36588">
        <w:rPr>
          <w:rFonts w:asciiTheme="minorHAnsi" w:hAnsiTheme="minorHAnsi" w:cstheme="minorHAnsi"/>
          <w:b w:val="0"/>
          <w:bCs w:val="0"/>
          <w:sz w:val="24"/>
          <w:szCs w:val="24"/>
        </w:rPr>
        <w:tab/>
        <w:t xml:space="preserve">a friendly and inclusive working environment </w:t>
      </w:r>
      <w:r w:rsidRPr="00B36588">
        <w:rPr>
          <w:rFonts w:asciiTheme="minorHAnsi" w:hAnsiTheme="minorHAnsi" w:cstheme="minorHAnsi"/>
          <w:b w:val="0"/>
          <w:bCs w:val="0"/>
          <w:sz w:val="24"/>
          <w:szCs w:val="24"/>
        </w:rPr>
        <w:br/>
        <w:t>•</w:t>
      </w:r>
      <w:r w:rsidRPr="00B36588">
        <w:rPr>
          <w:rFonts w:asciiTheme="minorHAnsi" w:hAnsiTheme="minorHAnsi" w:cstheme="minorHAnsi"/>
          <w:b w:val="0"/>
          <w:bCs w:val="0"/>
          <w:sz w:val="24"/>
          <w:szCs w:val="24"/>
        </w:rPr>
        <w:tab/>
        <w:t xml:space="preserve">high academic standards </w:t>
      </w:r>
      <w:r w:rsidRPr="00B36588">
        <w:rPr>
          <w:rFonts w:asciiTheme="minorHAnsi" w:hAnsiTheme="minorHAnsi" w:cstheme="minorHAnsi"/>
          <w:b w:val="0"/>
          <w:bCs w:val="0"/>
          <w:sz w:val="24"/>
          <w:szCs w:val="24"/>
        </w:rPr>
        <w:br/>
        <w:t>•</w:t>
      </w:r>
      <w:r w:rsidRPr="00B36588">
        <w:rPr>
          <w:rFonts w:asciiTheme="minorHAnsi" w:hAnsiTheme="minorHAnsi" w:cstheme="minorHAnsi"/>
          <w:b w:val="0"/>
          <w:bCs w:val="0"/>
          <w:sz w:val="24"/>
          <w:szCs w:val="24"/>
        </w:rPr>
        <w:tab/>
        <w:t xml:space="preserve">a school </w:t>
      </w:r>
      <w:r w:rsidR="00E1348A">
        <w:rPr>
          <w:rFonts w:asciiTheme="minorHAnsi" w:hAnsiTheme="minorHAnsi" w:cstheme="minorHAnsi"/>
          <w:b w:val="0"/>
          <w:bCs w:val="0"/>
          <w:sz w:val="24"/>
          <w:szCs w:val="24"/>
        </w:rPr>
        <w:t xml:space="preserve">building </w:t>
      </w:r>
      <w:r>
        <w:rPr>
          <w:rFonts w:asciiTheme="minorHAnsi" w:hAnsiTheme="minorHAnsi" w:cstheme="minorHAnsi"/>
          <w:b w:val="0"/>
          <w:bCs w:val="0"/>
          <w:sz w:val="24"/>
          <w:szCs w:val="24"/>
        </w:rPr>
        <w:t>that has recently be</w:t>
      </w:r>
      <w:r w:rsidR="00E1348A">
        <w:rPr>
          <w:rFonts w:asciiTheme="minorHAnsi" w:hAnsiTheme="minorHAnsi" w:cstheme="minorHAnsi"/>
          <w:b w:val="0"/>
          <w:bCs w:val="0"/>
          <w:sz w:val="24"/>
          <w:szCs w:val="24"/>
        </w:rPr>
        <w:t xml:space="preserve">nefitted from a purpose-built extension to </w:t>
      </w:r>
      <w:r w:rsidR="00E1348A">
        <w:rPr>
          <w:rFonts w:asciiTheme="minorHAnsi" w:hAnsiTheme="minorHAnsi" w:cstheme="minorHAnsi"/>
          <w:b w:val="0"/>
          <w:bCs w:val="0"/>
          <w:sz w:val="24"/>
          <w:szCs w:val="24"/>
        </w:rPr>
        <w:br/>
        <w:t xml:space="preserve"> </w:t>
      </w:r>
      <w:r w:rsidR="00E1348A">
        <w:rPr>
          <w:rFonts w:asciiTheme="minorHAnsi" w:hAnsiTheme="minorHAnsi" w:cstheme="minorHAnsi"/>
          <w:b w:val="0"/>
          <w:bCs w:val="0"/>
          <w:sz w:val="24"/>
          <w:szCs w:val="24"/>
        </w:rPr>
        <w:tab/>
        <w:t>accommodate the higher number of c</w:t>
      </w:r>
      <w:r>
        <w:rPr>
          <w:rFonts w:asciiTheme="minorHAnsi" w:hAnsiTheme="minorHAnsi" w:cstheme="minorHAnsi"/>
          <w:b w:val="0"/>
          <w:bCs w:val="0"/>
          <w:sz w:val="24"/>
          <w:szCs w:val="24"/>
        </w:rPr>
        <w:t>hildren attending</w:t>
      </w:r>
      <w:r w:rsidRPr="00B36588">
        <w:rPr>
          <w:rFonts w:asciiTheme="minorHAnsi" w:hAnsiTheme="minorHAnsi" w:cstheme="minorHAnsi"/>
          <w:b w:val="0"/>
          <w:bCs w:val="0"/>
          <w:sz w:val="24"/>
          <w:szCs w:val="24"/>
        </w:rPr>
        <w:br/>
        <w:t>•</w:t>
      </w:r>
      <w:r w:rsidRPr="00B36588">
        <w:rPr>
          <w:rFonts w:asciiTheme="minorHAnsi" w:hAnsiTheme="minorHAnsi" w:cstheme="minorHAnsi"/>
          <w:b w:val="0"/>
          <w:bCs w:val="0"/>
          <w:sz w:val="24"/>
          <w:szCs w:val="24"/>
        </w:rPr>
        <w:tab/>
      </w:r>
      <w:r>
        <w:rPr>
          <w:rFonts w:asciiTheme="minorHAnsi" w:hAnsiTheme="minorHAnsi" w:cstheme="minorHAnsi"/>
          <w:b w:val="0"/>
          <w:bCs w:val="0"/>
          <w:sz w:val="24"/>
          <w:szCs w:val="24"/>
        </w:rPr>
        <w:t xml:space="preserve">a highly respected </w:t>
      </w:r>
      <w:r w:rsidRPr="00B36588">
        <w:rPr>
          <w:rFonts w:asciiTheme="minorHAnsi" w:hAnsiTheme="minorHAnsi" w:cstheme="minorHAnsi"/>
          <w:b w:val="0"/>
          <w:bCs w:val="0"/>
          <w:sz w:val="24"/>
          <w:szCs w:val="24"/>
        </w:rPr>
        <w:t xml:space="preserve">SEN and Safeguarding </w:t>
      </w:r>
      <w:r>
        <w:rPr>
          <w:rFonts w:asciiTheme="minorHAnsi" w:hAnsiTheme="minorHAnsi" w:cstheme="minorHAnsi"/>
          <w:b w:val="0"/>
          <w:bCs w:val="0"/>
          <w:sz w:val="24"/>
          <w:szCs w:val="24"/>
        </w:rPr>
        <w:t>reputation</w:t>
      </w:r>
      <w:r w:rsidRPr="00B36588">
        <w:rPr>
          <w:rFonts w:asciiTheme="minorHAnsi" w:hAnsiTheme="minorHAnsi" w:cstheme="minorHAnsi"/>
          <w:b w:val="0"/>
          <w:bCs w:val="0"/>
          <w:sz w:val="24"/>
          <w:szCs w:val="24"/>
        </w:rPr>
        <w:t xml:space="preserve"> </w:t>
      </w:r>
      <w:r w:rsidRPr="00B36588">
        <w:rPr>
          <w:rFonts w:asciiTheme="minorHAnsi" w:hAnsiTheme="minorHAnsi" w:cstheme="minorHAnsi"/>
          <w:b w:val="0"/>
          <w:bCs w:val="0"/>
          <w:sz w:val="24"/>
          <w:szCs w:val="24"/>
        </w:rPr>
        <w:br/>
        <w:t>•</w:t>
      </w:r>
      <w:r w:rsidRPr="00B36588">
        <w:rPr>
          <w:rFonts w:asciiTheme="minorHAnsi" w:hAnsiTheme="minorHAnsi" w:cstheme="minorHAnsi"/>
          <w:b w:val="0"/>
          <w:bCs w:val="0"/>
          <w:sz w:val="24"/>
          <w:szCs w:val="24"/>
        </w:rPr>
        <w:tab/>
        <w:t>a well-managed budget with stable finances</w:t>
      </w:r>
    </w:p>
    <w:p w14:paraId="50B1C7A6" w14:textId="77777777" w:rsidR="003B7C34" w:rsidRDefault="003B7C34" w:rsidP="003B7C34">
      <w:pPr>
        <w:pStyle w:val="Heading5"/>
        <w:spacing w:before="0" w:beforeAutospacing="0" w:after="0" w:afterAutospacing="0"/>
        <w:textAlignment w:val="baseline"/>
        <w:rPr>
          <w:rFonts w:asciiTheme="minorHAnsi" w:hAnsiTheme="minorHAnsi" w:cstheme="minorHAnsi"/>
        </w:rPr>
      </w:pPr>
    </w:p>
    <w:p w14:paraId="5BFA3278" w14:textId="77777777" w:rsidR="0047073F" w:rsidRDefault="0047073F" w:rsidP="00F91655">
      <w:pPr>
        <w:pStyle w:val="NormalWeb"/>
        <w:spacing w:before="0" w:beforeAutospacing="0" w:after="150" w:afterAutospacing="0"/>
        <w:rPr>
          <w:rFonts w:asciiTheme="minorHAnsi" w:hAnsiTheme="minorHAnsi" w:cstheme="minorHAnsi"/>
        </w:rPr>
      </w:pPr>
    </w:p>
    <w:p w14:paraId="3B74E877" w14:textId="739A103B" w:rsidR="00C477E9" w:rsidRDefault="0047073F" w:rsidP="00F91655">
      <w:pPr>
        <w:pStyle w:val="NormalWeb"/>
        <w:spacing w:before="0" w:beforeAutospacing="0" w:after="150" w:afterAutospacing="0"/>
        <w:rPr>
          <w:rStyle w:val="Emphasis"/>
          <w:rFonts w:asciiTheme="minorHAnsi" w:hAnsiTheme="minorHAnsi" w:cstheme="minorHAnsi"/>
          <w:i w:val="0"/>
          <w:iCs w:val="0"/>
          <w:color w:val="333333"/>
        </w:rPr>
      </w:pPr>
      <w:r>
        <w:rPr>
          <w:rFonts w:asciiTheme="minorHAnsi" w:hAnsiTheme="minorHAnsi" w:cstheme="minorHAnsi"/>
        </w:rPr>
        <w:t xml:space="preserve">Visits to the school </w:t>
      </w:r>
      <w:r w:rsidR="003B7C34">
        <w:rPr>
          <w:rFonts w:asciiTheme="minorHAnsi" w:hAnsiTheme="minorHAnsi" w:cstheme="minorHAnsi"/>
        </w:rPr>
        <w:t>are strongly</w:t>
      </w:r>
      <w:r>
        <w:rPr>
          <w:rFonts w:asciiTheme="minorHAnsi" w:hAnsiTheme="minorHAnsi" w:cstheme="minorHAnsi"/>
        </w:rPr>
        <w:t xml:space="preserve"> encouraged and dates for these are on the Application Pack.</w:t>
      </w:r>
      <w:r w:rsidR="00761000" w:rsidRPr="007A282E">
        <w:rPr>
          <w:rFonts w:asciiTheme="minorHAnsi" w:hAnsiTheme="minorHAnsi" w:cstheme="minorHAnsi"/>
        </w:rPr>
        <w:br/>
      </w:r>
      <w:r w:rsidR="00761000" w:rsidRPr="007A282E">
        <w:rPr>
          <w:rFonts w:asciiTheme="minorHAnsi" w:hAnsiTheme="minorHAnsi" w:cstheme="minorHAnsi"/>
        </w:rPr>
        <w:br/>
      </w:r>
      <w:r w:rsidR="00761000" w:rsidRPr="007A282E">
        <w:rPr>
          <w:rFonts w:asciiTheme="minorHAnsi" w:hAnsiTheme="minorHAnsi" w:cstheme="minorHAnsi"/>
        </w:rPr>
        <w:br/>
      </w:r>
      <w:r w:rsidR="003B7C34">
        <w:rPr>
          <w:rFonts w:asciiTheme="minorHAnsi" w:hAnsiTheme="minorHAnsi" w:cstheme="minorHAnsi"/>
        </w:rPr>
        <w:t xml:space="preserve">Gearies </w:t>
      </w:r>
      <w:r w:rsidR="00761000" w:rsidRPr="00F35630">
        <w:rPr>
          <w:rFonts w:asciiTheme="minorHAnsi" w:hAnsiTheme="minorHAnsi" w:cstheme="minorHAnsi"/>
        </w:rPr>
        <w:t xml:space="preserve">Primary School is fully committed to ensuring the safety and well-being of all children in its care and expects all staff to share this commitment.  Safer recruitment procedures are followed and an enhanced DBS disclosure </w:t>
      </w:r>
      <w:r w:rsidR="00F35630" w:rsidRPr="00F35630">
        <w:rPr>
          <w:rFonts w:asciiTheme="minorHAnsi" w:hAnsiTheme="minorHAnsi" w:cstheme="minorHAnsi"/>
        </w:rPr>
        <w:t xml:space="preserve">and references will be taken up prior to interview. </w:t>
      </w:r>
      <w:r w:rsidR="007A282E" w:rsidRPr="00F35630">
        <w:rPr>
          <w:rFonts w:asciiTheme="minorHAnsi" w:hAnsiTheme="minorHAnsi" w:cstheme="minorHAnsi"/>
        </w:rPr>
        <w:br/>
      </w:r>
      <w:r w:rsidR="007A282E" w:rsidRPr="00F35630">
        <w:rPr>
          <w:rFonts w:asciiTheme="minorHAnsi" w:hAnsiTheme="minorHAnsi" w:cstheme="minorHAnsi"/>
          <w:b/>
          <w:bCs/>
        </w:rPr>
        <w:br/>
      </w:r>
      <w:r w:rsidR="007A282E" w:rsidRPr="00F35630">
        <w:rPr>
          <w:rStyle w:val="Emphasis"/>
          <w:rFonts w:asciiTheme="minorHAnsi" w:hAnsiTheme="minorHAnsi" w:cstheme="minorHAnsi"/>
          <w:i w:val="0"/>
          <w:iCs w:val="0"/>
          <w:color w:val="333333"/>
        </w:rPr>
        <w:t>Embracing diversity and promoting equalities for all.</w:t>
      </w:r>
      <w:r w:rsidR="00F35630">
        <w:rPr>
          <w:rStyle w:val="Emphasis"/>
          <w:rFonts w:asciiTheme="minorHAnsi" w:hAnsiTheme="minorHAnsi" w:cstheme="minorHAnsi"/>
          <w:i w:val="0"/>
          <w:iCs w:val="0"/>
          <w:color w:val="333333"/>
        </w:rPr>
        <w:br/>
      </w:r>
      <w:r w:rsidR="00F35630">
        <w:rPr>
          <w:rStyle w:val="Emphasis"/>
          <w:rFonts w:asciiTheme="minorHAnsi" w:hAnsiTheme="minorHAnsi" w:cstheme="minorHAnsi"/>
          <w:i w:val="0"/>
          <w:iCs w:val="0"/>
          <w:color w:val="333333"/>
        </w:rPr>
        <w:br/>
        <w:t>Completed application forms should be returned to KJM Governor Services at:</w:t>
      </w:r>
      <w:r w:rsidR="00F35630">
        <w:rPr>
          <w:rStyle w:val="Emphasis"/>
          <w:rFonts w:asciiTheme="minorHAnsi" w:hAnsiTheme="minorHAnsi" w:cstheme="minorHAnsi"/>
          <w:i w:val="0"/>
          <w:iCs w:val="0"/>
          <w:color w:val="333333"/>
        </w:rPr>
        <w:br/>
      </w:r>
      <w:r w:rsidR="00F35630">
        <w:rPr>
          <w:rStyle w:val="Emphasis"/>
          <w:rFonts w:asciiTheme="minorHAnsi" w:hAnsiTheme="minorHAnsi" w:cstheme="minorHAnsi"/>
          <w:i w:val="0"/>
          <w:iCs w:val="0"/>
          <w:color w:val="333333"/>
        </w:rPr>
        <w:br/>
      </w:r>
      <w:hyperlink r:id="rId11" w:history="1">
        <w:r w:rsidR="00F35630" w:rsidRPr="003F0835">
          <w:rPr>
            <w:rStyle w:val="Hyperlink"/>
            <w:rFonts w:asciiTheme="minorHAnsi" w:hAnsiTheme="minorHAnsi" w:cstheme="minorHAnsi"/>
          </w:rPr>
          <w:t>kmount4.317@lgflmail.org</w:t>
        </w:r>
      </w:hyperlink>
      <w:r w:rsidR="00F35630">
        <w:rPr>
          <w:rStyle w:val="Emphasis"/>
          <w:rFonts w:asciiTheme="minorHAnsi" w:hAnsiTheme="minorHAnsi" w:cstheme="minorHAnsi"/>
          <w:i w:val="0"/>
          <w:iCs w:val="0"/>
          <w:color w:val="333333"/>
        </w:rPr>
        <w:t xml:space="preserve"> or 58 Cowdray Way, Hornchurch, Essex RM12 4AU by </w:t>
      </w:r>
      <w:r w:rsidR="003B7C34">
        <w:rPr>
          <w:rStyle w:val="Emphasis"/>
          <w:rFonts w:asciiTheme="minorHAnsi" w:hAnsiTheme="minorHAnsi" w:cstheme="minorHAnsi"/>
          <w:i w:val="0"/>
          <w:iCs w:val="0"/>
          <w:color w:val="333333"/>
        </w:rPr>
        <w:t>Friday 23</w:t>
      </w:r>
      <w:r w:rsidR="003B7C34" w:rsidRPr="003B7C34">
        <w:rPr>
          <w:rStyle w:val="Emphasis"/>
          <w:rFonts w:asciiTheme="minorHAnsi" w:hAnsiTheme="minorHAnsi" w:cstheme="minorHAnsi"/>
          <w:i w:val="0"/>
          <w:iCs w:val="0"/>
          <w:color w:val="333333"/>
          <w:vertAlign w:val="superscript"/>
        </w:rPr>
        <w:t>rd</w:t>
      </w:r>
      <w:r w:rsidR="003B7C34">
        <w:rPr>
          <w:rStyle w:val="Emphasis"/>
          <w:rFonts w:asciiTheme="minorHAnsi" w:hAnsiTheme="minorHAnsi" w:cstheme="minorHAnsi"/>
          <w:i w:val="0"/>
          <w:iCs w:val="0"/>
          <w:color w:val="333333"/>
        </w:rPr>
        <w:t xml:space="preserve"> </w:t>
      </w:r>
      <w:r w:rsidR="00817B46">
        <w:rPr>
          <w:rStyle w:val="Emphasis"/>
          <w:rFonts w:asciiTheme="minorHAnsi" w:hAnsiTheme="minorHAnsi" w:cstheme="minorHAnsi"/>
          <w:i w:val="0"/>
          <w:iCs w:val="0"/>
          <w:color w:val="333333"/>
        </w:rPr>
        <w:t>February 202</w:t>
      </w:r>
      <w:r w:rsidR="003B7C34">
        <w:rPr>
          <w:rStyle w:val="Emphasis"/>
          <w:rFonts w:asciiTheme="minorHAnsi" w:hAnsiTheme="minorHAnsi" w:cstheme="minorHAnsi"/>
          <w:i w:val="0"/>
          <w:iCs w:val="0"/>
          <w:color w:val="333333"/>
        </w:rPr>
        <w:t>4</w:t>
      </w:r>
      <w:r w:rsidR="00817B46">
        <w:rPr>
          <w:rStyle w:val="Emphasis"/>
          <w:rFonts w:asciiTheme="minorHAnsi" w:hAnsiTheme="minorHAnsi" w:cstheme="minorHAnsi"/>
          <w:i w:val="0"/>
          <w:iCs w:val="0"/>
          <w:color w:val="333333"/>
        </w:rPr>
        <w:t xml:space="preserve"> </w:t>
      </w:r>
      <w:r w:rsidR="00F35630">
        <w:rPr>
          <w:rStyle w:val="Emphasis"/>
          <w:rFonts w:asciiTheme="minorHAnsi" w:hAnsiTheme="minorHAnsi" w:cstheme="minorHAnsi"/>
          <w:i w:val="0"/>
          <w:iCs w:val="0"/>
          <w:color w:val="333333"/>
        </w:rPr>
        <w:t>(noon)</w:t>
      </w:r>
      <w:r>
        <w:rPr>
          <w:rStyle w:val="Emphasis"/>
          <w:rFonts w:asciiTheme="minorHAnsi" w:hAnsiTheme="minorHAnsi" w:cstheme="minorHAnsi"/>
          <w:i w:val="0"/>
          <w:iCs w:val="0"/>
          <w:color w:val="333333"/>
        </w:rPr>
        <w:t>.</w:t>
      </w:r>
    </w:p>
    <w:p w14:paraId="34CE1BA0" w14:textId="5DD5880D" w:rsidR="00D011FB" w:rsidRDefault="00D011FB" w:rsidP="00F91655">
      <w:pPr>
        <w:pStyle w:val="NormalWeb"/>
        <w:spacing w:before="0" w:beforeAutospacing="0" w:after="150" w:afterAutospacing="0"/>
        <w:rPr>
          <w:rStyle w:val="Emphasis"/>
          <w:rFonts w:asciiTheme="minorHAnsi" w:hAnsiTheme="minorHAnsi" w:cstheme="minorHAnsi"/>
          <w:i w:val="0"/>
          <w:iCs w:val="0"/>
          <w:color w:val="333333"/>
        </w:rPr>
      </w:pPr>
    </w:p>
    <w:p w14:paraId="63D14BB6" w14:textId="6F528205" w:rsidR="00D011FB" w:rsidRDefault="00D011FB" w:rsidP="00F91655">
      <w:pPr>
        <w:pStyle w:val="NormalWeb"/>
        <w:spacing w:before="0" w:beforeAutospacing="0" w:after="150" w:afterAutospacing="0"/>
        <w:rPr>
          <w:rStyle w:val="Emphasis"/>
          <w:rFonts w:asciiTheme="minorHAnsi" w:hAnsiTheme="minorHAnsi" w:cstheme="minorHAnsi"/>
          <w:i w:val="0"/>
          <w:iCs w:val="0"/>
          <w:color w:val="333333"/>
        </w:rPr>
      </w:pPr>
    </w:p>
    <w:p w14:paraId="4B52F227" w14:textId="48209138" w:rsidR="00D011FB" w:rsidRDefault="00D011FB" w:rsidP="00F91655">
      <w:pPr>
        <w:pStyle w:val="NormalWeb"/>
        <w:spacing w:before="0" w:beforeAutospacing="0" w:after="150" w:afterAutospacing="0"/>
        <w:rPr>
          <w:rStyle w:val="Emphasis"/>
          <w:rFonts w:asciiTheme="minorHAnsi" w:hAnsiTheme="minorHAnsi" w:cstheme="minorHAnsi"/>
          <w:i w:val="0"/>
          <w:iCs w:val="0"/>
          <w:color w:val="333333"/>
        </w:rPr>
      </w:pPr>
    </w:p>
    <w:p w14:paraId="246FDD06" w14:textId="77777777" w:rsidR="00D011FB" w:rsidRDefault="00D011FB" w:rsidP="00F91655">
      <w:pPr>
        <w:pStyle w:val="NormalWeb"/>
        <w:spacing w:before="0" w:beforeAutospacing="0" w:after="150" w:afterAutospacing="0"/>
        <w:rPr>
          <w:rStyle w:val="Emphasis"/>
          <w:rFonts w:asciiTheme="minorHAnsi" w:hAnsiTheme="minorHAnsi" w:cstheme="minorHAnsi"/>
          <w:i w:val="0"/>
          <w:iCs w:val="0"/>
          <w:color w:val="333333"/>
        </w:rPr>
      </w:pPr>
    </w:p>
    <w:p w14:paraId="4EB338E1" w14:textId="4C99DE56" w:rsidR="00D011FB" w:rsidRDefault="00D011FB" w:rsidP="00F91655">
      <w:pPr>
        <w:pStyle w:val="NormalWeb"/>
        <w:spacing w:before="0" w:beforeAutospacing="0" w:after="150" w:afterAutospacing="0"/>
        <w:rPr>
          <w:rStyle w:val="Emphasis"/>
          <w:rFonts w:asciiTheme="minorHAnsi" w:hAnsiTheme="minorHAnsi" w:cstheme="minorHAnsi"/>
          <w:i w:val="0"/>
          <w:iCs w:val="0"/>
          <w:color w:val="333333"/>
        </w:rPr>
      </w:pPr>
    </w:p>
    <w:p w14:paraId="45F377D6" w14:textId="28492A7B" w:rsidR="00D011FB" w:rsidRDefault="00D011FB" w:rsidP="00F91655">
      <w:pPr>
        <w:pStyle w:val="NormalWeb"/>
        <w:spacing w:before="0" w:beforeAutospacing="0" w:after="150" w:afterAutospacing="0"/>
        <w:rPr>
          <w:rStyle w:val="Emphasis"/>
          <w:rFonts w:asciiTheme="minorHAnsi" w:hAnsiTheme="minorHAnsi" w:cstheme="minorHAnsi"/>
          <w:i w:val="0"/>
          <w:iCs w:val="0"/>
          <w:color w:val="333333"/>
        </w:rPr>
      </w:pPr>
    </w:p>
    <w:p w14:paraId="19EF6D14" w14:textId="7CE14FDD" w:rsidR="00D011FB" w:rsidRDefault="00D011FB" w:rsidP="00F91655">
      <w:pPr>
        <w:pStyle w:val="NormalWeb"/>
        <w:spacing w:before="0" w:beforeAutospacing="0" w:after="150" w:afterAutospacing="0"/>
      </w:pPr>
      <w:r>
        <w:t xml:space="preserve">                  </w:t>
      </w:r>
    </w:p>
    <w:p w14:paraId="2475E0E4" w14:textId="14E8B3D2" w:rsidR="00D011FB" w:rsidRDefault="00D011FB" w:rsidP="00F91655">
      <w:pPr>
        <w:pStyle w:val="NormalWeb"/>
        <w:spacing w:before="0" w:beforeAutospacing="0" w:after="150" w:afterAutospacing="0"/>
      </w:pPr>
      <w:r>
        <w:t xml:space="preserve"> </w:t>
      </w:r>
    </w:p>
    <w:p w14:paraId="55947E2C" w14:textId="03EADACA" w:rsidR="00D011FB" w:rsidRDefault="00320F58" w:rsidP="00F91655">
      <w:pPr>
        <w:pStyle w:val="NormalWeb"/>
        <w:spacing w:before="0" w:beforeAutospacing="0" w:after="150" w:afterAutospacing="0"/>
      </w:pPr>
      <w:r>
        <w:rPr>
          <w:noProof/>
        </w:rPr>
        <w:drawing>
          <wp:inline distT="0" distB="0" distL="0" distR="0" wp14:anchorId="294C22EC" wp14:editId="68E47121">
            <wp:extent cx="819048" cy="638095"/>
            <wp:effectExtent l="0" t="0" r="635" b="0"/>
            <wp:docPr id="2396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7001" name=""/>
                    <pic:cNvPicPr/>
                  </pic:nvPicPr>
                  <pic:blipFill>
                    <a:blip r:embed="rId12"/>
                    <a:stretch>
                      <a:fillRect/>
                    </a:stretch>
                  </pic:blipFill>
                  <pic:spPr>
                    <a:xfrm>
                      <a:off x="0" y="0"/>
                      <a:ext cx="819048" cy="638095"/>
                    </a:xfrm>
                    <a:prstGeom prst="rect">
                      <a:avLst/>
                    </a:prstGeom>
                  </pic:spPr>
                </pic:pic>
              </a:graphicData>
            </a:graphic>
          </wp:inline>
        </w:drawing>
      </w:r>
      <w:r w:rsidRPr="00320F58">
        <w:rPr>
          <w:noProof/>
        </w:rPr>
        <w:t xml:space="preserve"> </w:t>
      </w:r>
      <w:r>
        <w:rPr>
          <w:noProof/>
        </w:rPr>
        <w:drawing>
          <wp:inline distT="0" distB="0" distL="0" distR="0" wp14:anchorId="695CF1C1" wp14:editId="0209E777">
            <wp:extent cx="843625" cy="551815"/>
            <wp:effectExtent l="0" t="0" r="0" b="635"/>
            <wp:docPr id="629161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61682" name=""/>
                    <pic:cNvPicPr/>
                  </pic:nvPicPr>
                  <pic:blipFill>
                    <a:blip r:embed="rId13"/>
                    <a:stretch>
                      <a:fillRect/>
                    </a:stretch>
                  </pic:blipFill>
                  <pic:spPr>
                    <a:xfrm>
                      <a:off x="0" y="0"/>
                      <a:ext cx="847362" cy="554259"/>
                    </a:xfrm>
                    <a:prstGeom prst="rect">
                      <a:avLst/>
                    </a:prstGeom>
                  </pic:spPr>
                </pic:pic>
              </a:graphicData>
            </a:graphic>
          </wp:inline>
        </w:drawing>
      </w:r>
      <w:r>
        <w:rPr>
          <w:noProof/>
        </w:rPr>
        <w:t xml:space="preserve">    </w:t>
      </w:r>
      <w:r>
        <w:rPr>
          <w:noProof/>
        </w:rPr>
        <w:drawing>
          <wp:inline distT="0" distB="0" distL="0" distR="0" wp14:anchorId="6834698B" wp14:editId="3DC1DFA0">
            <wp:extent cx="904762" cy="580952"/>
            <wp:effectExtent l="0" t="0" r="0" b="0"/>
            <wp:docPr id="1414105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105508" name=""/>
                    <pic:cNvPicPr/>
                  </pic:nvPicPr>
                  <pic:blipFill>
                    <a:blip r:embed="rId14"/>
                    <a:stretch>
                      <a:fillRect/>
                    </a:stretch>
                  </pic:blipFill>
                  <pic:spPr>
                    <a:xfrm>
                      <a:off x="0" y="0"/>
                      <a:ext cx="904762" cy="580952"/>
                    </a:xfrm>
                    <a:prstGeom prst="rect">
                      <a:avLst/>
                    </a:prstGeom>
                  </pic:spPr>
                </pic:pic>
              </a:graphicData>
            </a:graphic>
          </wp:inline>
        </w:drawing>
      </w:r>
      <w:r>
        <w:rPr>
          <w:noProof/>
        </w:rPr>
        <w:t xml:space="preserve"> </w:t>
      </w:r>
      <w:r>
        <w:rPr>
          <w:noProof/>
        </w:rPr>
        <w:drawing>
          <wp:inline distT="0" distB="0" distL="0" distR="0" wp14:anchorId="0FD9D6F5" wp14:editId="33183119">
            <wp:extent cx="961905" cy="847619"/>
            <wp:effectExtent l="0" t="0" r="0" b="0"/>
            <wp:docPr id="1178908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08346" name=""/>
                    <pic:cNvPicPr/>
                  </pic:nvPicPr>
                  <pic:blipFill>
                    <a:blip r:embed="rId15"/>
                    <a:stretch>
                      <a:fillRect/>
                    </a:stretch>
                  </pic:blipFill>
                  <pic:spPr>
                    <a:xfrm>
                      <a:off x="0" y="0"/>
                      <a:ext cx="961905" cy="847619"/>
                    </a:xfrm>
                    <a:prstGeom prst="rect">
                      <a:avLst/>
                    </a:prstGeom>
                  </pic:spPr>
                </pic:pic>
              </a:graphicData>
            </a:graphic>
          </wp:inline>
        </w:drawing>
      </w:r>
      <w:r>
        <w:rPr>
          <w:noProof/>
        </w:rPr>
        <w:t xml:space="preserve">  </w:t>
      </w:r>
      <w:r>
        <w:rPr>
          <w:noProof/>
        </w:rPr>
        <w:drawing>
          <wp:inline distT="0" distB="0" distL="0" distR="0" wp14:anchorId="0949C2D3" wp14:editId="6DC3E0E1">
            <wp:extent cx="838095" cy="733333"/>
            <wp:effectExtent l="0" t="0" r="635" b="0"/>
            <wp:docPr id="1882918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18577" name=""/>
                    <pic:cNvPicPr/>
                  </pic:nvPicPr>
                  <pic:blipFill>
                    <a:blip r:embed="rId16"/>
                    <a:stretch>
                      <a:fillRect/>
                    </a:stretch>
                  </pic:blipFill>
                  <pic:spPr>
                    <a:xfrm>
                      <a:off x="0" y="0"/>
                      <a:ext cx="838095" cy="733333"/>
                    </a:xfrm>
                    <a:prstGeom prst="rect">
                      <a:avLst/>
                    </a:prstGeom>
                  </pic:spPr>
                </pic:pic>
              </a:graphicData>
            </a:graphic>
          </wp:inline>
        </w:drawing>
      </w:r>
      <w:r>
        <w:rPr>
          <w:noProof/>
        </w:rPr>
        <w:t xml:space="preserve"> </w:t>
      </w:r>
      <w:r w:rsidR="006E0CAF">
        <w:rPr>
          <w:noProof/>
        </w:rPr>
        <w:drawing>
          <wp:inline distT="0" distB="0" distL="0" distR="0" wp14:anchorId="63D829CF" wp14:editId="76C8CD67">
            <wp:extent cx="731520" cy="731520"/>
            <wp:effectExtent l="0" t="0" r="0" b="0"/>
            <wp:docPr id="907592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747A6ED9" w14:textId="62FE711C" w:rsidR="00D011FB" w:rsidRPr="00C477E9" w:rsidRDefault="00817B46" w:rsidP="00F91655">
      <w:pPr>
        <w:pStyle w:val="NormalWeb"/>
        <w:spacing w:before="0" w:beforeAutospacing="0" w:after="150" w:afterAutospacing="0"/>
      </w:pPr>
      <w:r>
        <w:t xml:space="preserve">       </w:t>
      </w:r>
    </w:p>
    <w:sectPr w:rsidR="00D011FB" w:rsidRPr="00C477E9">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CEAD2" w14:textId="77777777" w:rsidR="002D5876" w:rsidRDefault="002D5876" w:rsidP="00817B46">
      <w:pPr>
        <w:spacing w:after="0" w:line="240" w:lineRule="auto"/>
      </w:pPr>
      <w:r>
        <w:separator/>
      </w:r>
    </w:p>
  </w:endnote>
  <w:endnote w:type="continuationSeparator" w:id="0">
    <w:p w14:paraId="7E998E3C" w14:textId="77777777" w:rsidR="002D5876" w:rsidRDefault="002D5876" w:rsidP="0081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3374" w14:textId="77777777" w:rsidR="00817B46" w:rsidRDefault="00817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4E4E" w14:textId="77777777" w:rsidR="00817B46" w:rsidRDefault="00817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C2D1" w14:textId="77777777" w:rsidR="00817B46" w:rsidRDefault="00817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7442D" w14:textId="77777777" w:rsidR="002D5876" w:rsidRDefault="002D5876" w:rsidP="00817B46">
      <w:pPr>
        <w:spacing w:after="0" w:line="240" w:lineRule="auto"/>
      </w:pPr>
      <w:r>
        <w:separator/>
      </w:r>
    </w:p>
  </w:footnote>
  <w:footnote w:type="continuationSeparator" w:id="0">
    <w:p w14:paraId="39237F0A" w14:textId="77777777" w:rsidR="002D5876" w:rsidRDefault="002D5876" w:rsidP="00817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921F" w14:textId="6E44FC58" w:rsidR="00817B46" w:rsidRDefault="00817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1585" w14:textId="7A228323" w:rsidR="00817B46" w:rsidRDefault="00817B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C57E" w14:textId="4EB76FB3" w:rsidR="00817B46" w:rsidRDefault="00817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B7800"/>
    <w:multiLevelType w:val="hybridMultilevel"/>
    <w:tmpl w:val="A84E6B1E"/>
    <w:lvl w:ilvl="0" w:tplc="9468C3EC">
      <w:start w:val="6"/>
      <w:numFmt w:val="bullet"/>
      <w:lvlText w:val="•"/>
      <w:lvlJc w:val="left"/>
      <w:pPr>
        <w:ind w:left="720" w:hanging="360"/>
      </w:pPr>
      <w:rPr>
        <w:rFonts w:ascii="Calibri" w:eastAsia="Times New Roman" w:hAnsi="Calibri" w:cs="Calibr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30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E9"/>
    <w:rsid w:val="002012B5"/>
    <w:rsid w:val="002948C0"/>
    <w:rsid w:val="002A5F04"/>
    <w:rsid w:val="002D5876"/>
    <w:rsid w:val="00320F58"/>
    <w:rsid w:val="003948FE"/>
    <w:rsid w:val="003B7C34"/>
    <w:rsid w:val="00454F9D"/>
    <w:rsid w:val="0047073F"/>
    <w:rsid w:val="00574370"/>
    <w:rsid w:val="0057608E"/>
    <w:rsid w:val="00577B13"/>
    <w:rsid w:val="005B3947"/>
    <w:rsid w:val="006729A5"/>
    <w:rsid w:val="006E0CAF"/>
    <w:rsid w:val="00761000"/>
    <w:rsid w:val="00764738"/>
    <w:rsid w:val="007A282E"/>
    <w:rsid w:val="007E7567"/>
    <w:rsid w:val="00817B46"/>
    <w:rsid w:val="008E13E3"/>
    <w:rsid w:val="009845D8"/>
    <w:rsid w:val="00A362D0"/>
    <w:rsid w:val="00B36588"/>
    <w:rsid w:val="00C42D95"/>
    <w:rsid w:val="00C440A7"/>
    <w:rsid w:val="00C45E47"/>
    <w:rsid w:val="00C477E9"/>
    <w:rsid w:val="00CC49C3"/>
    <w:rsid w:val="00D011FB"/>
    <w:rsid w:val="00D2007A"/>
    <w:rsid w:val="00D47A0E"/>
    <w:rsid w:val="00D84AE7"/>
    <w:rsid w:val="00D93B96"/>
    <w:rsid w:val="00DC0D80"/>
    <w:rsid w:val="00E1348A"/>
    <w:rsid w:val="00E64F2C"/>
    <w:rsid w:val="00F35630"/>
    <w:rsid w:val="00F91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5468C"/>
  <w15:chartTrackingRefBased/>
  <w15:docId w15:val="{AF5E7314-497A-446E-BDA7-492AE4E9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D2007A"/>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7E9"/>
    <w:rPr>
      <w:color w:val="0563C1" w:themeColor="hyperlink"/>
      <w:u w:val="single"/>
    </w:rPr>
  </w:style>
  <w:style w:type="character" w:styleId="UnresolvedMention">
    <w:name w:val="Unresolved Mention"/>
    <w:basedOn w:val="DefaultParagraphFont"/>
    <w:uiPriority w:val="99"/>
    <w:semiHidden/>
    <w:unhideWhenUsed/>
    <w:rsid w:val="00C477E9"/>
    <w:rPr>
      <w:color w:val="605E5C"/>
      <w:shd w:val="clear" w:color="auto" w:fill="E1DFDD"/>
    </w:rPr>
  </w:style>
  <w:style w:type="character" w:customStyle="1" w:styleId="Heading5Char">
    <w:name w:val="Heading 5 Char"/>
    <w:basedOn w:val="DefaultParagraphFont"/>
    <w:link w:val="Heading5"/>
    <w:uiPriority w:val="9"/>
    <w:rsid w:val="00D2007A"/>
    <w:rPr>
      <w:rFonts w:ascii="Times New Roman" w:eastAsia="Times New Roman" w:hAnsi="Times New Roman" w:cs="Times New Roman"/>
      <w:b/>
      <w:bCs/>
      <w:sz w:val="20"/>
      <w:szCs w:val="20"/>
      <w:lang w:eastAsia="en-GB"/>
    </w:rPr>
  </w:style>
  <w:style w:type="paragraph" w:styleId="NormalWeb">
    <w:name w:val="Normal (Web)"/>
    <w:basedOn w:val="Normal"/>
    <w:uiPriority w:val="99"/>
    <w:unhideWhenUsed/>
    <w:rsid w:val="007A28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A282E"/>
    <w:rPr>
      <w:i/>
      <w:iCs/>
    </w:rPr>
  </w:style>
  <w:style w:type="paragraph" w:styleId="Header">
    <w:name w:val="header"/>
    <w:basedOn w:val="Normal"/>
    <w:link w:val="HeaderChar"/>
    <w:uiPriority w:val="99"/>
    <w:unhideWhenUsed/>
    <w:rsid w:val="00817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B46"/>
  </w:style>
  <w:style w:type="paragraph" w:styleId="Footer">
    <w:name w:val="footer"/>
    <w:basedOn w:val="Normal"/>
    <w:link w:val="FooterChar"/>
    <w:uiPriority w:val="99"/>
    <w:unhideWhenUsed/>
    <w:rsid w:val="00817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539792">
      <w:bodyDiv w:val="1"/>
      <w:marLeft w:val="0"/>
      <w:marRight w:val="0"/>
      <w:marTop w:val="0"/>
      <w:marBottom w:val="0"/>
      <w:divBdr>
        <w:top w:val="none" w:sz="0" w:space="0" w:color="auto"/>
        <w:left w:val="none" w:sz="0" w:space="0" w:color="auto"/>
        <w:bottom w:val="none" w:sz="0" w:space="0" w:color="auto"/>
        <w:right w:val="none" w:sz="0" w:space="0" w:color="auto"/>
      </w:divBdr>
    </w:div>
    <w:div w:id="17750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geariesprimaryschool.co.uk"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mount4.317@lgflmail.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www.geariesprimaryschool.blogspot.co.u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geariesprimaryschool.co.uk" TargetMode="Externa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mount</dc:creator>
  <cp:keywords/>
  <dc:description/>
  <cp:lastModifiedBy>karen mount</cp:lastModifiedBy>
  <cp:revision>13</cp:revision>
  <cp:lastPrinted>2024-01-08T19:10:00Z</cp:lastPrinted>
  <dcterms:created xsi:type="dcterms:W3CDTF">2024-01-08T19:11:00Z</dcterms:created>
  <dcterms:modified xsi:type="dcterms:W3CDTF">2024-02-07T12:24:00Z</dcterms:modified>
</cp:coreProperties>
</file>