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F7A7" w14:textId="77777777" w:rsidR="00971C8C" w:rsidRDefault="00971C8C" w:rsidP="00491560">
      <w:pPr>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5A51C22F" wp14:editId="2E7A2A0D">
                <wp:simplePos x="0" y="0"/>
                <wp:positionH relativeFrom="column">
                  <wp:posOffset>5076967</wp:posOffset>
                </wp:positionH>
                <wp:positionV relativeFrom="paragraph">
                  <wp:posOffset>-169611</wp:posOffset>
                </wp:positionV>
                <wp:extent cx="1179754" cy="941695"/>
                <wp:effectExtent l="0" t="0" r="1905" b="0"/>
                <wp:wrapNone/>
                <wp:docPr id="1" name="Text Box 1"/>
                <wp:cNvGraphicFramePr/>
                <a:graphic xmlns:a="http://schemas.openxmlformats.org/drawingml/2006/main">
                  <a:graphicData uri="http://schemas.microsoft.com/office/word/2010/wordprocessingShape">
                    <wps:wsp>
                      <wps:cNvSpPr txBox="1"/>
                      <wps:spPr>
                        <a:xfrm>
                          <a:off x="0" y="0"/>
                          <a:ext cx="1179754" cy="941695"/>
                        </a:xfrm>
                        <a:prstGeom prst="rect">
                          <a:avLst/>
                        </a:prstGeom>
                        <a:solidFill>
                          <a:schemeClr val="lt1"/>
                        </a:solidFill>
                        <a:ln w="6350">
                          <a:noFill/>
                        </a:ln>
                      </wps:spPr>
                      <wps:txbx>
                        <w:txbxContent>
                          <w:p w14:paraId="31574330" w14:textId="71F6239F" w:rsidR="00971C8C" w:rsidRPr="00971C8C" w:rsidRDefault="00971C8C" w:rsidP="00971C8C">
                            <w:r w:rsidRPr="00971C8C">
                              <w:drawing>
                                <wp:inline distT="0" distB="0" distL="0" distR="0" wp14:anchorId="38445AAC" wp14:editId="119DBBA4">
                                  <wp:extent cx="818866" cy="80896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0248" cy="810326"/>
                                          </a:xfrm>
                                          <a:prstGeom prst="rect">
                                            <a:avLst/>
                                          </a:prstGeom>
                                          <a:noFill/>
                                          <a:ln>
                                            <a:noFill/>
                                          </a:ln>
                                        </pic:spPr>
                                      </pic:pic>
                                    </a:graphicData>
                                  </a:graphic>
                                </wp:inline>
                              </w:drawing>
                            </w:r>
                          </w:p>
                          <w:p w14:paraId="0C218017" w14:textId="77777777" w:rsidR="00971C8C" w:rsidRDefault="00971C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1C22F" id="_x0000_t202" coordsize="21600,21600" o:spt="202" path="m,l,21600r21600,l21600,xe">
                <v:stroke joinstyle="miter"/>
                <v:path gradientshapeok="t" o:connecttype="rect"/>
              </v:shapetype>
              <v:shape id="Text Box 1" o:spid="_x0000_s1026" type="#_x0000_t202" style="position:absolute;margin-left:399.75pt;margin-top:-13.35pt;width:92.9pt;height:7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" fillcolor="white [3201]" stroked="f" strokeweight=".5pt">
                <v:textbox>
                  <w:txbxContent>
                    <w:p w14:paraId="31574330" w14:textId="71F6239F" w:rsidR="00971C8C" w:rsidRPr="00971C8C" w:rsidRDefault="00971C8C" w:rsidP="00971C8C">
                      <w:r w:rsidRPr="00971C8C">
                        <w:drawing>
                          <wp:inline distT="0" distB="0" distL="0" distR="0" wp14:anchorId="38445AAC" wp14:editId="119DBBA4">
                            <wp:extent cx="818866" cy="80896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0248" cy="810326"/>
                                    </a:xfrm>
                                    <a:prstGeom prst="rect">
                                      <a:avLst/>
                                    </a:prstGeom>
                                    <a:noFill/>
                                    <a:ln>
                                      <a:noFill/>
                                    </a:ln>
                                  </pic:spPr>
                                </pic:pic>
                              </a:graphicData>
                            </a:graphic>
                          </wp:inline>
                        </w:drawing>
                      </w:r>
                    </w:p>
                    <w:p w14:paraId="0C218017" w14:textId="77777777" w:rsidR="00971C8C" w:rsidRDefault="00971C8C"/>
                  </w:txbxContent>
                </v:textbox>
              </v:shape>
            </w:pict>
          </mc:Fallback>
        </mc:AlternateContent>
      </w:r>
      <w:r w:rsidR="002458FA" w:rsidRPr="004C1918">
        <w:rPr>
          <w:rFonts w:ascii="Arial" w:hAnsi="Arial" w:cs="Arial"/>
          <w:b/>
          <w:bCs/>
        </w:rPr>
        <w:tab/>
      </w:r>
      <w:r w:rsidR="002458FA" w:rsidRPr="004C1918">
        <w:rPr>
          <w:rFonts w:ascii="Arial" w:hAnsi="Arial" w:cs="Arial"/>
          <w:b/>
          <w:bCs/>
        </w:rPr>
        <w:tab/>
      </w:r>
      <w:r w:rsidR="002458FA" w:rsidRPr="004C1918">
        <w:rPr>
          <w:rFonts w:ascii="Arial" w:hAnsi="Arial" w:cs="Arial"/>
          <w:b/>
          <w:bCs/>
        </w:rPr>
        <w:tab/>
        <w:t xml:space="preserve">           </w:t>
      </w:r>
    </w:p>
    <w:p w14:paraId="5A18E8A1" w14:textId="77777777" w:rsidR="00971C8C" w:rsidRDefault="00971C8C" w:rsidP="00491560">
      <w:pPr>
        <w:rPr>
          <w:rFonts w:ascii="Arial" w:hAnsi="Arial" w:cs="Arial"/>
          <w:b/>
          <w:bCs/>
        </w:rPr>
      </w:pPr>
    </w:p>
    <w:p w14:paraId="2D636339" w14:textId="77777777" w:rsidR="00971C8C" w:rsidRDefault="00971C8C" w:rsidP="00491560">
      <w:pPr>
        <w:rPr>
          <w:rFonts w:ascii="Arial" w:hAnsi="Arial" w:cs="Arial"/>
          <w:b/>
          <w:bCs/>
        </w:rPr>
      </w:pPr>
    </w:p>
    <w:p w14:paraId="022578F0" w14:textId="08A141BB" w:rsidR="00685958" w:rsidRPr="004C1918" w:rsidRDefault="00491560" w:rsidP="00971C8C">
      <w:pPr>
        <w:jc w:val="center"/>
        <w:rPr>
          <w:rFonts w:ascii="Arial" w:hAnsi="Arial" w:cs="Arial"/>
          <w:b/>
          <w:bCs/>
          <w:u w:val="single"/>
        </w:rPr>
      </w:pPr>
      <w:r w:rsidRPr="004C1918">
        <w:rPr>
          <w:rFonts w:ascii="Arial" w:hAnsi="Arial" w:cs="Arial"/>
          <w:b/>
          <w:bCs/>
          <w:u w:val="single"/>
        </w:rPr>
        <w:t xml:space="preserve">Headteacher </w:t>
      </w:r>
      <w:r w:rsidR="00294B6E" w:rsidRPr="004C1918">
        <w:rPr>
          <w:rFonts w:ascii="Arial" w:hAnsi="Arial" w:cs="Arial"/>
          <w:b/>
          <w:bCs/>
          <w:u w:val="single"/>
        </w:rPr>
        <w:t>Job Description</w:t>
      </w:r>
    </w:p>
    <w:p w14:paraId="2322853E" w14:textId="77777777" w:rsidR="00971C8C" w:rsidRDefault="00971C8C" w:rsidP="00294B6E">
      <w:pPr>
        <w:rPr>
          <w:rFonts w:ascii="Arial" w:hAnsi="Arial" w:cs="Arial"/>
        </w:rPr>
      </w:pPr>
    </w:p>
    <w:p w14:paraId="7995E425" w14:textId="1FABF6A9" w:rsidR="00294B6E" w:rsidRPr="004C1918" w:rsidRDefault="00294B6E" w:rsidP="00294B6E">
      <w:pPr>
        <w:rPr>
          <w:rFonts w:ascii="Arial" w:hAnsi="Arial" w:cs="Arial"/>
        </w:rPr>
      </w:pPr>
      <w:r w:rsidRPr="004C1918">
        <w:rPr>
          <w:rFonts w:ascii="Arial" w:hAnsi="Arial" w:cs="Arial"/>
        </w:rPr>
        <w:t xml:space="preserve">This job description reflects the </w:t>
      </w:r>
      <w:r w:rsidRPr="004C1918">
        <w:rPr>
          <w:rFonts w:ascii="Arial" w:hAnsi="Arial" w:cs="Arial"/>
          <w:b/>
        </w:rPr>
        <w:t>Headteachers’ standards 2020</w:t>
      </w:r>
      <w:r w:rsidRPr="004C1918">
        <w:rPr>
          <w:rFonts w:ascii="Arial" w:hAnsi="Arial" w:cs="Arial"/>
        </w:rPr>
        <w:t xml:space="preserve"> </w:t>
      </w:r>
    </w:p>
    <w:p w14:paraId="74443118" w14:textId="2DA116D2" w:rsidR="00294B6E" w:rsidRPr="004C1918" w:rsidRDefault="00294B6E" w:rsidP="00294B6E">
      <w:pPr>
        <w:rPr>
          <w:rFonts w:ascii="Arial" w:hAnsi="Arial" w:cs="Arial"/>
          <w:b/>
          <w:bCs/>
        </w:rPr>
      </w:pPr>
      <w:r w:rsidRPr="004C1918">
        <w:rPr>
          <w:rFonts w:ascii="Arial" w:hAnsi="Arial" w:cs="Arial"/>
          <w:b/>
          <w:bCs/>
        </w:rPr>
        <w:t>The appointment is subject to the current conditions of employment of headteachers, contained in the School Teachers’ Pay and Conditions document and other current educational and employment legislation. In carrying out his/her duties, the headteacher will consult, where appropriate, with the Local Authority, the governing body, the staff of the school, the pupils and the parents/carers of the pupils.</w:t>
      </w:r>
    </w:p>
    <w:p w14:paraId="38AE180F" w14:textId="77777777" w:rsidR="00A2637C" w:rsidRPr="004C1918" w:rsidRDefault="00A2637C" w:rsidP="00A2637C">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The </w:t>
      </w:r>
      <w:hyperlink r:id="rId9" w:history="1">
        <w:r w:rsidRPr="004C1918">
          <w:rPr>
            <w:rFonts w:ascii="Arial" w:eastAsia="Times New Roman" w:hAnsi="Arial" w:cs="Arial"/>
            <w:color w:val="0000FF"/>
            <w:u w:val="single"/>
            <w:lang w:val="en" w:eastAsia="en-GB"/>
          </w:rPr>
          <w:t>teachers’ standards</w:t>
        </w:r>
      </w:hyperlink>
      <w:r w:rsidRPr="004C1918">
        <w:rPr>
          <w:rFonts w:ascii="Arial" w:eastAsia="Times New Roman" w:hAnsi="Arial" w:cs="Arial"/>
          <w:lang w:val="en" w:eastAsia="en-GB"/>
        </w:rPr>
        <w:t xml:space="preserve"> (2011, as amended), including the personal and professional code of conduct which applies to teachers, provide a foundation upon which the standards for headteachers are built.</w:t>
      </w:r>
    </w:p>
    <w:p w14:paraId="09DDC381" w14:textId="77C29CA1" w:rsidR="00A2637C" w:rsidRPr="004C1918" w:rsidRDefault="00A2637C" w:rsidP="00A2637C">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 like other teachers, are expected to meet the teachers’ standards. The headteachers’ standards articulate how headteachers can meet both the additional responsibilities of headship and the requirements of the teachers’ standards.</w:t>
      </w:r>
    </w:p>
    <w:p w14:paraId="0FE71BE2" w14:textId="77777777" w:rsidR="00A2637C" w:rsidRPr="004C1918" w:rsidRDefault="00A2637C" w:rsidP="00A2637C">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 are expected to demonstrate consistently high standards of principled and professional conduct. They are expected to meet the teachers’ standards and be responsible for providing the conditions in which teachers can fulfil them.</w:t>
      </w:r>
    </w:p>
    <w:p w14:paraId="0851E536" w14:textId="275CF2A9"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 uphold and demonstrate the</w:t>
      </w:r>
      <w:r w:rsidR="00B93BC9" w:rsidRPr="004C1918">
        <w:rPr>
          <w:rFonts w:ascii="Arial" w:eastAsia="Times New Roman" w:hAnsi="Arial" w:cs="Arial"/>
          <w:lang w:val="en" w:eastAsia="en-GB"/>
        </w:rPr>
        <w:t xml:space="preserve"> </w:t>
      </w:r>
      <w:r w:rsidR="00B93BC9" w:rsidRPr="004C1918">
        <w:rPr>
          <w:rFonts w:ascii="Arial" w:eastAsia="Times New Roman" w:hAnsi="Arial" w:cs="Arial"/>
          <w:b/>
          <w:bCs/>
          <w:lang w:val="en" w:eastAsia="en-GB"/>
        </w:rPr>
        <w:t>Seven Principles of Public Life</w:t>
      </w:r>
      <w:r w:rsidR="00B93BC9" w:rsidRPr="004C1918">
        <w:rPr>
          <w:rFonts w:ascii="Arial" w:eastAsia="Times New Roman" w:hAnsi="Arial" w:cs="Arial"/>
          <w:lang w:val="en" w:eastAsia="en-GB"/>
        </w:rPr>
        <w:t xml:space="preserve"> </w:t>
      </w:r>
      <w:r w:rsidRPr="004C1918">
        <w:rPr>
          <w:rFonts w:ascii="Arial" w:eastAsia="Times New Roman" w:hAnsi="Arial" w:cs="Arial"/>
          <w:lang w:val="en" w:eastAsia="en-GB"/>
        </w:rPr>
        <w:t>at all times. Known as the Nolan principles, these form the basis of the ethical standards expected of public office holders:</w:t>
      </w:r>
    </w:p>
    <w:p w14:paraId="48D2EAA2"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selflessness</w:t>
      </w:r>
    </w:p>
    <w:p w14:paraId="5E803486"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integrity</w:t>
      </w:r>
    </w:p>
    <w:p w14:paraId="776BD331"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objectivity</w:t>
      </w:r>
    </w:p>
    <w:p w14:paraId="7E91E8D2"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accountability</w:t>
      </w:r>
    </w:p>
    <w:p w14:paraId="3E9DC164"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openness</w:t>
      </w:r>
    </w:p>
    <w:p w14:paraId="4510F1F8"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honesty</w:t>
      </w:r>
    </w:p>
    <w:p w14:paraId="361F8C5D" w14:textId="77777777" w:rsidR="00294B6E" w:rsidRPr="004C1918" w:rsidRDefault="00294B6E" w:rsidP="00294B6E">
      <w:pPr>
        <w:numPr>
          <w:ilvl w:val="0"/>
          <w:numId w:val="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leadership</w:t>
      </w:r>
    </w:p>
    <w:p w14:paraId="73589A62"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 uphold public trust in school leadership and maintain high standards of ethics and behaviour. Both within and outside school, headteachers:</w:t>
      </w:r>
    </w:p>
    <w:p w14:paraId="29279033" w14:textId="77777777" w:rsidR="00294B6E" w:rsidRPr="004C1918" w:rsidRDefault="00294B6E" w:rsidP="00294B6E">
      <w:pPr>
        <w:numPr>
          <w:ilvl w:val="0"/>
          <w:numId w:val="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build relationships rooted in mutual respect, and at all times observe proper boundaries appropriate to their professional position</w:t>
      </w:r>
    </w:p>
    <w:p w14:paraId="6DD3ABE6" w14:textId="77777777" w:rsidR="00294B6E" w:rsidRPr="004C1918" w:rsidRDefault="00294B6E" w:rsidP="00294B6E">
      <w:pPr>
        <w:numPr>
          <w:ilvl w:val="0"/>
          <w:numId w:val="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show tolerance of and respect for the rights of others, </w:t>
      </w:r>
      <w:proofErr w:type="spellStart"/>
      <w:r w:rsidRPr="004C1918">
        <w:rPr>
          <w:rFonts w:ascii="Arial" w:eastAsia="Times New Roman" w:hAnsi="Arial" w:cs="Arial"/>
          <w:lang w:val="en" w:eastAsia="en-GB"/>
        </w:rPr>
        <w:t>recognising</w:t>
      </w:r>
      <w:proofErr w:type="spellEnd"/>
      <w:r w:rsidRPr="004C1918">
        <w:rPr>
          <w:rFonts w:ascii="Arial" w:eastAsia="Times New Roman" w:hAnsi="Arial" w:cs="Arial"/>
          <w:lang w:val="en" w:eastAsia="en-GB"/>
        </w:rPr>
        <w:t xml:space="preserve"> differences and respecting cultural diversity within contemporary Britain</w:t>
      </w:r>
    </w:p>
    <w:p w14:paraId="6C76794F" w14:textId="4620409D" w:rsidR="00294B6E" w:rsidRPr="004C1918" w:rsidRDefault="00294B6E" w:rsidP="00294B6E">
      <w:pPr>
        <w:numPr>
          <w:ilvl w:val="0"/>
          <w:numId w:val="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uphold fundamental British values, including democracy, the rule of law, individual liberty and mutual respect, and tolerance of those with different faiths and beliefs</w:t>
      </w:r>
    </w:p>
    <w:p w14:paraId="1818B520" w14:textId="77777777" w:rsidR="00294B6E" w:rsidRPr="004C1918" w:rsidRDefault="00294B6E" w:rsidP="00294B6E">
      <w:pPr>
        <w:numPr>
          <w:ilvl w:val="0"/>
          <w:numId w:val="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that personal beliefs are not expressed in ways which exploit their position, pupils’ vulnerability or might lead pupils to break the law</w:t>
      </w:r>
    </w:p>
    <w:p w14:paraId="06E955FC"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As leaders of their school community and profession, headteachers:</w:t>
      </w:r>
    </w:p>
    <w:p w14:paraId="4094515B" w14:textId="77777777"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serve in the best interests of the school’s pupils</w:t>
      </w:r>
    </w:p>
    <w:p w14:paraId="1501DB5D" w14:textId="5E5B927D"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lastRenderedPageBreak/>
        <w:t xml:space="preserve">conduct themselves in a manner compatible with their influential position in society by behaving ethically, fulfilling their professional responsibilities and modelling the behaviour of a good citizen </w:t>
      </w:r>
    </w:p>
    <w:p w14:paraId="03494752" w14:textId="77777777"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uphold their obligation to give account and accept responsibility</w:t>
      </w:r>
    </w:p>
    <w:p w14:paraId="2D41C1AC" w14:textId="77777777"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know, understand, and act within the statutory frameworks which set out their professional duties and responsibilities</w:t>
      </w:r>
    </w:p>
    <w:p w14:paraId="4EAFB5C2" w14:textId="77777777"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take responsibility for their own continued professional development, engaging critically with educational research</w:t>
      </w:r>
    </w:p>
    <w:p w14:paraId="7940CF98" w14:textId="77777777" w:rsidR="00294B6E" w:rsidRPr="004C1918" w:rsidRDefault="00294B6E" w:rsidP="00294B6E">
      <w:pPr>
        <w:numPr>
          <w:ilvl w:val="0"/>
          <w:numId w:val="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make a positive contribution to the wider education system</w:t>
      </w:r>
    </w:p>
    <w:p w14:paraId="4DE256FC" w14:textId="77777777" w:rsidR="00A2637C" w:rsidRPr="004C1918" w:rsidRDefault="00294B6E" w:rsidP="00A2637C">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b/>
          <w:bCs/>
          <w:lang w:val="en" w:eastAsia="en-GB"/>
        </w:rPr>
        <w:t>Headteachers’ standards</w:t>
      </w:r>
    </w:p>
    <w:p w14:paraId="0C431E2E" w14:textId="6CCB49FD" w:rsidR="00294B6E" w:rsidRPr="004C1918" w:rsidRDefault="00294B6E" w:rsidP="00A2637C">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b/>
          <w:bCs/>
          <w:lang w:val="en" w:eastAsia="en-GB"/>
        </w:rPr>
        <w:t>1. School culture</w:t>
      </w:r>
    </w:p>
    <w:p w14:paraId="05E97A72"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690B0F93" w14:textId="77777777" w:rsidR="00294B6E" w:rsidRPr="004C1918" w:rsidRDefault="00294B6E" w:rsidP="00294B6E">
      <w:pPr>
        <w:numPr>
          <w:ilvl w:val="0"/>
          <w:numId w:val="4"/>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sustain the school’s ethos and strategic direction in partnership with those responsible for governance and through consultation with the school community</w:t>
      </w:r>
    </w:p>
    <w:p w14:paraId="68616207" w14:textId="77777777" w:rsidR="00294B6E" w:rsidRPr="004C1918" w:rsidRDefault="00294B6E" w:rsidP="00294B6E">
      <w:pPr>
        <w:numPr>
          <w:ilvl w:val="0"/>
          <w:numId w:val="4"/>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create a culture where pupils experience a positive and enriching school life</w:t>
      </w:r>
    </w:p>
    <w:p w14:paraId="7AFA8865" w14:textId="77777777" w:rsidR="00294B6E" w:rsidRPr="004C1918" w:rsidRDefault="00294B6E" w:rsidP="00294B6E">
      <w:pPr>
        <w:numPr>
          <w:ilvl w:val="0"/>
          <w:numId w:val="4"/>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uphold ambitious educational standards which prepare pupils from all backgrounds for their next phase of education and life</w:t>
      </w:r>
    </w:p>
    <w:p w14:paraId="784F936F" w14:textId="77777777" w:rsidR="00294B6E" w:rsidRPr="004C1918" w:rsidRDefault="00294B6E" w:rsidP="00294B6E">
      <w:pPr>
        <w:numPr>
          <w:ilvl w:val="0"/>
          <w:numId w:val="4"/>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promote positive and respectful relationships across the school community and a safe, orderly and inclusive environment</w:t>
      </w:r>
    </w:p>
    <w:p w14:paraId="1FD7F633" w14:textId="77777777" w:rsidR="00294B6E" w:rsidRPr="004C1918" w:rsidRDefault="00294B6E" w:rsidP="00294B6E">
      <w:pPr>
        <w:numPr>
          <w:ilvl w:val="0"/>
          <w:numId w:val="4"/>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a culture of high staff professionalism</w:t>
      </w:r>
    </w:p>
    <w:p w14:paraId="3B0CB328"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2. Teaching</w:t>
      </w:r>
    </w:p>
    <w:p w14:paraId="7141DAF2"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067978D1" w14:textId="77777777" w:rsidR="00294B6E" w:rsidRPr="004C1918" w:rsidRDefault="00294B6E" w:rsidP="00294B6E">
      <w:pPr>
        <w:numPr>
          <w:ilvl w:val="0"/>
          <w:numId w:val="5"/>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sustain high-quality, expert teaching across all subjects and phases, built on an evidence-informed understanding of effective teaching and how pupils learn</w:t>
      </w:r>
    </w:p>
    <w:p w14:paraId="7D1CA9FC" w14:textId="77777777" w:rsidR="00294B6E" w:rsidRPr="004C1918" w:rsidRDefault="00294B6E" w:rsidP="00294B6E">
      <w:pPr>
        <w:numPr>
          <w:ilvl w:val="0"/>
          <w:numId w:val="5"/>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teaching is underpinned by high levels of subject expertise and approaches which respect the distinct nature of subject disciplines or specialist domains</w:t>
      </w:r>
    </w:p>
    <w:p w14:paraId="4FB2345D" w14:textId="77777777" w:rsidR="00294B6E" w:rsidRPr="004C1918" w:rsidRDefault="00294B6E" w:rsidP="00294B6E">
      <w:pPr>
        <w:numPr>
          <w:ilvl w:val="0"/>
          <w:numId w:val="5"/>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effective use is made of formative assessment</w:t>
      </w:r>
    </w:p>
    <w:p w14:paraId="028FAB88"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3. Curriculum and assessment</w:t>
      </w:r>
    </w:p>
    <w:p w14:paraId="5CB4286B"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067F6A91" w14:textId="77777777" w:rsidR="00294B6E" w:rsidRPr="004C1918" w:rsidRDefault="00294B6E" w:rsidP="00294B6E">
      <w:pPr>
        <w:numPr>
          <w:ilvl w:val="0"/>
          <w:numId w:val="6"/>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a broad, structured and coherent curriculum entitlement which sets out the knowledge, skills and values that will be taught</w:t>
      </w:r>
    </w:p>
    <w:p w14:paraId="6127F10D" w14:textId="77777777" w:rsidR="00294B6E" w:rsidRPr="004C1918" w:rsidRDefault="00294B6E" w:rsidP="00294B6E">
      <w:pPr>
        <w:numPr>
          <w:ilvl w:val="0"/>
          <w:numId w:val="6"/>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effective curricular leadership, developing subject leaders with high levels of relevant expertise with access to professional networks and communities</w:t>
      </w:r>
    </w:p>
    <w:p w14:paraId="54575849" w14:textId="77777777" w:rsidR="00294B6E" w:rsidRPr="004C1918" w:rsidRDefault="00294B6E" w:rsidP="00294B6E">
      <w:pPr>
        <w:numPr>
          <w:ilvl w:val="0"/>
          <w:numId w:val="6"/>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that all pupils are taught to read through the provision of evidence-informed approaches to reading, particularly the use of systematic synthetic phonics in schools that teach early reading</w:t>
      </w:r>
    </w:p>
    <w:p w14:paraId="35E2DD2F" w14:textId="77777777" w:rsidR="00294B6E" w:rsidRPr="004C1918" w:rsidRDefault="00294B6E" w:rsidP="00294B6E">
      <w:pPr>
        <w:numPr>
          <w:ilvl w:val="0"/>
          <w:numId w:val="6"/>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valid, reliable and proportionate approaches are used when assessing pupils’ knowledge and understanding of the curriculum</w:t>
      </w:r>
    </w:p>
    <w:p w14:paraId="5B4C26CB"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4. Behaviour</w:t>
      </w:r>
    </w:p>
    <w:p w14:paraId="137927F8"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29FF0FFD" w14:textId="77777777" w:rsidR="00294B6E" w:rsidRPr="004C1918" w:rsidRDefault="00294B6E" w:rsidP="00294B6E">
      <w:pPr>
        <w:numPr>
          <w:ilvl w:val="0"/>
          <w:numId w:val="7"/>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sustain high expectations of behaviour for all pupils, built upon relationships, rules and routines, which are understood clearly by all staff and pupils</w:t>
      </w:r>
    </w:p>
    <w:p w14:paraId="39152DE9" w14:textId="77777777" w:rsidR="00294B6E" w:rsidRPr="004C1918" w:rsidRDefault="00294B6E" w:rsidP="00294B6E">
      <w:pPr>
        <w:numPr>
          <w:ilvl w:val="0"/>
          <w:numId w:val="7"/>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lastRenderedPageBreak/>
        <w:t>ensure high standards of pupil behaviour and courteous conduct in accordance with the school’s behaviour policy</w:t>
      </w:r>
    </w:p>
    <w:p w14:paraId="7C8F04AE" w14:textId="77777777" w:rsidR="00294B6E" w:rsidRPr="004C1918" w:rsidRDefault="00294B6E" w:rsidP="00294B6E">
      <w:pPr>
        <w:numPr>
          <w:ilvl w:val="0"/>
          <w:numId w:val="7"/>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implement consistent, fair and respectful approaches to managing behaviour</w:t>
      </w:r>
    </w:p>
    <w:p w14:paraId="4B6BE755" w14:textId="1FB84D58" w:rsidR="00A2637C" w:rsidRPr="004C1918" w:rsidRDefault="00294B6E" w:rsidP="00491560">
      <w:pPr>
        <w:numPr>
          <w:ilvl w:val="0"/>
          <w:numId w:val="7"/>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that adults within the school model and teach the behaviour of a good citizen</w:t>
      </w:r>
    </w:p>
    <w:p w14:paraId="21705580"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5. Additional and special educational needs and disabilities</w:t>
      </w:r>
    </w:p>
    <w:p w14:paraId="6D8CDBC6"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4FD837AF" w14:textId="77777777" w:rsidR="00294B6E" w:rsidRPr="004C1918" w:rsidRDefault="00294B6E" w:rsidP="00294B6E">
      <w:pPr>
        <w:numPr>
          <w:ilvl w:val="0"/>
          <w:numId w:val="8"/>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the school holds ambitious expectations for all pupils with additional and special educational needs and disabilities</w:t>
      </w:r>
    </w:p>
    <w:p w14:paraId="34DD1F0C" w14:textId="77777777" w:rsidR="00294B6E" w:rsidRPr="004C1918" w:rsidRDefault="00294B6E" w:rsidP="00294B6E">
      <w:pPr>
        <w:numPr>
          <w:ilvl w:val="0"/>
          <w:numId w:val="8"/>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sustain culture and practices that enable pupils to access the curriculum and learn effectively</w:t>
      </w:r>
    </w:p>
    <w:p w14:paraId="21FCED79" w14:textId="43DBD1BE" w:rsidR="00294B6E" w:rsidRPr="004C1918" w:rsidRDefault="00294B6E" w:rsidP="00294B6E">
      <w:pPr>
        <w:numPr>
          <w:ilvl w:val="0"/>
          <w:numId w:val="8"/>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the school works effectively in partnership with parents, carers and professionals, to identify the additional needs and special educational needs and disabilities of pupils, providing support and adaptation where appropriate</w:t>
      </w:r>
    </w:p>
    <w:p w14:paraId="7F2EF3D3" w14:textId="77777777" w:rsidR="00294B6E" w:rsidRPr="004C1918" w:rsidRDefault="00294B6E" w:rsidP="00294B6E">
      <w:pPr>
        <w:numPr>
          <w:ilvl w:val="0"/>
          <w:numId w:val="8"/>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the school fulfils its statutory duties with regard to the SEND code of practice</w:t>
      </w:r>
    </w:p>
    <w:p w14:paraId="474CE0AF"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6. Professional development</w:t>
      </w:r>
    </w:p>
    <w:p w14:paraId="6B547D4D"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2357EA1C" w14:textId="77777777" w:rsidR="00294B6E" w:rsidRPr="004C1918" w:rsidRDefault="00294B6E" w:rsidP="00294B6E">
      <w:pPr>
        <w:numPr>
          <w:ilvl w:val="0"/>
          <w:numId w:val="9"/>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staff have access to high-quality, sustained professional development opportunities, aligned to balance the priorities of whole-school improvement, team and individual needs</w:t>
      </w:r>
    </w:p>
    <w:p w14:paraId="7EBD06D0" w14:textId="77777777" w:rsidR="00294B6E" w:rsidRPr="004C1918" w:rsidRDefault="00294B6E" w:rsidP="00294B6E">
      <w:pPr>
        <w:numPr>
          <w:ilvl w:val="0"/>
          <w:numId w:val="9"/>
        </w:numPr>
        <w:spacing w:before="100" w:beforeAutospacing="1" w:after="100" w:afterAutospacing="1" w:line="240" w:lineRule="auto"/>
        <w:rPr>
          <w:rFonts w:ascii="Arial" w:eastAsia="Times New Roman" w:hAnsi="Arial" w:cs="Arial"/>
          <w:lang w:val="en" w:eastAsia="en-GB"/>
        </w:rPr>
      </w:pPr>
      <w:proofErr w:type="spellStart"/>
      <w:r w:rsidRPr="004C1918">
        <w:rPr>
          <w:rFonts w:ascii="Arial" w:eastAsia="Times New Roman" w:hAnsi="Arial" w:cs="Arial"/>
          <w:lang w:val="en" w:eastAsia="en-GB"/>
        </w:rPr>
        <w:t>prioritise</w:t>
      </w:r>
      <w:proofErr w:type="spellEnd"/>
      <w:r w:rsidRPr="004C1918">
        <w:rPr>
          <w:rFonts w:ascii="Arial" w:eastAsia="Times New Roman" w:hAnsi="Arial" w:cs="Arial"/>
          <w:lang w:val="en" w:eastAsia="en-GB"/>
        </w:rPr>
        <w:t xml:space="preserve"> the professional development of staff, ensuring effective planning, delivery and evaluation which is consistent with the approaches laid out in the standard for teachers’ professional development</w:t>
      </w:r>
    </w:p>
    <w:p w14:paraId="34BB672E" w14:textId="77777777" w:rsidR="00294B6E" w:rsidRPr="004C1918" w:rsidRDefault="00294B6E" w:rsidP="00294B6E">
      <w:pPr>
        <w:numPr>
          <w:ilvl w:val="0"/>
          <w:numId w:val="9"/>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ensure that professional development opportunities draw on expert provision from beyond the school, as well as within it, including nationally </w:t>
      </w:r>
      <w:proofErr w:type="spellStart"/>
      <w:r w:rsidRPr="004C1918">
        <w:rPr>
          <w:rFonts w:ascii="Arial" w:eastAsia="Times New Roman" w:hAnsi="Arial" w:cs="Arial"/>
          <w:lang w:val="en" w:eastAsia="en-GB"/>
        </w:rPr>
        <w:t>recognised</w:t>
      </w:r>
      <w:proofErr w:type="spellEnd"/>
      <w:r w:rsidRPr="004C1918">
        <w:rPr>
          <w:rFonts w:ascii="Arial" w:eastAsia="Times New Roman" w:hAnsi="Arial" w:cs="Arial"/>
          <w:lang w:val="en" w:eastAsia="en-GB"/>
        </w:rPr>
        <w:t xml:space="preserve"> career and professional frameworks and </w:t>
      </w:r>
      <w:proofErr w:type="spellStart"/>
      <w:r w:rsidRPr="004C1918">
        <w:rPr>
          <w:rFonts w:ascii="Arial" w:eastAsia="Times New Roman" w:hAnsi="Arial" w:cs="Arial"/>
          <w:lang w:val="en" w:eastAsia="en-GB"/>
        </w:rPr>
        <w:t>programmes</w:t>
      </w:r>
      <w:proofErr w:type="spellEnd"/>
      <w:r w:rsidRPr="004C1918">
        <w:rPr>
          <w:rFonts w:ascii="Arial" w:eastAsia="Times New Roman" w:hAnsi="Arial" w:cs="Arial"/>
          <w:lang w:val="en" w:eastAsia="en-GB"/>
        </w:rPr>
        <w:t xml:space="preserve"> to build capacity and support succession planning</w:t>
      </w:r>
    </w:p>
    <w:p w14:paraId="14720EE1"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 xml:space="preserve">7. </w:t>
      </w:r>
      <w:proofErr w:type="spellStart"/>
      <w:r w:rsidRPr="004C1918">
        <w:rPr>
          <w:rFonts w:ascii="Arial" w:eastAsia="Times New Roman" w:hAnsi="Arial" w:cs="Arial"/>
          <w:b/>
          <w:bCs/>
          <w:lang w:val="en" w:eastAsia="en-GB"/>
        </w:rPr>
        <w:t>Organisational</w:t>
      </w:r>
      <w:proofErr w:type="spellEnd"/>
      <w:r w:rsidRPr="004C1918">
        <w:rPr>
          <w:rFonts w:ascii="Arial" w:eastAsia="Times New Roman" w:hAnsi="Arial" w:cs="Arial"/>
          <w:b/>
          <w:bCs/>
          <w:lang w:val="en" w:eastAsia="en-GB"/>
        </w:rPr>
        <w:t xml:space="preserve"> management</w:t>
      </w:r>
    </w:p>
    <w:p w14:paraId="76B185EE"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136C0482" w14:textId="1A3E1E99" w:rsidR="00294B6E" w:rsidRPr="004C1918" w:rsidRDefault="00294B6E" w:rsidP="00294B6E">
      <w:pPr>
        <w:numPr>
          <w:ilvl w:val="0"/>
          <w:numId w:val="10"/>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ensure the protection and safety of pupils and staff through effective approaches to safeguarding, as part of the duty of care </w:t>
      </w:r>
    </w:p>
    <w:p w14:paraId="31F5AB3F" w14:textId="77777777" w:rsidR="00294B6E" w:rsidRPr="004C1918" w:rsidRDefault="00294B6E" w:rsidP="00294B6E">
      <w:pPr>
        <w:numPr>
          <w:ilvl w:val="0"/>
          <w:numId w:val="10"/>
        </w:numPr>
        <w:spacing w:before="100" w:beforeAutospacing="1" w:after="100" w:afterAutospacing="1" w:line="240" w:lineRule="auto"/>
        <w:rPr>
          <w:rFonts w:ascii="Arial" w:eastAsia="Times New Roman" w:hAnsi="Arial" w:cs="Arial"/>
          <w:lang w:val="en" w:eastAsia="en-GB"/>
        </w:rPr>
      </w:pPr>
      <w:proofErr w:type="spellStart"/>
      <w:r w:rsidRPr="004C1918">
        <w:rPr>
          <w:rFonts w:ascii="Arial" w:eastAsia="Times New Roman" w:hAnsi="Arial" w:cs="Arial"/>
          <w:lang w:val="en" w:eastAsia="en-GB"/>
        </w:rPr>
        <w:t>prioritise</w:t>
      </w:r>
      <w:proofErr w:type="spellEnd"/>
      <w:r w:rsidRPr="004C1918">
        <w:rPr>
          <w:rFonts w:ascii="Arial" w:eastAsia="Times New Roman" w:hAnsi="Arial" w:cs="Arial"/>
          <w:lang w:val="en" w:eastAsia="en-GB"/>
        </w:rPr>
        <w:t xml:space="preserve"> and allocate financial resources appropriately, ensuring efficiency, effectiveness and probity in the use of public funds</w:t>
      </w:r>
    </w:p>
    <w:p w14:paraId="38B75652" w14:textId="77777777" w:rsidR="00294B6E" w:rsidRPr="004C1918" w:rsidRDefault="00294B6E" w:rsidP="00294B6E">
      <w:pPr>
        <w:numPr>
          <w:ilvl w:val="0"/>
          <w:numId w:val="10"/>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staff are deployed and managed well with due attention paid to workload</w:t>
      </w:r>
    </w:p>
    <w:p w14:paraId="6C7757BC" w14:textId="77777777" w:rsidR="00294B6E" w:rsidRPr="004C1918" w:rsidRDefault="00294B6E" w:rsidP="00294B6E">
      <w:pPr>
        <w:numPr>
          <w:ilvl w:val="0"/>
          <w:numId w:val="10"/>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oversee systems, processes and policies that enable the school to operate effectively and efficiently</w:t>
      </w:r>
    </w:p>
    <w:p w14:paraId="396DC03B" w14:textId="77777777" w:rsidR="00294B6E" w:rsidRPr="004C1918" w:rsidRDefault="00294B6E" w:rsidP="00294B6E">
      <w:pPr>
        <w:numPr>
          <w:ilvl w:val="0"/>
          <w:numId w:val="10"/>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rigorous approaches to identifying, managing and mitigating risk</w:t>
      </w:r>
    </w:p>
    <w:p w14:paraId="427477DE"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8. Continuous school improvement</w:t>
      </w:r>
    </w:p>
    <w:p w14:paraId="092750B9"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44509137" w14:textId="77777777" w:rsidR="00294B6E" w:rsidRPr="004C1918" w:rsidRDefault="00294B6E" w:rsidP="00294B6E">
      <w:pPr>
        <w:numPr>
          <w:ilvl w:val="0"/>
          <w:numId w:val="1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make use of effective and proportional processes of evaluation to identify and </w:t>
      </w:r>
      <w:proofErr w:type="spellStart"/>
      <w:r w:rsidRPr="004C1918">
        <w:rPr>
          <w:rFonts w:ascii="Arial" w:eastAsia="Times New Roman" w:hAnsi="Arial" w:cs="Arial"/>
          <w:lang w:val="en" w:eastAsia="en-GB"/>
        </w:rPr>
        <w:t>analyse</w:t>
      </w:r>
      <w:proofErr w:type="spellEnd"/>
      <w:r w:rsidRPr="004C1918">
        <w:rPr>
          <w:rFonts w:ascii="Arial" w:eastAsia="Times New Roman" w:hAnsi="Arial" w:cs="Arial"/>
          <w:lang w:val="en" w:eastAsia="en-GB"/>
        </w:rPr>
        <w:t xml:space="preserve"> complex or persistent problems and barriers which limit school effectiveness, and identify priority areas for improvement</w:t>
      </w:r>
    </w:p>
    <w:p w14:paraId="61DFB3CF" w14:textId="77777777" w:rsidR="00294B6E" w:rsidRPr="004C1918" w:rsidRDefault="00294B6E" w:rsidP="00294B6E">
      <w:pPr>
        <w:numPr>
          <w:ilvl w:val="0"/>
          <w:numId w:val="1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develop appropriate evidence-informed strategies for improvement as part of well-targeted plans which are realistic, timely, appropriately sequenced and suited to the school’s context</w:t>
      </w:r>
    </w:p>
    <w:p w14:paraId="3318DA94" w14:textId="144CCFD8" w:rsidR="00B93BC9" w:rsidRPr="004C1918" w:rsidRDefault="00294B6E" w:rsidP="00B93BC9">
      <w:pPr>
        <w:numPr>
          <w:ilvl w:val="0"/>
          <w:numId w:val="11"/>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lastRenderedPageBreak/>
        <w:t>ensure careful and effective implementation of improvement strategies, which lead to sustained school improvement over time</w:t>
      </w:r>
    </w:p>
    <w:p w14:paraId="0D133A94"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9. Working in partnership</w:t>
      </w:r>
    </w:p>
    <w:p w14:paraId="35BB05AD"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62D58361" w14:textId="77777777" w:rsidR="00294B6E" w:rsidRPr="004C1918" w:rsidRDefault="00294B6E" w:rsidP="00294B6E">
      <w:pPr>
        <w:numPr>
          <w:ilvl w:val="0"/>
          <w:numId w:val="1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forge constructive relationships beyond the school, working in partnership with parents, carers and the local community</w:t>
      </w:r>
    </w:p>
    <w:p w14:paraId="341E0FA8" w14:textId="77777777" w:rsidR="00294B6E" w:rsidRPr="004C1918" w:rsidRDefault="00294B6E" w:rsidP="00294B6E">
      <w:pPr>
        <w:numPr>
          <w:ilvl w:val="0"/>
          <w:numId w:val="1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 xml:space="preserve">commit their school to work successfully with other schools and </w:t>
      </w:r>
      <w:proofErr w:type="spellStart"/>
      <w:r w:rsidRPr="004C1918">
        <w:rPr>
          <w:rFonts w:ascii="Arial" w:eastAsia="Times New Roman" w:hAnsi="Arial" w:cs="Arial"/>
          <w:lang w:val="en" w:eastAsia="en-GB"/>
        </w:rPr>
        <w:t>organisations</w:t>
      </w:r>
      <w:proofErr w:type="spellEnd"/>
      <w:r w:rsidRPr="004C1918">
        <w:rPr>
          <w:rFonts w:ascii="Arial" w:eastAsia="Times New Roman" w:hAnsi="Arial" w:cs="Arial"/>
          <w:lang w:val="en" w:eastAsia="en-GB"/>
        </w:rPr>
        <w:t xml:space="preserve"> in a climate of mutual challenge and support</w:t>
      </w:r>
    </w:p>
    <w:p w14:paraId="004B7DB2" w14:textId="77777777" w:rsidR="00294B6E" w:rsidRPr="004C1918" w:rsidRDefault="00294B6E" w:rsidP="00294B6E">
      <w:pPr>
        <w:numPr>
          <w:ilvl w:val="0"/>
          <w:numId w:val="12"/>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maintain working relationships with fellow professionals and colleagues across other public services to improve educational outcomes for all pupils</w:t>
      </w:r>
    </w:p>
    <w:p w14:paraId="6B21CB16" w14:textId="77777777" w:rsidR="00294B6E" w:rsidRPr="004C1918" w:rsidRDefault="00294B6E" w:rsidP="00294B6E">
      <w:pPr>
        <w:spacing w:before="100" w:beforeAutospacing="1" w:after="100" w:afterAutospacing="1" w:line="240" w:lineRule="auto"/>
        <w:outlineLvl w:val="2"/>
        <w:rPr>
          <w:rFonts w:ascii="Arial" w:eastAsia="Times New Roman" w:hAnsi="Arial" w:cs="Arial"/>
          <w:b/>
          <w:bCs/>
          <w:lang w:val="en" w:eastAsia="en-GB"/>
        </w:rPr>
      </w:pPr>
      <w:r w:rsidRPr="004C1918">
        <w:rPr>
          <w:rFonts w:ascii="Arial" w:eastAsia="Times New Roman" w:hAnsi="Arial" w:cs="Arial"/>
          <w:b/>
          <w:bCs/>
          <w:lang w:val="en" w:eastAsia="en-GB"/>
        </w:rPr>
        <w:t>10. Governance and accountability</w:t>
      </w:r>
    </w:p>
    <w:p w14:paraId="0A78F864" w14:textId="77777777" w:rsidR="00294B6E" w:rsidRPr="004C1918" w:rsidRDefault="00294B6E" w:rsidP="00294B6E">
      <w:p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Headteachers:</w:t>
      </w:r>
    </w:p>
    <w:p w14:paraId="5DDDDDAE" w14:textId="77777777" w:rsidR="00294B6E" w:rsidRPr="004C1918" w:rsidRDefault="00294B6E" w:rsidP="00294B6E">
      <w:pPr>
        <w:numPr>
          <w:ilvl w:val="0"/>
          <w:numId w:val="1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understand and welcome the role of effective governance, upholding their obligation to give account and accept responsibility</w:t>
      </w:r>
    </w:p>
    <w:p w14:paraId="238E55BF" w14:textId="77777777" w:rsidR="00294B6E" w:rsidRPr="004C1918" w:rsidRDefault="00294B6E" w:rsidP="00294B6E">
      <w:pPr>
        <w:numPr>
          <w:ilvl w:val="0"/>
          <w:numId w:val="1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establish and sustain professional working relationship with those responsible for governance</w:t>
      </w:r>
    </w:p>
    <w:p w14:paraId="267C4BB1" w14:textId="77777777" w:rsidR="00294B6E" w:rsidRPr="004C1918" w:rsidRDefault="00294B6E" w:rsidP="00294B6E">
      <w:pPr>
        <w:numPr>
          <w:ilvl w:val="0"/>
          <w:numId w:val="1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that staff know and understand their professional responsibilities and are held to account</w:t>
      </w:r>
    </w:p>
    <w:p w14:paraId="09708DD6" w14:textId="77777777" w:rsidR="00294B6E" w:rsidRPr="004C1918" w:rsidRDefault="00294B6E" w:rsidP="00294B6E">
      <w:pPr>
        <w:numPr>
          <w:ilvl w:val="0"/>
          <w:numId w:val="13"/>
        </w:numPr>
        <w:spacing w:before="100" w:beforeAutospacing="1" w:after="100" w:afterAutospacing="1" w:line="240" w:lineRule="auto"/>
        <w:rPr>
          <w:rFonts w:ascii="Arial" w:eastAsia="Times New Roman" w:hAnsi="Arial" w:cs="Arial"/>
          <w:lang w:val="en" w:eastAsia="en-GB"/>
        </w:rPr>
      </w:pPr>
      <w:r w:rsidRPr="004C1918">
        <w:rPr>
          <w:rFonts w:ascii="Arial" w:eastAsia="Times New Roman" w:hAnsi="Arial" w:cs="Arial"/>
          <w:lang w:val="en" w:eastAsia="en-GB"/>
        </w:rPr>
        <w:t>ensure the school effectively and efficiently operates within the required regulatory frameworks and meets all statutory duties</w:t>
      </w:r>
    </w:p>
    <w:p w14:paraId="159902F7" w14:textId="77777777" w:rsidR="004C1918" w:rsidRDefault="004C1918" w:rsidP="004C1918">
      <w:pPr>
        <w:rPr>
          <w:rFonts w:ascii="Aptos" w:hAnsi="Aptos"/>
          <w:b/>
          <w:bCs/>
          <w:sz w:val="24"/>
          <w:szCs w:val="24"/>
          <w:u w:val="single"/>
        </w:rPr>
      </w:pPr>
    </w:p>
    <w:p w14:paraId="631A7E8D" w14:textId="4163D802" w:rsidR="004C1918" w:rsidRPr="004C1918" w:rsidRDefault="004C1918" w:rsidP="004C1918">
      <w:pPr>
        <w:jc w:val="center"/>
        <w:rPr>
          <w:rFonts w:ascii="Arial" w:hAnsi="Arial" w:cs="Arial"/>
          <w:b/>
          <w:bCs/>
          <w:sz w:val="24"/>
          <w:szCs w:val="24"/>
          <w:u w:val="single"/>
        </w:rPr>
      </w:pPr>
      <w:r w:rsidRPr="004C1918">
        <w:rPr>
          <w:rFonts w:ascii="Arial" w:hAnsi="Arial" w:cs="Arial"/>
          <w:b/>
          <w:bCs/>
          <w:sz w:val="24"/>
          <w:szCs w:val="24"/>
          <w:u w:val="single"/>
        </w:rPr>
        <w:t>The applicant will be required to safeguard and promote the welfare of all children and young people within the school by ensuring the schools policies and procedures relating to safeguarding children and child protection are fully implemented and followed by staff.</w:t>
      </w:r>
    </w:p>
    <w:p w14:paraId="0A75E28F" w14:textId="77777777" w:rsidR="004C1918" w:rsidRPr="004C1918" w:rsidRDefault="004C1918" w:rsidP="004C1918">
      <w:pPr>
        <w:jc w:val="center"/>
        <w:rPr>
          <w:rFonts w:ascii="Arial" w:hAnsi="Arial" w:cs="Arial"/>
          <w:b/>
          <w:bCs/>
          <w:sz w:val="24"/>
          <w:szCs w:val="24"/>
          <w:u w:val="single"/>
        </w:rPr>
      </w:pPr>
      <w:r w:rsidRPr="004C1918">
        <w:rPr>
          <w:rFonts w:ascii="Arial" w:hAnsi="Arial" w:cs="Arial"/>
          <w:b/>
          <w:bCs/>
          <w:sz w:val="24"/>
          <w:szCs w:val="24"/>
          <w:u w:val="single"/>
        </w:rPr>
        <w:t>The Headteacher is expected to demonstrate this commitment to safeguarding and promoting the welfare of children and young people and is expected to hold all staff and volunteers accountable for their contribution to the safeguarding regulations.</w:t>
      </w:r>
    </w:p>
    <w:p w14:paraId="07FA0227" w14:textId="77777777" w:rsidR="00294B6E" w:rsidRPr="00294B6E" w:rsidRDefault="00294B6E" w:rsidP="00294B6E">
      <w:pPr>
        <w:jc w:val="center"/>
        <w:rPr>
          <w:b/>
          <w:bCs/>
          <w:u w:val="single"/>
        </w:rPr>
      </w:pPr>
    </w:p>
    <w:sectPr w:rsidR="00294B6E" w:rsidRPr="00294B6E" w:rsidSect="00971C8C">
      <w:pgSz w:w="11906" w:h="16838" w:code="9"/>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50429"/>
    <w:multiLevelType w:val="multilevel"/>
    <w:tmpl w:val="740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63A22"/>
    <w:multiLevelType w:val="multilevel"/>
    <w:tmpl w:val="CEF0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F16FA"/>
    <w:multiLevelType w:val="multilevel"/>
    <w:tmpl w:val="392C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418ED"/>
    <w:multiLevelType w:val="multilevel"/>
    <w:tmpl w:val="0382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9C16EA"/>
    <w:multiLevelType w:val="multilevel"/>
    <w:tmpl w:val="63E0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D80311"/>
    <w:multiLevelType w:val="multilevel"/>
    <w:tmpl w:val="8BAC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912EC5"/>
    <w:multiLevelType w:val="multilevel"/>
    <w:tmpl w:val="D9FC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72D0F"/>
    <w:multiLevelType w:val="multilevel"/>
    <w:tmpl w:val="87D6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230BA"/>
    <w:multiLevelType w:val="multilevel"/>
    <w:tmpl w:val="F73A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A41C4F"/>
    <w:multiLevelType w:val="multilevel"/>
    <w:tmpl w:val="53C4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EC2DF3"/>
    <w:multiLevelType w:val="multilevel"/>
    <w:tmpl w:val="21CE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C42E5"/>
    <w:multiLevelType w:val="multilevel"/>
    <w:tmpl w:val="3434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9B64EB"/>
    <w:multiLevelType w:val="multilevel"/>
    <w:tmpl w:val="B922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632028">
    <w:abstractNumId w:val="11"/>
  </w:num>
  <w:num w:numId="2" w16cid:durableId="649209279">
    <w:abstractNumId w:val="10"/>
  </w:num>
  <w:num w:numId="3" w16cid:durableId="1645352463">
    <w:abstractNumId w:val="2"/>
  </w:num>
  <w:num w:numId="4" w16cid:durableId="957763130">
    <w:abstractNumId w:val="0"/>
  </w:num>
  <w:num w:numId="5" w16cid:durableId="804127010">
    <w:abstractNumId w:val="9"/>
  </w:num>
  <w:num w:numId="6" w16cid:durableId="1275089726">
    <w:abstractNumId w:val="6"/>
  </w:num>
  <w:num w:numId="7" w16cid:durableId="1629164510">
    <w:abstractNumId w:val="1"/>
  </w:num>
  <w:num w:numId="8" w16cid:durableId="1572738594">
    <w:abstractNumId w:val="3"/>
  </w:num>
  <w:num w:numId="9" w16cid:durableId="1965235600">
    <w:abstractNumId w:val="5"/>
  </w:num>
  <w:num w:numId="10" w16cid:durableId="1451360465">
    <w:abstractNumId w:val="4"/>
  </w:num>
  <w:num w:numId="11" w16cid:durableId="733502923">
    <w:abstractNumId w:val="12"/>
  </w:num>
  <w:num w:numId="12" w16cid:durableId="227427503">
    <w:abstractNumId w:val="8"/>
  </w:num>
  <w:num w:numId="13" w16cid:durableId="1798910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B6E"/>
    <w:rsid w:val="002458FA"/>
    <w:rsid w:val="00291864"/>
    <w:rsid w:val="00294B6E"/>
    <w:rsid w:val="00491560"/>
    <w:rsid w:val="004C1918"/>
    <w:rsid w:val="005110DE"/>
    <w:rsid w:val="0063685C"/>
    <w:rsid w:val="00685958"/>
    <w:rsid w:val="00793448"/>
    <w:rsid w:val="00863370"/>
    <w:rsid w:val="009563A2"/>
    <w:rsid w:val="00961847"/>
    <w:rsid w:val="00971C8C"/>
    <w:rsid w:val="00A2637C"/>
    <w:rsid w:val="00B93BC9"/>
    <w:rsid w:val="00E75000"/>
    <w:rsid w:val="00EB1C40"/>
    <w:rsid w:val="00EE7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5A8ED"/>
  <w15:chartTrackingRefBased/>
  <w15:docId w15:val="{939163A7-00AE-48EA-BA16-10819243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9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361986">
      <w:bodyDiv w:val="1"/>
      <w:marLeft w:val="0"/>
      <w:marRight w:val="0"/>
      <w:marTop w:val="0"/>
      <w:marBottom w:val="0"/>
      <w:divBdr>
        <w:top w:val="none" w:sz="0" w:space="0" w:color="auto"/>
        <w:left w:val="none" w:sz="0" w:space="0" w:color="auto"/>
        <w:bottom w:val="none" w:sz="0" w:space="0" w:color="auto"/>
        <w:right w:val="none" w:sz="0" w:space="0" w:color="auto"/>
      </w:divBdr>
    </w:div>
    <w:div w:id="107940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teacher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3bf231-0db7-4ba9-b4c6-75c4a79bc6fc">
      <Terms xmlns="http://schemas.microsoft.com/office/infopath/2007/PartnerControls"/>
    </lcf76f155ced4ddcb4097134ff3c332f>
    <TaxCatchAll xmlns="4ddcb1f1-8cd8-4fa9-9b6d-5d34d87a8a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4D61A444C7DC4D8CED9C8463066C75" ma:contentTypeVersion="26" ma:contentTypeDescription="Create a new document." ma:contentTypeScope="" ma:versionID="650023a3a2d9026f87e236b8dc27ff1b">
  <xsd:schema xmlns:xsd="http://www.w3.org/2001/XMLSchema" xmlns:xs="http://www.w3.org/2001/XMLSchema" xmlns:p="http://schemas.microsoft.com/office/2006/metadata/properties" xmlns:ns2="4ddcb1f1-8cd8-4fa9-9b6d-5d34d87a8a6b" xmlns:ns3="733bf231-0db7-4ba9-b4c6-75c4a79bc6fc" targetNamespace="http://schemas.microsoft.com/office/2006/metadata/properties" ma:root="true" ma:fieldsID="0e2cfa996d765436d90a04cbc8d118aa" ns2:_="" ns3:_="">
    <xsd:import namespace="4ddcb1f1-8cd8-4fa9-9b6d-5d34d87a8a6b"/>
    <xsd:import namespace="733bf231-0db7-4ba9-b4c6-75c4a79bc6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cb1f1-8cd8-4fa9-9b6d-5d34d87a8a6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21b6c4b-e92a-44bb-9fb2-2fe0f7614589}" ma:internalName="TaxCatchAll" ma:showField="CatchAllData" ma:web="4ddcb1f1-8cd8-4fa9-9b6d-5d34d87a8a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3bf231-0db7-4ba9-b4c6-75c4a79bc6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37C1FE-3111-4B95-83A2-96FA49942A76}">
  <ds:schemaRefs>
    <ds:schemaRef ds:uri="http://schemas.microsoft.com/office/2006/metadata/properties"/>
    <ds:schemaRef ds:uri="http://schemas.microsoft.com/office/infopath/2007/PartnerControls"/>
    <ds:schemaRef ds:uri="733bf231-0db7-4ba9-b4c6-75c4a79bc6fc"/>
    <ds:schemaRef ds:uri="4ddcb1f1-8cd8-4fa9-9b6d-5d34d87a8a6b"/>
  </ds:schemaRefs>
</ds:datastoreItem>
</file>

<file path=customXml/itemProps2.xml><?xml version="1.0" encoding="utf-8"?>
<ds:datastoreItem xmlns:ds="http://schemas.openxmlformats.org/officeDocument/2006/customXml" ds:itemID="{5E6BE88D-0458-4948-82DF-287E13BB4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cb1f1-8cd8-4fa9-9b6d-5d34d87a8a6b"/>
    <ds:schemaRef ds:uri="733bf231-0db7-4ba9-b4c6-75c4a79bc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CCFE32-81A6-4D9D-ADC2-A08A0E4F4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Laverack, Rachel E</dc:creator>
  <cp:keywords/>
  <dc:description/>
  <cp:lastModifiedBy>Julie Hagan</cp:lastModifiedBy>
  <cp:revision>2</cp:revision>
  <dcterms:created xsi:type="dcterms:W3CDTF">2026-10-19T09:26:00Z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0x010100D64D61A444C7DC4D8CED9C8463066C75</vt:lpwstr>
  </property>
  <property fmtid="{D5CDD505-2E9C-101B-9397-08002B2CF9AE}" pid="3" name="MSIP_Label_a1efa356-9eb4-4552-936b-71c46585f57a_Enabled">
    <vt:lpwstr>true</vt:lpwstr>
  </property>
  <property fmtid="{D5CDD505-2E9C-101B-9397-08002B2CF9AE}" pid="4" name="MSIP_Label_a1efa356-9eb4-4552-936b-71c46585f57a_SetDate">
    <vt:lpwstr>2026-09-01T15:01:06Z</vt:lpwstr>
  </property>
  <property fmtid="{D5CDD505-2E9C-101B-9397-08002B2CF9AE}" pid="5" name="MSIP_Label_a1efa356-9eb4-4552-936b-71c46585f57a_Method">
    <vt:lpwstr>Standard</vt:lpwstr>
  </property>
  <property fmtid="{D5CDD505-2E9C-101B-9397-08002B2CF9AE}" pid="6" name="MSIP_Label_a1efa356-9eb4-4552-936b-71c46585f57a_Name">
    <vt:lpwstr>defa4170-0d19-0005-0004-bc88714345d2</vt:lpwstr>
  </property>
  <property fmtid="{D5CDD505-2E9C-101B-9397-08002B2CF9AE}" pid="7" name="MSIP_Label_a1efa356-9eb4-4552-936b-71c46585f57a_SiteId">
    <vt:lpwstr>ac4b077e-a758-4bc5-9465-35c192007704</vt:lpwstr>
  </property>
  <property fmtid="{D5CDD505-2E9C-101B-9397-08002B2CF9AE}" pid="8" name="MSIP_Label_a1efa356-9eb4-4552-936b-71c46585f57a_ActionId">
    <vt:lpwstr>bf29a913-29df-4cf6-8257-c1cc26ddf573</vt:lpwstr>
  </property>
  <property fmtid="{D5CDD505-2E9C-101B-9397-08002B2CF9AE}" pid="9" name="MSIP_Label_a1efa356-9eb4-4552-936b-71c46585f57a_ContentBits">
    <vt:lpwstr>0</vt:lpwstr>
  </property>
  <property fmtid="{D5CDD505-2E9C-101B-9397-08002B2CF9AE}" pid="10" name="MSIP_Label_a1efa356-9eb4-4552-936b-71c46585f57a_Tag">
    <vt:lpwstr>10, 3, 0, 1</vt:lpwstr>
  </property>
</Properties>
</file>