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5E778" w14:textId="77777777" w:rsidR="001306B4" w:rsidRPr="001306B4" w:rsidRDefault="001306B4" w:rsidP="001306B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306B4">
        <w:rPr>
          <w:rFonts w:ascii="Arial" w:eastAsia="Times New Roman" w:hAnsi="Arial" w:cs="Arial"/>
          <w:b/>
          <w:bCs/>
          <w:sz w:val="40"/>
          <w:szCs w:val="40"/>
          <w:lang w:eastAsia="en-GB"/>
        </w:rPr>
        <w:t xml:space="preserve">Person Specification </w:t>
      </w:r>
    </w:p>
    <w:p w14:paraId="144D94D4" w14:textId="43FB0B4D" w:rsidR="001306B4" w:rsidRDefault="001306B4" w:rsidP="001306B4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en-GB"/>
        </w:rPr>
      </w:pPr>
      <w:r w:rsidRPr="001306B4">
        <w:rPr>
          <w:rFonts w:ascii="ArialMT" w:eastAsia="Times New Roman" w:hAnsi="ArialMT" w:cs="Times New Roman"/>
          <w:sz w:val="22"/>
          <w:szCs w:val="22"/>
          <w:lang w:eastAsia="en-GB"/>
        </w:rPr>
        <w:t xml:space="preserve">The Head Teacher of </w:t>
      </w:r>
      <w:r>
        <w:rPr>
          <w:rFonts w:ascii="ArialMT" w:eastAsia="Times New Roman" w:hAnsi="ArialMT" w:cs="Times New Roman"/>
          <w:sz w:val="22"/>
          <w:szCs w:val="22"/>
          <w:lang w:eastAsia="en-GB"/>
        </w:rPr>
        <w:t xml:space="preserve">Five Elms </w:t>
      </w:r>
      <w:r w:rsidRPr="001306B4">
        <w:rPr>
          <w:rFonts w:ascii="ArialMT" w:eastAsia="Times New Roman" w:hAnsi="ArialMT" w:cs="Times New Roman"/>
          <w:sz w:val="22"/>
          <w:szCs w:val="22"/>
          <w:lang w:eastAsia="en-GB"/>
        </w:rPr>
        <w:t xml:space="preserve">Primary School will need the specific knowledge, skills, attributes, aptitudes, experience, </w:t>
      </w:r>
      <w:proofErr w:type="gramStart"/>
      <w:r w:rsidRPr="001306B4">
        <w:rPr>
          <w:rFonts w:ascii="ArialMT" w:eastAsia="Times New Roman" w:hAnsi="ArialMT" w:cs="Times New Roman"/>
          <w:sz w:val="22"/>
          <w:szCs w:val="22"/>
          <w:lang w:eastAsia="en-GB"/>
        </w:rPr>
        <w:t>training</w:t>
      </w:r>
      <w:proofErr w:type="gramEnd"/>
      <w:r w:rsidRPr="001306B4">
        <w:rPr>
          <w:rFonts w:ascii="ArialMT" w:eastAsia="Times New Roman" w:hAnsi="ArialMT" w:cs="Times New Roman"/>
          <w:sz w:val="22"/>
          <w:szCs w:val="22"/>
          <w:lang w:eastAsia="en-GB"/>
        </w:rPr>
        <w:t xml:space="preserve"> and qualifications to carry out the main functions of the role, as set out in the job description. </w:t>
      </w:r>
    </w:p>
    <w:p w14:paraId="145BE04E" w14:textId="665DB6F6" w:rsidR="001306B4" w:rsidRPr="001306B4" w:rsidRDefault="001306B4" w:rsidP="001306B4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en-GB"/>
        </w:rPr>
      </w:pPr>
      <w:r>
        <w:rPr>
          <w:rFonts w:ascii="ArialMT" w:eastAsia="Times New Roman" w:hAnsi="ArialMT" w:cs="Times New Roman"/>
          <w:sz w:val="22"/>
          <w:szCs w:val="22"/>
          <w:lang w:eastAsia="en-GB"/>
        </w:rPr>
        <w:t xml:space="preserve">AF (application </w:t>
      </w:r>
      <w:proofErr w:type="gramStart"/>
      <w:r>
        <w:rPr>
          <w:rFonts w:ascii="ArialMT" w:eastAsia="Times New Roman" w:hAnsi="ArialMT" w:cs="Times New Roman"/>
          <w:sz w:val="22"/>
          <w:szCs w:val="22"/>
          <w:lang w:eastAsia="en-GB"/>
        </w:rPr>
        <w:t xml:space="preserve">form)   </w:t>
      </w:r>
      <w:proofErr w:type="gramEnd"/>
      <w:r w:rsidR="00FE2A8E">
        <w:rPr>
          <w:rFonts w:ascii="ArialMT" w:eastAsia="Times New Roman" w:hAnsi="ArialMT" w:cs="Times New Roman"/>
          <w:sz w:val="22"/>
          <w:szCs w:val="22"/>
          <w:lang w:eastAsia="en-GB"/>
        </w:rPr>
        <w:t xml:space="preserve">  </w:t>
      </w:r>
      <w:r>
        <w:rPr>
          <w:rFonts w:ascii="ArialMT" w:eastAsia="Times New Roman" w:hAnsi="ArialMT" w:cs="Times New Roman"/>
          <w:sz w:val="22"/>
          <w:szCs w:val="22"/>
          <w:lang w:eastAsia="en-GB"/>
        </w:rPr>
        <w:t xml:space="preserve"> I (interview)      P (presentation)      T (task)</w:t>
      </w:r>
    </w:p>
    <w:p w14:paraId="7F533F43" w14:textId="77777777" w:rsidR="001306B4" w:rsidRPr="001306B4" w:rsidRDefault="001306B4" w:rsidP="001306B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proofErr w:type="gramStart"/>
      <w:r w:rsidRPr="001306B4">
        <w:rPr>
          <w:rFonts w:ascii="ArialMT" w:eastAsia="Times New Roman" w:hAnsi="ArialMT" w:cs="Times New Roman"/>
          <w:sz w:val="22"/>
          <w:szCs w:val="22"/>
          <w:lang w:eastAsia="en-GB"/>
        </w:rPr>
        <w:t>In particular the</w:t>
      </w:r>
      <w:proofErr w:type="gramEnd"/>
      <w:r w:rsidRPr="001306B4">
        <w:rPr>
          <w:rFonts w:ascii="ArialMT" w:eastAsia="Times New Roman" w:hAnsi="ArialMT" w:cs="Times New Roman"/>
          <w:sz w:val="22"/>
          <w:szCs w:val="22"/>
          <w:lang w:eastAsia="en-GB"/>
        </w:rPr>
        <w:t xml:space="preserve"> Headteacher will demonstrate the following: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4"/>
        <w:gridCol w:w="8297"/>
        <w:gridCol w:w="1985"/>
      </w:tblGrid>
      <w:tr w:rsidR="001306B4" w:rsidRPr="001306B4" w14:paraId="12E4EE1D" w14:textId="77777777" w:rsidTr="00130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270C1"/>
            <w:vAlign w:val="center"/>
            <w:hideMark/>
          </w:tcPr>
          <w:p w14:paraId="37AEDAA9" w14:textId="77777777" w:rsidR="001306B4" w:rsidRPr="001306B4" w:rsidRDefault="001306B4" w:rsidP="001306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1306B4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Attributes </w:t>
            </w: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270C1"/>
            <w:vAlign w:val="center"/>
            <w:hideMark/>
          </w:tcPr>
          <w:p w14:paraId="4A075FD5" w14:textId="77777777" w:rsidR="001306B4" w:rsidRPr="001306B4" w:rsidRDefault="001306B4" w:rsidP="001306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1306B4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Essential /Desirable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270C1"/>
            <w:vAlign w:val="center"/>
            <w:hideMark/>
          </w:tcPr>
          <w:p w14:paraId="17F45170" w14:textId="77777777" w:rsidR="001306B4" w:rsidRPr="001306B4" w:rsidRDefault="001306B4" w:rsidP="001306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1306B4">
              <w:rPr>
                <w:rFonts w:ascii="Calibri" w:eastAsia="Times New Roman" w:hAnsi="Calibri" w:cs="Calibri"/>
                <w:b/>
                <w:bCs/>
                <w:lang w:eastAsia="en-GB"/>
              </w:rPr>
              <w:t>Method</w:t>
            </w:r>
            <w:r w:rsidRPr="001306B4">
              <w:rPr>
                <w:rFonts w:ascii="Calibri" w:eastAsia="Times New Roman" w:hAnsi="Calibri" w:cs="Calibri"/>
                <w:b/>
                <w:bCs/>
                <w:lang w:eastAsia="en-GB"/>
              </w:rPr>
              <w:br/>
              <w:t xml:space="preserve">of Assessment </w:t>
            </w:r>
          </w:p>
        </w:tc>
      </w:tr>
      <w:tr w:rsidR="001306B4" w:rsidRPr="001306B4" w14:paraId="06C0F637" w14:textId="77777777" w:rsidTr="00130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8F7964" w14:textId="77777777" w:rsidR="001306B4" w:rsidRPr="001306B4" w:rsidRDefault="001306B4" w:rsidP="001306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306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Education Qualifications </w:t>
            </w: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30EDA2" w14:textId="77777777" w:rsidR="001306B4" w:rsidRPr="001306B4" w:rsidRDefault="001306B4" w:rsidP="001306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306B4"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  <w:t xml:space="preserve">Qualified Teacher Status </w:t>
            </w:r>
            <w:r w:rsidRPr="001306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(E)</w:t>
            </w:r>
            <w:r w:rsidRPr="001306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br/>
            </w:r>
            <w:r w:rsidRPr="001306B4"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  <w:t xml:space="preserve">Successfully completed or part way through NPQH </w:t>
            </w:r>
            <w:r w:rsidRPr="001306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(E)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1946E2" w14:textId="77777777" w:rsidR="001306B4" w:rsidRPr="001306B4" w:rsidRDefault="001306B4" w:rsidP="001306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306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AF </w:t>
            </w:r>
          </w:p>
        </w:tc>
      </w:tr>
      <w:tr w:rsidR="001306B4" w:rsidRPr="001306B4" w14:paraId="1792538C" w14:textId="77777777" w:rsidTr="00130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313F95" w14:textId="77777777" w:rsidR="001306B4" w:rsidRPr="00B36491" w:rsidRDefault="001306B4" w:rsidP="001306B4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610A27" w14:textId="77777777" w:rsidR="001306B4" w:rsidRPr="00B36491" w:rsidRDefault="001306B4" w:rsidP="001306B4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CF3789" w14:textId="77777777" w:rsidR="001306B4" w:rsidRPr="00B36491" w:rsidRDefault="001306B4" w:rsidP="001306B4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306B4" w:rsidRPr="001306B4" w14:paraId="5EB524B7" w14:textId="77777777" w:rsidTr="00130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531F64" w14:textId="0AC7F0A6" w:rsidR="001306B4" w:rsidRPr="00B36491" w:rsidRDefault="001306B4" w:rsidP="001306B4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306B4">
              <w:rPr>
                <w:rFonts w:ascii="Arial" w:eastAsia="Times New Roman" w:hAnsi="Arial" w:cs="Arial"/>
                <w:b/>
                <w:bCs/>
                <w:position w:val="12"/>
                <w:sz w:val="20"/>
                <w:szCs w:val="20"/>
                <w:lang w:eastAsia="en-GB"/>
              </w:rPr>
              <w:t>Knowledge, Experience</w:t>
            </w:r>
            <w:r w:rsidRPr="00B36491">
              <w:rPr>
                <w:rFonts w:ascii="Arial" w:eastAsia="Times New Roman" w:hAnsi="Arial" w:cs="Arial"/>
                <w:b/>
                <w:bCs/>
                <w:position w:val="12"/>
                <w:sz w:val="20"/>
                <w:szCs w:val="20"/>
                <w:lang w:eastAsia="en-GB"/>
              </w:rPr>
              <w:t xml:space="preserve"> &amp; Skills </w:t>
            </w: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5910ED" w14:textId="2AB28E2B" w:rsidR="001306B4" w:rsidRPr="001306B4" w:rsidRDefault="001306B4" w:rsidP="001306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306B4"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  <w:t xml:space="preserve">Experience in EYFS and at least one other key stage in the Primary range </w:t>
            </w:r>
            <w:r w:rsidRPr="001306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(E)</w:t>
            </w:r>
          </w:p>
          <w:p w14:paraId="36E82156" w14:textId="77777777" w:rsidR="001306B4" w:rsidRPr="00B36491" w:rsidRDefault="001306B4" w:rsidP="001306B4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53AA33" w14:textId="082C82A2" w:rsidR="001306B4" w:rsidRPr="00B36491" w:rsidRDefault="001306B4" w:rsidP="001306B4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364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AF</w:t>
            </w:r>
          </w:p>
        </w:tc>
      </w:tr>
      <w:tr w:rsidR="001306B4" w:rsidRPr="001306B4" w14:paraId="552AC7BB" w14:textId="77777777" w:rsidTr="00130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592AE8" w14:textId="77777777" w:rsidR="001306B4" w:rsidRPr="00B36491" w:rsidRDefault="001306B4" w:rsidP="001306B4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CFC24C" w14:textId="5F1A76B4" w:rsidR="001306B4" w:rsidRPr="00B36491" w:rsidRDefault="001306B4" w:rsidP="001306B4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</w:pPr>
            <w:r w:rsidRPr="001306B4"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  <w:t xml:space="preserve">Financial awareness and the ability to understand, plan and manage </w:t>
            </w:r>
            <w:r w:rsidRPr="00B36491"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  <w:t xml:space="preserve">a </w:t>
            </w:r>
            <w:r w:rsidRPr="001306B4"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  <w:t>budget in the context of</w:t>
            </w:r>
            <w:r w:rsidRPr="001306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1306B4"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  <w:t xml:space="preserve">financial benchmarking and best value principles </w:t>
            </w:r>
            <w:r w:rsidRPr="001306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(E)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5DCA68" w14:textId="06F73BFD" w:rsidR="001306B4" w:rsidRPr="00B36491" w:rsidRDefault="001306B4" w:rsidP="001306B4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364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AF/I</w:t>
            </w:r>
          </w:p>
        </w:tc>
      </w:tr>
      <w:tr w:rsidR="001306B4" w:rsidRPr="001306B4" w14:paraId="75C08B78" w14:textId="77777777" w:rsidTr="00130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8E3ADE" w14:textId="77777777" w:rsidR="001306B4" w:rsidRPr="00B36491" w:rsidRDefault="001306B4" w:rsidP="001306B4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75118B" w14:textId="317788B5" w:rsidR="001306B4" w:rsidRPr="00B36491" w:rsidRDefault="001306B4" w:rsidP="001306B4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</w:pPr>
            <w:r w:rsidRPr="001306B4"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  <w:t xml:space="preserve">Experience of transformational change </w:t>
            </w:r>
            <w:r w:rsidRPr="001306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(</w:t>
            </w:r>
            <w:r w:rsidRPr="00B364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</w:t>
            </w:r>
            <w:r w:rsidRPr="001306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2EE97E" w14:textId="4E22DE62" w:rsidR="001306B4" w:rsidRPr="00B36491" w:rsidRDefault="001306B4" w:rsidP="001306B4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364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AF/I</w:t>
            </w:r>
          </w:p>
        </w:tc>
      </w:tr>
      <w:tr w:rsidR="001306B4" w:rsidRPr="001306B4" w14:paraId="7E4BE990" w14:textId="77777777" w:rsidTr="00130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EB5381" w14:textId="77777777" w:rsidR="001306B4" w:rsidRPr="00B36491" w:rsidRDefault="001306B4" w:rsidP="001306B4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EF3ABB" w14:textId="4A5F605F" w:rsidR="001306B4" w:rsidRPr="00B36491" w:rsidRDefault="001306B4" w:rsidP="001306B4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</w:pPr>
            <w:r w:rsidRPr="001306B4"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  <w:t>Experience of working in a school with a multi-ethnic, multi-faith community and with diverse</w:t>
            </w:r>
            <w:r w:rsidRPr="00B36491"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  <w:t xml:space="preserve"> </w:t>
            </w:r>
            <w:r w:rsidRPr="001306B4"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  <w:t>socio-economic/disadvantaged and advantaged families</w:t>
            </w:r>
            <w:r w:rsidRPr="00B36491"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  <w:t xml:space="preserve"> </w:t>
            </w:r>
            <w:r w:rsidRPr="00B36491">
              <w:rPr>
                <w:rFonts w:ascii="ArialMT" w:eastAsia="Times New Roman" w:hAnsi="ArialMT" w:cs="Times New Roman"/>
                <w:b/>
                <w:bCs/>
                <w:sz w:val="20"/>
                <w:szCs w:val="20"/>
                <w:lang w:eastAsia="en-GB"/>
              </w:rPr>
              <w:t>(D)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ACDAA0" w14:textId="6F5B9E9A" w:rsidR="001306B4" w:rsidRPr="00B36491" w:rsidRDefault="001306B4" w:rsidP="001306B4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364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AF/I</w:t>
            </w:r>
          </w:p>
        </w:tc>
      </w:tr>
      <w:tr w:rsidR="001306B4" w:rsidRPr="001306B4" w14:paraId="46697EB6" w14:textId="77777777" w:rsidTr="00130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8EE27C" w14:textId="77777777" w:rsidR="001306B4" w:rsidRPr="00B36491" w:rsidRDefault="001306B4" w:rsidP="001306B4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93819F" w14:textId="62205247" w:rsidR="001306B4" w:rsidRPr="00B36491" w:rsidRDefault="001306B4" w:rsidP="001306B4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</w:pPr>
            <w:r w:rsidRPr="001306B4"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  <w:t>Detailed knowledge of safeguarding practices and policy implementation</w:t>
            </w:r>
            <w:r w:rsidRPr="00B36491"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  <w:t xml:space="preserve"> </w:t>
            </w:r>
            <w:r w:rsidRPr="00B36491">
              <w:rPr>
                <w:rFonts w:ascii="ArialMT" w:eastAsia="Times New Roman" w:hAnsi="ArialMT" w:cs="Times New Roman"/>
                <w:b/>
                <w:bCs/>
                <w:sz w:val="20"/>
                <w:szCs w:val="20"/>
                <w:lang w:eastAsia="en-GB"/>
              </w:rPr>
              <w:t>(E)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E06AAF" w14:textId="29E2D766" w:rsidR="001306B4" w:rsidRPr="00B36491" w:rsidRDefault="001306B4" w:rsidP="001306B4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364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I/T</w:t>
            </w:r>
          </w:p>
        </w:tc>
      </w:tr>
      <w:tr w:rsidR="001306B4" w:rsidRPr="001306B4" w14:paraId="4EB873F0" w14:textId="77777777" w:rsidTr="00130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59E783" w14:textId="77777777" w:rsidR="001306B4" w:rsidRPr="00B36491" w:rsidRDefault="001306B4" w:rsidP="001306B4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13599E" w14:textId="4055CC3B" w:rsidR="001306B4" w:rsidRPr="00B36491" w:rsidRDefault="001306B4" w:rsidP="001306B4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</w:pPr>
            <w:r w:rsidRPr="001306B4"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  <w:t>Evidence of inspirational and collaborative leadership, strategic planning, effective school</w:t>
            </w:r>
            <w:r w:rsidRPr="001306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1306B4"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  <w:t xml:space="preserve">improvement and target setting </w:t>
            </w:r>
            <w:r w:rsidRPr="001306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(E)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61D1C0" w14:textId="0D0EE412" w:rsidR="001306B4" w:rsidRPr="00B36491" w:rsidRDefault="001306B4" w:rsidP="001306B4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364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I/P</w:t>
            </w:r>
          </w:p>
        </w:tc>
      </w:tr>
      <w:tr w:rsidR="001306B4" w:rsidRPr="001306B4" w14:paraId="45D11317" w14:textId="77777777" w:rsidTr="00130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3B0E94" w14:textId="77777777" w:rsidR="001306B4" w:rsidRPr="00B36491" w:rsidRDefault="001306B4" w:rsidP="001306B4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AB0495" w14:textId="751547E8" w:rsidR="001306B4" w:rsidRPr="00B36491" w:rsidRDefault="001306B4" w:rsidP="001306B4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</w:pPr>
            <w:r w:rsidRPr="001306B4"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  <w:t>Up</w:t>
            </w:r>
            <w:r w:rsidR="00B36491" w:rsidRPr="00B36491"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  <w:t>-</w:t>
            </w:r>
            <w:r w:rsidRPr="001306B4"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  <w:t>to</w:t>
            </w:r>
            <w:r w:rsidR="00B36491" w:rsidRPr="00B36491"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  <w:t>-</w:t>
            </w:r>
            <w:r w:rsidRPr="001306B4"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  <w:t>date knowledge of SEND and inclusion provision</w:t>
            </w:r>
            <w:r w:rsidRPr="00B36491"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  <w:t xml:space="preserve"> </w:t>
            </w:r>
            <w:r w:rsidRPr="00B36491">
              <w:rPr>
                <w:rFonts w:ascii="ArialMT" w:eastAsia="Times New Roman" w:hAnsi="ArialMT" w:cs="Times New Roman"/>
                <w:b/>
                <w:bCs/>
                <w:sz w:val="20"/>
                <w:szCs w:val="20"/>
                <w:lang w:eastAsia="en-GB"/>
              </w:rPr>
              <w:t>(E)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DB802C" w14:textId="4C74745C" w:rsidR="001306B4" w:rsidRPr="00B36491" w:rsidRDefault="00B36491" w:rsidP="001306B4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364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</w:t>
            </w:r>
          </w:p>
        </w:tc>
      </w:tr>
      <w:tr w:rsidR="001306B4" w:rsidRPr="001306B4" w14:paraId="6614B9D3" w14:textId="77777777" w:rsidTr="00130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578476" w14:textId="77777777" w:rsidR="001306B4" w:rsidRPr="00B36491" w:rsidRDefault="001306B4" w:rsidP="001306B4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817762" w14:textId="40C827ED" w:rsidR="001306B4" w:rsidRPr="00B36491" w:rsidRDefault="001306B4" w:rsidP="001306B4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</w:pPr>
            <w:r w:rsidRPr="001306B4"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  <w:t xml:space="preserve">Experience of working in collaboration with other schools, fellow </w:t>
            </w:r>
            <w:proofErr w:type="gramStart"/>
            <w:r w:rsidRPr="001306B4"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  <w:t>professionals</w:t>
            </w:r>
            <w:proofErr w:type="gramEnd"/>
            <w:r w:rsidRPr="001306B4"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  <w:t xml:space="preserve"> and external organisations to improve outcomes for all children</w:t>
            </w:r>
            <w:r w:rsidRPr="00B36491"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  <w:t xml:space="preserve"> </w:t>
            </w:r>
            <w:r w:rsidRPr="00B36491">
              <w:rPr>
                <w:rFonts w:ascii="ArialMT" w:eastAsia="Times New Roman" w:hAnsi="ArialMT" w:cs="Times New Roman"/>
                <w:b/>
                <w:bCs/>
                <w:sz w:val="20"/>
                <w:szCs w:val="20"/>
                <w:lang w:eastAsia="en-GB"/>
              </w:rPr>
              <w:t>(D)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CDE69C" w14:textId="62941BA2" w:rsidR="001306B4" w:rsidRPr="00B36491" w:rsidRDefault="00B36491" w:rsidP="001306B4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364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AF/I</w:t>
            </w:r>
          </w:p>
        </w:tc>
      </w:tr>
      <w:tr w:rsidR="001306B4" w:rsidRPr="001306B4" w14:paraId="564B121D" w14:textId="77777777" w:rsidTr="00130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B3D253" w14:textId="77777777" w:rsidR="001306B4" w:rsidRPr="00B36491" w:rsidRDefault="001306B4" w:rsidP="001306B4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9890B2" w14:textId="04E4AD58" w:rsidR="001306B4" w:rsidRPr="00B36491" w:rsidRDefault="001306B4" w:rsidP="001306B4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</w:pPr>
            <w:r w:rsidRPr="001306B4"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  <w:t>Experience of coaching, guiding and mentoring individuals and teams</w:t>
            </w:r>
            <w:r w:rsidRPr="00B36491"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  <w:t xml:space="preserve"> </w:t>
            </w:r>
            <w:r w:rsidRPr="00B36491">
              <w:rPr>
                <w:rFonts w:ascii="ArialMT" w:eastAsia="Times New Roman" w:hAnsi="ArialMT" w:cs="Times New Roman"/>
                <w:b/>
                <w:bCs/>
                <w:sz w:val="20"/>
                <w:szCs w:val="20"/>
                <w:lang w:eastAsia="en-GB"/>
              </w:rPr>
              <w:t>(E)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F3CEA2" w14:textId="20D932E4" w:rsidR="001306B4" w:rsidRPr="00B36491" w:rsidRDefault="00B36491" w:rsidP="001306B4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364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AF/I</w:t>
            </w:r>
          </w:p>
        </w:tc>
      </w:tr>
      <w:tr w:rsidR="001306B4" w:rsidRPr="001306B4" w14:paraId="00698C9F" w14:textId="77777777" w:rsidTr="00130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5CD540" w14:textId="77777777" w:rsidR="001306B4" w:rsidRPr="00B36491" w:rsidRDefault="001306B4" w:rsidP="001306B4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6DFAB3" w14:textId="22DCE81C" w:rsidR="00B36491" w:rsidRPr="00B36491" w:rsidRDefault="00B36491" w:rsidP="001306B4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</w:pPr>
            <w:r w:rsidRPr="001306B4"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  <w:t>Demonstrable experience of leading, developing and managing staff</w:t>
            </w:r>
            <w:r w:rsidRPr="00B36491"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  <w:t xml:space="preserve"> </w:t>
            </w:r>
            <w:r w:rsidRPr="00B36491">
              <w:rPr>
                <w:rFonts w:ascii="ArialMT" w:eastAsia="Times New Roman" w:hAnsi="ArialMT" w:cs="Times New Roman"/>
                <w:b/>
                <w:bCs/>
                <w:sz w:val="20"/>
                <w:szCs w:val="20"/>
                <w:lang w:eastAsia="en-GB"/>
              </w:rPr>
              <w:t>(E)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378802" w14:textId="0F0B66EF" w:rsidR="001306B4" w:rsidRPr="00B36491" w:rsidRDefault="00B36491" w:rsidP="001306B4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364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</w:t>
            </w:r>
          </w:p>
        </w:tc>
      </w:tr>
      <w:tr w:rsidR="00B36491" w:rsidRPr="001306B4" w14:paraId="28733B3E" w14:textId="77777777" w:rsidTr="00130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4BC3C5" w14:textId="77777777" w:rsidR="00B36491" w:rsidRPr="00B36491" w:rsidRDefault="00B36491" w:rsidP="00B3649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A231E8" w14:textId="11ED3CA3" w:rsidR="00B36491" w:rsidRPr="00B36491" w:rsidRDefault="00B36491" w:rsidP="00B36491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</w:pPr>
            <w:r w:rsidRPr="001306B4"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  <w:t xml:space="preserve">Demonstrates sound judgement by consistently assessing and balancing risks and opportunities in decision-making processes </w:t>
            </w:r>
            <w:r w:rsidRPr="001306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(E)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618D37" w14:textId="553BF11C" w:rsidR="00B36491" w:rsidRPr="00B36491" w:rsidRDefault="00B36491" w:rsidP="00B3649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</w:t>
            </w:r>
          </w:p>
        </w:tc>
      </w:tr>
      <w:tr w:rsidR="00B36491" w:rsidRPr="001306B4" w14:paraId="4594CB7B" w14:textId="77777777" w:rsidTr="00130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2D650C" w14:textId="77777777" w:rsidR="00B36491" w:rsidRPr="00B36491" w:rsidRDefault="00B36491" w:rsidP="00B3649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8A5C4B" w14:textId="1F8E4E8E" w:rsidR="00B36491" w:rsidRPr="001306B4" w:rsidRDefault="00B36491" w:rsidP="00B36491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</w:pPr>
            <w:r w:rsidRPr="001306B4">
              <w:rPr>
                <w:rFonts w:ascii="ArialMT" w:eastAsia="Times New Roman" w:hAnsi="ArialMT" w:cs="Times New Roman"/>
                <w:sz w:val="22"/>
                <w:szCs w:val="22"/>
                <w:lang w:eastAsia="en-GB"/>
              </w:rPr>
              <w:t xml:space="preserve">Demonstrable experience of the school self-evaluation and performance management processes and their impact on raising standards </w:t>
            </w:r>
            <w:r w:rsidRPr="001306B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(E)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038867" w14:textId="31686B36" w:rsidR="00B36491" w:rsidRDefault="00B36491" w:rsidP="00B3649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</w:t>
            </w:r>
          </w:p>
        </w:tc>
      </w:tr>
      <w:tr w:rsidR="00B36491" w:rsidRPr="001306B4" w14:paraId="1BE614D8" w14:textId="77777777" w:rsidTr="00130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7D56EE" w14:textId="77777777" w:rsidR="00B36491" w:rsidRPr="00B36491" w:rsidRDefault="00B36491" w:rsidP="00B3649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7CD7E1" w14:textId="4C2E24A9" w:rsidR="00B36491" w:rsidRPr="001306B4" w:rsidRDefault="00B36491" w:rsidP="00B36491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</w:pPr>
            <w:r w:rsidRPr="001306B4">
              <w:rPr>
                <w:rFonts w:ascii="ArialMT" w:eastAsia="Times New Roman" w:hAnsi="ArialMT" w:cs="Times New Roman"/>
                <w:sz w:val="22"/>
                <w:szCs w:val="22"/>
                <w:lang w:eastAsia="en-GB"/>
              </w:rPr>
              <w:t xml:space="preserve">Demonstrable Written and Oral communication skills </w:t>
            </w:r>
            <w:r w:rsidRPr="001306B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(E)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72B067" w14:textId="4BA512A3" w:rsidR="00B36491" w:rsidRDefault="00FE2A8E" w:rsidP="00B3649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I/P</w:t>
            </w:r>
          </w:p>
        </w:tc>
      </w:tr>
      <w:tr w:rsidR="00B36491" w:rsidRPr="001306B4" w14:paraId="62BBF544" w14:textId="77777777" w:rsidTr="00130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39BE3F" w14:textId="77777777" w:rsidR="00B36491" w:rsidRPr="00B36491" w:rsidRDefault="00B36491" w:rsidP="00B3649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446A93" w14:textId="124BC984" w:rsidR="00B36491" w:rsidRPr="001306B4" w:rsidRDefault="00B36491" w:rsidP="00B36491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</w:pPr>
            <w:r w:rsidRPr="001306B4">
              <w:rPr>
                <w:rFonts w:ascii="ArialMT" w:eastAsia="Times New Roman" w:hAnsi="ArialMT" w:cs="Times New Roman"/>
                <w:sz w:val="22"/>
                <w:szCs w:val="22"/>
                <w:lang w:eastAsia="en-GB"/>
              </w:rPr>
              <w:t xml:space="preserve">Evidence of working with parents and the community </w:t>
            </w:r>
            <w:r w:rsidRPr="001306B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(E)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B974A0" w14:textId="16C8CB4A" w:rsidR="00B36491" w:rsidRDefault="00FE2A8E" w:rsidP="00B3649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</w:t>
            </w:r>
          </w:p>
        </w:tc>
      </w:tr>
      <w:tr w:rsidR="00B36491" w:rsidRPr="001306B4" w14:paraId="715951CC" w14:textId="77777777" w:rsidTr="00130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72945A" w14:textId="77777777" w:rsidR="00B36491" w:rsidRPr="00B36491" w:rsidRDefault="00B36491" w:rsidP="00B3649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B23C8D" w14:textId="101C2D4A" w:rsidR="00B36491" w:rsidRPr="001306B4" w:rsidRDefault="00B36491" w:rsidP="00B36491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</w:pPr>
            <w:r w:rsidRPr="001306B4">
              <w:rPr>
                <w:rFonts w:ascii="ArialMT" w:eastAsia="Times New Roman" w:hAnsi="ArialMT" w:cs="Times New Roman"/>
                <w:sz w:val="22"/>
                <w:szCs w:val="22"/>
                <w:lang w:eastAsia="en-GB"/>
              </w:rPr>
              <w:t xml:space="preserve">Demonstrable effective interpersonal </w:t>
            </w:r>
            <w:r w:rsidR="00FE2A8E">
              <w:rPr>
                <w:rFonts w:ascii="ArialMT" w:eastAsia="Times New Roman" w:hAnsi="ArialMT" w:cs="Times New Roman"/>
                <w:sz w:val="22"/>
                <w:szCs w:val="22"/>
                <w:lang w:eastAsia="en-GB"/>
              </w:rPr>
              <w:t>s</w:t>
            </w:r>
            <w:r w:rsidRPr="001306B4">
              <w:rPr>
                <w:rFonts w:ascii="ArialMT" w:eastAsia="Times New Roman" w:hAnsi="ArialMT" w:cs="Times New Roman"/>
                <w:sz w:val="22"/>
                <w:szCs w:val="22"/>
                <w:lang w:eastAsia="en-GB"/>
              </w:rPr>
              <w:t xml:space="preserve">kills </w:t>
            </w:r>
            <w:r w:rsidRPr="001306B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(E)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C9D0B9" w14:textId="24022143" w:rsidR="00B36491" w:rsidRDefault="00FE2A8E" w:rsidP="00B3649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</w:t>
            </w:r>
          </w:p>
        </w:tc>
      </w:tr>
      <w:tr w:rsidR="00B36491" w:rsidRPr="001306B4" w14:paraId="4921635E" w14:textId="77777777" w:rsidTr="00130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8356A9" w14:textId="77777777" w:rsidR="00B36491" w:rsidRPr="00B36491" w:rsidRDefault="00B36491" w:rsidP="00B3649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A07B6B" w14:textId="4E5306B8" w:rsidR="00B36491" w:rsidRPr="001306B4" w:rsidRDefault="00B36491" w:rsidP="00B36491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</w:pPr>
            <w:r w:rsidRPr="001306B4">
              <w:rPr>
                <w:rFonts w:ascii="ArialMT" w:eastAsia="Times New Roman" w:hAnsi="ArialMT" w:cs="Times New Roman"/>
                <w:sz w:val="22"/>
                <w:szCs w:val="22"/>
                <w:lang w:eastAsia="en-GB"/>
              </w:rPr>
              <w:t>Demonstrable leadership experience as Headteacher/Deputy Head</w:t>
            </w:r>
            <w:r w:rsidR="00FE2A8E">
              <w:rPr>
                <w:rFonts w:ascii="ArialMT" w:eastAsia="Times New Roman" w:hAnsi="ArialMT" w:cs="Times New Roman"/>
                <w:sz w:val="22"/>
                <w:szCs w:val="22"/>
                <w:lang w:eastAsia="en-GB"/>
              </w:rPr>
              <w:t>t</w:t>
            </w:r>
            <w:r w:rsidRPr="001306B4">
              <w:rPr>
                <w:rFonts w:ascii="ArialMT" w:eastAsia="Times New Roman" w:hAnsi="ArialMT" w:cs="Times New Roman"/>
                <w:sz w:val="22"/>
                <w:szCs w:val="22"/>
                <w:lang w:eastAsia="en-GB"/>
              </w:rPr>
              <w:t>eacher</w:t>
            </w:r>
            <w:r>
              <w:rPr>
                <w:rFonts w:ascii="ArialMT" w:eastAsia="Times New Roman" w:hAnsi="ArialMT" w:cs="Times New Roman"/>
                <w:sz w:val="22"/>
                <w:szCs w:val="22"/>
                <w:lang w:eastAsia="en-GB"/>
              </w:rPr>
              <w:t xml:space="preserve"> </w:t>
            </w:r>
            <w:r w:rsidRPr="00FE2A8E">
              <w:rPr>
                <w:rFonts w:ascii="ArialMT" w:eastAsia="Times New Roman" w:hAnsi="ArialMT" w:cs="Times New Roman"/>
                <w:b/>
                <w:bCs/>
                <w:sz w:val="22"/>
                <w:szCs w:val="22"/>
                <w:lang w:eastAsia="en-GB"/>
              </w:rPr>
              <w:t>(E)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AB9288" w14:textId="2EA844DF" w:rsidR="00B36491" w:rsidRDefault="00FE2A8E" w:rsidP="00B3649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AF/I</w:t>
            </w:r>
          </w:p>
        </w:tc>
      </w:tr>
      <w:tr w:rsidR="00B36491" w:rsidRPr="001306B4" w14:paraId="216D418E" w14:textId="77777777" w:rsidTr="00130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4C6278" w14:textId="77777777" w:rsidR="00B36491" w:rsidRPr="00B36491" w:rsidRDefault="00B36491" w:rsidP="00B3649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6A64CB" w14:textId="5A7B2410" w:rsidR="00B36491" w:rsidRPr="001306B4" w:rsidRDefault="00FE2A8E" w:rsidP="00B36491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</w:pPr>
            <w:r w:rsidRPr="001306B4">
              <w:rPr>
                <w:rFonts w:ascii="ArialMT" w:eastAsia="Times New Roman" w:hAnsi="ArialMT" w:cs="Times New Roman"/>
                <w:sz w:val="22"/>
                <w:szCs w:val="22"/>
                <w:lang w:eastAsia="en-GB"/>
              </w:rPr>
              <w:t xml:space="preserve">Demonstrable experience of working effectively with a </w:t>
            </w:r>
            <w:r>
              <w:rPr>
                <w:rFonts w:ascii="ArialMT" w:eastAsia="Times New Roman" w:hAnsi="ArialMT" w:cs="Times New Roman"/>
                <w:sz w:val="22"/>
                <w:szCs w:val="22"/>
                <w:lang w:eastAsia="en-GB"/>
              </w:rPr>
              <w:t>g</w:t>
            </w:r>
            <w:r w:rsidRPr="001306B4">
              <w:rPr>
                <w:rFonts w:ascii="ArialMT" w:eastAsia="Times New Roman" w:hAnsi="ArialMT" w:cs="Times New Roman"/>
                <w:sz w:val="22"/>
                <w:szCs w:val="22"/>
                <w:lang w:eastAsia="en-GB"/>
              </w:rPr>
              <w:t>overning body and enabling Governors to</w:t>
            </w:r>
            <w:r w:rsidRPr="001306B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 </w:t>
            </w:r>
            <w:r w:rsidRPr="001306B4">
              <w:rPr>
                <w:rFonts w:ascii="ArialMT" w:eastAsia="Times New Roman" w:hAnsi="ArialMT" w:cs="Times New Roman"/>
                <w:sz w:val="22"/>
                <w:szCs w:val="22"/>
                <w:lang w:eastAsia="en-GB"/>
              </w:rPr>
              <w:t xml:space="preserve">fulfil their roles and meet their responsibilities </w:t>
            </w:r>
            <w:r w:rsidRPr="001306B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D)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A9995C" w14:textId="4123585F" w:rsidR="00B36491" w:rsidRDefault="00FE2A8E" w:rsidP="00B3649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</w:t>
            </w:r>
          </w:p>
        </w:tc>
      </w:tr>
      <w:tr w:rsidR="00B36491" w:rsidRPr="001306B4" w14:paraId="037E5761" w14:textId="77777777" w:rsidTr="00130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E44079" w14:textId="4B0FA284" w:rsidR="00B36491" w:rsidRPr="00B36491" w:rsidRDefault="00FE2A8E" w:rsidP="00B3649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Personal qualities/behaviours</w:t>
            </w: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8A405E" w14:textId="65FCD852" w:rsidR="00B36491" w:rsidRPr="001306B4" w:rsidRDefault="00FE2A8E" w:rsidP="00B36491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</w:pPr>
            <w:r w:rsidRPr="001306B4">
              <w:rPr>
                <w:rFonts w:ascii="ArialMT" w:eastAsia="Times New Roman" w:hAnsi="ArialMT" w:cs="Times New Roman"/>
                <w:sz w:val="22"/>
                <w:szCs w:val="22"/>
                <w:lang w:eastAsia="en-GB"/>
              </w:rPr>
              <w:t xml:space="preserve">Has the vision, </w:t>
            </w:r>
            <w:proofErr w:type="gramStart"/>
            <w:r w:rsidRPr="001306B4">
              <w:rPr>
                <w:rFonts w:ascii="ArialMT" w:eastAsia="Times New Roman" w:hAnsi="ArialMT" w:cs="Times New Roman"/>
                <w:sz w:val="22"/>
                <w:szCs w:val="22"/>
                <w:lang w:eastAsia="en-GB"/>
              </w:rPr>
              <w:t>ambition</w:t>
            </w:r>
            <w:proofErr w:type="gramEnd"/>
            <w:r w:rsidRPr="001306B4">
              <w:rPr>
                <w:rFonts w:ascii="ArialMT" w:eastAsia="Times New Roman" w:hAnsi="ArialMT" w:cs="Times New Roman"/>
                <w:sz w:val="22"/>
                <w:szCs w:val="22"/>
                <w:lang w:eastAsia="en-GB"/>
              </w:rPr>
              <w:t xml:space="preserve"> and ability to think and work strategically </w:t>
            </w:r>
            <w:r w:rsidRPr="001306B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(E)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D42AE4" w14:textId="458A6218" w:rsidR="00B36491" w:rsidRDefault="00FE2A8E" w:rsidP="00B3649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AF/I</w:t>
            </w:r>
          </w:p>
        </w:tc>
      </w:tr>
      <w:tr w:rsidR="00B36491" w:rsidRPr="001306B4" w14:paraId="398EB07D" w14:textId="77777777" w:rsidTr="00130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D668AA" w14:textId="77777777" w:rsidR="00B36491" w:rsidRPr="00B36491" w:rsidRDefault="00B36491" w:rsidP="00B3649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7A1D52" w14:textId="7A3BA09F" w:rsidR="00B36491" w:rsidRPr="001306B4" w:rsidRDefault="00FE2A8E" w:rsidP="00B36491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</w:pPr>
            <w:r w:rsidRPr="001306B4">
              <w:rPr>
                <w:rFonts w:ascii="ArialMT" w:eastAsia="Times New Roman" w:hAnsi="ArialMT" w:cs="Times New Roman"/>
                <w:sz w:val="22"/>
                <w:szCs w:val="22"/>
                <w:lang w:eastAsia="en-GB"/>
              </w:rPr>
              <w:t xml:space="preserve">A commitment to inclusion, achievement for all and have a heartfelt commitment to equality </w:t>
            </w:r>
            <w:r w:rsidRPr="001306B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(E)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C3AB48" w14:textId="7406584C" w:rsidR="00B36491" w:rsidRDefault="00FE2A8E" w:rsidP="00B3649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</w:t>
            </w:r>
          </w:p>
        </w:tc>
      </w:tr>
      <w:tr w:rsidR="00B36491" w:rsidRPr="001306B4" w14:paraId="0BDECB23" w14:textId="77777777" w:rsidTr="00130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F424DE" w14:textId="77777777" w:rsidR="00B36491" w:rsidRPr="00B36491" w:rsidRDefault="00B36491" w:rsidP="00B3649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374B96" w14:textId="2473CE31" w:rsidR="00B36491" w:rsidRPr="001306B4" w:rsidRDefault="00FE2A8E" w:rsidP="00B36491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</w:pPr>
            <w:r w:rsidRPr="001306B4">
              <w:rPr>
                <w:rFonts w:ascii="ArialMT" w:eastAsia="Times New Roman" w:hAnsi="ArialMT" w:cs="Times New Roman"/>
                <w:sz w:val="22"/>
                <w:szCs w:val="22"/>
                <w:lang w:eastAsia="en-GB"/>
              </w:rPr>
              <w:t xml:space="preserve">Sets high expectations and demonstrates a </w:t>
            </w:r>
            <w:r>
              <w:rPr>
                <w:rFonts w:ascii="ArialMT" w:eastAsia="Times New Roman" w:hAnsi="ArialMT" w:cs="Times New Roman"/>
                <w:sz w:val="22"/>
                <w:szCs w:val="22"/>
                <w:lang w:eastAsia="en-GB"/>
              </w:rPr>
              <w:t>passionate</w:t>
            </w:r>
            <w:r w:rsidRPr="001306B4">
              <w:rPr>
                <w:rFonts w:ascii="ArialMT" w:eastAsia="Times New Roman" w:hAnsi="ArialMT" w:cs="Times New Roman"/>
                <w:sz w:val="22"/>
                <w:szCs w:val="22"/>
                <w:lang w:eastAsia="en-GB"/>
              </w:rPr>
              <w:t xml:space="preserve"> commitment to teaching and learning, aspiring</w:t>
            </w:r>
            <w:r w:rsidRPr="001306B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 </w:t>
            </w:r>
            <w:r w:rsidRPr="001306B4">
              <w:rPr>
                <w:rFonts w:ascii="ArialMT" w:eastAsia="Times New Roman" w:hAnsi="ArialMT" w:cs="Times New Roman"/>
                <w:sz w:val="22"/>
                <w:szCs w:val="22"/>
                <w:lang w:eastAsia="en-GB"/>
              </w:rPr>
              <w:t xml:space="preserve">for </w:t>
            </w:r>
            <w:r>
              <w:rPr>
                <w:rFonts w:ascii="ArialMT" w:eastAsia="Times New Roman" w:hAnsi="ArialMT" w:cs="Times New Roman"/>
                <w:sz w:val="22"/>
                <w:szCs w:val="22"/>
                <w:lang w:eastAsia="en-GB"/>
              </w:rPr>
              <w:t xml:space="preserve">excellent </w:t>
            </w:r>
            <w:r w:rsidRPr="001306B4">
              <w:rPr>
                <w:rFonts w:ascii="ArialMT" w:eastAsia="Times New Roman" w:hAnsi="ArialMT" w:cs="Times New Roman"/>
                <w:sz w:val="22"/>
                <w:szCs w:val="22"/>
                <w:lang w:eastAsia="en-GB"/>
              </w:rPr>
              <w:t xml:space="preserve">educational outcomes </w:t>
            </w:r>
            <w:r w:rsidRPr="001306B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(E)</w:t>
            </w:r>
            <w:r w:rsidRPr="001306B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br/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5BABE8" w14:textId="327640EA" w:rsidR="00B36491" w:rsidRDefault="00FE2A8E" w:rsidP="00B3649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</w:t>
            </w:r>
          </w:p>
        </w:tc>
      </w:tr>
      <w:tr w:rsidR="00B36491" w:rsidRPr="001306B4" w14:paraId="6A859291" w14:textId="77777777" w:rsidTr="00130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218002" w14:textId="77777777" w:rsidR="00B36491" w:rsidRPr="00B36491" w:rsidRDefault="00B36491" w:rsidP="00B3649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38AE35" w14:textId="23FA0D2C" w:rsidR="00B36491" w:rsidRPr="00FE2A8E" w:rsidRDefault="00FE2A8E" w:rsidP="00B3649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306B4">
              <w:rPr>
                <w:rFonts w:ascii="ArialMT" w:eastAsia="Times New Roman" w:hAnsi="ArialMT" w:cs="Times New Roman"/>
                <w:sz w:val="22"/>
                <w:szCs w:val="22"/>
                <w:lang w:eastAsia="en-GB"/>
              </w:rPr>
              <w:t>Exhibits emotional resilience by maintaining composure in challenging situations and effectively</w:t>
            </w:r>
            <w:r w:rsidRPr="001306B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 </w:t>
            </w:r>
            <w:r w:rsidRPr="001306B4">
              <w:rPr>
                <w:rFonts w:ascii="ArialMT" w:eastAsia="Times New Roman" w:hAnsi="ArialMT" w:cs="Times New Roman"/>
                <w:sz w:val="22"/>
                <w:szCs w:val="22"/>
                <w:lang w:eastAsia="en-GB"/>
              </w:rPr>
              <w:t xml:space="preserve">managing change, ambiguity, and setbacks </w:t>
            </w:r>
            <w:r w:rsidRPr="001306B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(E)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800D28" w14:textId="7DA51AA9" w:rsidR="00B36491" w:rsidRDefault="00FE2A8E" w:rsidP="00B3649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</w:t>
            </w:r>
          </w:p>
        </w:tc>
      </w:tr>
      <w:tr w:rsidR="00B36491" w:rsidRPr="001306B4" w14:paraId="663C50F6" w14:textId="77777777" w:rsidTr="00130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4AAC2A" w14:textId="77777777" w:rsidR="00B36491" w:rsidRPr="00B36491" w:rsidRDefault="00B36491" w:rsidP="00B3649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BB7C76" w14:textId="09B9ED1E" w:rsidR="00B36491" w:rsidRPr="001306B4" w:rsidRDefault="00FE2A8E" w:rsidP="00B36491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</w:pPr>
            <w:r w:rsidRPr="001306B4">
              <w:rPr>
                <w:rFonts w:ascii="ArialMT" w:eastAsia="Times New Roman" w:hAnsi="ArialMT" w:cs="Times New Roman"/>
                <w:sz w:val="22"/>
                <w:szCs w:val="22"/>
                <w:lang w:eastAsia="en-GB"/>
              </w:rPr>
              <w:t xml:space="preserve">Displays the ability to perform efficiently and effectively under pressure, as evidenced by consistent and successful outcomes during demanding situations </w:t>
            </w:r>
            <w:r w:rsidRPr="001306B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(E)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A26D00" w14:textId="41FCB470" w:rsidR="00B36491" w:rsidRDefault="00FE2A8E" w:rsidP="00B3649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</w:t>
            </w:r>
          </w:p>
        </w:tc>
      </w:tr>
      <w:tr w:rsidR="00B36491" w:rsidRPr="001306B4" w14:paraId="66D3738C" w14:textId="77777777" w:rsidTr="00130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3B00C1" w14:textId="77777777" w:rsidR="00B36491" w:rsidRPr="00B36491" w:rsidRDefault="00B36491" w:rsidP="00B3649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98C9FF" w14:textId="77777777" w:rsidR="00B36491" w:rsidRPr="001306B4" w:rsidRDefault="00B36491" w:rsidP="00B36491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8A2C55" w14:textId="77777777" w:rsidR="00B36491" w:rsidRDefault="00B36491" w:rsidP="00B3649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18C17D2E" w14:textId="07D482A7" w:rsidR="005B3D6B" w:rsidRPr="00FE2A8E" w:rsidRDefault="005B3D6B" w:rsidP="00FE2A8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</w:p>
    <w:sectPr w:rsidR="005B3D6B" w:rsidRPr="00FE2A8E" w:rsidSect="001306B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B4"/>
    <w:rsid w:val="001306B4"/>
    <w:rsid w:val="005B3D6B"/>
    <w:rsid w:val="00A21740"/>
    <w:rsid w:val="00B36491"/>
    <w:rsid w:val="00B83E72"/>
    <w:rsid w:val="00FE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7737C2"/>
  <w15:chartTrackingRefBased/>
  <w15:docId w15:val="{D2328E5E-3407-ED4E-99D0-87348B3E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06B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9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5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0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0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6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5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4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2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89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2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1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6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2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94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4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49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Chissim</dc:creator>
  <cp:keywords/>
  <dc:description/>
  <cp:lastModifiedBy>Frankie Chissim</cp:lastModifiedBy>
  <cp:revision>1</cp:revision>
  <dcterms:created xsi:type="dcterms:W3CDTF">2024-02-08T17:21:00Z</dcterms:created>
  <dcterms:modified xsi:type="dcterms:W3CDTF">2024-02-08T17:56:00Z</dcterms:modified>
</cp:coreProperties>
</file>