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CBA83" w14:textId="77777777" w:rsidR="00502ACF" w:rsidRDefault="00502ACF" w:rsidP="00502ACF">
      <w:pPr>
        <w:jc w:val="center"/>
      </w:pPr>
      <w:r>
        <w:rPr>
          <w:noProof/>
          <w:lang w:eastAsia="en-GB"/>
        </w:rPr>
        <w:drawing>
          <wp:anchor distT="0" distB="0" distL="114300" distR="114300" simplePos="0" relativeHeight="251659264" behindDoc="1" locked="0" layoutInCell="1" allowOverlap="1" wp14:anchorId="4B38B4D3" wp14:editId="597DD214">
            <wp:simplePos x="0" y="0"/>
            <wp:positionH relativeFrom="margin">
              <wp:align>center</wp:align>
            </wp:positionH>
            <wp:positionV relativeFrom="paragraph">
              <wp:posOffset>0</wp:posOffset>
            </wp:positionV>
            <wp:extent cx="3472180" cy="3215640"/>
            <wp:effectExtent l="0" t="0" r="0" b="3810"/>
            <wp:wrapTight wrapText="bothSides">
              <wp:wrapPolygon edited="0">
                <wp:start x="0" y="0"/>
                <wp:lineTo x="0" y="21498"/>
                <wp:lineTo x="21450" y="21498"/>
                <wp:lineTo x="21450" y="0"/>
                <wp:lineTo x="0" y="0"/>
              </wp:wrapPolygon>
            </wp:wrapTight>
            <wp:docPr id="4" name="Picture 4" descr="schoo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bad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2180" cy="3215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EBFD64" w14:textId="77777777" w:rsidR="00502ACF" w:rsidRDefault="00502ACF"/>
    <w:p w14:paraId="2964E24F" w14:textId="77777777" w:rsidR="00502ACF" w:rsidRDefault="00502ACF"/>
    <w:p w14:paraId="1E4AC9A4" w14:textId="77777777" w:rsidR="00502ACF" w:rsidRDefault="00502ACF"/>
    <w:p w14:paraId="3626635C" w14:textId="77777777" w:rsidR="00502ACF" w:rsidRDefault="00502ACF"/>
    <w:p w14:paraId="79BE7E89" w14:textId="77777777" w:rsidR="00502ACF" w:rsidRDefault="00502ACF"/>
    <w:p w14:paraId="1C093DDD" w14:textId="77777777" w:rsidR="00502ACF" w:rsidRDefault="00502ACF"/>
    <w:p w14:paraId="299716F0" w14:textId="77777777" w:rsidR="00502ACF" w:rsidRDefault="00502ACF"/>
    <w:p w14:paraId="2457ABE3" w14:textId="77777777" w:rsidR="00502ACF" w:rsidRDefault="00502ACF"/>
    <w:p w14:paraId="5269EDDE" w14:textId="77777777" w:rsidR="00502ACF" w:rsidRDefault="00502ACF"/>
    <w:p w14:paraId="44D745A6" w14:textId="77777777" w:rsidR="00502ACF" w:rsidRDefault="00502ACF"/>
    <w:p w14:paraId="1197CFA4" w14:textId="77777777" w:rsidR="00502ACF" w:rsidRDefault="00502ACF"/>
    <w:p w14:paraId="0805945C" w14:textId="77777777" w:rsidR="00502ACF" w:rsidRDefault="00502ACF"/>
    <w:p w14:paraId="59192F5D" w14:textId="77777777" w:rsidR="00502ACF" w:rsidRDefault="00502ACF"/>
    <w:p w14:paraId="363AE77D" w14:textId="77777777" w:rsidR="00502ACF" w:rsidRDefault="00502ACF"/>
    <w:p w14:paraId="0CCF850C" w14:textId="77777777" w:rsidR="00D15A16" w:rsidRDefault="00D15A16"/>
    <w:p w14:paraId="102FE0A6" w14:textId="77777777" w:rsidR="00502ACF" w:rsidRPr="00D15A16" w:rsidRDefault="00735EEE" w:rsidP="00502ACF">
      <w:pPr>
        <w:jc w:val="center"/>
        <w:rPr>
          <w:b/>
          <w:sz w:val="36"/>
        </w:rPr>
      </w:pPr>
      <w:r>
        <w:rPr>
          <w:b/>
          <w:sz w:val="36"/>
        </w:rPr>
        <w:t>HEAD</w:t>
      </w:r>
      <w:r w:rsidR="00D15A16" w:rsidRPr="00D15A16">
        <w:rPr>
          <w:b/>
          <w:sz w:val="36"/>
        </w:rPr>
        <w:t xml:space="preserve">TEACHER APPOINTMENT </w:t>
      </w:r>
    </w:p>
    <w:p w14:paraId="17C9F821" w14:textId="77777777" w:rsidR="00E50D3A" w:rsidRPr="00D15A16" w:rsidRDefault="00D15A16" w:rsidP="00502ACF">
      <w:pPr>
        <w:jc w:val="center"/>
        <w:rPr>
          <w:b/>
          <w:sz w:val="36"/>
        </w:rPr>
      </w:pPr>
      <w:r w:rsidRPr="00D15A16">
        <w:rPr>
          <w:b/>
          <w:sz w:val="36"/>
        </w:rPr>
        <w:t>INFORMATION FOR APPLICANTS</w:t>
      </w:r>
    </w:p>
    <w:p w14:paraId="3A40C9D4" w14:textId="77777777" w:rsidR="00502ACF" w:rsidRDefault="00502ACF" w:rsidP="00502ACF">
      <w:pPr>
        <w:jc w:val="center"/>
        <w:rPr>
          <w:sz w:val="28"/>
        </w:rPr>
      </w:pPr>
    </w:p>
    <w:p w14:paraId="628B9A90" w14:textId="77777777" w:rsidR="00D15A16" w:rsidRDefault="00D15A16" w:rsidP="00502ACF">
      <w:pPr>
        <w:jc w:val="center"/>
        <w:rPr>
          <w:sz w:val="28"/>
        </w:rPr>
      </w:pPr>
    </w:p>
    <w:p w14:paraId="20B56A45" w14:textId="77777777" w:rsidR="005106CE" w:rsidRDefault="005106CE" w:rsidP="00502ACF">
      <w:pPr>
        <w:jc w:val="center"/>
        <w:rPr>
          <w:sz w:val="28"/>
        </w:rPr>
      </w:pPr>
    </w:p>
    <w:p w14:paraId="6ABA9861" w14:textId="77777777" w:rsidR="005106CE" w:rsidRPr="005106CE" w:rsidRDefault="00735EEE" w:rsidP="005106CE">
      <w:pPr>
        <w:jc w:val="center"/>
        <w:rPr>
          <w:rFonts w:cstheme="minorHAnsi"/>
          <w:b/>
          <w:sz w:val="36"/>
        </w:rPr>
      </w:pPr>
      <w:r>
        <w:rPr>
          <w:rFonts w:eastAsia="Times New Roman" w:cstheme="minorHAnsi"/>
          <w:b/>
          <w:sz w:val="36"/>
          <w:lang w:eastAsia="en-GB"/>
        </w:rPr>
        <w:t>Headteacher</w:t>
      </w:r>
    </w:p>
    <w:p w14:paraId="1374ADBD" w14:textId="77777777" w:rsidR="005106CE" w:rsidRDefault="005106CE" w:rsidP="00D15A16">
      <w:pPr>
        <w:jc w:val="center"/>
        <w:rPr>
          <w:b/>
          <w:sz w:val="36"/>
        </w:rPr>
      </w:pPr>
    </w:p>
    <w:p w14:paraId="7E39DFBB" w14:textId="77777777" w:rsidR="005106CE" w:rsidRDefault="005106CE" w:rsidP="00D15A16">
      <w:pPr>
        <w:jc w:val="center"/>
        <w:rPr>
          <w:b/>
          <w:sz w:val="36"/>
        </w:rPr>
      </w:pPr>
    </w:p>
    <w:p w14:paraId="0D49125B" w14:textId="77777777" w:rsidR="00E50D3A" w:rsidRPr="00D15A16" w:rsidRDefault="00735EEE" w:rsidP="00D15A16">
      <w:pPr>
        <w:jc w:val="center"/>
        <w:rPr>
          <w:b/>
          <w:sz w:val="36"/>
        </w:rPr>
      </w:pPr>
      <w:r>
        <w:rPr>
          <w:b/>
          <w:sz w:val="36"/>
        </w:rPr>
        <w:t>Start date: September 2025</w:t>
      </w:r>
    </w:p>
    <w:p w14:paraId="4751E5A1" w14:textId="77777777" w:rsidR="00502ACF" w:rsidRPr="005106CE" w:rsidRDefault="00735EEE" w:rsidP="005106CE">
      <w:pPr>
        <w:jc w:val="center"/>
        <w:rPr>
          <w:b/>
          <w:sz w:val="36"/>
        </w:rPr>
      </w:pPr>
      <w:r>
        <w:rPr>
          <w:b/>
          <w:sz w:val="36"/>
        </w:rPr>
        <w:t>L8-L14</w:t>
      </w:r>
    </w:p>
    <w:p w14:paraId="2BE330A6" w14:textId="77777777" w:rsidR="00E50D3A" w:rsidRDefault="00E50D3A"/>
    <w:p w14:paraId="45CE1E01" w14:textId="77777777" w:rsidR="00800212" w:rsidRDefault="00800212" w:rsidP="00800212">
      <w:pPr>
        <w:rPr>
          <w:rFonts w:eastAsia="Times New Roman" w:cstheme="minorHAnsi"/>
        </w:rPr>
      </w:pPr>
    </w:p>
    <w:p w14:paraId="0F61F411" w14:textId="77777777" w:rsidR="00800212" w:rsidRPr="00800212" w:rsidRDefault="00800212" w:rsidP="00800212">
      <w:pPr>
        <w:rPr>
          <w:rFonts w:eastAsia="Times New Roman" w:cstheme="minorHAnsi"/>
          <w:sz w:val="24"/>
          <w:szCs w:val="24"/>
        </w:rPr>
      </w:pPr>
      <w:r>
        <w:rPr>
          <w:rFonts w:ascii="Times New Roman" w:eastAsia="Times New Roman" w:hAnsi="Times New Roman" w:cs="Times New Roman"/>
          <w:noProof/>
          <w:lang w:eastAsia="en-GB"/>
        </w:rPr>
        <w:lastRenderedPageBreak/>
        <w:drawing>
          <wp:anchor distT="0" distB="0" distL="114300" distR="114300" simplePos="0" relativeHeight="251661312" behindDoc="0" locked="0" layoutInCell="1" allowOverlap="1" wp14:anchorId="4AF1286D" wp14:editId="20A8AB4D">
            <wp:simplePos x="0" y="0"/>
            <wp:positionH relativeFrom="column">
              <wp:posOffset>5010149</wp:posOffset>
            </wp:positionH>
            <wp:positionV relativeFrom="paragraph">
              <wp:posOffset>-590550</wp:posOffset>
            </wp:positionV>
            <wp:extent cx="1330325" cy="1234542"/>
            <wp:effectExtent l="0" t="0" r="317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1344843" cy="1248015"/>
                    </a:xfrm>
                    <a:prstGeom prst="rect">
                      <a:avLst/>
                    </a:prstGeom>
                  </pic:spPr>
                </pic:pic>
              </a:graphicData>
            </a:graphic>
            <wp14:sizeRelH relativeFrom="page">
              <wp14:pctWidth>0</wp14:pctWidth>
            </wp14:sizeRelH>
            <wp14:sizeRelV relativeFrom="page">
              <wp14:pctHeight>0</wp14:pctHeight>
            </wp14:sizeRelV>
          </wp:anchor>
        </w:drawing>
      </w:r>
      <w:r w:rsidRPr="00800212">
        <w:rPr>
          <w:rFonts w:eastAsia="Times New Roman" w:cstheme="minorHAnsi"/>
          <w:sz w:val="24"/>
          <w:szCs w:val="24"/>
        </w:rPr>
        <w:t xml:space="preserve">Dear prospective applicant, </w:t>
      </w:r>
    </w:p>
    <w:p w14:paraId="3BDCF2A3" w14:textId="77777777" w:rsidR="00800212" w:rsidRPr="00800212" w:rsidRDefault="00800212" w:rsidP="00800212">
      <w:pPr>
        <w:rPr>
          <w:rFonts w:eastAsia="Times New Roman" w:cstheme="minorHAnsi"/>
          <w:sz w:val="24"/>
          <w:szCs w:val="24"/>
        </w:rPr>
      </w:pPr>
    </w:p>
    <w:p w14:paraId="2655357A" w14:textId="43ACF850" w:rsidR="00800212" w:rsidRDefault="00800212" w:rsidP="00800212">
      <w:pPr>
        <w:rPr>
          <w:rFonts w:eastAsia="Times New Roman" w:cstheme="minorHAnsi"/>
          <w:sz w:val="24"/>
          <w:szCs w:val="24"/>
        </w:rPr>
      </w:pPr>
      <w:r w:rsidRPr="00800212">
        <w:rPr>
          <w:rFonts w:eastAsia="Times New Roman" w:cstheme="minorHAnsi"/>
          <w:sz w:val="24"/>
          <w:szCs w:val="24"/>
        </w:rPr>
        <w:t xml:space="preserve">I would like to take this opportunity to thank you for your interest in the post of Headteacher at Skelton School, Penrith. </w:t>
      </w:r>
    </w:p>
    <w:p w14:paraId="5BBD5508" w14:textId="77777777" w:rsidR="00244112" w:rsidRDefault="00244112" w:rsidP="00800212">
      <w:pPr>
        <w:rPr>
          <w:rFonts w:eastAsia="Times New Roman" w:cstheme="minorHAnsi"/>
          <w:sz w:val="24"/>
          <w:szCs w:val="24"/>
        </w:rPr>
      </w:pPr>
    </w:p>
    <w:p w14:paraId="7D4A9CD5" w14:textId="1EF0E4B5" w:rsidR="00800212" w:rsidRDefault="00CA7001" w:rsidP="00800212">
      <w:pPr>
        <w:rPr>
          <w:rFonts w:eastAsia="Times New Roman" w:cstheme="minorHAnsi"/>
          <w:sz w:val="24"/>
          <w:szCs w:val="24"/>
        </w:rPr>
      </w:pPr>
      <w:r w:rsidRPr="00244112">
        <w:rPr>
          <w:rFonts w:eastAsia="Times New Roman" w:cstheme="minorHAnsi"/>
          <w:sz w:val="24"/>
          <w:szCs w:val="24"/>
        </w:rPr>
        <w:t xml:space="preserve">Since December 2023 Skelton School has been led by Mrs Newton in an </w:t>
      </w:r>
      <w:r w:rsidRPr="00244112">
        <w:rPr>
          <w:rFonts w:eastAsia="Times New Roman" w:cstheme="minorHAnsi"/>
          <w:sz w:val="24"/>
          <w:szCs w:val="24"/>
        </w:rPr>
        <w:t>A</w:t>
      </w:r>
      <w:r w:rsidRPr="00244112">
        <w:rPr>
          <w:rFonts w:eastAsia="Times New Roman" w:cstheme="minorHAnsi"/>
          <w:sz w:val="24"/>
          <w:szCs w:val="24"/>
        </w:rPr>
        <w:t>cting Headteacher capacity.  We are now looking to appoint a permanent Headteacher from September 2025.</w:t>
      </w:r>
    </w:p>
    <w:p w14:paraId="23281629" w14:textId="77777777" w:rsidR="00244112" w:rsidRPr="00800212" w:rsidRDefault="00244112" w:rsidP="00800212">
      <w:pPr>
        <w:rPr>
          <w:rFonts w:eastAsia="Times New Roman" w:cstheme="minorHAnsi"/>
          <w:sz w:val="24"/>
          <w:szCs w:val="24"/>
        </w:rPr>
      </w:pPr>
    </w:p>
    <w:p w14:paraId="326F9FE6" w14:textId="77777777" w:rsidR="00800212" w:rsidRPr="00800212" w:rsidRDefault="00800212" w:rsidP="00800212">
      <w:pPr>
        <w:rPr>
          <w:rFonts w:eastAsia="Times New Roman" w:cstheme="minorHAnsi"/>
          <w:sz w:val="24"/>
          <w:szCs w:val="24"/>
        </w:rPr>
      </w:pPr>
      <w:r w:rsidRPr="00800212">
        <w:rPr>
          <w:rFonts w:eastAsia="Times New Roman" w:cstheme="minorHAnsi"/>
          <w:sz w:val="24"/>
          <w:szCs w:val="24"/>
        </w:rPr>
        <w:t xml:space="preserve">The Governing Body is looking to appoint an aspirational, </w:t>
      </w:r>
      <w:proofErr w:type="gramStart"/>
      <w:r w:rsidRPr="00800212">
        <w:rPr>
          <w:rFonts w:eastAsia="Times New Roman" w:cstheme="minorHAnsi"/>
          <w:sz w:val="24"/>
          <w:szCs w:val="24"/>
        </w:rPr>
        <w:t>focused</w:t>
      </w:r>
      <w:proofErr w:type="gramEnd"/>
      <w:r w:rsidRPr="00800212">
        <w:rPr>
          <w:rFonts w:eastAsia="Times New Roman" w:cstheme="minorHAnsi"/>
          <w:sz w:val="24"/>
          <w:szCs w:val="24"/>
        </w:rPr>
        <w:t xml:space="preserve"> and supportive leader who will further develop our child-centred ethos.  The successful candidate will have the support of a committed staff and Governing Body with whom they can collaborate to ensure our pupils continue to receive the best education and care possible.</w:t>
      </w:r>
    </w:p>
    <w:p w14:paraId="7F561298" w14:textId="77777777" w:rsidR="00800212" w:rsidRPr="00800212" w:rsidRDefault="00800212" w:rsidP="00800212">
      <w:pPr>
        <w:rPr>
          <w:rFonts w:eastAsia="Times New Roman" w:cstheme="minorHAnsi"/>
          <w:sz w:val="24"/>
          <w:szCs w:val="24"/>
        </w:rPr>
      </w:pPr>
    </w:p>
    <w:p w14:paraId="24143B78" w14:textId="77777777" w:rsidR="00800212" w:rsidRPr="00800212" w:rsidRDefault="00800212" w:rsidP="00800212">
      <w:pPr>
        <w:rPr>
          <w:rFonts w:eastAsia="Times New Roman" w:cstheme="minorHAnsi"/>
          <w:sz w:val="24"/>
          <w:szCs w:val="24"/>
        </w:rPr>
      </w:pPr>
      <w:r w:rsidRPr="00800212">
        <w:rPr>
          <w:rFonts w:eastAsia="Times New Roman" w:cstheme="minorHAnsi"/>
          <w:sz w:val="24"/>
          <w:szCs w:val="24"/>
        </w:rPr>
        <w:t xml:space="preserve">This is an exciting opportunity to join a rural primary school which was Ofsted rated ‘Good’ across the board in June 2024.  Skelton school is community focused and keen to provide the widest opportunities to all our children.  We have very supportive parents and an active Friends of Skelton School association. </w:t>
      </w:r>
    </w:p>
    <w:p w14:paraId="373A33F3" w14:textId="77777777" w:rsidR="00800212" w:rsidRPr="00800212" w:rsidRDefault="00800212" w:rsidP="00800212">
      <w:pPr>
        <w:rPr>
          <w:rFonts w:eastAsia="Times New Roman" w:cstheme="minorHAnsi"/>
          <w:sz w:val="24"/>
          <w:szCs w:val="24"/>
        </w:rPr>
      </w:pPr>
    </w:p>
    <w:p w14:paraId="4EE7C472" w14:textId="77777777" w:rsidR="00800212" w:rsidRPr="00800212" w:rsidRDefault="00800212" w:rsidP="00800212">
      <w:pPr>
        <w:rPr>
          <w:rFonts w:eastAsia="Times New Roman" w:cstheme="minorHAnsi"/>
          <w:sz w:val="24"/>
          <w:szCs w:val="24"/>
        </w:rPr>
      </w:pPr>
      <w:r w:rsidRPr="00800212">
        <w:rPr>
          <w:rFonts w:eastAsia="Times New Roman" w:cstheme="minorHAnsi"/>
          <w:sz w:val="24"/>
          <w:szCs w:val="24"/>
        </w:rPr>
        <w:t xml:space="preserve">This pack will provide further information on the school, its vision and values, the job description, personal specification along with details of how to apply.  We hope it gives you a flavour of the school, but please feel free to contact the school on </w:t>
      </w:r>
      <w:hyperlink r:id="rId8" w:history="1">
        <w:r w:rsidRPr="00755FDE">
          <w:rPr>
            <w:rStyle w:val="Hyperlink"/>
            <w:rFonts w:eastAsia="Times New Roman" w:cstheme="minorHAnsi"/>
            <w:sz w:val="24"/>
            <w:szCs w:val="24"/>
          </w:rPr>
          <w:t>recruitment@skelton.cumbria.sch.uk</w:t>
        </w:r>
      </w:hyperlink>
      <w:r>
        <w:rPr>
          <w:rFonts w:eastAsia="Times New Roman" w:cstheme="minorHAnsi"/>
          <w:sz w:val="24"/>
          <w:szCs w:val="24"/>
        </w:rPr>
        <w:t xml:space="preserve"> to arrange a visit or</w:t>
      </w:r>
      <w:r w:rsidRPr="00800212">
        <w:rPr>
          <w:rFonts w:eastAsia="Times New Roman" w:cstheme="minorHAnsi"/>
          <w:sz w:val="24"/>
          <w:szCs w:val="24"/>
        </w:rPr>
        <w:t xml:space="preserve"> to organise a discussion with me.</w:t>
      </w:r>
    </w:p>
    <w:p w14:paraId="2C683B15" w14:textId="77777777" w:rsidR="00800212" w:rsidRPr="00800212" w:rsidRDefault="00800212" w:rsidP="00800212">
      <w:pPr>
        <w:rPr>
          <w:rFonts w:eastAsia="Times New Roman" w:cstheme="minorHAnsi"/>
          <w:sz w:val="24"/>
          <w:szCs w:val="24"/>
        </w:rPr>
      </w:pPr>
    </w:p>
    <w:p w14:paraId="35AF5D29" w14:textId="77777777" w:rsidR="00800212" w:rsidRPr="00800212" w:rsidRDefault="00800212" w:rsidP="00800212">
      <w:pPr>
        <w:rPr>
          <w:rFonts w:eastAsia="Times New Roman" w:cstheme="minorHAnsi"/>
          <w:sz w:val="24"/>
          <w:szCs w:val="24"/>
        </w:rPr>
      </w:pPr>
      <w:r w:rsidRPr="00800212">
        <w:rPr>
          <w:rFonts w:eastAsia="Times New Roman" w:cstheme="minorHAnsi"/>
          <w:sz w:val="24"/>
          <w:szCs w:val="24"/>
        </w:rPr>
        <w:t>We wish you well in your application and thank you for you</w:t>
      </w:r>
      <w:r>
        <w:rPr>
          <w:rFonts w:eastAsia="Times New Roman" w:cstheme="minorHAnsi"/>
          <w:sz w:val="24"/>
          <w:szCs w:val="24"/>
        </w:rPr>
        <w:t>r</w:t>
      </w:r>
      <w:r w:rsidRPr="00800212">
        <w:rPr>
          <w:rFonts w:eastAsia="Times New Roman" w:cstheme="minorHAnsi"/>
          <w:sz w:val="24"/>
          <w:szCs w:val="24"/>
        </w:rPr>
        <w:t xml:space="preserve"> interest in the post.</w:t>
      </w:r>
    </w:p>
    <w:p w14:paraId="2395C124" w14:textId="77777777" w:rsidR="00800212" w:rsidRPr="00800212" w:rsidRDefault="00800212" w:rsidP="00800212">
      <w:pPr>
        <w:rPr>
          <w:rFonts w:eastAsia="Times New Roman" w:cstheme="minorHAnsi"/>
          <w:sz w:val="24"/>
          <w:szCs w:val="24"/>
        </w:rPr>
      </w:pPr>
    </w:p>
    <w:p w14:paraId="431F5459" w14:textId="77777777" w:rsidR="00800212" w:rsidRPr="00800212" w:rsidRDefault="00800212" w:rsidP="00800212">
      <w:pPr>
        <w:rPr>
          <w:rFonts w:eastAsia="Times New Roman" w:cstheme="minorHAnsi"/>
          <w:sz w:val="24"/>
          <w:szCs w:val="24"/>
        </w:rPr>
      </w:pPr>
      <w:r w:rsidRPr="00800212">
        <w:rPr>
          <w:rFonts w:eastAsia="Times New Roman" w:cstheme="minorHAnsi"/>
          <w:sz w:val="24"/>
          <w:szCs w:val="24"/>
        </w:rPr>
        <w:t>Yours faithfully</w:t>
      </w:r>
    </w:p>
    <w:p w14:paraId="23F3C51B" w14:textId="77777777" w:rsidR="00800212" w:rsidRPr="00800212" w:rsidRDefault="00800212" w:rsidP="00800212">
      <w:pPr>
        <w:rPr>
          <w:rFonts w:eastAsia="Times New Roman" w:cstheme="minorHAnsi"/>
          <w:sz w:val="24"/>
          <w:szCs w:val="24"/>
        </w:rPr>
      </w:pPr>
    </w:p>
    <w:p w14:paraId="59DD706D" w14:textId="77777777" w:rsidR="00800212" w:rsidRPr="00800212" w:rsidRDefault="00800212" w:rsidP="00800212">
      <w:pPr>
        <w:rPr>
          <w:rFonts w:eastAsia="Times New Roman" w:cstheme="minorHAnsi"/>
          <w:sz w:val="24"/>
          <w:szCs w:val="24"/>
        </w:rPr>
      </w:pPr>
      <w:r w:rsidRPr="00800212">
        <w:rPr>
          <w:rFonts w:eastAsia="Times New Roman" w:cstheme="minorHAnsi"/>
          <w:sz w:val="24"/>
          <w:szCs w:val="24"/>
        </w:rPr>
        <w:t xml:space="preserve">Daniel Griffiths </w:t>
      </w:r>
    </w:p>
    <w:p w14:paraId="1F2EFAB7" w14:textId="77777777" w:rsidR="00800212" w:rsidRPr="00800212" w:rsidRDefault="00800212" w:rsidP="00800212">
      <w:pPr>
        <w:rPr>
          <w:rFonts w:eastAsia="Times New Roman" w:cstheme="minorHAnsi"/>
          <w:sz w:val="24"/>
          <w:szCs w:val="24"/>
        </w:rPr>
      </w:pPr>
      <w:r w:rsidRPr="00800212">
        <w:rPr>
          <w:rFonts w:eastAsia="Times New Roman" w:cstheme="minorHAnsi"/>
          <w:sz w:val="24"/>
          <w:szCs w:val="24"/>
        </w:rPr>
        <w:t>Chair of Governors</w:t>
      </w:r>
    </w:p>
    <w:p w14:paraId="6854EE48" w14:textId="77777777" w:rsidR="00800212" w:rsidRDefault="00800212" w:rsidP="00502ACF">
      <w:pPr>
        <w:jc w:val="center"/>
        <w:rPr>
          <w:b/>
          <w:sz w:val="28"/>
          <w:u w:val="single"/>
        </w:rPr>
      </w:pPr>
    </w:p>
    <w:p w14:paraId="1D463C04" w14:textId="77777777" w:rsidR="00800212" w:rsidRDefault="00800212" w:rsidP="00502ACF">
      <w:pPr>
        <w:jc w:val="center"/>
        <w:rPr>
          <w:b/>
          <w:sz w:val="28"/>
          <w:u w:val="single"/>
        </w:rPr>
      </w:pPr>
    </w:p>
    <w:p w14:paraId="2A792299" w14:textId="77777777" w:rsidR="00E50D3A" w:rsidRDefault="00E50D3A" w:rsidP="00502ACF">
      <w:pPr>
        <w:jc w:val="center"/>
        <w:rPr>
          <w:b/>
          <w:sz w:val="28"/>
          <w:u w:val="single"/>
        </w:rPr>
      </w:pPr>
      <w:r w:rsidRPr="00502ACF">
        <w:rPr>
          <w:b/>
          <w:sz w:val="28"/>
          <w:u w:val="single"/>
        </w:rPr>
        <w:t>INFORMATION ABOUT THE SCHOOL</w:t>
      </w:r>
    </w:p>
    <w:p w14:paraId="04310374" w14:textId="77777777" w:rsidR="006D4432" w:rsidRPr="006D4432" w:rsidRDefault="00E50D3A" w:rsidP="006D4432">
      <w:pPr>
        <w:rPr>
          <w:rFonts w:eastAsia="Times New Roman" w:cstheme="minorHAnsi"/>
        </w:rPr>
      </w:pPr>
      <w:r w:rsidRPr="006D4432">
        <w:lastRenderedPageBreak/>
        <w:t>Skelton School is a community school with an integrated nursery</w:t>
      </w:r>
      <w:r w:rsidR="00241201" w:rsidRPr="006D4432">
        <w:t>,</w:t>
      </w:r>
      <w:r w:rsidR="006D4432" w:rsidRPr="006D4432">
        <w:t xml:space="preserve"> in the heart of the village, located on the edge of the Lake District National Park.</w:t>
      </w:r>
      <w:r w:rsidR="00241201" w:rsidRPr="006D4432">
        <w:t xml:space="preserve"> </w:t>
      </w:r>
      <w:r w:rsidR="006D4432" w:rsidRPr="006D4432">
        <w:rPr>
          <w:rFonts w:eastAsia="Times New Roman" w:cstheme="minorHAnsi"/>
        </w:rPr>
        <w:t>It is 7 miles from Penrith, 16 miles from Carlisle, 18 miles from Keswick and 5 miles from Junction 41 of the M6.  The village has a strong community focus with the school playing an important role.  Skelton village benefits from a Michelin starred local pub, two churches and well-used spacious village hall.</w:t>
      </w:r>
    </w:p>
    <w:p w14:paraId="675E31A2" w14:textId="693C53CD" w:rsidR="00D82FC5" w:rsidRPr="006D4432" w:rsidRDefault="006D4432">
      <w:r w:rsidRPr="006D4432">
        <w:t>Skelton School</w:t>
      </w:r>
      <w:r w:rsidR="00E50D3A" w:rsidRPr="006D4432">
        <w:t xml:space="preserve"> is a</w:t>
      </w:r>
      <w:r w:rsidR="00241201" w:rsidRPr="006D4432">
        <w:t xml:space="preserve">n incredibly </w:t>
      </w:r>
      <w:r w:rsidR="00E50D3A" w:rsidRPr="006D4432">
        <w:t xml:space="preserve">happy school with a warm, family feel.  Our children are motivated to work hard and demonstrate great respect for each other and the adults around them.  Our team of dedicated staff </w:t>
      </w:r>
      <w:r w:rsidR="00241201" w:rsidRPr="006D4432">
        <w:t>ensure to take time to get to know our children and families well</w:t>
      </w:r>
      <w:r w:rsidR="00493205">
        <w:t xml:space="preserve">.  They </w:t>
      </w:r>
      <w:r w:rsidR="00241201" w:rsidRPr="006D4432">
        <w:t xml:space="preserve">work hard to maintain a nurturing environment which ensures that our pupils feel safe and are confident to speak to the adults around them if they have any concerns.  </w:t>
      </w:r>
      <w:r w:rsidR="00E50D3A" w:rsidRPr="006D4432">
        <w:t xml:space="preserve">We are proud of our </w:t>
      </w:r>
      <w:r w:rsidR="00D82FC5" w:rsidRPr="006D4432">
        <w:t xml:space="preserve">ambitious </w:t>
      </w:r>
      <w:r w:rsidR="00E50D3A" w:rsidRPr="006D4432">
        <w:t>curriculum</w:t>
      </w:r>
      <w:r w:rsidR="00D82FC5" w:rsidRPr="006D4432">
        <w:t xml:space="preserve"> </w:t>
      </w:r>
      <w:r w:rsidR="00241201" w:rsidRPr="006D4432">
        <w:t>and have high ambitions for what each of our pupils can achieve</w:t>
      </w:r>
      <w:r w:rsidR="00D82FC5" w:rsidRPr="006D4432">
        <w:t>, offering a wide range of wider opportunities helping our pupils to develop personally and to broaden their horizons</w:t>
      </w:r>
      <w:r w:rsidR="00241201" w:rsidRPr="006D4432">
        <w:t>.</w:t>
      </w:r>
      <w:r w:rsidR="00D82FC5" w:rsidRPr="006D4432">
        <w:t xml:space="preserve"> </w:t>
      </w:r>
    </w:p>
    <w:p w14:paraId="23A31268" w14:textId="0653A352" w:rsidR="006D4432" w:rsidRPr="006D4432" w:rsidRDefault="006D4432" w:rsidP="006D4432">
      <w:pPr>
        <w:rPr>
          <w:rFonts w:eastAsia="Times New Roman" w:cstheme="minorHAnsi"/>
        </w:rPr>
      </w:pPr>
      <w:r w:rsidRPr="006D4432">
        <w:rPr>
          <w:rFonts w:eastAsia="Times New Roman" w:cstheme="minorHAnsi"/>
        </w:rPr>
        <w:t xml:space="preserve">The </w:t>
      </w:r>
      <w:r w:rsidR="00493205">
        <w:rPr>
          <w:rFonts w:eastAsia="Times New Roman" w:cstheme="minorHAnsi"/>
        </w:rPr>
        <w:t xml:space="preserve">current </w:t>
      </w:r>
      <w:r w:rsidRPr="006D4432">
        <w:rPr>
          <w:rFonts w:eastAsia="Times New Roman" w:cstheme="minorHAnsi"/>
        </w:rPr>
        <w:t xml:space="preserve">school </w:t>
      </w:r>
      <w:r w:rsidR="00493205">
        <w:rPr>
          <w:rFonts w:eastAsia="Times New Roman" w:cstheme="minorHAnsi"/>
        </w:rPr>
        <w:t xml:space="preserve">building </w:t>
      </w:r>
      <w:r w:rsidRPr="006D4432">
        <w:rPr>
          <w:rFonts w:eastAsia="Times New Roman" w:cstheme="minorHAnsi"/>
        </w:rPr>
        <w:t xml:space="preserve">was originally built in the 1970s but has been extended on several occasions.  It is light and airy and has good size classrooms which have been well maintained.  It has spacious grounds, including a large playground, a playing field, a wildlife garden/pond area and a Growing Garden.  Years 1 -6 are taught in the main school building, while Reception and Nursery children are taught in a purpose-built Early Years unit and small group teaching takes place in our Learning Lodge.  Extensive use is made of the Village Hall for indoor PE.  The school also accommodates a well-attended Breakfast and After School Club with a range of activities taking place.  </w:t>
      </w:r>
    </w:p>
    <w:p w14:paraId="4205F19A" w14:textId="77777777" w:rsidR="006D4432" w:rsidRPr="006D4432" w:rsidRDefault="006D4432" w:rsidP="006D4432">
      <w:pPr>
        <w:rPr>
          <w:rFonts w:eastAsia="Times New Roman" w:cstheme="minorHAnsi"/>
        </w:rPr>
      </w:pPr>
      <w:r w:rsidRPr="006D4432">
        <w:rPr>
          <w:rFonts w:eastAsia="Times New Roman" w:cstheme="minorHAnsi"/>
        </w:rPr>
        <w:t>We currently have 5 teachers (including the Acting Headteacher) who offer a range of different levels of experience and expertise.  We also have the following support staff:</w:t>
      </w:r>
    </w:p>
    <w:p w14:paraId="79128845" w14:textId="77777777" w:rsidR="006D4432" w:rsidRPr="006D4432" w:rsidRDefault="006D4432" w:rsidP="006D4432">
      <w:pPr>
        <w:pStyle w:val="ListParagraph"/>
        <w:numPr>
          <w:ilvl w:val="0"/>
          <w:numId w:val="33"/>
        </w:numPr>
        <w:spacing w:after="0" w:line="240" w:lineRule="auto"/>
        <w:rPr>
          <w:rFonts w:eastAsia="Times New Roman" w:cstheme="minorHAnsi"/>
        </w:rPr>
      </w:pPr>
      <w:r w:rsidRPr="006D4432">
        <w:rPr>
          <w:rFonts w:eastAsia="Times New Roman" w:cstheme="minorHAnsi"/>
        </w:rPr>
        <w:t>Four Teaching Assistants</w:t>
      </w:r>
    </w:p>
    <w:p w14:paraId="5702AB69" w14:textId="77777777" w:rsidR="006D4432" w:rsidRPr="006D4432" w:rsidRDefault="006D4432" w:rsidP="006D4432">
      <w:pPr>
        <w:pStyle w:val="ListParagraph"/>
        <w:numPr>
          <w:ilvl w:val="0"/>
          <w:numId w:val="33"/>
        </w:numPr>
        <w:spacing w:after="0" w:line="240" w:lineRule="auto"/>
        <w:rPr>
          <w:rFonts w:eastAsia="Times New Roman" w:cstheme="minorHAnsi"/>
        </w:rPr>
      </w:pPr>
      <w:r w:rsidRPr="006D4432">
        <w:rPr>
          <w:rFonts w:eastAsia="Times New Roman" w:cstheme="minorHAnsi"/>
        </w:rPr>
        <w:t>One Higher Level Teaching Assistant</w:t>
      </w:r>
    </w:p>
    <w:p w14:paraId="1C76CE29" w14:textId="77777777" w:rsidR="006D4432" w:rsidRPr="006D4432" w:rsidRDefault="006D4432" w:rsidP="006D4432">
      <w:pPr>
        <w:pStyle w:val="ListParagraph"/>
        <w:numPr>
          <w:ilvl w:val="0"/>
          <w:numId w:val="33"/>
        </w:numPr>
        <w:spacing w:after="0" w:line="240" w:lineRule="auto"/>
        <w:rPr>
          <w:rFonts w:eastAsia="Times New Roman" w:cstheme="minorHAnsi"/>
        </w:rPr>
      </w:pPr>
      <w:r w:rsidRPr="006D4432">
        <w:rPr>
          <w:rFonts w:eastAsia="Times New Roman" w:cstheme="minorHAnsi"/>
        </w:rPr>
        <w:t>A School Business Manager</w:t>
      </w:r>
    </w:p>
    <w:p w14:paraId="14CFCDC5" w14:textId="77777777" w:rsidR="006D4432" w:rsidRPr="006D4432" w:rsidRDefault="006D4432" w:rsidP="006D4432">
      <w:pPr>
        <w:pStyle w:val="ListParagraph"/>
        <w:numPr>
          <w:ilvl w:val="0"/>
          <w:numId w:val="33"/>
        </w:numPr>
        <w:spacing w:after="0" w:line="240" w:lineRule="auto"/>
        <w:rPr>
          <w:rFonts w:eastAsia="Times New Roman" w:cstheme="minorHAnsi"/>
        </w:rPr>
      </w:pPr>
      <w:r w:rsidRPr="006D4432">
        <w:rPr>
          <w:rFonts w:eastAsia="Times New Roman" w:cstheme="minorHAnsi"/>
        </w:rPr>
        <w:t>A Sports Coach</w:t>
      </w:r>
    </w:p>
    <w:p w14:paraId="0315AE00" w14:textId="77777777" w:rsidR="006D4432" w:rsidRPr="006D4432" w:rsidRDefault="006D4432" w:rsidP="006D4432">
      <w:pPr>
        <w:pStyle w:val="ListParagraph"/>
        <w:numPr>
          <w:ilvl w:val="0"/>
          <w:numId w:val="33"/>
        </w:numPr>
        <w:spacing w:after="0" w:line="240" w:lineRule="auto"/>
        <w:rPr>
          <w:rFonts w:eastAsia="Times New Roman" w:cstheme="minorHAnsi"/>
        </w:rPr>
      </w:pPr>
      <w:r w:rsidRPr="006D4432">
        <w:rPr>
          <w:rFonts w:eastAsia="Times New Roman" w:cstheme="minorHAnsi"/>
        </w:rPr>
        <w:t>A Cook</w:t>
      </w:r>
    </w:p>
    <w:p w14:paraId="71C0E8A6" w14:textId="77777777" w:rsidR="006D4432" w:rsidRPr="006D4432" w:rsidRDefault="006D4432" w:rsidP="006D4432">
      <w:pPr>
        <w:pStyle w:val="ListParagraph"/>
        <w:numPr>
          <w:ilvl w:val="0"/>
          <w:numId w:val="33"/>
        </w:numPr>
        <w:spacing w:after="0" w:line="240" w:lineRule="auto"/>
        <w:rPr>
          <w:rFonts w:eastAsia="Times New Roman" w:cstheme="minorHAnsi"/>
        </w:rPr>
      </w:pPr>
      <w:r w:rsidRPr="006D4432">
        <w:rPr>
          <w:rFonts w:eastAsia="Times New Roman" w:cstheme="minorHAnsi"/>
        </w:rPr>
        <w:t>An Assistant Cook</w:t>
      </w:r>
    </w:p>
    <w:p w14:paraId="10AA206C" w14:textId="77777777" w:rsidR="006D4432" w:rsidRPr="006D4432" w:rsidRDefault="006D4432" w:rsidP="006D4432">
      <w:pPr>
        <w:pStyle w:val="ListParagraph"/>
        <w:numPr>
          <w:ilvl w:val="0"/>
          <w:numId w:val="33"/>
        </w:numPr>
        <w:spacing w:after="0" w:line="240" w:lineRule="auto"/>
        <w:rPr>
          <w:rFonts w:eastAsia="Times New Roman" w:cstheme="minorHAnsi"/>
        </w:rPr>
      </w:pPr>
      <w:r w:rsidRPr="006D4432">
        <w:rPr>
          <w:rFonts w:eastAsia="Times New Roman" w:cstheme="minorHAnsi"/>
        </w:rPr>
        <w:t>Seven Midday Supervisors</w:t>
      </w:r>
    </w:p>
    <w:p w14:paraId="69AA79DE" w14:textId="77777777" w:rsidR="006D4432" w:rsidRPr="006D4432" w:rsidRDefault="006D4432" w:rsidP="006D4432">
      <w:pPr>
        <w:pStyle w:val="ListParagraph"/>
        <w:numPr>
          <w:ilvl w:val="0"/>
          <w:numId w:val="33"/>
        </w:numPr>
        <w:spacing w:after="0" w:line="240" w:lineRule="auto"/>
        <w:rPr>
          <w:rFonts w:eastAsia="Times New Roman" w:cstheme="minorHAnsi"/>
        </w:rPr>
      </w:pPr>
      <w:r w:rsidRPr="006D4432">
        <w:rPr>
          <w:rFonts w:eastAsia="Times New Roman" w:cstheme="minorHAnsi"/>
        </w:rPr>
        <w:t>A Cleaner</w:t>
      </w:r>
    </w:p>
    <w:p w14:paraId="4C12210D" w14:textId="77777777" w:rsidR="006D4432" w:rsidRPr="006D4432" w:rsidRDefault="006D4432" w:rsidP="006D4432">
      <w:pPr>
        <w:pStyle w:val="ListParagraph"/>
        <w:numPr>
          <w:ilvl w:val="0"/>
          <w:numId w:val="33"/>
        </w:numPr>
        <w:spacing w:after="0" w:line="240" w:lineRule="auto"/>
        <w:rPr>
          <w:rFonts w:eastAsia="Times New Roman" w:cstheme="minorHAnsi"/>
        </w:rPr>
      </w:pPr>
      <w:r w:rsidRPr="006D4432">
        <w:rPr>
          <w:rFonts w:eastAsia="Times New Roman" w:cstheme="minorHAnsi"/>
        </w:rPr>
        <w:t>Five Breakfast Club staff</w:t>
      </w:r>
    </w:p>
    <w:p w14:paraId="6E8ABCAC" w14:textId="77777777" w:rsidR="006D4432" w:rsidRDefault="006D4432" w:rsidP="006D4432">
      <w:pPr>
        <w:pStyle w:val="ListParagraph"/>
        <w:numPr>
          <w:ilvl w:val="0"/>
          <w:numId w:val="33"/>
        </w:numPr>
        <w:spacing w:after="0" w:line="240" w:lineRule="auto"/>
        <w:rPr>
          <w:rFonts w:eastAsia="Times New Roman" w:cstheme="minorHAnsi"/>
        </w:rPr>
      </w:pPr>
      <w:r w:rsidRPr="006D4432">
        <w:rPr>
          <w:rFonts w:eastAsia="Times New Roman" w:cstheme="minorHAnsi"/>
        </w:rPr>
        <w:t>Six After School Club staff</w:t>
      </w:r>
    </w:p>
    <w:p w14:paraId="5B75013A" w14:textId="77777777" w:rsidR="006D4432" w:rsidRPr="006D4432" w:rsidRDefault="006D4432" w:rsidP="006D4432">
      <w:pPr>
        <w:pStyle w:val="ListParagraph"/>
        <w:spacing w:after="0" w:line="240" w:lineRule="auto"/>
        <w:rPr>
          <w:rFonts w:eastAsia="Times New Roman" w:cstheme="minorHAnsi"/>
        </w:rPr>
      </w:pPr>
    </w:p>
    <w:p w14:paraId="32BCF9E5" w14:textId="77777777" w:rsidR="006D4432" w:rsidRPr="006D4432" w:rsidRDefault="006D4432" w:rsidP="006D4432">
      <w:pPr>
        <w:rPr>
          <w:rFonts w:eastAsia="Times New Roman" w:cstheme="minorHAnsi"/>
        </w:rPr>
      </w:pPr>
      <w:r w:rsidRPr="006D4432">
        <w:rPr>
          <w:rFonts w:eastAsia="Times New Roman" w:cstheme="minorHAnsi"/>
        </w:rPr>
        <w:t>Please note that we have 17 staff in total: a number of staff perform multiple roles within the school. Together they create a strong and effective team.</w:t>
      </w:r>
    </w:p>
    <w:p w14:paraId="16CB8848" w14:textId="51AD37DC" w:rsidR="006D4432" w:rsidRPr="006D4432" w:rsidRDefault="006D4432" w:rsidP="006D4432">
      <w:pPr>
        <w:rPr>
          <w:rFonts w:eastAsia="Times New Roman" w:cstheme="minorHAnsi"/>
        </w:rPr>
      </w:pPr>
      <w:r w:rsidRPr="006D4432">
        <w:rPr>
          <w:rFonts w:eastAsia="Times New Roman" w:cstheme="minorHAnsi"/>
        </w:rPr>
        <w:t xml:space="preserve">We currently have 89 children in school including 6 in the nursery.  We teach in mixed year group classes; in the morning the groups are taught as Nursery/Reception, Year 1&amp;2, Year 3&amp;4 and Year 5&amp;6.  </w:t>
      </w:r>
      <w:r w:rsidR="008C3E78" w:rsidRPr="008C3E78">
        <w:rPr>
          <w:rFonts w:eastAsia="Times New Roman" w:cstheme="minorHAnsi"/>
        </w:rPr>
        <w:t>71</w:t>
      </w:r>
      <w:r w:rsidRPr="008C3E78">
        <w:rPr>
          <w:rFonts w:eastAsia="Times New Roman" w:cstheme="minorHAnsi"/>
        </w:rPr>
        <w:t>%</w:t>
      </w:r>
      <w:r w:rsidRPr="006D4432">
        <w:rPr>
          <w:rFonts w:eastAsia="Times New Roman" w:cstheme="minorHAnsi"/>
        </w:rPr>
        <w:t xml:space="preserve"> of our students currently attend from out of catchment.</w:t>
      </w:r>
    </w:p>
    <w:p w14:paraId="1937ED94" w14:textId="77777777" w:rsidR="006D4432" w:rsidRPr="006D4432" w:rsidRDefault="006D4432" w:rsidP="006D4432">
      <w:pPr>
        <w:rPr>
          <w:rFonts w:eastAsia="Times New Roman" w:cstheme="minorHAnsi"/>
        </w:rPr>
      </w:pPr>
      <w:r w:rsidRPr="006D4432">
        <w:rPr>
          <w:rFonts w:eastAsia="Times New Roman" w:cstheme="minorHAnsi"/>
        </w:rPr>
        <w:t>Our pupils move onto a range of secondary schools in the area including Ullswater Community College, Queen Elizabeth Grammar School, Keswick School, Caldew School and Nelson Thomlinson School.  We have good links with both of the more local secondary schools as well as being part of a range of networks including the Rural Penrith Cluster which consists of 13 schools working to support each other.</w:t>
      </w:r>
    </w:p>
    <w:p w14:paraId="11A1FBD1" w14:textId="77777777" w:rsidR="006D4432" w:rsidRPr="006D4432" w:rsidRDefault="006D4432" w:rsidP="006D4432">
      <w:pPr>
        <w:rPr>
          <w:rFonts w:eastAsia="Times New Roman" w:cstheme="minorHAnsi"/>
        </w:rPr>
      </w:pPr>
      <w:r w:rsidRPr="006D4432">
        <w:rPr>
          <w:rFonts w:eastAsia="Times New Roman" w:cstheme="minorHAnsi"/>
        </w:rPr>
        <w:t>The school was graded Ofsted Good at its last full inspection in 2024.  The report can be found on our website.</w:t>
      </w:r>
    </w:p>
    <w:p w14:paraId="0E464B7C" w14:textId="77777777" w:rsidR="006D4432" w:rsidRPr="00D15A16" w:rsidRDefault="006D4432">
      <w:pPr>
        <w:rPr>
          <w:sz w:val="24"/>
        </w:rPr>
      </w:pPr>
    </w:p>
    <w:p w14:paraId="39CA7D42" w14:textId="77777777" w:rsidR="00D82FC5" w:rsidRDefault="00D82FC5" w:rsidP="00502ACF">
      <w:pPr>
        <w:jc w:val="center"/>
        <w:rPr>
          <w:rFonts w:cstheme="minorHAnsi"/>
          <w:color w:val="333333"/>
          <w:sz w:val="23"/>
          <w:szCs w:val="23"/>
        </w:rPr>
      </w:pPr>
      <w:r w:rsidRPr="00502ACF">
        <w:rPr>
          <w:b/>
          <w:sz w:val="28"/>
          <w:u w:val="single"/>
        </w:rPr>
        <w:t>AIMS AND VISION</w:t>
      </w:r>
      <w:r w:rsidRPr="00502ACF">
        <w:rPr>
          <w:rFonts w:cstheme="minorHAnsi"/>
          <w:color w:val="333333"/>
          <w:sz w:val="23"/>
          <w:szCs w:val="23"/>
        </w:rPr>
        <w:t> </w:t>
      </w:r>
    </w:p>
    <w:p w14:paraId="28342312" w14:textId="77777777" w:rsidR="00502ACF" w:rsidRPr="00502ACF" w:rsidRDefault="00502ACF" w:rsidP="00502ACF">
      <w:pPr>
        <w:jc w:val="center"/>
        <w:rPr>
          <w:rFonts w:cstheme="minorHAnsi"/>
          <w:color w:val="333333"/>
          <w:sz w:val="2"/>
          <w:szCs w:val="23"/>
        </w:rPr>
      </w:pPr>
    </w:p>
    <w:p w14:paraId="73323810" w14:textId="77777777" w:rsidR="00502ACF" w:rsidRPr="00061C17" w:rsidRDefault="00502ACF" w:rsidP="00502ACF">
      <w:pPr>
        <w:jc w:val="center"/>
        <w:rPr>
          <w:rFonts w:ascii="Segoe Print" w:eastAsia="Yu Gothic Light" w:hAnsi="Segoe Print" w:cs="Courier New"/>
          <w:b/>
          <w:sz w:val="20"/>
        </w:rPr>
      </w:pPr>
      <w:r w:rsidRPr="00061C17">
        <w:rPr>
          <w:rFonts w:ascii="Segoe Print" w:eastAsia="Yu Gothic Light" w:hAnsi="Segoe Print" w:cs="Courier New"/>
          <w:b/>
          <w:sz w:val="20"/>
        </w:rPr>
        <w:t>Confident, capable learners in a caring community</w:t>
      </w:r>
    </w:p>
    <w:p w14:paraId="689DA570" w14:textId="77777777" w:rsidR="00607814" w:rsidRDefault="00502ACF" w:rsidP="00502ACF">
      <w:pPr>
        <w:jc w:val="center"/>
        <w:rPr>
          <w:rFonts w:ascii="Segoe Print" w:eastAsia="Yu Gothic Light" w:hAnsi="Segoe Print" w:cs="Courier New"/>
          <w:b/>
          <w:i/>
          <w:color w:val="538135" w:themeColor="accent6" w:themeShade="BF"/>
          <w:sz w:val="20"/>
        </w:rPr>
      </w:pPr>
      <w:r w:rsidRPr="00061C17">
        <w:rPr>
          <w:rFonts w:ascii="Segoe Print" w:eastAsia="Yu Gothic Light" w:hAnsi="Segoe Print" w:cs="Courier New"/>
          <w:b/>
          <w:i/>
          <w:color w:val="538135" w:themeColor="accent6" w:themeShade="BF"/>
          <w:sz w:val="20"/>
        </w:rPr>
        <w:t xml:space="preserve">Stretching, minds, </w:t>
      </w:r>
      <w:r w:rsidRPr="00044AEA">
        <w:rPr>
          <w:rFonts w:ascii="Segoe Print" w:eastAsia="Yu Gothic Light" w:hAnsi="Segoe Print" w:cs="Courier New"/>
          <w:b/>
          <w:i/>
          <w:color w:val="538135"/>
          <w:sz w:val="20"/>
        </w:rPr>
        <w:t>bodies</w:t>
      </w:r>
      <w:r w:rsidRPr="00061C17">
        <w:rPr>
          <w:rFonts w:ascii="Segoe Print" w:eastAsia="Yu Gothic Light" w:hAnsi="Segoe Print" w:cs="Courier New"/>
          <w:b/>
          <w:i/>
          <w:color w:val="538135" w:themeColor="accent6" w:themeShade="BF"/>
          <w:sz w:val="20"/>
        </w:rPr>
        <w:t xml:space="preserve"> and horizons</w:t>
      </w:r>
    </w:p>
    <w:p w14:paraId="02E09B9F" w14:textId="77777777" w:rsidR="00502ACF" w:rsidRPr="00502ACF" w:rsidRDefault="00502ACF" w:rsidP="00502ACF">
      <w:pPr>
        <w:jc w:val="center"/>
        <w:rPr>
          <w:rFonts w:ascii="Segoe Print" w:eastAsia="Yu Gothic Light" w:hAnsi="Segoe Print" w:cs="Courier New"/>
          <w:sz w:val="2"/>
        </w:rPr>
      </w:pPr>
    </w:p>
    <w:p w14:paraId="7DBEE5BF" w14:textId="77777777" w:rsidR="00607814" w:rsidRPr="00502ACF" w:rsidRDefault="00B369E9" w:rsidP="00D82FC5">
      <w:pPr>
        <w:pStyle w:val="NormalWeb"/>
        <w:shd w:val="clear" w:color="auto" w:fill="FFFFFF"/>
        <w:spacing w:before="0" w:beforeAutospacing="0" w:after="0" w:afterAutospacing="0"/>
        <w:jc w:val="center"/>
        <w:textAlignment w:val="top"/>
        <w:rPr>
          <w:rFonts w:asciiTheme="minorHAnsi" w:hAnsiTheme="minorHAnsi" w:cstheme="minorHAnsi"/>
          <w:i/>
        </w:rPr>
      </w:pPr>
      <w:r w:rsidRPr="00502ACF">
        <w:rPr>
          <w:rFonts w:asciiTheme="minorHAnsi" w:hAnsiTheme="minorHAnsi" w:cstheme="minorHAnsi"/>
          <w:i/>
        </w:rPr>
        <w:t>Pupils enjoy coming to this school. They are happy and know that they are well cared for</w:t>
      </w:r>
      <w:r w:rsidR="00997A1F" w:rsidRPr="00502ACF">
        <w:rPr>
          <w:rFonts w:asciiTheme="minorHAnsi" w:hAnsiTheme="minorHAnsi" w:cstheme="minorHAnsi"/>
          <w:i/>
        </w:rPr>
        <w:t xml:space="preserve">. </w:t>
      </w:r>
      <w:r w:rsidR="00607814" w:rsidRPr="00502ACF">
        <w:rPr>
          <w:rFonts w:asciiTheme="minorHAnsi" w:hAnsiTheme="minorHAnsi" w:cstheme="minorHAnsi"/>
          <w:i/>
        </w:rPr>
        <w:t>The school has high ambitions for what pupils can achieve. In lessons, pupils are motivated to work hard. The school’s vision to develop pupils into ‘confident and capable learners’ is realised. This is reflected in the high quality of pupils’ work</w:t>
      </w:r>
      <w:r w:rsidR="00997A1F" w:rsidRPr="00502ACF">
        <w:rPr>
          <w:rFonts w:asciiTheme="minorHAnsi" w:hAnsiTheme="minorHAnsi" w:cstheme="minorHAnsi"/>
          <w:i/>
        </w:rPr>
        <w:t>.  There are many opportunities in place to broaden pupils’ horizons, for example through whole-school trips and events.</w:t>
      </w:r>
    </w:p>
    <w:p w14:paraId="1F80B911" w14:textId="77777777" w:rsidR="00997A1F" w:rsidRPr="00502ACF" w:rsidRDefault="00997A1F" w:rsidP="00D82FC5">
      <w:pPr>
        <w:pStyle w:val="NormalWeb"/>
        <w:shd w:val="clear" w:color="auto" w:fill="FFFFFF"/>
        <w:spacing w:before="0" w:beforeAutospacing="0" w:after="0" w:afterAutospacing="0"/>
        <w:jc w:val="center"/>
        <w:textAlignment w:val="top"/>
        <w:rPr>
          <w:rFonts w:asciiTheme="minorHAnsi" w:hAnsiTheme="minorHAnsi" w:cstheme="minorHAnsi"/>
          <w:i/>
        </w:rPr>
      </w:pPr>
      <w:r w:rsidRPr="00502ACF">
        <w:rPr>
          <w:rFonts w:asciiTheme="minorHAnsi" w:hAnsiTheme="minorHAnsi" w:cstheme="minorHAnsi"/>
          <w:i/>
        </w:rPr>
        <w:t>OFSTED – June 2024</w:t>
      </w:r>
    </w:p>
    <w:p w14:paraId="28488224" w14:textId="77777777" w:rsidR="00D82FC5" w:rsidRDefault="00D82FC5" w:rsidP="00502ACF">
      <w:pPr>
        <w:pStyle w:val="NormalWeb"/>
        <w:shd w:val="clear" w:color="auto" w:fill="FFFFFF"/>
        <w:spacing w:before="0" w:beforeAutospacing="0" w:after="0" w:afterAutospacing="0"/>
        <w:textAlignment w:val="top"/>
        <w:rPr>
          <w:color w:val="333333"/>
          <w:sz w:val="23"/>
          <w:szCs w:val="23"/>
        </w:rPr>
      </w:pPr>
      <w:r>
        <w:rPr>
          <w:color w:val="333333"/>
          <w:sz w:val="23"/>
          <w:szCs w:val="23"/>
        </w:rPr>
        <w:t> </w:t>
      </w:r>
    </w:p>
    <w:p w14:paraId="00B56511" w14:textId="77777777" w:rsidR="00D82FC5" w:rsidRDefault="00D82FC5" w:rsidP="00D82FC5">
      <w:pPr>
        <w:pStyle w:val="NormalWeb"/>
        <w:shd w:val="clear" w:color="auto" w:fill="FFFFFF"/>
        <w:spacing w:before="0" w:beforeAutospacing="0" w:after="0" w:afterAutospacing="0"/>
        <w:jc w:val="center"/>
        <w:textAlignment w:val="top"/>
        <w:rPr>
          <w:color w:val="333333"/>
          <w:sz w:val="23"/>
          <w:szCs w:val="23"/>
        </w:rPr>
      </w:pPr>
      <w:r>
        <w:rPr>
          <w:color w:val="333333"/>
          <w:sz w:val="23"/>
          <w:szCs w:val="23"/>
        </w:rPr>
        <w:t> </w:t>
      </w:r>
    </w:p>
    <w:p w14:paraId="49F2E350" w14:textId="77777777" w:rsidR="00D82FC5" w:rsidRPr="00D15A16" w:rsidRDefault="00D82FC5" w:rsidP="00D82FC5">
      <w:pPr>
        <w:pStyle w:val="NormalWeb"/>
        <w:shd w:val="clear" w:color="auto" w:fill="FFFFFF"/>
        <w:spacing w:before="0" w:beforeAutospacing="0" w:after="0" w:afterAutospacing="0"/>
        <w:textAlignment w:val="top"/>
        <w:rPr>
          <w:rFonts w:asciiTheme="minorHAnsi" w:hAnsiTheme="minorHAnsi" w:cstheme="minorHAnsi"/>
          <w:color w:val="333333"/>
          <w:szCs w:val="23"/>
        </w:rPr>
      </w:pPr>
      <w:r w:rsidRPr="00D15A16">
        <w:rPr>
          <w:rFonts w:asciiTheme="minorHAnsi" w:hAnsiTheme="minorHAnsi" w:cstheme="minorHAnsi"/>
          <w:color w:val="333333"/>
          <w:szCs w:val="23"/>
          <w:bdr w:val="none" w:sz="0" w:space="0" w:color="auto" w:frame="1"/>
        </w:rPr>
        <w:t>To achieve this vision, we aim to provide an environment and ethos which leads to the following outcomes:</w:t>
      </w:r>
    </w:p>
    <w:p w14:paraId="06075F5D" w14:textId="77777777" w:rsidR="00D82FC5" w:rsidRPr="00D15A16" w:rsidRDefault="00D82FC5" w:rsidP="00D82FC5">
      <w:pPr>
        <w:pStyle w:val="NormalWeb"/>
        <w:shd w:val="clear" w:color="auto" w:fill="FFFFFF"/>
        <w:spacing w:before="0" w:beforeAutospacing="0" w:after="0" w:afterAutospacing="0"/>
        <w:textAlignment w:val="top"/>
        <w:rPr>
          <w:rFonts w:asciiTheme="minorHAnsi" w:hAnsiTheme="minorHAnsi" w:cstheme="minorHAnsi"/>
          <w:color w:val="333333"/>
          <w:szCs w:val="23"/>
        </w:rPr>
      </w:pPr>
      <w:r w:rsidRPr="00D15A16">
        <w:rPr>
          <w:rFonts w:asciiTheme="minorHAnsi" w:hAnsiTheme="minorHAnsi" w:cstheme="minorHAnsi"/>
          <w:color w:val="333333"/>
          <w:szCs w:val="23"/>
        </w:rPr>
        <w:t> </w:t>
      </w:r>
    </w:p>
    <w:p w14:paraId="63E235EB" w14:textId="77777777" w:rsidR="00D82FC5" w:rsidRPr="00D15A16" w:rsidRDefault="00D82FC5" w:rsidP="00D82FC5">
      <w:pPr>
        <w:pStyle w:val="NormalWeb"/>
        <w:numPr>
          <w:ilvl w:val="0"/>
          <w:numId w:val="1"/>
        </w:numPr>
        <w:spacing w:before="0" w:beforeAutospacing="0" w:after="0" w:afterAutospacing="0"/>
        <w:ind w:left="0"/>
        <w:textAlignment w:val="top"/>
        <w:rPr>
          <w:rFonts w:asciiTheme="minorHAnsi" w:hAnsiTheme="minorHAnsi" w:cstheme="minorHAnsi"/>
          <w:color w:val="333333"/>
          <w:szCs w:val="23"/>
        </w:rPr>
      </w:pPr>
      <w:r w:rsidRPr="00D15A16">
        <w:rPr>
          <w:rFonts w:asciiTheme="minorHAnsi" w:hAnsiTheme="minorHAnsi" w:cstheme="minorHAnsi"/>
          <w:color w:val="000000"/>
          <w:szCs w:val="23"/>
          <w:bdr w:val="none" w:sz="0" w:space="0" w:color="auto" w:frame="1"/>
        </w:rPr>
        <w:t>Learners feel safe, respected and valued</w:t>
      </w:r>
    </w:p>
    <w:p w14:paraId="783B6EFB" w14:textId="77777777" w:rsidR="00D82FC5" w:rsidRPr="00D15A16" w:rsidRDefault="00D82FC5" w:rsidP="00D82FC5">
      <w:pPr>
        <w:pStyle w:val="NormalWeb"/>
        <w:numPr>
          <w:ilvl w:val="0"/>
          <w:numId w:val="1"/>
        </w:numPr>
        <w:spacing w:before="0" w:beforeAutospacing="0" w:after="0" w:afterAutospacing="0"/>
        <w:ind w:left="0"/>
        <w:textAlignment w:val="top"/>
        <w:rPr>
          <w:rFonts w:asciiTheme="minorHAnsi" w:hAnsiTheme="minorHAnsi" w:cstheme="minorHAnsi"/>
          <w:color w:val="333333"/>
          <w:szCs w:val="23"/>
        </w:rPr>
      </w:pPr>
      <w:r w:rsidRPr="00D15A16">
        <w:rPr>
          <w:rFonts w:asciiTheme="minorHAnsi" w:hAnsiTheme="minorHAnsi" w:cstheme="minorHAnsi"/>
          <w:color w:val="000000"/>
          <w:szCs w:val="23"/>
          <w:bdr w:val="none" w:sz="0" w:space="0" w:color="auto" w:frame="1"/>
        </w:rPr>
        <w:t>Everyone is motivated to learn and achieve highly</w:t>
      </w:r>
    </w:p>
    <w:p w14:paraId="1B1D81A1" w14:textId="77777777" w:rsidR="00D82FC5" w:rsidRPr="00D15A16" w:rsidRDefault="00D82FC5" w:rsidP="00D82FC5">
      <w:pPr>
        <w:pStyle w:val="NormalWeb"/>
        <w:numPr>
          <w:ilvl w:val="0"/>
          <w:numId w:val="1"/>
        </w:numPr>
        <w:spacing w:before="0" w:beforeAutospacing="0" w:after="0" w:afterAutospacing="0"/>
        <w:ind w:left="0"/>
        <w:textAlignment w:val="top"/>
        <w:rPr>
          <w:rFonts w:asciiTheme="minorHAnsi" w:hAnsiTheme="minorHAnsi" w:cstheme="minorHAnsi"/>
          <w:color w:val="333333"/>
          <w:szCs w:val="23"/>
        </w:rPr>
      </w:pPr>
      <w:r w:rsidRPr="00D15A16">
        <w:rPr>
          <w:rFonts w:asciiTheme="minorHAnsi" w:hAnsiTheme="minorHAnsi" w:cstheme="minorHAnsi"/>
          <w:color w:val="000000"/>
          <w:szCs w:val="23"/>
          <w:bdr w:val="none" w:sz="0" w:space="0" w:color="auto" w:frame="1"/>
        </w:rPr>
        <w:t>Learning is enjoyable but challenging</w:t>
      </w:r>
    </w:p>
    <w:p w14:paraId="5602CD70" w14:textId="77777777" w:rsidR="00D82FC5" w:rsidRPr="00D15A16" w:rsidRDefault="00D82FC5" w:rsidP="00D82FC5">
      <w:pPr>
        <w:pStyle w:val="NormalWeb"/>
        <w:numPr>
          <w:ilvl w:val="0"/>
          <w:numId w:val="1"/>
        </w:numPr>
        <w:spacing w:before="0" w:beforeAutospacing="0" w:after="0" w:afterAutospacing="0"/>
        <w:ind w:left="0"/>
        <w:textAlignment w:val="top"/>
        <w:rPr>
          <w:rFonts w:asciiTheme="minorHAnsi" w:hAnsiTheme="minorHAnsi" w:cstheme="minorHAnsi"/>
          <w:color w:val="333333"/>
          <w:szCs w:val="23"/>
        </w:rPr>
      </w:pPr>
      <w:r w:rsidRPr="00D15A16">
        <w:rPr>
          <w:rFonts w:asciiTheme="minorHAnsi" w:hAnsiTheme="minorHAnsi" w:cstheme="minorHAnsi"/>
          <w:color w:val="000000"/>
          <w:szCs w:val="23"/>
          <w:bdr w:val="none" w:sz="0" w:space="0" w:color="auto" w:frame="1"/>
        </w:rPr>
        <w:t>Learners are supported appropriately and effectively</w:t>
      </w:r>
    </w:p>
    <w:p w14:paraId="44901442" w14:textId="77777777" w:rsidR="00D82FC5" w:rsidRPr="00D15A16" w:rsidRDefault="00D82FC5" w:rsidP="00D82FC5">
      <w:pPr>
        <w:pStyle w:val="NormalWeb"/>
        <w:numPr>
          <w:ilvl w:val="0"/>
          <w:numId w:val="1"/>
        </w:numPr>
        <w:spacing w:before="0" w:beforeAutospacing="0" w:after="0" w:afterAutospacing="0"/>
        <w:ind w:left="0"/>
        <w:textAlignment w:val="top"/>
        <w:rPr>
          <w:rFonts w:asciiTheme="minorHAnsi" w:hAnsiTheme="minorHAnsi" w:cstheme="minorHAnsi"/>
          <w:color w:val="333333"/>
          <w:szCs w:val="23"/>
        </w:rPr>
      </w:pPr>
      <w:r w:rsidRPr="00D15A16">
        <w:rPr>
          <w:rFonts w:asciiTheme="minorHAnsi" w:hAnsiTheme="minorHAnsi" w:cstheme="minorHAnsi"/>
          <w:color w:val="000000"/>
          <w:szCs w:val="23"/>
          <w:bdr w:val="none" w:sz="0" w:space="0" w:color="auto" w:frame="1"/>
        </w:rPr>
        <w:t>Learners understand the importance of health to their well-being</w:t>
      </w:r>
    </w:p>
    <w:p w14:paraId="66660842" w14:textId="77777777" w:rsidR="00D82FC5" w:rsidRPr="00D15A16" w:rsidRDefault="00D82FC5" w:rsidP="00D82FC5">
      <w:pPr>
        <w:pStyle w:val="NormalWeb"/>
        <w:numPr>
          <w:ilvl w:val="0"/>
          <w:numId w:val="1"/>
        </w:numPr>
        <w:spacing w:before="0" w:beforeAutospacing="0" w:after="0" w:afterAutospacing="0"/>
        <w:ind w:left="0"/>
        <w:textAlignment w:val="top"/>
        <w:rPr>
          <w:rFonts w:asciiTheme="minorHAnsi" w:hAnsiTheme="minorHAnsi" w:cstheme="minorHAnsi"/>
          <w:color w:val="333333"/>
          <w:szCs w:val="23"/>
        </w:rPr>
      </w:pPr>
      <w:r w:rsidRPr="00D15A16">
        <w:rPr>
          <w:rFonts w:asciiTheme="minorHAnsi" w:hAnsiTheme="minorHAnsi" w:cstheme="minorHAnsi"/>
          <w:color w:val="000000"/>
          <w:szCs w:val="23"/>
          <w:bdr w:val="none" w:sz="0" w:space="0" w:color="auto" w:frame="1"/>
        </w:rPr>
        <w:t>Learners make a positive contribution to their communities and the wider world</w:t>
      </w:r>
    </w:p>
    <w:p w14:paraId="7357B579" w14:textId="77777777" w:rsidR="00D82FC5" w:rsidRPr="00D15A16" w:rsidRDefault="00D82FC5" w:rsidP="00D82FC5">
      <w:pPr>
        <w:pStyle w:val="NormalWeb"/>
        <w:numPr>
          <w:ilvl w:val="0"/>
          <w:numId w:val="1"/>
        </w:numPr>
        <w:spacing w:before="0" w:beforeAutospacing="0" w:after="0" w:afterAutospacing="0"/>
        <w:ind w:left="0"/>
        <w:textAlignment w:val="top"/>
        <w:rPr>
          <w:rFonts w:asciiTheme="minorHAnsi" w:hAnsiTheme="minorHAnsi" w:cstheme="minorHAnsi"/>
          <w:color w:val="333333"/>
          <w:szCs w:val="23"/>
        </w:rPr>
      </w:pPr>
      <w:r w:rsidRPr="00D15A16">
        <w:rPr>
          <w:rFonts w:asciiTheme="minorHAnsi" w:hAnsiTheme="minorHAnsi" w:cstheme="minorHAnsi"/>
          <w:color w:val="000000"/>
          <w:szCs w:val="23"/>
          <w:bdr w:val="none" w:sz="0" w:space="0" w:color="auto" w:frame="1"/>
        </w:rPr>
        <w:t>Learners are well-prepared for their future</w:t>
      </w:r>
    </w:p>
    <w:p w14:paraId="06D9D993" w14:textId="77777777" w:rsidR="00D82FC5" w:rsidRPr="00D15A16" w:rsidRDefault="00D82FC5" w:rsidP="00D82FC5">
      <w:pPr>
        <w:pStyle w:val="NormalWeb"/>
        <w:shd w:val="clear" w:color="auto" w:fill="FFFFFF"/>
        <w:spacing w:before="0" w:beforeAutospacing="0" w:after="0" w:afterAutospacing="0"/>
        <w:textAlignment w:val="top"/>
        <w:rPr>
          <w:rFonts w:asciiTheme="minorHAnsi" w:hAnsiTheme="minorHAnsi" w:cstheme="minorHAnsi"/>
          <w:color w:val="333333"/>
          <w:szCs w:val="23"/>
        </w:rPr>
      </w:pPr>
    </w:p>
    <w:p w14:paraId="6E7C7E31" w14:textId="77777777" w:rsidR="00997A1F" w:rsidRPr="00D15A16" w:rsidRDefault="00997A1F" w:rsidP="00D82FC5">
      <w:pPr>
        <w:pStyle w:val="NormalWeb"/>
        <w:shd w:val="clear" w:color="auto" w:fill="FFFFFF"/>
        <w:spacing w:before="0" w:beforeAutospacing="0" w:after="0" w:afterAutospacing="0"/>
        <w:textAlignment w:val="top"/>
        <w:rPr>
          <w:rFonts w:asciiTheme="minorHAnsi" w:hAnsiTheme="minorHAnsi" w:cstheme="minorHAnsi"/>
          <w:color w:val="333333"/>
          <w:szCs w:val="23"/>
        </w:rPr>
      </w:pPr>
    </w:p>
    <w:p w14:paraId="39021AEF" w14:textId="77777777" w:rsidR="00800212" w:rsidRPr="00F028C3" w:rsidRDefault="00997A1F" w:rsidP="00800212">
      <w:pPr>
        <w:pStyle w:val="NormalWeb"/>
        <w:spacing w:before="0" w:beforeAutospacing="0" w:after="0" w:afterAutospacing="0"/>
        <w:textAlignment w:val="top"/>
        <w:rPr>
          <w:rFonts w:asciiTheme="minorHAnsi" w:hAnsiTheme="minorHAnsi" w:cstheme="minorHAnsi"/>
          <w:color w:val="000000" w:themeColor="text1"/>
        </w:rPr>
      </w:pPr>
      <w:r w:rsidRPr="00D15A16">
        <w:rPr>
          <w:rFonts w:asciiTheme="minorHAnsi" w:hAnsiTheme="minorHAnsi" w:cstheme="minorHAnsi"/>
          <w:color w:val="000000"/>
          <w:szCs w:val="23"/>
          <w:bdr w:val="none" w:sz="0" w:space="0" w:color="auto" w:frame="1"/>
        </w:rPr>
        <w:t>In order to achieve our aims as a school, we work closely with parents</w:t>
      </w:r>
      <w:r w:rsidR="00502ACF" w:rsidRPr="00D15A16">
        <w:rPr>
          <w:rFonts w:asciiTheme="minorHAnsi" w:hAnsiTheme="minorHAnsi" w:cstheme="minorHAnsi"/>
          <w:color w:val="000000"/>
          <w:szCs w:val="23"/>
          <w:bdr w:val="none" w:sz="0" w:space="0" w:color="auto" w:frame="1"/>
        </w:rPr>
        <w:t xml:space="preserve">, </w:t>
      </w:r>
      <w:r w:rsidRPr="00D15A16">
        <w:rPr>
          <w:rFonts w:asciiTheme="minorHAnsi" w:hAnsiTheme="minorHAnsi" w:cstheme="minorHAnsi"/>
          <w:color w:val="000000"/>
          <w:szCs w:val="23"/>
          <w:bdr w:val="none" w:sz="0" w:space="0" w:color="auto" w:frame="1"/>
        </w:rPr>
        <w:t>carers, pupils and the local community, regularly seeking their views on our provision</w:t>
      </w:r>
      <w:r w:rsidR="00D15A16">
        <w:rPr>
          <w:rFonts w:asciiTheme="minorHAnsi" w:hAnsiTheme="minorHAnsi" w:cstheme="minorHAnsi"/>
          <w:color w:val="000000"/>
          <w:szCs w:val="23"/>
          <w:bdr w:val="none" w:sz="0" w:space="0" w:color="auto" w:frame="1"/>
        </w:rPr>
        <w:t>.</w:t>
      </w:r>
      <w:r w:rsidR="00800212">
        <w:rPr>
          <w:rFonts w:asciiTheme="minorHAnsi" w:hAnsiTheme="minorHAnsi" w:cstheme="minorHAnsi"/>
          <w:color w:val="000000"/>
          <w:szCs w:val="23"/>
          <w:bdr w:val="none" w:sz="0" w:space="0" w:color="auto" w:frame="1"/>
        </w:rPr>
        <w:t xml:space="preserve"> </w:t>
      </w:r>
      <w:r w:rsidR="00800212" w:rsidRPr="00F028C3">
        <w:rPr>
          <w:rFonts w:asciiTheme="minorHAnsi" w:hAnsiTheme="minorHAnsi" w:cstheme="minorHAnsi"/>
          <w:color w:val="000000" w:themeColor="text1"/>
          <w:bdr w:val="none" w:sz="0" w:space="0" w:color="auto" w:frame="1"/>
        </w:rPr>
        <w:t>These views inform our longer term strategic planning as well as our annual action plans.</w:t>
      </w:r>
    </w:p>
    <w:p w14:paraId="20D0037D" w14:textId="77777777" w:rsidR="00E50D3A" w:rsidRDefault="00E50D3A" w:rsidP="00502ACF">
      <w:pPr>
        <w:pStyle w:val="NormalWeb"/>
        <w:shd w:val="clear" w:color="auto" w:fill="FFFFFF"/>
        <w:spacing w:before="0" w:beforeAutospacing="0" w:after="0" w:afterAutospacing="0"/>
        <w:jc w:val="both"/>
        <w:textAlignment w:val="top"/>
        <w:rPr>
          <w:rFonts w:asciiTheme="minorHAnsi" w:hAnsiTheme="minorHAnsi" w:cstheme="minorHAnsi"/>
          <w:color w:val="000000"/>
          <w:szCs w:val="23"/>
          <w:bdr w:val="none" w:sz="0" w:space="0" w:color="auto" w:frame="1"/>
        </w:rPr>
      </w:pPr>
    </w:p>
    <w:p w14:paraId="6722A2E2" w14:textId="77777777" w:rsidR="00A01E51" w:rsidRDefault="00A01E51" w:rsidP="00502ACF">
      <w:pPr>
        <w:pStyle w:val="NormalWeb"/>
        <w:shd w:val="clear" w:color="auto" w:fill="FFFFFF"/>
        <w:spacing w:before="0" w:beforeAutospacing="0" w:after="0" w:afterAutospacing="0"/>
        <w:jc w:val="both"/>
        <w:textAlignment w:val="top"/>
        <w:rPr>
          <w:rFonts w:asciiTheme="minorHAnsi" w:hAnsiTheme="minorHAnsi" w:cstheme="minorHAnsi"/>
          <w:color w:val="333333"/>
          <w:szCs w:val="23"/>
        </w:rPr>
      </w:pPr>
    </w:p>
    <w:p w14:paraId="36CF9517" w14:textId="77777777" w:rsidR="00E64B70" w:rsidRPr="006D4432" w:rsidRDefault="00E64B70" w:rsidP="00E64B70">
      <w:pPr>
        <w:rPr>
          <w:rFonts w:cstheme="minorHAnsi"/>
          <w:color w:val="0B0C0C"/>
          <w:sz w:val="24"/>
          <w:szCs w:val="24"/>
        </w:rPr>
      </w:pPr>
      <w:r w:rsidRPr="006D4432">
        <w:rPr>
          <w:rFonts w:cstheme="minorHAnsi"/>
          <w:color w:val="0B0C0C"/>
          <w:sz w:val="24"/>
          <w:szCs w:val="24"/>
        </w:rPr>
        <w:t xml:space="preserve">Skelton School is committed to safeguarding and promoting the welfare of children and expects all staff and volunteers to share this commitment.  This post is exempt from the Rehabilitation of Offenders Act 1974; pre-employment checks will be carried out; references will be sought, and successful candidates will be subject to an enhanced DBS check and other relevant checks with statutory bodies as well as a work place health assessment.  </w:t>
      </w:r>
    </w:p>
    <w:p w14:paraId="549756CA" w14:textId="77777777" w:rsidR="00E64B70" w:rsidRDefault="00E64B70" w:rsidP="00D15A16">
      <w:pPr>
        <w:pStyle w:val="NormalWeb"/>
        <w:shd w:val="clear" w:color="auto" w:fill="FFFFFF"/>
        <w:spacing w:before="0" w:beforeAutospacing="0" w:after="0" w:afterAutospacing="0"/>
        <w:jc w:val="center"/>
        <w:textAlignment w:val="top"/>
        <w:rPr>
          <w:rFonts w:asciiTheme="minorHAnsi" w:hAnsiTheme="minorHAnsi" w:cstheme="minorHAnsi"/>
          <w:b/>
          <w:color w:val="333333"/>
          <w:sz w:val="28"/>
          <w:szCs w:val="23"/>
          <w:u w:val="single"/>
        </w:rPr>
      </w:pPr>
    </w:p>
    <w:p w14:paraId="4CE96F81" w14:textId="77777777" w:rsidR="00E64B70" w:rsidRDefault="00E64B70" w:rsidP="00D15A16">
      <w:pPr>
        <w:pStyle w:val="NormalWeb"/>
        <w:shd w:val="clear" w:color="auto" w:fill="FFFFFF"/>
        <w:spacing w:before="0" w:beforeAutospacing="0" w:after="0" w:afterAutospacing="0"/>
        <w:jc w:val="center"/>
        <w:textAlignment w:val="top"/>
        <w:rPr>
          <w:rFonts w:asciiTheme="minorHAnsi" w:hAnsiTheme="minorHAnsi" w:cstheme="minorHAnsi"/>
          <w:b/>
          <w:color w:val="333333"/>
          <w:sz w:val="28"/>
          <w:szCs w:val="23"/>
          <w:u w:val="single"/>
        </w:rPr>
      </w:pPr>
    </w:p>
    <w:p w14:paraId="326785D3" w14:textId="77777777" w:rsidR="00D15A16" w:rsidRDefault="00D15A16" w:rsidP="00D15A16">
      <w:pPr>
        <w:pStyle w:val="NormalWeb"/>
        <w:shd w:val="clear" w:color="auto" w:fill="FFFFFF"/>
        <w:spacing w:before="0" w:beforeAutospacing="0" w:after="0" w:afterAutospacing="0"/>
        <w:jc w:val="center"/>
        <w:textAlignment w:val="top"/>
        <w:rPr>
          <w:rFonts w:asciiTheme="minorHAnsi" w:hAnsiTheme="minorHAnsi" w:cstheme="minorHAnsi"/>
          <w:b/>
          <w:color w:val="333333"/>
          <w:sz w:val="28"/>
          <w:szCs w:val="23"/>
          <w:u w:val="single"/>
        </w:rPr>
      </w:pPr>
      <w:r w:rsidRPr="00D15A16">
        <w:rPr>
          <w:rFonts w:asciiTheme="minorHAnsi" w:hAnsiTheme="minorHAnsi" w:cstheme="minorHAnsi"/>
          <w:b/>
          <w:color w:val="333333"/>
          <w:sz w:val="28"/>
          <w:szCs w:val="23"/>
          <w:u w:val="single"/>
        </w:rPr>
        <w:t>THE APPLICATION AND SELECTION PROCESS</w:t>
      </w:r>
    </w:p>
    <w:p w14:paraId="4885C0F3" w14:textId="77777777" w:rsidR="00D15A16" w:rsidRDefault="00D15A16" w:rsidP="00D15A16">
      <w:pPr>
        <w:pStyle w:val="NormalWeb"/>
        <w:shd w:val="clear" w:color="auto" w:fill="FFFFFF"/>
        <w:spacing w:before="0" w:beforeAutospacing="0" w:after="0" w:afterAutospacing="0"/>
        <w:jc w:val="center"/>
        <w:textAlignment w:val="top"/>
        <w:rPr>
          <w:rFonts w:asciiTheme="minorHAnsi" w:hAnsiTheme="minorHAnsi" w:cstheme="minorHAnsi"/>
          <w:b/>
          <w:color w:val="333333"/>
          <w:sz w:val="28"/>
          <w:szCs w:val="23"/>
          <w:u w:val="single"/>
        </w:rPr>
      </w:pPr>
    </w:p>
    <w:p w14:paraId="4E480730" w14:textId="77777777" w:rsidR="00D15A16" w:rsidRPr="00044AEA" w:rsidRDefault="00A01E51" w:rsidP="00D15A16">
      <w:pPr>
        <w:pStyle w:val="NormalWeb"/>
        <w:shd w:val="clear" w:color="auto" w:fill="FFFFFF"/>
        <w:spacing w:before="0" w:beforeAutospacing="0" w:after="0" w:afterAutospacing="0"/>
        <w:jc w:val="center"/>
        <w:textAlignment w:val="top"/>
        <w:rPr>
          <w:rFonts w:asciiTheme="minorHAnsi" w:hAnsiTheme="minorHAnsi" w:cstheme="minorHAnsi"/>
          <w:b/>
          <w:color w:val="538135"/>
          <w:sz w:val="28"/>
          <w:szCs w:val="23"/>
          <w:u w:val="single"/>
        </w:rPr>
      </w:pPr>
      <w:r w:rsidRPr="00044AEA">
        <w:rPr>
          <w:rFonts w:asciiTheme="minorHAnsi" w:hAnsiTheme="minorHAnsi" w:cstheme="minorHAnsi"/>
          <w:b/>
          <w:color w:val="538135"/>
          <w:sz w:val="28"/>
          <w:szCs w:val="23"/>
          <w:u w:val="single"/>
        </w:rPr>
        <w:t>Visits to the School</w:t>
      </w:r>
    </w:p>
    <w:p w14:paraId="3C489F45" w14:textId="77777777" w:rsidR="00A01E51" w:rsidRPr="00A01E51" w:rsidRDefault="00A01E51" w:rsidP="00D15A16">
      <w:pPr>
        <w:pStyle w:val="NormalWeb"/>
        <w:shd w:val="clear" w:color="auto" w:fill="FFFFFF"/>
        <w:spacing w:before="0" w:beforeAutospacing="0" w:after="0" w:afterAutospacing="0"/>
        <w:jc w:val="center"/>
        <w:textAlignment w:val="top"/>
        <w:rPr>
          <w:rFonts w:asciiTheme="minorHAnsi" w:hAnsiTheme="minorHAnsi" w:cstheme="minorHAnsi"/>
          <w:b/>
          <w:color w:val="333333"/>
          <w:sz w:val="28"/>
          <w:szCs w:val="23"/>
          <w:u w:val="single"/>
        </w:rPr>
      </w:pPr>
    </w:p>
    <w:p w14:paraId="4912E3F2" w14:textId="77777777" w:rsidR="00D15A16" w:rsidRDefault="00D27A47" w:rsidP="00D15A16">
      <w:pPr>
        <w:pStyle w:val="NormalWeb"/>
        <w:spacing w:before="0" w:beforeAutospacing="0" w:after="0" w:afterAutospacing="0"/>
        <w:rPr>
          <w:rFonts w:asciiTheme="minorHAnsi" w:hAnsiTheme="minorHAnsi" w:cstheme="minorHAnsi"/>
          <w:color w:val="0B0C0C"/>
          <w:szCs w:val="22"/>
        </w:rPr>
      </w:pPr>
      <w:r>
        <w:rPr>
          <w:rFonts w:asciiTheme="minorHAnsi" w:hAnsiTheme="minorHAnsi" w:cstheme="minorHAnsi"/>
          <w:color w:val="0B0C0C"/>
          <w:szCs w:val="22"/>
        </w:rPr>
        <w:lastRenderedPageBreak/>
        <w:t>Visits to the school are welcome and can be arranged by contacting the School Business Manager</w:t>
      </w:r>
      <w:r w:rsidR="007E1934">
        <w:rPr>
          <w:rFonts w:asciiTheme="minorHAnsi" w:hAnsiTheme="minorHAnsi" w:cstheme="minorHAnsi"/>
          <w:color w:val="0B0C0C"/>
          <w:szCs w:val="22"/>
        </w:rPr>
        <w:t xml:space="preserve">, Miss Erica Lockley at </w:t>
      </w:r>
      <w:hyperlink r:id="rId9" w:history="1">
        <w:r w:rsidR="007E1934" w:rsidRPr="00755FDE">
          <w:rPr>
            <w:rStyle w:val="Hyperlink"/>
            <w:rFonts w:asciiTheme="minorHAnsi" w:hAnsiTheme="minorHAnsi" w:cstheme="minorHAnsi"/>
            <w:szCs w:val="22"/>
          </w:rPr>
          <w:t>recruitment@skelton.cumbria.sch.uk</w:t>
        </w:r>
      </w:hyperlink>
      <w:r w:rsidR="007E1934">
        <w:rPr>
          <w:rFonts w:asciiTheme="minorHAnsi" w:hAnsiTheme="minorHAnsi" w:cstheme="minorHAnsi"/>
          <w:color w:val="0B0C0C"/>
          <w:szCs w:val="22"/>
        </w:rPr>
        <w:t>. We would encourage you to explore our website</w:t>
      </w:r>
      <w:r>
        <w:rPr>
          <w:rFonts w:asciiTheme="minorHAnsi" w:hAnsiTheme="minorHAnsi" w:cstheme="minorHAnsi"/>
          <w:color w:val="0B0C0C"/>
          <w:szCs w:val="22"/>
        </w:rPr>
        <w:t xml:space="preserve"> </w:t>
      </w:r>
      <w:hyperlink r:id="rId10" w:history="1">
        <w:r w:rsidRPr="006F4459">
          <w:rPr>
            <w:rStyle w:val="Hyperlink"/>
            <w:rFonts w:asciiTheme="minorHAnsi" w:hAnsiTheme="minorHAnsi" w:cstheme="minorHAnsi"/>
            <w:szCs w:val="23"/>
          </w:rPr>
          <w:t>www.skelton.cumbria.sch.uk</w:t>
        </w:r>
      </w:hyperlink>
      <w:r w:rsidR="007E1934">
        <w:rPr>
          <w:rFonts w:asciiTheme="minorHAnsi" w:hAnsiTheme="minorHAnsi" w:cstheme="minorHAnsi"/>
          <w:color w:val="0B0C0C"/>
          <w:szCs w:val="22"/>
        </w:rPr>
        <w:t xml:space="preserve"> to gain a greater understanding of our school prior to visiting.</w:t>
      </w:r>
    </w:p>
    <w:p w14:paraId="74BF987F" w14:textId="77777777" w:rsidR="00D15A16" w:rsidRDefault="00D15A16" w:rsidP="00D15A16">
      <w:pPr>
        <w:pStyle w:val="NormalWeb"/>
        <w:spacing w:before="0" w:beforeAutospacing="0" w:after="0" w:afterAutospacing="0"/>
        <w:rPr>
          <w:rFonts w:asciiTheme="minorHAnsi" w:hAnsiTheme="minorHAnsi" w:cstheme="minorHAnsi"/>
          <w:color w:val="0B0C0C"/>
          <w:szCs w:val="22"/>
        </w:rPr>
      </w:pPr>
    </w:p>
    <w:p w14:paraId="754A3B51" w14:textId="77777777" w:rsidR="00723129" w:rsidRDefault="00D15A16" w:rsidP="00D15A16">
      <w:pPr>
        <w:pStyle w:val="NormalWeb"/>
        <w:spacing w:before="0" w:beforeAutospacing="0" w:after="0" w:afterAutospacing="0"/>
        <w:rPr>
          <w:rFonts w:asciiTheme="minorHAnsi" w:hAnsiTheme="minorHAnsi" w:cstheme="minorHAnsi"/>
          <w:color w:val="0B0C0C"/>
          <w:szCs w:val="22"/>
        </w:rPr>
      </w:pPr>
      <w:r>
        <w:rPr>
          <w:rFonts w:asciiTheme="minorHAnsi" w:hAnsiTheme="minorHAnsi" w:cstheme="minorHAnsi"/>
          <w:color w:val="0B0C0C"/>
          <w:szCs w:val="22"/>
        </w:rPr>
        <w:t xml:space="preserve">The </w:t>
      </w:r>
      <w:r w:rsidR="00723129">
        <w:rPr>
          <w:rFonts w:asciiTheme="minorHAnsi" w:hAnsiTheme="minorHAnsi" w:cstheme="minorHAnsi"/>
          <w:color w:val="0B0C0C"/>
          <w:szCs w:val="22"/>
        </w:rPr>
        <w:t>following</w:t>
      </w:r>
      <w:r>
        <w:rPr>
          <w:rFonts w:asciiTheme="minorHAnsi" w:hAnsiTheme="minorHAnsi" w:cstheme="minorHAnsi"/>
          <w:color w:val="0B0C0C"/>
          <w:szCs w:val="22"/>
        </w:rPr>
        <w:t xml:space="preserve"> days are available</w:t>
      </w:r>
      <w:r w:rsidR="00723129">
        <w:rPr>
          <w:rFonts w:asciiTheme="minorHAnsi" w:hAnsiTheme="minorHAnsi" w:cstheme="minorHAnsi"/>
          <w:color w:val="0B0C0C"/>
          <w:szCs w:val="22"/>
        </w:rPr>
        <w:t xml:space="preserve">: </w:t>
      </w:r>
    </w:p>
    <w:p w14:paraId="3BD283F1" w14:textId="77777777" w:rsidR="00723129" w:rsidRDefault="00723129" w:rsidP="00D15A16">
      <w:pPr>
        <w:pStyle w:val="NormalWeb"/>
        <w:spacing w:before="0" w:beforeAutospacing="0" w:after="0" w:afterAutospacing="0"/>
        <w:rPr>
          <w:rFonts w:asciiTheme="minorHAnsi" w:hAnsiTheme="minorHAnsi" w:cstheme="minorHAnsi"/>
          <w:color w:val="0B0C0C"/>
          <w:szCs w:val="22"/>
        </w:rPr>
      </w:pPr>
    </w:p>
    <w:p w14:paraId="161C9596" w14:textId="77777777" w:rsidR="00723129" w:rsidRDefault="007E1934" w:rsidP="00723129">
      <w:pPr>
        <w:pStyle w:val="NormalWeb"/>
        <w:numPr>
          <w:ilvl w:val="0"/>
          <w:numId w:val="2"/>
        </w:numPr>
        <w:spacing w:before="0" w:beforeAutospacing="0" w:after="0" w:afterAutospacing="0"/>
        <w:rPr>
          <w:rFonts w:asciiTheme="minorHAnsi" w:hAnsiTheme="minorHAnsi" w:cstheme="minorHAnsi"/>
          <w:color w:val="0B0C0C"/>
          <w:szCs w:val="22"/>
        </w:rPr>
      </w:pPr>
      <w:r>
        <w:rPr>
          <w:rFonts w:asciiTheme="minorHAnsi" w:hAnsiTheme="minorHAnsi" w:cstheme="minorHAnsi"/>
          <w:color w:val="0B0C0C"/>
          <w:szCs w:val="22"/>
        </w:rPr>
        <w:t>Friday 7</w:t>
      </w:r>
      <w:r w:rsidRPr="007E1934">
        <w:rPr>
          <w:rFonts w:asciiTheme="minorHAnsi" w:hAnsiTheme="minorHAnsi" w:cstheme="minorHAnsi"/>
          <w:color w:val="0B0C0C"/>
          <w:szCs w:val="22"/>
          <w:vertAlign w:val="superscript"/>
        </w:rPr>
        <w:t>th</w:t>
      </w:r>
      <w:r>
        <w:rPr>
          <w:rFonts w:asciiTheme="minorHAnsi" w:hAnsiTheme="minorHAnsi" w:cstheme="minorHAnsi"/>
          <w:color w:val="0B0C0C"/>
          <w:szCs w:val="22"/>
        </w:rPr>
        <w:t xml:space="preserve"> February</w:t>
      </w:r>
    </w:p>
    <w:p w14:paraId="61A35795" w14:textId="77777777" w:rsidR="00723129" w:rsidRDefault="007E1934" w:rsidP="00723129">
      <w:pPr>
        <w:pStyle w:val="NormalWeb"/>
        <w:numPr>
          <w:ilvl w:val="0"/>
          <w:numId w:val="2"/>
        </w:numPr>
        <w:spacing w:before="0" w:beforeAutospacing="0" w:after="0" w:afterAutospacing="0"/>
        <w:rPr>
          <w:rFonts w:asciiTheme="minorHAnsi" w:hAnsiTheme="minorHAnsi" w:cstheme="minorHAnsi"/>
          <w:color w:val="0B0C0C"/>
          <w:szCs w:val="22"/>
        </w:rPr>
      </w:pPr>
      <w:r>
        <w:rPr>
          <w:rFonts w:asciiTheme="minorHAnsi" w:hAnsiTheme="minorHAnsi" w:cstheme="minorHAnsi"/>
          <w:color w:val="0B0C0C"/>
          <w:szCs w:val="22"/>
        </w:rPr>
        <w:t>Monday 10</w:t>
      </w:r>
      <w:r w:rsidRPr="007E1934">
        <w:rPr>
          <w:rFonts w:asciiTheme="minorHAnsi" w:hAnsiTheme="minorHAnsi" w:cstheme="minorHAnsi"/>
          <w:color w:val="0B0C0C"/>
          <w:szCs w:val="22"/>
          <w:vertAlign w:val="superscript"/>
        </w:rPr>
        <w:t>th</w:t>
      </w:r>
      <w:r>
        <w:rPr>
          <w:rFonts w:asciiTheme="minorHAnsi" w:hAnsiTheme="minorHAnsi" w:cstheme="minorHAnsi"/>
          <w:color w:val="0B0C0C"/>
          <w:szCs w:val="22"/>
        </w:rPr>
        <w:t xml:space="preserve"> February</w:t>
      </w:r>
    </w:p>
    <w:p w14:paraId="5263E2E4" w14:textId="77777777" w:rsidR="00D15A16" w:rsidRDefault="007E1934" w:rsidP="00723129">
      <w:pPr>
        <w:pStyle w:val="NormalWeb"/>
        <w:numPr>
          <w:ilvl w:val="0"/>
          <w:numId w:val="2"/>
        </w:numPr>
        <w:spacing w:before="0" w:beforeAutospacing="0" w:after="0" w:afterAutospacing="0"/>
        <w:rPr>
          <w:rFonts w:asciiTheme="minorHAnsi" w:hAnsiTheme="minorHAnsi" w:cstheme="minorHAnsi"/>
          <w:color w:val="0B0C0C"/>
          <w:szCs w:val="22"/>
        </w:rPr>
      </w:pPr>
      <w:r>
        <w:rPr>
          <w:rFonts w:asciiTheme="minorHAnsi" w:hAnsiTheme="minorHAnsi" w:cstheme="minorHAnsi"/>
          <w:color w:val="0B0C0C"/>
          <w:szCs w:val="22"/>
        </w:rPr>
        <w:t>Tuesday 11</w:t>
      </w:r>
      <w:r w:rsidRPr="007E1934">
        <w:rPr>
          <w:rFonts w:asciiTheme="minorHAnsi" w:hAnsiTheme="minorHAnsi" w:cstheme="minorHAnsi"/>
          <w:color w:val="0B0C0C"/>
          <w:szCs w:val="22"/>
          <w:vertAlign w:val="superscript"/>
        </w:rPr>
        <w:t>th</w:t>
      </w:r>
      <w:r>
        <w:rPr>
          <w:rFonts w:asciiTheme="minorHAnsi" w:hAnsiTheme="minorHAnsi" w:cstheme="minorHAnsi"/>
          <w:color w:val="0B0C0C"/>
          <w:szCs w:val="22"/>
        </w:rPr>
        <w:t xml:space="preserve"> February</w:t>
      </w:r>
    </w:p>
    <w:p w14:paraId="5D043704" w14:textId="77777777" w:rsidR="005106CE" w:rsidRPr="00D27A47" w:rsidRDefault="007E1934" w:rsidP="002A1CD3">
      <w:pPr>
        <w:pStyle w:val="NormalWeb"/>
        <w:numPr>
          <w:ilvl w:val="0"/>
          <w:numId w:val="2"/>
        </w:numPr>
        <w:shd w:val="clear" w:color="auto" w:fill="FFFFFF"/>
        <w:spacing w:before="0" w:beforeAutospacing="0" w:after="0" w:afterAutospacing="0"/>
        <w:jc w:val="both"/>
        <w:textAlignment w:val="top"/>
        <w:rPr>
          <w:rFonts w:asciiTheme="minorHAnsi" w:hAnsiTheme="minorHAnsi" w:cstheme="minorHAnsi"/>
          <w:color w:val="333333"/>
          <w:szCs w:val="23"/>
        </w:rPr>
      </w:pPr>
      <w:r w:rsidRPr="00D27A47">
        <w:rPr>
          <w:rFonts w:asciiTheme="minorHAnsi" w:hAnsiTheme="minorHAnsi" w:cstheme="minorHAnsi"/>
          <w:color w:val="0B0C0C"/>
          <w:szCs w:val="22"/>
        </w:rPr>
        <w:t>Friday 14</w:t>
      </w:r>
      <w:r w:rsidRPr="00D27A47">
        <w:rPr>
          <w:rFonts w:asciiTheme="minorHAnsi" w:hAnsiTheme="minorHAnsi" w:cstheme="minorHAnsi"/>
          <w:color w:val="0B0C0C"/>
          <w:szCs w:val="22"/>
          <w:vertAlign w:val="superscript"/>
        </w:rPr>
        <w:t>th</w:t>
      </w:r>
      <w:r w:rsidRPr="00D27A47">
        <w:rPr>
          <w:rFonts w:asciiTheme="minorHAnsi" w:hAnsiTheme="minorHAnsi" w:cstheme="minorHAnsi"/>
          <w:color w:val="0B0C0C"/>
          <w:szCs w:val="22"/>
        </w:rPr>
        <w:t xml:space="preserve"> February</w:t>
      </w:r>
    </w:p>
    <w:p w14:paraId="05BF8DC4" w14:textId="77777777" w:rsidR="00A9204F" w:rsidRDefault="00A9204F" w:rsidP="00502ACF">
      <w:pPr>
        <w:pStyle w:val="NormalWeb"/>
        <w:shd w:val="clear" w:color="auto" w:fill="FFFFFF"/>
        <w:spacing w:before="0" w:beforeAutospacing="0" w:after="0" w:afterAutospacing="0"/>
        <w:jc w:val="both"/>
        <w:textAlignment w:val="top"/>
        <w:rPr>
          <w:rFonts w:asciiTheme="minorHAnsi" w:hAnsiTheme="minorHAnsi" w:cstheme="minorHAnsi"/>
          <w:color w:val="333333"/>
          <w:szCs w:val="23"/>
        </w:rPr>
      </w:pPr>
    </w:p>
    <w:p w14:paraId="20AE4E9A" w14:textId="77777777" w:rsidR="00453234" w:rsidRDefault="00453234" w:rsidP="00D27A47">
      <w:pPr>
        <w:pStyle w:val="NormalWeb"/>
        <w:shd w:val="clear" w:color="auto" w:fill="FFFFFF"/>
        <w:spacing w:before="0" w:beforeAutospacing="0" w:after="0" w:afterAutospacing="0"/>
        <w:jc w:val="center"/>
        <w:textAlignment w:val="top"/>
        <w:rPr>
          <w:rFonts w:asciiTheme="minorHAnsi" w:hAnsiTheme="minorHAnsi" w:cstheme="minorHAnsi"/>
          <w:color w:val="333333"/>
          <w:szCs w:val="23"/>
        </w:rPr>
      </w:pPr>
      <w:r w:rsidRPr="00044AEA">
        <w:rPr>
          <w:rFonts w:asciiTheme="minorHAnsi" w:hAnsiTheme="minorHAnsi" w:cstheme="minorHAnsi"/>
          <w:b/>
          <w:color w:val="538135"/>
          <w:szCs w:val="23"/>
          <w:u w:val="single"/>
        </w:rPr>
        <w:t>MAKING YOUR APPLICATION</w:t>
      </w:r>
    </w:p>
    <w:p w14:paraId="5A0A3ED6" w14:textId="77777777" w:rsidR="00453234" w:rsidRDefault="00453234" w:rsidP="00502ACF">
      <w:pPr>
        <w:pStyle w:val="NormalWeb"/>
        <w:shd w:val="clear" w:color="auto" w:fill="FFFFFF"/>
        <w:spacing w:before="0" w:beforeAutospacing="0" w:after="0" w:afterAutospacing="0"/>
        <w:jc w:val="both"/>
        <w:textAlignment w:val="top"/>
        <w:rPr>
          <w:rFonts w:asciiTheme="minorHAnsi" w:hAnsiTheme="minorHAnsi" w:cstheme="minorHAnsi"/>
          <w:color w:val="333333"/>
          <w:szCs w:val="23"/>
        </w:rPr>
      </w:pPr>
    </w:p>
    <w:p w14:paraId="5619903A" w14:textId="77777777" w:rsidR="009B24A8" w:rsidRDefault="00453234" w:rsidP="00502ACF">
      <w:pPr>
        <w:pStyle w:val="NormalWeb"/>
        <w:shd w:val="clear" w:color="auto" w:fill="FFFFFF"/>
        <w:spacing w:before="0" w:beforeAutospacing="0" w:after="0" w:afterAutospacing="0"/>
        <w:jc w:val="both"/>
        <w:textAlignment w:val="top"/>
        <w:rPr>
          <w:rFonts w:asciiTheme="minorHAnsi" w:hAnsiTheme="minorHAnsi" w:cstheme="minorHAnsi"/>
          <w:color w:val="333333"/>
          <w:szCs w:val="23"/>
        </w:rPr>
      </w:pPr>
      <w:r>
        <w:rPr>
          <w:rFonts w:asciiTheme="minorHAnsi" w:hAnsiTheme="minorHAnsi" w:cstheme="minorHAnsi"/>
          <w:color w:val="333333"/>
          <w:szCs w:val="23"/>
        </w:rPr>
        <w:t>All c</w:t>
      </w:r>
      <w:r w:rsidR="009B24A8">
        <w:rPr>
          <w:rFonts w:asciiTheme="minorHAnsi" w:hAnsiTheme="minorHAnsi" w:cstheme="minorHAnsi"/>
          <w:color w:val="333333"/>
          <w:szCs w:val="23"/>
        </w:rPr>
        <w:t>a</w:t>
      </w:r>
      <w:r>
        <w:rPr>
          <w:rFonts w:asciiTheme="minorHAnsi" w:hAnsiTheme="minorHAnsi" w:cstheme="minorHAnsi"/>
          <w:color w:val="333333"/>
          <w:szCs w:val="23"/>
        </w:rPr>
        <w:t>ndi</w:t>
      </w:r>
      <w:r w:rsidR="009B24A8">
        <w:rPr>
          <w:rFonts w:asciiTheme="minorHAnsi" w:hAnsiTheme="minorHAnsi" w:cstheme="minorHAnsi"/>
          <w:color w:val="333333"/>
          <w:szCs w:val="23"/>
        </w:rPr>
        <w:t>d</w:t>
      </w:r>
      <w:r>
        <w:rPr>
          <w:rFonts w:asciiTheme="minorHAnsi" w:hAnsiTheme="minorHAnsi" w:cstheme="minorHAnsi"/>
          <w:color w:val="333333"/>
          <w:szCs w:val="23"/>
        </w:rPr>
        <w:t>ates must complete the Local Authority application form which is available on our school website</w:t>
      </w:r>
      <w:r w:rsidR="00D27A47">
        <w:rPr>
          <w:rFonts w:asciiTheme="minorHAnsi" w:hAnsiTheme="minorHAnsi" w:cstheme="minorHAnsi"/>
          <w:color w:val="333333"/>
          <w:szCs w:val="23"/>
        </w:rPr>
        <w:t xml:space="preserve"> </w:t>
      </w:r>
      <w:hyperlink r:id="rId11" w:history="1">
        <w:r w:rsidR="00D27A47" w:rsidRPr="006F4459">
          <w:rPr>
            <w:rStyle w:val="Hyperlink"/>
            <w:rFonts w:asciiTheme="minorHAnsi" w:hAnsiTheme="minorHAnsi" w:cstheme="minorHAnsi"/>
            <w:szCs w:val="23"/>
          </w:rPr>
          <w:t>www.skelton.cumbria.sch.uk</w:t>
        </w:r>
      </w:hyperlink>
      <w:r>
        <w:rPr>
          <w:rFonts w:asciiTheme="minorHAnsi" w:hAnsiTheme="minorHAnsi" w:cstheme="minorHAnsi"/>
          <w:color w:val="333333"/>
          <w:szCs w:val="23"/>
        </w:rPr>
        <w:t>.  The form must be fully completed.  You should</w:t>
      </w:r>
      <w:r w:rsidR="00D27A47">
        <w:rPr>
          <w:rFonts w:asciiTheme="minorHAnsi" w:hAnsiTheme="minorHAnsi" w:cstheme="minorHAnsi"/>
          <w:color w:val="333333"/>
          <w:szCs w:val="23"/>
        </w:rPr>
        <w:t xml:space="preserve"> provide an accompanying letter of no more than two sides of A4 at font size 12 stating how your skills and experience meet our Job Description and Person Specification. Please also give an overview as to what your first priorities would be if you were appointed to the post.</w:t>
      </w:r>
      <w:r>
        <w:rPr>
          <w:rFonts w:asciiTheme="minorHAnsi" w:hAnsiTheme="minorHAnsi" w:cstheme="minorHAnsi"/>
          <w:color w:val="333333"/>
          <w:szCs w:val="23"/>
        </w:rPr>
        <w:t xml:space="preserve"> </w:t>
      </w:r>
    </w:p>
    <w:p w14:paraId="2DBEDDE8" w14:textId="77777777" w:rsidR="00D27A47" w:rsidRDefault="00D27A47" w:rsidP="00502ACF">
      <w:pPr>
        <w:pStyle w:val="NormalWeb"/>
        <w:shd w:val="clear" w:color="auto" w:fill="FFFFFF"/>
        <w:spacing w:before="0" w:beforeAutospacing="0" w:after="0" w:afterAutospacing="0"/>
        <w:jc w:val="both"/>
        <w:textAlignment w:val="top"/>
        <w:rPr>
          <w:rFonts w:asciiTheme="minorHAnsi" w:hAnsiTheme="minorHAnsi" w:cstheme="minorHAnsi"/>
          <w:color w:val="333333"/>
          <w:szCs w:val="23"/>
        </w:rPr>
      </w:pPr>
    </w:p>
    <w:p w14:paraId="0E53E926" w14:textId="77777777" w:rsidR="00D27A47" w:rsidRDefault="00D27A47" w:rsidP="00D27A47">
      <w:pPr>
        <w:jc w:val="both"/>
        <w:rPr>
          <w:rFonts w:eastAsia="Times New Roman" w:cstheme="minorHAnsi"/>
        </w:rPr>
      </w:pPr>
      <w:r>
        <w:rPr>
          <w:rFonts w:eastAsia="Times New Roman" w:cstheme="minorHAnsi"/>
        </w:rPr>
        <w:t xml:space="preserve">Your application form and covering letter should be emailed to Miss Erica Lockley at </w:t>
      </w:r>
      <w:hyperlink r:id="rId12" w:history="1">
        <w:r w:rsidRPr="00755FDE">
          <w:rPr>
            <w:rStyle w:val="Hyperlink"/>
            <w:rFonts w:eastAsia="Times New Roman" w:cstheme="minorHAnsi"/>
          </w:rPr>
          <w:t>recruitment@skelton.cumbria.sch.uk</w:t>
        </w:r>
      </w:hyperlink>
      <w:r>
        <w:rPr>
          <w:rFonts w:eastAsia="Times New Roman" w:cstheme="minorHAnsi"/>
        </w:rPr>
        <w:t xml:space="preserve"> or sent by hard copy to arrive at the school by the deadline.</w:t>
      </w:r>
    </w:p>
    <w:p w14:paraId="4423FE71" w14:textId="77777777" w:rsidR="00DB2CDF" w:rsidRDefault="00DB2CDF" w:rsidP="00502ACF">
      <w:pPr>
        <w:pStyle w:val="NormalWeb"/>
        <w:shd w:val="clear" w:color="auto" w:fill="FFFFFF"/>
        <w:spacing w:before="0" w:beforeAutospacing="0" w:after="0" w:afterAutospacing="0"/>
        <w:jc w:val="both"/>
        <w:textAlignment w:val="top"/>
        <w:rPr>
          <w:rFonts w:asciiTheme="minorHAnsi" w:hAnsiTheme="minorHAnsi" w:cstheme="minorHAnsi"/>
          <w:color w:val="333333"/>
          <w:szCs w:val="23"/>
        </w:rPr>
      </w:pPr>
    </w:p>
    <w:p w14:paraId="33E51243" w14:textId="77777777" w:rsidR="009B24A8" w:rsidRPr="00044AEA" w:rsidRDefault="009B24A8" w:rsidP="009B24A8">
      <w:pPr>
        <w:pStyle w:val="NormalWeb"/>
        <w:shd w:val="clear" w:color="auto" w:fill="FFFFFF"/>
        <w:spacing w:before="0" w:beforeAutospacing="0" w:after="0" w:afterAutospacing="0"/>
        <w:jc w:val="center"/>
        <w:textAlignment w:val="top"/>
        <w:rPr>
          <w:rFonts w:asciiTheme="minorHAnsi" w:hAnsiTheme="minorHAnsi" w:cstheme="minorHAnsi"/>
          <w:b/>
          <w:color w:val="538135"/>
          <w:szCs w:val="23"/>
          <w:u w:val="single"/>
        </w:rPr>
      </w:pPr>
      <w:r w:rsidRPr="00044AEA">
        <w:rPr>
          <w:rFonts w:asciiTheme="minorHAnsi" w:hAnsiTheme="minorHAnsi" w:cstheme="minorHAnsi"/>
          <w:b/>
          <w:color w:val="538135"/>
          <w:szCs w:val="23"/>
          <w:u w:val="single"/>
        </w:rPr>
        <w:t>CLOSING DATE AND SHORTLISTING</w:t>
      </w:r>
    </w:p>
    <w:p w14:paraId="75FA6CAD" w14:textId="77777777" w:rsidR="00DB2CDF" w:rsidRDefault="00DB2CDF" w:rsidP="00502ACF">
      <w:pPr>
        <w:pStyle w:val="NormalWeb"/>
        <w:shd w:val="clear" w:color="auto" w:fill="FFFFFF"/>
        <w:spacing w:before="0" w:beforeAutospacing="0" w:after="0" w:afterAutospacing="0"/>
        <w:jc w:val="both"/>
        <w:textAlignment w:val="top"/>
        <w:rPr>
          <w:rFonts w:asciiTheme="minorHAnsi" w:hAnsiTheme="minorHAnsi" w:cstheme="minorHAnsi"/>
          <w:color w:val="333333"/>
          <w:szCs w:val="23"/>
        </w:rPr>
      </w:pPr>
    </w:p>
    <w:p w14:paraId="23282EF9" w14:textId="77777777" w:rsidR="00DB2CDF" w:rsidRPr="00D27A47" w:rsidRDefault="009B24A8" w:rsidP="00DB2CDF">
      <w:pPr>
        <w:rPr>
          <w:rFonts w:eastAsia="Times New Roman" w:cstheme="minorHAnsi"/>
          <w:b/>
          <w:sz w:val="24"/>
          <w:szCs w:val="24"/>
          <w:lang w:eastAsia="en-GB"/>
        </w:rPr>
      </w:pPr>
      <w:r w:rsidRPr="00D27A47">
        <w:rPr>
          <w:rFonts w:eastAsia="Times New Roman" w:cstheme="minorHAnsi"/>
          <w:b/>
          <w:sz w:val="24"/>
          <w:szCs w:val="24"/>
          <w:lang w:eastAsia="en-GB"/>
        </w:rPr>
        <w:t xml:space="preserve">Closing Date: </w:t>
      </w:r>
      <w:r w:rsidR="00D27A47" w:rsidRPr="00D27A47">
        <w:rPr>
          <w:rFonts w:eastAsia="Times New Roman" w:cstheme="minorHAnsi"/>
          <w:b/>
          <w:sz w:val="24"/>
          <w:szCs w:val="24"/>
          <w:lang w:eastAsia="en-GB"/>
        </w:rPr>
        <w:t>Tuesday 25</w:t>
      </w:r>
      <w:r w:rsidRPr="00D27A47">
        <w:rPr>
          <w:rFonts w:eastAsia="Times New Roman" w:cstheme="minorHAnsi"/>
          <w:b/>
          <w:sz w:val="24"/>
          <w:szCs w:val="24"/>
          <w:vertAlign w:val="superscript"/>
          <w:lang w:eastAsia="en-GB"/>
        </w:rPr>
        <w:t>th</w:t>
      </w:r>
      <w:r w:rsidRPr="00D27A47">
        <w:rPr>
          <w:rFonts w:eastAsia="Times New Roman" w:cstheme="minorHAnsi"/>
          <w:b/>
          <w:sz w:val="24"/>
          <w:szCs w:val="24"/>
          <w:lang w:eastAsia="en-GB"/>
        </w:rPr>
        <w:t xml:space="preserve"> </w:t>
      </w:r>
      <w:r w:rsidR="00D27A47" w:rsidRPr="00D27A47">
        <w:rPr>
          <w:rFonts w:eastAsia="Times New Roman" w:cstheme="minorHAnsi"/>
          <w:b/>
          <w:sz w:val="24"/>
          <w:szCs w:val="24"/>
          <w:lang w:eastAsia="en-GB"/>
        </w:rPr>
        <w:t>February</w:t>
      </w:r>
      <w:r w:rsidRPr="00D27A47">
        <w:rPr>
          <w:rFonts w:eastAsia="Times New Roman" w:cstheme="minorHAnsi"/>
          <w:b/>
          <w:sz w:val="24"/>
          <w:szCs w:val="24"/>
          <w:lang w:eastAsia="en-GB"/>
        </w:rPr>
        <w:t xml:space="preserve"> 2025 at </w:t>
      </w:r>
      <w:r w:rsidR="00D27A47" w:rsidRPr="00D27A47">
        <w:rPr>
          <w:rFonts w:eastAsia="Times New Roman" w:cstheme="minorHAnsi"/>
          <w:b/>
          <w:sz w:val="24"/>
          <w:szCs w:val="24"/>
          <w:lang w:eastAsia="en-GB"/>
        </w:rPr>
        <w:t>5.00pm.</w:t>
      </w:r>
    </w:p>
    <w:p w14:paraId="579EBF54" w14:textId="77777777" w:rsidR="009B24A8" w:rsidRPr="00A9204F" w:rsidRDefault="009B24A8" w:rsidP="009B24A8">
      <w:pPr>
        <w:pStyle w:val="NormalWeb"/>
        <w:shd w:val="clear" w:color="auto" w:fill="FFFFFF"/>
        <w:spacing w:before="0" w:beforeAutospacing="0" w:after="0" w:afterAutospacing="0"/>
        <w:jc w:val="both"/>
        <w:textAlignment w:val="top"/>
        <w:rPr>
          <w:rFonts w:asciiTheme="minorHAnsi" w:hAnsiTheme="minorHAnsi" w:cstheme="minorHAnsi"/>
          <w:color w:val="333333"/>
        </w:rPr>
      </w:pPr>
      <w:r w:rsidRPr="00A9204F">
        <w:rPr>
          <w:rFonts w:asciiTheme="minorHAnsi" w:hAnsiTheme="minorHAnsi" w:cstheme="minorHAnsi"/>
          <w:color w:val="333333"/>
        </w:rPr>
        <w:t xml:space="preserve">All applications will be acknowledged to confirm receipt.  </w:t>
      </w:r>
    </w:p>
    <w:p w14:paraId="001ECE30" w14:textId="77777777" w:rsidR="009B24A8" w:rsidRPr="00A9204F" w:rsidRDefault="009B24A8" w:rsidP="009B24A8">
      <w:pPr>
        <w:pStyle w:val="NormalWeb"/>
        <w:shd w:val="clear" w:color="auto" w:fill="FFFFFF"/>
        <w:spacing w:before="0" w:beforeAutospacing="0" w:after="0" w:afterAutospacing="0"/>
        <w:jc w:val="both"/>
        <w:textAlignment w:val="top"/>
        <w:rPr>
          <w:rFonts w:asciiTheme="minorHAnsi" w:hAnsiTheme="minorHAnsi" w:cstheme="minorHAnsi"/>
        </w:rPr>
      </w:pPr>
    </w:p>
    <w:p w14:paraId="38D8C4A8" w14:textId="776367F9" w:rsidR="009B24A8" w:rsidRDefault="009B24A8" w:rsidP="00DB2CDF">
      <w:pPr>
        <w:pStyle w:val="NormalWeb"/>
        <w:shd w:val="clear" w:color="auto" w:fill="FFFFFF"/>
        <w:spacing w:before="0" w:beforeAutospacing="0" w:after="0" w:afterAutospacing="0"/>
        <w:jc w:val="both"/>
        <w:textAlignment w:val="top"/>
        <w:rPr>
          <w:rFonts w:asciiTheme="minorHAnsi" w:hAnsiTheme="minorHAnsi" w:cstheme="minorHAnsi"/>
        </w:rPr>
      </w:pPr>
      <w:r w:rsidRPr="00A9204F">
        <w:rPr>
          <w:rFonts w:asciiTheme="minorHAnsi" w:hAnsiTheme="minorHAnsi" w:cstheme="minorHAnsi"/>
        </w:rPr>
        <w:t>Shortlisted</w:t>
      </w:r>
      <w:r w:rsidR="00D27A47">
        <w:rPr>
          <w:rFonts w:asciiTheme="minorHAnsi" w:hAnsiTheme="minorHAnsi" w:cstheme="minorHAnsi"/>
        </w:rPr>
        <w:t xml:space="preserve"> candidates will be informed </w:t>
      </w:r>
      <w:r w:rsidR="00C46CB5">
        <w:rPr>
          <w:rFonts w:asciiTheme="minorHAnsi" w:hAnsiTheme="minorHAnsi" w:cstheme="minorHAnsi"/>
        </w:rPr>
        <w:t>on</w:t>
      </w:r>
      <w:r w:rsidR="00D27A47">
        <w:rPr>
          <w:rFonts w:asciiTheme="minorHAnsi" w:hAnsiTheme="minorHAnsi" w:cstheme="minorHAnsi"/>
        </w:rPr>
        <w:t xml:space="preserve"> </w:t>
      </w:r>
      <w:r w:rsidR="00D27A47" w:rsidRPr="00D27A47">
        <w:rPr>
          <w:rFonts w:asciiTheme="minorHAnsi" w:hAnsiTheme="minorHAnsi" w:cstheme="minorHAnsi"/>
          <w:b/>
        </w:rPr>
        <w:t>Friday 7</w:t>
      </w:r>
      <w:r w:rsidR="00D27A47" w:rsidRPr="00D27A47">
        <w:rPr>
          <w:rFonts w:asciiTheme="minorHAnsi" w:hAnsiTheme="minorHAnsi" w:cstheme="minorHAnsi"/>
          <w:b/>
          <w:vertAlign w:val="superscript"/>
        </w:rPr>
        <w:t>th</w:t>
      </w:r>
      <w:r w:rsidR="00D27A47" w:rsidRPr="00D27A47">
        <w:rPr>
          <w:rFonts w:asciiTheme="minorHAnsi" w:hAnsiTheme="minorHAnsi" w:cstheme="minorHAnsi"/>
          <w:b/>
        </w:rPr>
        <w:t xml:space="preserve"> March</w:t>
      </w:r>
      <w:r w:rsidRPr="00D27A47">
        <w:rPr>
          <w:rFonts w:asciiTheme="minorHAnsi" w:hAnsiTheme="minorHAnsi" w:cstheme="minorHAnsi"/>
          <w:b/>
        </w:rPr>
        <w:t xml:space="preserve"> 2025</w:t>
      </w:r>
      <w:r w:rsidRPr="00A9204F">
        <w:rPr>
          <w:rFonts w:asciiTheme="minorHAnsi" w:hAnsiTheme="minorHAnsi" w:cstheme="minorHAnsi"/>
        </w:rPr>
        <w:t>.  Please note that we will be seeking references immediately after the shortlisting process, therefore it is important that you inform your referees of your application to allow them time to prepare a reference.  It is essential that your cur</w:t>
      </w:r>
      <w:r w:rsidR="00D27A47">
        <w:rPr>
          <w:rFonts w:asciiTheme="minorHAnsi" w:hAnsiTheme="minorHAnsi" w:cstheme="minorHAnsi"/>
        </w:rPr>
        <w:t>rent, or most recent, Head</w:t>
      </w:r>
      <w:r w:rsidRPr="00A9204F">
        <w:rPr>
          <w:rFonts w:asciiTheme="minorHAnsi" w:hAnsiTheme="minorHAnsi" w:cstheme="minorHAnsi"/>
        </w:rPr>
        <w:t xml:space="preserve">teacher is a referee.  </w:t>
      </w:r>
    </w:p>
    <w:p w14:paraId="6EFD23DE" w14:textId="77777777" w:rsidR="00DB2CDF" w:rsidRPr="00DB2CDF" w:rsidRDefault="00DB2CDF" w:rsidP="00DB2CDF">
      <w:pPr>
        <w:pStyle w:val="NormalWeb"/>
        <w:shd w:val="clear" w:color="auto" w:fill="FFFFFF"/>
        <w:spacing w:before="0" w:beforeAutospacing="0" w:after="0" w:afterAutospacing="0"/>
        <w:jc w:val="both"/>
        <w:textAlignment w:val="top"/>
        <w:rPr>
          <w:rFonts w:asciiTheme="minorHAnsi" w:hAnsiTheme="minorHAnsi" w:cstheme="minorHAnsi"/>
          <w:color w:val="333333"/>
        </w:rPr>
      </w:pPr>
    </w:p>
    <w:p w14:paraId="00E74272" w14:textId="28B9A2E4" w:rsidR="00CA7001" w:rsidRDefault="00CA7001" w:rsidP="00DB2CDF">
      <w:pPr>
        <w:rPr>
          <w:rFonts w:eastAsia="Times New Roman" w:cstheme="minorHAnsi"/>
          <w:sz w:val="24"/>
          <w:szCs w:val="24"/>
          <w:lang w:eastAsia="en-GB"/>
        </w:rPr>
      </w:pPr>
      <w:r w:rsidRPr="00C46CB5">
        <w:rPr>
          <w:rFonts w:eastAsia="Times New Roman" w:cstheme="minorHAnsi"/>
          <w:sz w:val="24"/>
          <w:szCs w:val="24"/>
          <w:lang w:eastAsia="en-GB"/>
        </w:rPr>
        <w:t xml:space="preserve">All candidates will be informed of the outcome of the shortlisting process.  </w:t>
      </w:r>
      <w:r w:rsidR="00C46CB5">
        <w:rPr>
          <w:rFonts w:eastAsia="Times New Roman" w:cstheme="minorHAnsi"/>
          <w:sz w:val="24"/>
          <w:szCs w:val="24"/>
          <w:lang w:eastAsia="en-GB"/>
        </w:rPr>
        <w:t>Unfortunately, we will not be able to give feedback on the quality of the applications.  W</w:t>
      </w:r>
      <w:r w:rsidRPr="00C46CB5">
        <w:rPr>
          <w:rFonts w:eastAsia="Times New Roman" w:cstheme="minorHAnsi"/>
          <w:sz w:val="24"/>
          <w:szCs w:val="24"/>
          <w:lang w:eastAsia="en-GB"/>
        </w:rPr>
        <w:t xml:space="preserve">e thank you for the time you have taken and for your interest in working at our school.  </w:t>
      </w:r>
    </w:p>
    <w:p w14:paraId="24F6E35B" w14:textId="77777777" w:rsidR="00C46CB5" w:rsidRPr="00C46CB5" w:rsidRDefault="00C46CB5" w:rsidP="00DB2CDF">
      <w:pPr>
        <w:rPr>
          <w:rFonts w:eastAsia="Times New Roman" w:cstheme="minorHAnsi"/>
          <w:sz w:val="24"/>
          <w:szCs w:val="24"/>
          <w:lang w:eastAsia="en-GB"/>
        </w:rPr>
      </w:pPr>
    </w:p>
    <w:p w14:paraId="7A3653C5" w14:textId="77777777" w:rsidR="00A01E51" w:rsidRPr="00044AEA" w:rsidRDefault="00A01E51" w:rsidP="00A01E51">
      <w:pPr>
        <w:pStyle w:val="NormalWeb"/>
        <w:shd w:val="clear" w:color="auto" w:fill="FFFFFF"/>
        <w:spacing w:before="0" w:beforeAutospacing="0" w:after="0" w:afterAutospacing="0"/>
        <w:jc w:val="center"/>
        <w:textAlignment w:val="top"/>
        <w:rPr>
          <w:rFonts w:asciiTheme="minorHAnsi" w:hAnsiTheme="minorHAnsi" w:cstheme="minorHAnsi"/>
          <w:b/>
          <w:color w:val="538135"/>
          <w:szCs w:val="23"/>
          <w:u w:val="single"/>
        </w:rPr>
      </w:pPr>
      <w:r w:rsidRPr="00044AEA">
        <w:rPr>
          <w:rFonts w:asciiTheme="minorHAnsi" w:hAnsiTheme="minorHAnsi" w:cstheme="minorHAnsi"/>
          <w:b/>
          <w:color w:val="538135"/>
          <w:szCs w:val="23"/>
          <w:u w:val="single"/>
        </w:rPr>
        <w:t>FINAL SELECTION PROCESS AND INTERVIEWS</w:t>
      </w:r>
    </w:p>
    <w:p w14:paraId="1138B697" w14:textId="77777777" w:rsidR="00A01E51" w:rsidRPr="00A01E51" w:rsidRDefault="00A01E51" w:rsidP="00DB2CDF">
      <w:pPr>
        <w:pStyle w:val="NormalWeb"/>
        <w:shd w:val="clear" w:color="auto" w:fill="FFFFFF"/>
        <w:spacing w:before="0" w:beforeAutospacing="0" w:after="0" w:afterAutospacing="0"/>
        <w:textAlignment w:val="top"/>
        <w:rPr>
          <w:rFonts w:asciiTheme="minorHAnsi" w:hAnsiTheme="minorHAnsi" w:cstheme="minorHAnsi"/>
          <w:b/>
          <w:color w:val="333333"/>
          <w:szCs w:val="23"/>
          <w:u w:val="single"/>
        </w:rPr>
      </w:pPr>
    </w:p>
    <w:p w14:paraId="47C170AF" w14:textId="77777777" w:rsidR="00A01E51" w:rsidRPr="00DB2CDF" w:rsidRDefault="00A01E51" w:rsidP="00DB2CDF">
      <w:pPr>
        <w:rPr>
          <w:rFonts w:cstheme="minorHAnsi"/>
          <w:b/>
        </w:rPr>
      </w:pPr>
      <w:r w:rsidRPr="00DB2CDF">
        <w:rPr>
          <w:rFonts w:eastAsia="Times New Roman" w:cstheme="minorHAnsi"/>
          <w:b/>
          <w:lang w:eastAsia="en-GB"/>
        </w:rPr>
        <w:t xml:space="preserve">Interviews will be held on </w:t>
      </w:r>
      <w:r w:rsidR="00D27A47">
        <w:rPr>
          <w:rFonts w:eastAsia="Times New Roman" w:cstheme="minorHAnsi"/>
          <w:b/>
          <w:lang w:eastAsia="en-GB"/>
        </w:rPr>
        <w:t>Thursday 13</w:t>
      </w:r>
      <w:r w:rsidRPr="00DB2CDF">
        <w:rPr>
          <w:rFonts w:eastAsia="Times New Roman" w:cstheme="minorHAnsi"/>
          <w:b/>
          <w:vertAlign w:val="superscript"/>
          <w:lang w:eastAsia="en-GB"/>
        </w:rPr>
        <w:t>th</w:t>
      </w:r>
      <w:r w:rsidR="00D27A47">
        <w:rPr>
          <w:rFonts w:eastAsia="Times New Roman" w:cstheme="minorHAnsi"/>
          <w:b/>
          <w:lang w:eastAsia="en-GB"/>
        </w:rPr>
        <w:t xml:space="preserve"> March and Friday 14</w:t>
      </w:r>
      <w:r w:rsidR="00D27A47" w:rsidRPr="00D27A47">
        <w:rPr>
          <w:rFonts w:eastAsia="Times New Roman" w:cstheme="minorHAnsi"/>
          <w:b/>
          <w:vertAlign w:val="superscript"/>
          <w:lang w:eastAsia="en-GB"/>
        </w:rPr>
        <w:t>th</w:t>
      </w:r>
      <w:r w:rsidR="00D27A47">
        <w:rPr>
          <w:rFonts w:eastAsia="Times New Roman" w:cstheme="minorHAnsi"/>
          <w:b/>
          <w:lang w:eastAsia="en-GB"/>
        </w:rPr>
        <w:t xml:space="preserve"> March</w:t>
      </w:r>
      <w:r w:rsidRPr="00DB2CDF">
        <w:rPr>
          <w:rFonts w:eastAsia="Times New Roman" w:cstheme="minorHAnsi"/>
          <w:b/>
          <w:lang w:eastAsia="en-GB"/>
        </w:rPr>
        <w:t xml:space="preserve"> 2025.</w:t>
      </w:r>
    </w:p>
    <w:p w14:paraId="630CBB65" w14:textId="77777777" w:rsidR="00044AEA" w:rsidRDefault="00D27A47" w:rsidP="00D27A47">
      <w:pPr>
        <w:pStyle w:val="NormalWeb"/>
        <w:shd w:val="clear" w:color="auto" w:fill="FFFFFF"/>
        <w:spacing w:before="0" w:beforeAutospacing="0" w:after="0" w:afterAutospacing="0"/>
        <w:jc w:val="both"/>
        <w:textAlignment w:val="top"/>
        <w:rPr>
          <w:rFonts w:asciiTheme="minorHAnsi" w:hAnsiTheme="minorHAnsi" w:cstheme="minorHAnsi"/>
          <w:color w:val="333333"/>
          <w:szCs w:val="23"/>
        </w:rPr>
      </w:pPr>
      <w:r>
        <w:rPr>
          <w:rFonts w:asciiTheme="minorHAnsi" w:hAnsiTheme="minorHAnsi" w:cstheme="minorHAnsi"/>
          <w:color w:val="333333"/>
          <w:szCs w:val="23"/>
        </w:rPr>
        <w:t>Not all candidates invited to day 1 of the interviews may be required to attend on day 2.</w:t>
      </w:r>
    </w:p>
    <w:p w14:paraId="58B7689B" w14:textId="77777777" w:rsidR="00C46CB5" w:rsidRDefault="00C46CB5" w:rsidP="00D27A47">
      <w:pPr>
        <w:pStyle w:val="NormalWeb"/>
        <w:shd w:val="clear" w:color="auto" w:fill="FFFFFF"/>
        <w:spacing w:before="0" w:beforeAutospacing="0" w:after="0" w:afterAutospacing="0"/>
        <w:jc w:val="both"/>
        <w:textAlignment w:val="top"/>
        <w:rPr>
          <w:rFonts w:asciiTheme="minorHAnsi" w:hAnsiTheme="minorHAnsi" w:cstheme="minorHAnsi"/>
          <w:color w:val="333333"/>
          <w:szCs w:val="23"/>
        </w:rPr>
      </w:pPr>
    </w:p>
    <w:p w14:paraId="7A7DF904" w14:textId="77777777" w:rsidR="00044AEA" w:rsidRDefault="00044AEA" w:rsidP="008F3CE7">
      <w:pPr>
        <w:pStyle w:val="NormalWeb"/>
        <w:shd w:val="clear" w:color="auto" w:fill="FFFFFF"/>
        <w:spacing w:before="0" w:beforeAutospacing="0" w:after="0" w:afterAutospacing="0"/>
        <w:jc w:val="center"/>
        <w:textAlignment w:val="top"/>
        <w:rPr>
          <w:rFonts w:asciiTheme="minorHAnsi" w:hAnsiTheme="minorHAnsi" w:cstheme="minorHAnsi"/>
          <w:b/>
          <w:color w:val="333333"/>
          <w:sz w:val="28"/>
          <w:szCs w:val="23"/>
          <w:u w:val="single"/>
        </w:rPr>
      </w:pPr>
      <w:r w:rsidRPr="00044AEA">
        <w:rPr>
          <w:rFonts w:asciiTheme="minorHAnsi" w:hAnsiTheme="minorHAnsi" w:cstheme="minorHAnsi"/>
          <w:b/>
          <w:color w:val="333333"/>
          <w:sz w:val="28"/>
          <w:szCs w:val="23"/>
          <w:u w:val="single"/>
        </w:rPr>
        <w:t>JOB DESCRIPTION</w:t>
      </w:r>
    </w:p>
    <w:p w14:paraId="4DC6FACD" w14:textId="77777777" w:rsidR="00E90AF2" w:rsidRPr="00E90AF2" w:rsidRDefault="00E90AF2" w:rsidP="00E90AF2">
      <w:pPr>
        <w:pStyle w:val="NormalWeb"/>
        <w:shd w:val="clear" w:color="auto" w:fill="FFFFFF"/>
        <w:spacing w:before="0" w:beforeAutospacing="0" w:after="0" w:afterAutospacing="0"/>
        <w:textAlignment w:val="top"/>
        <w:rPr>
          <w:rFonts w:asciiTheme="minorHAnsi" w:hAnsiTheme="minorHAnsi" w:cstheme="minorHAnsi"/>
          <w:b/>
          <w:color w:val="333333"/>
          <w:sz w:val="4"/>
          <w:szCs w:val="23"/>
          <w:u w:val="single"/>
        </w:rPr>
      </w:pPr>
    </w:p>
    <w:p w14:paraId="6590571F" w14:textId="77777777" w:rsidR="00044AEA" w:rsidRDefault="00044AEA" w:rsidP="00044AEA">
      <w:pPr>
        <w:pStyle w:val="NormalWeb"/>
        <w:shd w:val="clear" w:color="auto" w:fill="FFFFFF"/>
        <w:spacing w:before="0" w:beforeAutospacing="0" w:after="0" w:afterAutospacing="0"/>
        <w:jc w:val="both"/>
        <w:textAlignment w:val="top"/>
        <w:rPr>
          <w:rFonts w:asciiTheme="minorHAnsi" w:hAnsiTheme="minorHAnsi" w:cstheme="minorHAnsi"/>
          <w:color w:val="333333"/>
          <w:szCs w:val="23"/>
        </w:rPr>
      </w:pPr>
    </w:p>
    <w:p w14:paraId="6D6B397E" w14:textId="792DAA30" w:rsidR="005D5232" w:rsidRDefault="005D5232" w:rsidP="005D5232">
      <w:pPr>
        <w:rPr>
          <w:rFonts w:eastAsia="Times New Roman" w:cstheme="minorHAnsi"/>
        </w:rPr>
      </w:pPr>
      <w:r w:rsidRPr="00C651C1">
        <w:rPr>
          <w:rFonts w:eastAsia="Times New Roman" w:cstheme="minorHAnsi"/>
        </w:rPr>
        <w:lastRenderedPageBreak/>
        <w:t>This job descriptio</w:t>
      </w:r>
      <w:r w:rsidR="00C46CB5">
        <w:rPr>
          <w:rFonts w:eastAsia="Times New Roman" w:cstheme="minorHAnsi"/>
        </w:rPr>
        <w:t>n is r</w:t>
      </w:r>
      <w:r w:rsidR="00CA7001" w:rsidRPr="00C46CB5">
        <w:rPr>
          <w:rFonts w:eastAsia="Times New Roman" w:cstheme="minorHAnsi"/>
        </w:rPr>
        <w:t>eviewed annually</w:t>
      </w:r>
      <w:r w:rsidR="00CA7001">
        <w:rPr>
          <w:rFonts w:eastAsia="Times New Roman" w:cstheme="minorHAnsi"/>
        </w:rPr>
        <w:t xml:space="preserve"> </w:t>
      </w:r>
      <w:r w:rsidRPr="00C651C1">
        <w:rPr>
          <w:rFonts w:eastAsia="Times New Roman" w:cstheme="minorHAnsi"/>
        </w:rPr>
        <w:t>following consultation between the Chair of the Governing Body and Headteacher</w:t>
      </w:r>
      <w:r w:rsidR="00C46CB5">
        <w:rPr>
          <w:rFonts w:eastAsia="Times New Roman" w:cstheme="minorHAnsi"/>
        </w:rPr>
        <w:t xml:space="preserve"> </w:t>
      </w:r>
      <w:r w:rsidRPr="00C651C1">
        <w:rPr>
          <w:rFonts w:eastAsia="Times New Roman" w:cstheme="minorHAnsi"/>
        </w:rPr>
        <w:t xml:space="preserve">and performance management objectives will be agreed. </w:t>
      </w:r>
    </w:p>
    <w:p w14:paraId="458992EE" w14:textId="77777777" w:rsidR="005D5232" w:rsidRDefault="005D5232" w:rsidP="005D5232">
      <w:pPr>
        <w:rPr>
          <w:rFonts w:eastAsia="Times New Roman" w:cstheme="minorHAnsi"/>
        </w:rPr>
      </w:pPr>
    </w:p>
    <w:p w14:paraId="49D68D8D" w14:textId="3812FEC7" w:rsidR="005D5232" w:rsidRDefault="005D5232" w:rsidP="005D5232">
      <w:pPr>
        <w:rPr>
          <w:rFonts w:eastAsia="Times New Roman" w:cstheme="minorHAnsi"/>
        </w:rPr>
      </w:pPr>
      <w:r w:rsidRPr="00C651C1">
        <w:rPr>
          <w:rFonts w:eastAsia="Times New Roman" w:cstheme="minorHAnsi"/>
        </w:rPr>
        <w:t xml:space="preserve">This job description reflects the </w:t>
      </w:r>
      <w:r w:rsidRPr="00E41403">
        <w:rPr>
          <w:rFonts w:eastAsia="Times New Roman" w:cstheme="minorHAnsi"/>
        </w:rPr>
        <w:t>national standards of excellence for Headteachers</w:t>
      </w:r>
      <w:r w:rsidRPr="00C651C1">
        <w:rPr>
          <w:rFonts w:eastAsia="Times New Roman" w:cstheme="minorHAnsi"/>
        </w:rPr>
        <w:t xml:space="preserve"> 2020.</w:t>
      </w:r>
      <w:r>
        <w:rPr>
          <w:rFonts w:eastAsia="Times New Roman" w:cstheme="minorHAnsi"/>
        </w:rPr>
        <w:t xml:space="preserve"> </w:t>
      </w:r>
      <w:r w:rsidRPr="00C651C1">
        <w:rPr>
          <w:rFonts w:eastAsia="Times New Roman" w:cstheme="minorHAnsi"/>
        </w:rPr>
        <w:t xml:space="preserve">The appointment is subject to the current conditions of employment of Headteachers, contained in the Schools Teachers’ Pay and Conditions </w:t>
      </w:r>
      <w:r w:rsidR="006C7CDC">
        <w:rPr>
          <w:rFonts w:eastAsia="Times New Roman" w:cstheme="minorHAnsi"/>
        </w:rPr>
        <w:t xml:space="preserve">2024 </w:t>
      </w:r>
      <w:r w:rsidRPr="00C651C1">
        <w:rPr>
          <w:rFonts w:eastAsia="Times New Roman" w:cstheme="minorHAnsi"/>
        </w:rPr>
        <w:t xml:space="preserve">document, the School Standards and Framework Act 1998 and all other current education, employment and health and safety legislation. </w:t>
      </w:r>
    </w:p>
    <w:p w14:paraId="470132F0" w14:textId="77777777" w:rsidR="005D5232" w:rsidRDefault="005D5232" w:rsidP="00044AEA">
      <w:pPr>
        <w:pStyle w:val="NormalWeb"/>
        <w:shd w:val="clear" w:color="auto" w:fill="FFFFFF"/>
        <w:spacing w:before="0" w:beforeAutospacing="0" w:after="0" w:afterAutospacing="0"/>
        <w:jc w:val="both"/>
        <w:textAlignment w:val="top"/>
        <w:rPr>
          <w:rFonts w:asciiTheme="minorHAnsi" w:hAnsiTheme="minorHAnsi" w:cstheme="minorHAnsi"/>
          <w:color w:val="333333"/>
          <w:szCs w:val="23"/>
        </w:rPr>
      </w:pPr>
    </w:p>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647"/>
      </w:tblGrid>
      <w:tr w:rsidR="00044AEA" w:rsidRPr="008F3CE7" w14:paraId="06F694AA" w14:textId="77777777" w:rsidTr="00E90AF2">
        <w:trPr>
          <w:trHeight w:val="2148"/>
        </w:trPr>
        <w:tc>
          <w:tcPr>
            <w:tcW w:w="2127" w:type="dxa"/>
            <w:shd w:val="clear" w:color="auto" w:fill="auto"/>
          </w:tcPr>
          <w:p w14:paraId="140BFD6D" w14:textId="77777777" w:rsidR="00044AEA" w:rsidRPr="00E90AF2" w:rsidRDefault="008F3CE7" w:rsidP="007464F5">
            <w:pPr>
              <w:rPr>
                <w:rFonts w:cstheme="minorHAnsi"/>
                <w:b/>
                <w:sz w:val="24"/>
              </w:rPr>
            </w:pPr>
            <w:r w:rsidRPr="00E90AF2">
              <w:rPr>
                <w:rFonts w:cstheme="minorHAnsi"/>
                <w:b/>
                <w:sz w:val="24"/>
              </w:rPr>
              <w:t>POST</w:t>
            </w:r>
            <w:r w:rsidR="00044AEA" w:rsidRPr="00E90AF2">
              <w:rPr>
                <w:rFonts w:cstheme="minorHAnsi"/>
                <w:b/>
                <w:sz w:val="24"/>
              </w:rPr>
              <w:t xml:space="preserve">:            </w:t>
            </w:r>
          </w:p>
          <w:p w14:paraId="2B060914" w14:textId="77777777" w:rsidR="00044AEA" w:rsidRPr="00E90AF2" w:rsidRDefault="00044AEA" w:rsidP="007464F5">
            <w:pPr>
              <w:rPr>
                <w:rFonts w:cstheme="minorHAnsi"/>
                <w:b/>
                <w:sz w:val="28"/>
              </w:rPr>
            </w:pPr>
          </w:p>
          <w:p w14:paraId="21970CE0" w14:textId="77777777" w:rsidR="00044AEA" w:rsidRPr="00E90AF2" w:rsidRDefault="00044AEA" w:rsidP="007464F5">
            <w:pPr>
              <w:rPr>
                <w:rFonts w:cstheme="minorHAnsi"/>
                <w:b/>
                <w:sz w:val="24"/>
              </w:rPr>
            </w:pPr>
            <w:r w:rsidRPr="00E90AF2">
              <w:rPr>
                <w:rFonts w:cstheme="minorHAnsi"/>
                <w:b/>
                <w:sz w:val="24"/>
              </w:rPr>
              <w:t xml:space="preserve">SCHOOL:       </w:t>
            </w:r>
          </w:p>
          <w:p w14:paraId="3AD5A13A" w14:textId="77777777" w:rsidR="00044AEA" w:rsidRPr="00E90AF2" w:rsidRDefault="00044AEA" w:rsidP="007464F5">
            <w:pPr>
              <w:rPr>
                <w:rFonts w:cstheme="minorHAnsi"/>
                <w:b/>
                <w:sz w:val="20"/>
              </w:rPr>
            </w:pPr>
          </w:p>
          <w:p w14:paraId="3096FC39" w14:textId="77777777" w:rsidR="00044AEA" w:rsidRPr="00E90AF2" w:rsidRDefault="00044AEA" w:rsidP="007464F5">
            <w:pPr>
              <w:rPr>
                <w:rFonts w:cstheme="minorHAnsi"/>
                <w:b/>
                <w:sz w:val="24"/>
              </w:rPr>
            </w:pPr>
            <w:r w:rsidRPr="00E90AF2">
              <w:rPr>
                <w:rFonts w:cstheme="minorHAnsi"/>
                <w:b/>
                <w:sz w:val="24"/>
              </w:rPr>
              <w:t xml:space="preserve">ACCOUNTABLE TO: </w:t>
            </w:r>
          </w:p>
          <w:p w14:paraId="2B56DB7E" w14:textId="77777777" w:rsidR="00044AEA" w:rsidRPr="00E90AF2" w:rsidRDefault="00044AEA" w:rsidP="007464F5">
            <w:pPr>
              <w:rPr>
                <w:rFonts w:cstheme="minorHAnsi"/>
                <w:b/>
                <w:sz w:val="28"/>
              </w:rPr>
            </w:pPr>
          </w:p>
          <w:p w14:paraId="3E2F40DF" w14:textId="77777777" w:rsidR="00044AEA" w:rsidRPr="00E90AF2" w:rsidRDefault="00044AEA" w:rsidP="007464F5">
            <w:pPr>
              <w:rPr>
                <w:rFonts w:cstheme="minorHAnsi"/>
                <w:b/>
                <w:sz w:val="24"/>
              </w:rPr>
            </w:pPr>
            <w:r w:rsidRPr="00E90AF2">
              <w:rPr>
                <w:rFonts w:cstheme="minorHAnsi"/>
                <w:b/>
                <w:sz w:val="24"/>
              </w:rPr>
              <w:t xml:space="preserve">PAY GRADE:       </w:t>
            </w:r>
          </w:p>
          <w:p w14:paraId="35D88B85" w14:textId="77777777" w:rsidR="00044AEA" w:rsidRPr="00E90AF2" w:rsidRDefault="00044AEA" w:rsidP="007464F5">
            <w:pPr>
              <w:rPr>
                <w:rFonts w:cstheme="minorHAnsi"/>
                <w:b/>
                <w:sz w:val="32"/>
              </w:rPr>
            </w:pPr>
          </w:p>
          <w:p w14:paraId="4F6D455B" w14:textId="77777777" w:rsidR="00044AEA" w:rsidRPr="008F3CE7" w:rsidRDefault="00044AEA" w:rsidP="007464F5">
            <w:pPr>
              <w:spacing w:after="200" w:line="276" w:lineRule="auto"/>
              <w:rPr>
                <w:rFonts w:cstheme="minorHAnsi"/>
                <w:b/>
              </w:rPr>
            </w:pPr>
            <w:r w:rsidRPr="00E90AF2">
              <w:rPr>
                <w:rFonts w:cstheme="minorHAnsi"/>
                <w:b/>
                <w:sz w:val="24"/>
              </w:rPr>
              <w:t>JOB PURPOSE:</w:t>
            </w:r>
          </w:p>
        </w:tc>
        <w:tc>
          <w:tcPr>
            <w:tcW w:w="8647" w:type="dxa"/>
            <w:tcBorders>
              <w:left w:val="nil"/>
            </w:tcBorders>
            <w:shd w:val="clear" w:color="auto" w:fill="auto"/>
          </w:tcPr>
          <w:p w14:paraId="2E0A9E4F" w14:textId="77777777" w:rsidR="00044AEA" w:rsidRPr="005106CE" w:rsidRDefault="005D5232" w:rsidP="007464F5">
            <w:pPr>
              <w:rPr>
                <w:rFonts w:cstheme="minorHAnsi"/>
              </w:rPr>
            </w:pPr>
            <w:r>
              <w:rPr>
                <w:rFonts w:eastAsia="Times New Roman" w:cstheme="minorHAnsi"/>
                <w:lang w:eastAsia="en-GB"/>
              </w:rPr>
              <w:t>Headteacher</w:t>
            </w:r>
          </w:p>
          <w:p w14:paraId="686805E7" w14:textId="77777777" w:rsidR="008F3CE7" w:rsidRPr="00E90AF2" w:rsidRDefault="008F3CE7" w:rsidP="007464F5">
            <w:pPr>
              <w:rPr>
                <w:rFonts w:cstheme="minorHAnsi"/>
                <w:sz w:val="32"/>
              </w:rPr>
            </w:pPr>
          </w:p>
          <w:p w14:paraId="79B75A83" w14:textId="77777777" w:rsidR="00044AEA" w:rsidRPr="005106CE" w:rsidRDefault="00044AEA" w:rsidP="007464F5">
            <w:pPr>
              <w:rPr>
                <w:rFonts w:cstheme="minorHAnsi"/>
              </w:rPr>
            </w:pPr>
            <w:r w:rsidRPr="005106CE">
              <w:rPr>
                <w:rFonts w:cstheme="minorHAnsi"/>
              </w:rPr>
              <w:t xml:space="preserve">Skelton School </w:t>
            </w:r>
          </w:p>
          <w:p w14:paraId="0A184D80" w14:textId="77777777" w:rsidR="00044AEA" w:rsidRPr="00E90AF2" w:rsidRDefault="00044AEA" w:rsidP="007464F5">
            <w:pPr>
              <w:rPr>
                <w:rFonts w:cstheme="minorHAnsi"/>
                <w:sz w:val="24"/>
              </w:rPr>
            </w:pPr>
          </w:p>
          <w:p w14:paraId="6161EF5B" w14:textId="77777777" w:rsidR="00044AEA" w:rsidRPr="005106CE" w:rsidRDefault="00044AEA" w:rsidP="007464F5">
            <w:pPr>
              <w:rPr>
                <w:rFonts w:cstheme="minorHAnsi"/>
              </w:rPr>
            </w:pPr>
            <w:r w:rsidRPr="005106CE">
              <w:rPr>
                <w:rFonts w:cstheme="minorHAnsi"/>
              </w:rPr>
              <w:t>Governing Body</w:t>
            </w:r>
          </w:p>
          <w:p w14:paraId="05285752" w14:textId="77777777" w:rsidR="00044AEA" w:rsidRPr="00E90AF2" w:rsidRDefault="00044AEA" w:rsidP="007464F5">
            <w:pPr>
              <w:rPr>
                <w:rFonts w:cstheme="minorHAnsi"/>
                <w:sz w:val="6"/>
              </w:rPr>
            </w:pPr>
          </w:p>
          <w:p w14:paraId="77AA8F6C" w14:textId="77777777" w:rsidR="00E90AF2" w:rsidRPr="005106CE" w:rsidRDefault="00E90AF2" w:rsidP="007464F5">
            <w:pPr>
              <w:rPr>
                <w:rFonts w:cstheme="minorHAnsi"/>
              </w:rPr>
            </w:pPr>
          </w:p>
          <w:p w14:paraId="654D09A2" w14:textId="77777777" w:rsidR="00044AEA" w:rsidRDefault="005D5232" w:rsidP="007464F5">
            <w:pPr>
              <w:rPr>
                <w:rFonts w:cstheme="minorHAnsi"/>
              </w:rPr>
            </w:pPr>
            <w:r>
              <w:rPr>
                <w:rFonts w:cstheme="minorHAnsi"/>
              </w:rPr>
              <w:t>Leadership Scale</w:t>
            </w:r>
            <w:r w:rsidR="00044AEA" w:rsidRPr="005106CE">
              <w:rPr>
                <w:rFonts w:cstheme="minorHAnsi"/>
              </w:rPr>
              <w:t xml:space="preserve"> </w:t>
            </w:r>
            <w:r w:rsidR="008F3CE7" w:rsidRPr="005106CE">
              <w:rPr>
                <w:rFonts w:cstheme="minorHAnsi"/>
              </w:rPr>
              <w:t>(</w:t>
            </w:r>
            <w:r>
              <w:rPr>
                <w:rFonts w:cstheme="minorHAnsi"/>
              </w:rPr>
              <w:t>L8-L14</w:t>
            </w:r>
            <w:r w:rsidR="008F3CE7" w:rsidRPr="005106CE">
              <w:rPr>
                <w:rFonts w:cstheme="minorHAnsi"/>
              </w:rPr>
              <w:t>)</w:t>
            </w:r>
          </w:p>
          <w:p w14:paraId="57777F2A" w14:textId="77777777" w:rsidR="00E90AF2" w:rsidRPr="00E90AF2" w:rsidRDefault="00E90AF2" w:rsidP="007464F5">
            <w:pPr>
              <w:rPr>
                <w:rFonts w:cstheme="minorHAnsi"/>
                <w:sz w:val="4"/>
              </w:rPr>
            </w:pPr>
          </w:p>
          <w:p w14:paraId="1E565D01" w14:textId="77777777" w:rsidR="005D5232" w:rsidRDefault="005D5232" w:rsidP="005D5232">
            <w:pPr>
              <w:rPr>
                <w:rFonts w:eastAsia="Times New Roman" w:cstheme="minorHAnsi"/>
              </w:rPr>
            </w:pPr>
          </w:p>
          <w:p w14:paraId="723AB4AB" w14:textId="77777777" w:rsidR="005D5232" w:rsidRDefault="005D5232" w:rsidP="005D5232">
            <w:pPr>
              <w:rPr>
                <w:rFonts w:eastAsia="Times New Roman" w:cstheme="minorHAnsi"/>
              </w:rPr>
            </w:pPr>
            <w:r w:rsidRPr="00C651C1">
              <w:rPr>
                <w:rFonts w:eastAsia="Times New Roman" w:cstheme="minorHAnsi"/>
              </w:rPr>
              <w:t xml:space="preserve">The Headteacher will have overall responsibility for providing professional leadership for the school to secure its success and continuous improvement, ensuring high quality education and improved standards of learning and achievement for all pupils. </w:t>
            </w:r>
          </w:p>
          <w:p w14:paraId="513204FF" w14:textId="77777777" w:rsidR="00044AEA" w:rsidRPr="008F3CE7" w:rsidRDefault="00044AEA" w:rsidP="008F3CE7">
            <w:pPr>
              <w:pStyle w:val="NormalWeb"/>
              <w:rPr>
                <w:rFonts w:asciiTheme="minorHAnsi" w:hAnsiTheme="minorHAnsi" w:cstheme="minorHAnsi"/>
                <w:sz w:val="20"/>
              </w:rPr>
            </w:pPr>
          </w:p>
        </w:tc>
      </w:tr>
    </w:tbl>
    <w:p w14:paraId="3CB1F20F" w14:textId="77777777" w:rsidR="008F3CE7" w:rsidRDefault="008F3CE7" w:rsidP="00044AEA">
      <w:pPr>
        <w:pStyle w:val="Heading4"/>
        <w:rPr>
          <w:rStyle w:val="Strong"/>
          <w:rFonts w:asciiTheme="minorHAnsi" w:hAnsiTheme="minorHAnsi" w:cstheme="minorHAnsi"/>
          <w:i w:val="0"/>
          <w:color w:val="auto"/>
          <w:u w:val="single"/>
        </w:rPr>
      </w:pPr>
    </w:p>
    <w:p w14:paraId="119FFB0D" w14:textId="77777777" w:rsidR="00E90AF2" w:rsidRPr="00E90AF2" w:rsidRDefault="00E90AF2" w:rsidP="00E90AF2">
      <w:pPr>
        <w:rPr>
          <w:sz w:val="2"/>
        </w:rPr>
      </w:pPr>
    </w:p>
    <w:p w14:paraId="416ECDC8" w14:textId="77777777" w:rsidR="00044AEA" w:rsidRDefault="008F3CE7" w:rsidP="005106CE">
      <w:pPr>
        <w:pStyle w:val="Heading4"/>
        <w:jc w:val="center"/>
        <w:rPr>
          <w:rStyle w:val="Strong"/>
          <w:rFonts w:asciiTheme="minorHAnsi" w:hAnsiTheme="minorHAnsi" w:cstheme="minorHAnsi"/>
          <w:i w:val="0"/>
          <w:color w:val="auto"/>
          <w:sz w:val="28"/>
          <w:u w:val="single"/>
        </w:rPr>
      </w:pPr>
      <w:r w:rsidRPr="008F3CE7">
        <w:rPr>
          <w:rStyle w:val="Strong"/>
          <w:rFonts w:asciiTheme="minorHAnsi" w:hAnsiTheme="minorHAnsi" w:cstheme="minorHAnsi"/>
          <w:i w:val="0"/>
          <w:color w:val="auto"/>
          <w:sz w:val="28"/>
          <w:u w:val="single"/>
        </w:rPr>
        <w:t xml:space="preserve">KEY </w:t>
      </w:r>
      <w:r w:rsidR="005D5232">
        <w:rPr>
          <w:rStyle w:val="Strong"/>
          <w:rFonts w:asciiTheme="minorHAnsi" w:hAnsiTheme="minorHAnsi" w:cstheme="minorHAnsi"/>
          <w:i w:val="0"/>
          <w:color w:val="auto"/>
          <w:sz w:val="28"/>
          <w:u w:val="single"/>
        </w:rPr>
        <w:t xml:space="preserve">ACCOUNTABILITIES AND </w:t>
      </w:r>
      <w:r w:rsidRPr="008F3CE7">
        <w:rPr>
          <w:rStyle w:val="Strong"/>
          <w:rFonts w:asciiTheme="minorHAnsi" w:hAnsiTheme="minorHAnsi" w:cstheme="minorHAnsi"/>
          <w:i w:val="0"/>
          <w:color w:val="auto"/>
          <w:sz w:val="28"/>
          <w:u w:val="single"/>
        </w:rPr>
        <w:t>RESPONSIBILITIES</w:t>
      </w:r>
    </w:p>
    <w:p w14:paraId="52D94400" w14:textId="77777777" w:rsidR="005D5232" w:rsidRDefault="005D5232" w:rsidP="005D5232">
      <w:pPr>
        <w:spacing w:after="0"/>
      </w:pPr>
    </w:p>
    <w:p w14:paraId="7412A5BD" w14:textId="77777777" w:rsidR="005D5232" w:rsidRDefault="005D5232" w:rsidP="005D5232">
      <w:pPr>
        <w:spacing w:after="0"/>
        <w:rPr>
          <w:rFonts w:eastAsia="Times New Roman" w:cstheme="minorHAnsi"/>
        </w:rPr>
      </w:pPr>
      <w:r w:rsidRPr="00C651C1">
        <w:rPr>
          <w:rFonts w:eastAsia="Times New Roman" w:cstheme="minorHAnsi"/>
        </w:rPr>
        <w:t xml:space="preserve">The Headteacher will: </w:t>
      </w:r>
    </w:p>
    <w:p w14:paraId="0A6D3987" w14:textId="77777777" w:rsidR="005D5232" w:rsidRDefault="005D5232" w:rsidP="005D5232">
      <w:pPr>
        <w:spacing w:after="0"/>
        <w:rPr>
          <w:rFonts w:eastAsia="Times New Roman" w:cstheme="minorHAnsi"/>
        </w:rPr>
      </w:pPr>
    </w:p>
    <w:p w14:paraId="1B4498E2" w14:textId="52FECAC9" w:rsidR="005D5232" w:rsidRDefault="005D5232" w:rsidP="005D5232">
      <w:pPr>
        <w:spacing w:after="0"/>
        <w:ind w:left="720"/>
        <w:rPr>
          <w:rFonts w:eastAsia="Times New Roman" w:cstheme="minorHAnsi"/>
        </w:rPr>
      </w:pPr>
      <w:r w:rsidRPr="00C651C1">
        <w:rPr>
          <w:rFonts w:eastAsia="Times New Roman" w:cstheme="minorHAnsi"/>
        </w:rPr>
        <w:t xml:space="preserve">● Carry out the duties of a Headteacher as set out in the </w:t>
      </w:r>
      <w:proofErr w:type="gramStart"/>
      <w:r w:rsidRPr="00C651C1">
        <w:rPr>
          <w:rFonts w:eastAsia="Times New Roman" w:cstheme="minorHAnsi"/>
        </w:rPr>
        <w:t>school teachers</w:t>
      </w:r>
      <w:proofErr w:type="gramEnd"/>
      <w:r w:rsidRPr="00C651C1">
        <w:rPr>
          <w:rFonts w:eastAsia="Times New Roman" w:cstheme="minorHAnsi"/>
        </w:rPr>
        <w:t xml:space="preserve"> pay and conditions </w:t>
      </w:r>
      <w:r w:rsidR="006C7CDC">
        <w:rPr>
          <w:rFonts w:eastAsia="Times New Roman" w:cstheme="minorHAnsi"/>
        </w:rPr>
        <w:t xml:space="preserve">2024 </w:t>
      </w:r>
      <w:r w:rsidRPr="00C651C1">
        <w:rPr>
          <w:rFonts w:eastAsia="Times New Roman" w:cstheme="minorHAnsi"/>
        </w:rPr>
        <w:t xml:space="preserve">document (Headteacher Standards https://www.gov.uk/government/publications/national-standards-of-excellence-forheadteachers/headteachers-standards-2020) and: </w:t>
      </w:r>
    </w:p>
    <w:p w14:paraId="31A9C95B" w14:textId="77777777" w:rsidR="005D5232" w:rsidRDefault="005D5232" w:rsidP="005D5232">
      <w:pPr>
        <w:spacing w:after="0"/>
        <w:ind w:left="1440"/>
        <w:rPr>
          <w:rFonts w:eastAsia="Times New Roman" w:cstheme="minorHAnsi"/>
        </w:rPr>
      </w:pPr>
      <w:r w:rsidRPr="00C651C1">
        <w:rPr>
          <w:rFonts w:eastAsia="Times New Roman" w:cstheme="minorHAnsi"/>
        </w:rPr>
        <w:t xml:space="preserve">○ To lead school improvement through the championing of outstanding teaching, learning, and assessment. </w:t>
      </w:r>
    </w:p>
    <w:p w14:paraId="599E64D3" w14:textId="6FE81BBF" w:rsidR="005D5232" w:rsidRDefault="005D5232" w:rsidP="005D5232">
      <w:pPr>
        <w:spacing w:after="0"/>
        <w:ind w:left="1440"/>
        <w:rPr>
          <w:rFonts w:eastAsia="Times New Roman" w:cstheme="minorHAnsi"/>
        </w:rPr>
      </w:pPr>
      <w:r w:rsidRPr="00C651C1">
        <w:rPr>
          <w:rFonts w:eastAsia="Times New Roman" w:cstheme="minorHAnsi"/>
        </w:rPr>
        <w:t>○ To provide leadership</w:t>
      </w:r>
      <w:r w:rsidR="006C7CDC">
        <w:rPr>
          <w:rFonts w:eastAsia="Times New Roman" w:cstheme="minorHAnsi"/>
        </w:rPr>
        <w:t xml:space="preserve">, </w:t>
      </w:r>
      <w:r w:rsidRPr="00C651C1">
        <w:rPr>
          <w:rFonts w:eastAsia="Times New Roman" w:cstheme="minorHAnsi"/>
        </w:rPr>
        <w:t xml:space="preserve">management </w:t>
      </w:r>
      <w:r w:rsidR="006C7CDC">
        <w:rPr>
          <w:rFonts w:eastAsia="Times New Roman" w:cstheme="minorHAnsi"/>
        </w:rPr>
        <w:t xml:space="preserve">and motivation </w:t>
      </w:r>
      <w:r w:rsidRPr="00C651C1">
        <w:rPr>
          <w:rFonts w:eastAsia="Times New Roman" w:cstheme="minorHAnsi"/>
        </w:rPr>
        <w:t>of the school staff</w:t>
      </w:r>
      <w:r w:rsidR="006C7CDC">
        <w:rPr>
          <w:rFonts w:eastAsia="Times New Roman" w:cstheme="minorHAnsi"/>
        </w:rPr>
        <w:t xml:space="preserve"> and pupils.</w:t>
      </w:r>
      <w:r w:rsidRPr="00C651C1">
        <w:rPr>
          <w:rFonts w:eastAsia="Times New Roman" w:cstheme="minorHAnsi"/>
        </w:rPr>
        <w:t xml:space="preserve"> </w:t>
      </w:r>
    </w:p>
    <w:p w14:paraId="04EBA9E6" w14:textId="42D0C5BB" w:rsidR="006C7CDC" w:rsidRDefault="005D5232" w:rsidP="006C7CDC">
      <w:pPr>
        <w:spacing w:after="0"/>
        <w:ind w:left="1440"/>
        <w:rPr>
          <w:rFonts w:eastAsia="Times New Roman" w:cstheme="minorHAnsi"/>
        </w:rPr>
      </w:pPr>
      <w:r w:rsidRPr="00C651C1">
        <w:rPr>
          <w:rFonts w:eastAsia="Times New Roman" w:cstheme="minorHAnsi"/>
        </w:rPr>
        <w:t xml:space="preserve">○ To ensure a high-quality school experience for all pupils, securing desired outcomes. </w:t>
      </w:r>
    </w:p>
    <w:p w14:paraId="24799558" w14:textId="08CFA5F4" w:rsidR="006C7CDC" w:rsidRDefault="006C7CDC" w:rsidP="006C7CDC">
      <w:pPr>
        <w:spacing w:after="0"/>
        <w:ind w:left="1440"/>
        <w:rPr>
          <w:rFonts w:eastAsia="Times New Roman" w:cstheme="minorHAnsi"/>
        </w:rPr>
      </w:pPr>
      <w:r w:rsidRPr="00C651C1">
        <w:rPr>
          <w:rFonts w:eastAsia="Times New Roman" w:cstheme="minorHAnsi"/>
        </w:rPr>
        <w:t xml:space="preserve">○ To </w:t>
      </w:r>
      <w:r>
        <w:rPr>
          <w:rFonts w:eastAsia="Times New Roman" w:cstheme="minorHAnsi"/>
        </w:rPr>
        <w:t>lead engagement and ongoing relationships with the wider school community</w:t>
      </w:r>
      <w:r>
        <w:rPr>
          <w:rFonts w:eastAsia="Times New Roman" w:cstheme="minorHAnsi"/>
        </w:rPr>
        <w:t>.</w:t>
      </w:r>
      <w:r w:rsidRPr="00C651C1">
        <w:rPr>
          <w:rFonts w:eastAsia="Times New Roman" w:cstheme="minorHAnsi"/>
        </w:rPr>
        <w:t xml:space="preserve"> </w:t>
      </w:r>
    </w:p>
    <w:p w14:paraId="60F4A562" w14:textId="77777777" w:rsidR="006C7CDC" w:rsidRDefault="006C7CDC" w:rsidP="006C7CDC">
      <w:pPr>
        <w:spacing w:after="0"/>
        <w:ind w:left="1440"/>
        <w:rPr>
          <w:rFonts w:eastAsia="Times New Roman" w:cstheme="minorHAnsi"/>
        </w:rPr>
      </w:pPr>
    </w:p>
    <w:p w14:paraId="1E4518E9" w14:textId="77777777" w:rsidR="006C7CDC" w:rsidRDefault="006C7CDC" w:rsidP="006C7CDC">
      <w:pPr>
        <w:spacing w:after="0"/>
        <w:ind w:left="1440"/>
        <w:rPr>
          <w:rFonts w:eastAsia="Times New Roman" w:cstheme="minorHAnsi"/>
        </w:rPr>
      </w:pPr>
    </w:p>
    <w:p w14:paraId="7F10DAE1" w14:textId="77777777" w:rsidR="005D5232" w:rsidRDefault="005D5232" w:rsidP="005D5232">
      <w:pPr>
        <w:spacing w:after="0"/>
        <w:rPr>
          <w:rFonts w:eastAsia="Times New Roman" w:cstheme="minorHAnsi"/>
        </w:rPr>
      </w:pPr>
    </w:p>
    <w:p w14:paraId="44A9E66B" w14:textId="77777777" w:rsidR="005D5232" w:rsidRPr="009D57FB" w:rsidRDefault="005D5232" w:rsidP="005D5232">
      <w:pPr>
        <w:spacing w:after="0"/>
        <w:rPr>
          <w:rFonts w:eastAsia="Times New Roman" w:cstheme="minorHAnsi"/>
        </w:rPr>
      </w:pPr>
      <w:r w:rsidRPr="009D57FB">
        <w:rPr>
          <w:rFonts w:eastAsia="Times New Roman" w:cstheme="minorHAnsi"/>
        </w:rPr>
        <w:t>The Headteacher post at Skelton School will include an element of teaching and for this aspect of the role, the published teaching standards will apply.</w:t>
      </w:r>
    </w:p>
    <w:p w14:paraId="44F97A4D" w14:textId="77777777" w:rsidR="005D5232" w:rsidRPr="005D5232" w:rsidRDefault="005D5232" w:rsidP="005D5232"/>
    <w:p w14:paraId="31D5B73D" w14:textId="77777777" w:rsidR="00822C97" w:rsidRDefault="00822C97" w:rsidP="003C2313">
      <w:pPr>
        <w:pStyle w:val="NormalWeb"/>
        <w:rPr>
          <w:rStyle w:val="Strong"/>
          <w:rFonts w:asciiTheme="minorHAnsi" w:hAnsiTheme="minorHAnsi" w:cstheme="minorHAnsi"/>
          <w:color w:val="538135"/>
        </w:rPr>
      </w:pPr>
    </w:p>
    <w:p w14:paraId="6EE35BC6" w14:textId="77777777" w:rsidR="00044AEA" w:rsidRDefault="005D5232" w:rsidP="003C2313">
      <w:pPr>
        <w:pStyle w:val="NormalWeb"/>
        <w:rPr>
          <w:rStyle w:val="Strong"/>
          <w:rFonts w:asciiTheme="minorHAnsi" w:hAnsiTheme="minorHAnsi" w:cstheme="minorHAnsi"/>
          <w:color w:val="538135"/>
        </w:rPr>
      </w:pPr>
      <w:r>
        <w:rPr>
          <w:rStyle w:val="Strong"/>
          <w:rFonts w:asciiTheme="minorHAnsi" w:hAnsiTheme="minorHAnsi" w:cstheme="minorHAnsi"/>
          <w:color w:val="538135"/>
        </w:rPr>
        <w:lastRenderedPageBreak/>
        <w:t>School culture</w:t>
      </w:r>
    </w:p>
    <w:p w14:paraId="2344B91C" w14:textId="77777777" w:rsidR="00A16439" w:rsidRDefault="00A16439" w:rsidP="00A16439">
      <w:pPr>
        <w:spacing w:after="0"/>
        <w:rPr>
          <w:rFonts w:eastAsia="Times New Roman" w:cstheme="minorHAnsi"/>
        </w:rPr>
      </w:pPr>
      <w:r w:rsidRPr="00C651C1">
        <w:rPr>
          <w:rFonts w:eastAsia="Times New Roman" w:cstheme="minorHAnsi"/>
        </w:rPr>
        <w:t xml:space="preserve">The Headteacher will: </w:t>
      </w:r>
    </w:p>
    <w:p w14:paraId="1E7E3C84" w14:textId="77777777" w:rsidR="005D5232" w:rsidRPr="00C651C1" w:rsidRDefault="005D5232" w:rsidP="003C2313">
      <w:pPr>
        <w:numPr>
          <w:ilvl w:val="0"/>
          <w:numId w:val="23"/>
        </w:numPr>
        <w:shd w:val="clear" w:color="auto" w:fill="FFFFFF"/>
        <w:spacing w:before="100" w:beforeAutospacing="1" w:after="100" w:afterAutospacing="1" w:line="240" w:lineRule="auto"/>
        <w:ind w:left="1020"/>
        <w:rPr>
          <w:rFonts w:cstheme="minorHAnsi"/>
          <w:color w:val="0B0C0C"/>
        </w:rPr>
      </w:pPr>
      <w:r w:rsidRPr="00C651C1">
        <w:rPr>
          <w:rFonts w:cstheme="minorHAnsi"/>
          <w:color w:val="0B0C0C"/>
        </w:rPr>
        <w:t>establish and sustain the school’s ethos and strategic direction in partnership with those responsible for governance and through consultation with the school community</w:t>
      </w:r>
    </w:p>
    <w:p w14:paraId="6BE46985" w14:textId="77777777" w:rsidR="005D5232" w:rsidRPr="00C651C1" w:rsidRDefault="005D5232" w:rsidP="003C2313">
      <w:pPr>
        <w:numPr>
          <w:ilvl w:val="0"/>
          <w:numId w:val="23"/>
        </w:numPr>
        <w:shd w:val="clear" w:color="auto" w:fill="FFFFFF"/>
        <w:spacing w:before="100" w:beforeAutospacing="1" w:after="100" w:afterAutospacing="1" w:line="240" w:lineRule="auto"/>
        <w:ind w:left="1020"/>
        <w:rPr>
          <w:rFonts w:cstheme="minorHAnsi"/>
          <w:color w:val="0B0C0C"/>
        </w:rPr>
      </w:pPr>
      <w:r w:rsidRPr="00C651C1">
        <w:rPr>
          <w:rFonts w:cstheme="minorHAnsi"/>
          <w:color w:val="0B0C0C"/>
        </w:rPr>
        <w:t>create a culture where pupils experience a positive and enriching school life</w:t>
      </w:r>
    </w:p>
    <w:p w14:paraId="34B0FDCA" w14:textId="77777777" w:rsidR="005D5232" w:rsidRPr="00C651C1" w:rsidRDefault="005D5232" w:rsidP="003C2313">
      <w:pPr>
        <w:numPr>
          <w:ilvl w:val="0"/>
          <w:numId w:val="23"/>
        </w:numPr>
        <w:shd w:val="clear" w:color="auto" w:fill="FFFFFF"/>
        <w:spacing w:before="100" w:beforeAutospacing="1" w:after="100" w:afterAutospacing="1" w:line="240" w:lineRule="auto"/>
        <w:ind w:left="1020"/>
        <w:rPr>
          <w:rFonts w:cstheme="minorHAnsi"/>
          <w:color w:val="0B0C0C"/>
        </w:rPr>
      </w:pPr>
      <w:r w:rsidRPr="00C651C1">
        <w:rPr>
          <w:rFonts w:cstheme="minorHAnsi"/>
          <w:color w:val="0B0C0C"/>
        </w:rPr>
        <w:t>uphold ambitious educational standards which prepare pupils from all backgrounds for their next phase of education and life</w:t>
      </w:r>
    </w:p>
    <w:p w14:paraId="05050C92" w14:textId="77777777" w:rsidR="005D5232" w:rsidRPr="00C651C1" w:rsidRDefault="005D5232" w:rsidP="003C2313">
      <w:pPr>
        <w:numPr>
          <w:ilvl w:val="0"/>
          <w:numId w:val="23"/>
        </w:numPr>
        <w:shd w:val="clear" w:color="auto" w:fill="FFFFFF"/>
        <w:spacing w:before="100" w:beforeAutospacing="1" w:after="100" w:afterAutospacing="1" w:line="240" w:lineRule="auto"/>
        <w:ind w:left="1020"/>
        <w:rPr>
          <w:rFonts w:cstheme="minorHAnsi"/>
          <w:color w:val="0B0C0C"/>
        </w:rPr>
      </w:pPr>
      <w:r w:rsidRPr="00C651C1">
        <w:rPr>
          <w:rFonts w:cstheme="minorHAnsi"/>
          <w:color w:val="0B0C0C"/>
        </w:rPr>
        <w:t>promote positive and respectful relationships across the school community and a safe, orderly and inclusive environment</w:t>
      </w:r>
    </w:p>
    <w:p w14:paraId="2DBFFCE1" w14:textId="77777777" w:rsidR="005D5232" w:rsidRPr="00C651C1" w:rsidRDefault="005D5232" w:rsidP="003C2313">
      <w:pPr>
        <w:numPr>
          <w:ilvl w:val="0"/>
          <w:numId w:val="23"/>
        </w:numPr>
        <w:shd w:val="clear" w:color="auto" w:fill="FFFFFF"/>
        <w:spacing w:before="100" w:beforeAutospacing="1" w:after="100" w:afterAutospacing="1" w:line="240" w:lineRule="auto"/>
        <w:ind w:left="1020"/>
        <w:rPr>
          <w:rFonts w:cstheme="minorHAnsi"/>
          <w:color w:val="0B0C0C"/>
        </w:rPr>
      </w:pPr>
      <w:r w:rsidRPr="00C651C1">
        <w:rPr>
          <w:rFonts w:cstheme="minorHAnsi"/>
          <w:color w:val="0B0C0C"/>
        </w:rPr>
        <w:t>ensure a culture of high staff professionalism</w:t>
      </w:r>
    </w:p>
    <w:p w14:paraId="39551449" w14:textId="77777777" w:rsidR="00044AEA" w:rsidRDefault="005D5232" w:rsidP="003C2313">
      <w:pPr>
        <w:pStyle w:val="NormalWeb"/>
        <w:rPr>
          <w:rStyle w:val="Strong"/>
          <w:rFonts w:asciiTheme="minorHAnsi" w:hAnsiTheme="minorHAnsi" w:cstheme="minorHAnsi"/>
          <w:color w:val="538135"/>
        </w:rPr>
      </w:pPr>
      <w:r>
        <w:rPr>
          <w:rStyle w:val="Strong"/>
          <w:rFonts w:asciiTheme="minorHAnsi" w:hAnsiTheme="minorHAnsi" w:cstheme="minorHAnsi"/>
          <w:color w:val="538135"/>
        </w:rPr>
        <w:t>Teaching</w:t>
      </w:r>
    </w:p>
    <w:p w14:paraId="0FF8187A" w14:textId="77777777" w:rsidR="00A16439" w:rsidRDefault="00A16439" w:rsidP="00A16439">
      <w:pPr>
        <w:spacing w:after="0"/>
        <w:rPr>
          <w:rFonts w:eastAsia="Times New Roman" w:cstheme="minorHAnsi"/>
        </w:rPr>
      </w:pPr>
      <w:r w:rsidRPr="00C651C1">
        <w:rPr>
          <w:rFonts w:eastAsia="Times New Roman" w:cstheme="minorHAnsi"/>
        </w:rPr>
        <w:t xml:space="preserve">The Headteacher will: </w:t>
      </w:r>
    </w:p>
    <w:p w14:paraId="3BCFBFA3" w14:textId="77777777" w:rsidR="005D5232" w:rsidRPr="00C651C1" w:rsidRDefault="005D5232" w:rsidP="003C2313">
      <w:pPr>
        <w:numPr>
          <w:ilvl w:val="0"/>
          <w:numId w:val="24"/>
        </w:numPr>
        <w:shd w:val="clear" w:color="auto" w:fill="FFFFFF"/>
        <w:spacing w:before="100" w:beforeAutospacing="1" w:after="100" w:afterAutospacing="1" w:line="240" w:lineRule="auto"/>
        <w:ind w:left="1020"/>
        <w:rPr>
          <w:rFonts w:cstheme="minorHAnsi"/>
          <w:color w:val="0B0C0C"/>
        </w:rPr>
      </w:pPr>
      <w:r w:rsidRPr="00C651C1">
        <w:rPr>
          <w:rFonts w:cstheme="minorHAnsi"/>
          <w:color w:val="0B0C0C"/>
        </w:rPr>
        <w:t>establish and sustain high-quality, expert teaching across all subjects and phases, built on an evidence-informed understanding of effective teaching and how pupils learn</w:t>
      </w:r>
    </w:p>
    <w:p w14:paraId="2BF79659" w14:textId="77777777" w:rsidR="005D5232" w:rsidRPr="00C651C1" w:rsidRDefault="005D5232" w:rsidP="003C2313">
      <w:pPr>
        <w:numPr>
          <w:ilvl w:val="0"/>
          <w:numId w:val="24"/>
        </w:numPr>
        <w:shd w:val="clear" w:color="auto" w:fill="FFFFFF"/>
        <w:spacing w:before="100" w:beforeAutospacing="1" w:after="100" w:afterAutospacing="1" w:line="240" w:lineRule="auto"/>
        <w:ind w:left="1020"/>
        <w:rPr>
          <w:rFonts w:cstheme="minorHAnsi"/>
          <w:color w:val="0B0C0C"/>
        </w:rPr>
      </w:pPr>
      <w:r w:rsidRPr="00C651C1">
        <w:rPr>
          <w:rFonts w:cstheme="minorHAnsi"/>
          <w:color w:val="0B0C0C"/>
        </w:rPr>
        <w:t>ensure teaching is underpinned by high levels of subject expertise and approaches which respect the distinct nature of subject disciplines or specialist domains</w:t>
      </w:r>
    </w:p>
    <w:p w14:paraId="544FAEC5" w14:textId="77777777" w:rsidR="005D5232" w:rsidRPr="00C651C1" w:rsidRDefault="005D5232" w:rsidP="003C2313">
      <w:pPr>
        <w:numPr>
          <w:ilvl w:val="0"/>
          <w:numId w:val="24"/>
        </w:numPr>
        <w:shd w:val="clear" w:color="auto" w:fill="FFFFFF"/>
        <w:spacing w:before="100" w:beforeAutospacing="1" w:after="100" w:afterAutospacing="1" w:line="240" w:lineRule="auto"/>
        <w:ind w:left="1020"/>
        <w:rPr>
          <w:rFonts w:cstheme="minorHAnsi"/>
          <w:color w:val="0B0C0C"/>
        </w:rPr>
      </w:pPr>
      <w:r w:rsidRPr="00C651C1">
        <w:rPr>
          <w:rFonts w:cstheme="minorHAnsi"/>
          <w:color w:val="0B0C0C"/>
        </w:rPr>
        <w:t>ensure effective use is made of formative assessment</w:t>
      </w:r>
    </w:p>
    <w:p w14:paraId="0FF09EA0" w14:textId="77777777" w:rsidR="00044AEA" w:rsidRDefault="005D5232" w:rsidP="003C2313">
      <w:pPr>
        <w:pStyle w:val="NormalWeb"/>
        <w:rPr>
          <w:rStyle w:val="Strong"/>
          <w:rFonts w:asciiTheme="minorHAnsi" w:hAnsiTheme="minorHAnsi" w:cstheme="minorHAnsi"/>
          <w:color w:val="538135"/>
        </w:rPr>
      </w:pPr>
      <w:r>
        <w:rPr>
          <w:rStyle w:val="Strong"/>
          <w:rFonts w:asciiTheme="minorHAnsi" w:hAnsiTheme="minorHAnsi" w:cstheme="minorHAnsi"/>
          <w:color w:val="538135"/>
        </w:rPr>
        <w:t>Curriculum and assessment</w:t>
      </w:r>
    </w:p>
    <w:p w14:paraId="1D02188C" w14:textId="77777777" w:rsidR="00A16439" w:rsidRDefault="00A16439" w:rsidP="00A16439">
      <w:pPr>
        <w:spacing w:after="0"/>
        <w:rPr>
          <w:rFonts w:eastAsia="Times New Roman" w:cstheme="minorHAnsi"/>
        </w:rPr>
      </w:pPr>
      <w:r w:rsidRPr="00C651C1">
        <w:rPr>
          <w:rFonts w:eastAsia="Times New Roman" w:cstheme="minorHAnsi"/>
        </w:rPr>
        <w:t xml:space="preserve">The Headteacher will: </w:t>
      </w:r>
    </w:p>
    <w:p w14:paraId="74748414" w14:textId="77777777" w:rsidR="005D5232" w:rsidRPr="00C651C1" w:rsidRDefault="005D5232" w:rsidP="003C2313">
      <w:pPr>
        <w:numPr>
          <w:ilvl w:val="0"/>
          <w:numId w:val="25"/>
        </w:numPr>
        <w:shd w:val="clear" w:color="auto" w:fill="FFFFFF"/>
        <w:spacing w:before="100" w:beforeAutospacing="1" w:after="100" w:afterAutospacing="1" w:line="240" w:lineRule="auto"/>
        <w:ind w:left="1020"/>
        <w:rPr>
          <w:rFonts w:cstheme="minorHAnsi"/>
          <w:color w:val="0B0C0C"/>
        </w:rPr>
      </w:pPr>
      <w:r w:rsidRPr="00C651C1">
        <w:rPr>
          <w:rFonts w:cstheme="minorHAnsi"/>
          <w:color w:val="0B0C0C"/>
        </w:rPr>
        <w:t>ensure a broad, structured and coherent curriculum entitlement which sets out the knowledge, skills and values that will be taught</w:t>
      </w:r>
    </w:p>
    <w:p w14:paraId="34FBEF93" w14:textId="77777777" w:rsidR="005D5232" w:rsidRPr="00C651C1" w:rsidRDefault="005D5232" w:rsidP="003C2313">
      <w:pPr>
        <w:numPr>
          <w:ilvl w:val="0"/>
          <w:numId w:val="25"/>
        </w:numPr>
        <w:shd w:val="clear" w:color="auto" w:fill="FFFFFF"/>
        <w:spacing w:before="100" w:beforeAutospacing="1" w:after="100" w:afterAutospacing="1" w:line="240" w:lineRule="auto"/>
        <w:ind w:left="1020"/>
        <w:rPr>
          <w:rFonts w:cstheme="minorHAnsi"/>
          <w:color w:val="0B0C0C"/>
        </w:rPr>
      </w:pPr>
      <w:r w:rsidRPr="00C651C1">
        <w:rPr>
          <w:rFonts w:cstheme="minorHAnsi"/>
          <w:color w:val="0B0C0C"/>
        </w:rPr>
        <w:t>establish effective curricular leadership, developing subject leaders with high levels of relevant expertise with access to professional networks and communities</w:t>
      </w:r>
    </w:p>
    <w:p w14:paraId="40229B11" w14:textId="77777777" w:rsidR="005D5232" w:rsidRPr="00C651C1" w:rsidRDefault="005D5232" w:rsidP="003C2313">
      <w:pPr>
        <w:numPr>
          <w:ilvl w:val="0"/>
          <w:numId w:val="25"/>
        </w:numPr>
        <w:shd w:val="clear" w:color="auto" w:fill="FFFFFF"/>
        <w:spacing w:before="100" w:beforeAutospacing="1" w:after="100" w:afterAutospacing="1" w:line="240" w:lineRule="auto"/>
        <w:ind w:left="1020"/>
        <w:rPr>
          <w:rFonts w:cstheme="minorHAnsi"/>
          <w:color w:val="0B0C0C"/>
        </w:rPr>
      </w:pPr>
      <w:r w:rsidRPr="00C651C1">
        <w:rPr>
          <w:rFonts w:cstheme="minorHAnsi"/>
          <w:color w:val="0B0C0C"/>
        </w:rPr>
        <w:t>ensure that all pupils are taught to read through the provision of evidence-informed approaches to reading, particularly the use of systematic synthetic phonics in schools that teach early reading</w:t>
      </w:r>
    </w:p>
    <w:p w14:paraId="0AA3ABA7" w14:textId="77777777" w:rsidR="005D5232" w:rsidRPr="00C651C1" w:rsidRDefault="005D5232" w:rsidP="003C2313">
      <w:pPr>
        <w:numPr>
          <w:ilvl w:val="0"/>
          <w:numId w:val="25"/>
        </w:numPr>
        <w:shd w:val="clear" w:color="auto" w:fill="FFFFFF"/>
        <w:spacing w:before="100" w:beforeAutospacing="1" w:after="100" w:afterAutospacing="1" w:line="240" w:lineRule="auto"/>
        <w:ind w:left="1020"/>
        <w:rPr>
          <w:rFonts w:cstheme="minorHAnsi"/>
          <w:color w:val="0B0C0C"/>
        </w:rPr>
      </w:pPr>
      <w:r w:rsidRPr="00C651C1">
        <w:rPr>
          <w:rFonts w:cstheme="minorHAnsi"/>
          <w:color w:val="0B0C0C"/>
        </w:rPr>
        <w:t>ensure valid, reliable and proportionate approaches are used when assessing pupils’ knowledge and understanding of the curriculum</w:t>
      </w:r>
    </w:p>
    <w:p w14:paraId="43FCDC4A" w14:textId="77777777" w:rsidR="00044AEA" w:rsidRDefault="005D5232" w:rsidP="003C2313">
      <w:pPr>
        <w:pStyle w:val="NormalWeb"/>
        <w:rPr>
          <w:rStyle w:val="Strong"/>
          <w:rFonts w:asciiTheme="minorHAnsi" w:hAnsiTheme="minorHAnsi" w:cstheme="minorHAnsi"/>
          <w:color w:val="538135"/>
        </w:rPr>
      </w:pPr>
      <w:r>
        <w:rPr>
          <w:rStyle w:val="Strong"/>
          <w:rFonts w:asciiTheme="minorHAnsi" w:hAnsiTheme="minorHAnsi" w:cstheme="minorHAnsi"/>
          <w:color w:val="538135"/>
        </w:rPr>
        <w:t>Behaviour</w:t>
      </w:r>
    </w:p>
    <w:p w14:paraId="569BECAE" w14:textId="77777777" w:rsidR="00A16439" w:rsidRDefault="00A16439" w:rsidP="00A16439">
      <w:pPr>
        <w:spacing w:after="0"/>
        <w:rPr>
          <w:rFonts w:eastAsia="Times New Roman" w:cstheme="minorHAnsi"/>
        </w:rPr>
      </w:pPr>
      <w:r w:rsidRPr="00C651C1">
        <w:rPr>
          <w:rFonts w:eastAsia="Times New Roman" w:cstheme="minorHAnsi"/>
        </w:rPr>
        <w:t xml:space="preserve">The Headteacher will: </w:t>
      </w:r>
    </w:p>
    <w:p w14:paraId="36D3BB55" w14:textId="77777777" w:rsidR="005D5232" w:rsidRPr="00C651C1" w:rsidRDefault="005D5232" w:rsidP="003C2313">
      <w:pPr>
        <w:numPr>
          <w:ilvl w:val="0"/>
          <w:numId w:val="26"/>
        </w:numPr>
        <w:shd w:val="clear" w:color="auto" w:fill="FFFFFF"/>
        <w:spacing w:before="100" w:beforeAutospacing="1" w:after="100" w:afterAutospacing="1" w:line="240" w:lineRule="auto"/>
        <w:ind w:left="1020"/>
        <w:rPr>
          <w:rFonts w:cstheme="minorHAnsi"/>
          <w:color w:val="0B0C0C"/>
        </w:rPr>
      </w:pPr>
      <w:r w:rsidRPr="00C651C1">
        <w:rPr>
          <w:rFonts w:cstheme="minorHAnsi"/>
          <w:color w:val="0B0C0C"/>
        </w:rPr>
        <w:t>establish and sustain high expectations of behaviour for all pupils, built upon relationships, rules and routines, which are understood clearly by all staff and pupils</w:t>
      </w:r>
    </w:p>
    <w:p w14:paraId="73C689D6" w14:textId="77777777" w:rsidR="005D5232" w:rsidRPr="00C651C1" w:rsidRDefault="005D5232" w:rsidP="003C2313">
      <w:pPr>
        <w:numPr>
          <w:ilvl w:val="0"/>
          <w:numId w:val="26"/>
        </w:numPr>
        <w:shd w:val="clear" w:color="auto" w:fill="FFFFFF"/>
        <w:spacing w:before="100" w:beforeAutospacing="1" w:after="100" w:afterAutospacing="1" w:line="240" w:lineRule="auto"/>
        <w:ind w:left="1020"/>
        <w:rPr>
          <w:rFonts w:cstheme="minorHAnsi"/>
          <w:color w:val="0B0C0C"/>
        </w:rPr>
      </w:pPr>
      <w:r w:rsidRPr="00C651C1">
        <w:rPr>
          <w:rFonts w:cstheme="minorHAnsi"/>
          <w:color w:val="0B0C0C"/>
        </w:rPr>
        <w:t>ensure high standards of pupil behaviour and courteous conduct in accordance with the school’s behaviour policy</w:t>
      </w:r>
    </w:p>
    <w:p w14:paraId="22A2CE68" w14:textId="77777777" w:rsidR="005D5232" w:rsidRPr="00C651C1" w:rsidRDefault="005D5232" w:rsidP="003C2313">
      <w:pPr>
        <w:numPr>
          <w:ilvl w:val="0"/>
          <w:numId w:val="26"/>
        </w:numPr>
        <w:shd w:val="clear" w:color="auto" w:fill="FFFFFF"/>
        <w:spacing w:before="100" w:beforeAutospacing="1" w:after="100" w:afterAutospacing="1" w:line="240" w:lineRule="auto"/>
        <w:ind w:left="1020"/>
        <w:rPr>
          <w:rFonts w:cstheme="minorHAnsi"/>
          <w:color w:val="0B0C0C"/>
        </w:rPr>
      </w:pPr>
      <w:r w:rsidRPr="00C651C1">
        <w:rPr>
          <w:rFonts w:cstheme="minorHAnsi"/>
          <w:color w:val="0B0C0C"/>
        </w:rPr>
        <w:t>implement consistent, fair and respectful approaches to managing behaviour</w:t>
      </w:r>
    </w:p>
    <w:p w14:paraId="5AD52267" w14:textId="77777777" w:rsidR="005D5232" w:rsidRPr="00C651C1" w:rsidRDefault="005D5232" w:rsidP="003C2313">
      <w:pPr>
        <w:numPr>
          <w:ilvl w:val="0"/>
          <w:numId w:val="26"/>
        </w:numPr>
        <w:shd w:val="clear" w:color="auto" w:fill="FFFFFF"/>
        <w:spacing w:before="100" w:beforeAutospacing="1" w:after="100" w:afterAutospacing="1" w:line="240" w:lineRule="auto"/>
        <w:ind w:left="1020"/>
        <w:rPr>
          <w:rFonts w:cstheme="minorHAnsi"/>
          <w:color w:val="0B0C0C"/>
        </w:rPr>
      </w:pPr>
      <w:r w:rsidRPr="00C651C1">
        <w:rPr>
          <w:rFonts w:cstheme="minorHAnsi"/>
          <w:color w:val="0B0C0C"/>
        </w:rPr>
        <w:t>ensure that adults within the school model and teach the behaviour of a good citizen</w:t>
      </w:r>
    </w:p>
    <w:p w14:paraId="3D95B338" w14:textId="77777777" w:rsidR="003C2313" w:rsidRDefault="003C2313" w:rsidP="003C2313">
      <w:pPr>
        <w:pStyle w:val="NormalWeb"/>
        <w:rPr>
          <w:rStyle w:val="Strong"/>
          <w:rFonts w:asciiTheme="minorHAnsi" w:hAnsiTheme="minorHAnsi" w:cstheme="minorHAnsi"/>
          <w:color w:val="538135"/>
        </w:rPr>
      </w:pPr>
    </w:p>
    <w:p w14:paraId="3309311A" w14:textId="77777777" w:rsidR="00044AEA" w:rsidRDefault="005D5232" w:rsidP="003C2313">
      <w:pPr>
        <w:pStyle w:val="NormalWeb"/>
        <w:rPr>
          <w:rStyle w:val="Strong"/>
          <w:rFonts w:asciiTheme="minorHAnsi" w:hAnsiTheme="minorHAnsi" w:cstheme="minorHAnsi"/>
          <w:color w:val="538135"/>
        </w:rPr>
      </w:pPr>
      <w:r>
        <w:rPr>
          <w:rStyle w:val="Strong"/>
          <w:rFonts w:asciiTheme="minorHAnsi" w:hAnsiTheme="minorHAnsi" w:cstheme="minorHAnsi"/>
          <w:color w:val="538135"/>
        </w:rPr>
        <w:lastRenderedPageBreak/>
        <w:t>Additional and special educational needs and disabilities</w:t>
      </w:r>
    </w:p>
    <w:p w14:paraId="02AD9069" w14:textId="77777777" w:rsidR="00A16439" w:rsidRDefault="00A16439" w:rsidP="00A16439">
      <w:pPr>
        <w:spacing w:after="0"/>
        <w:rPr>
          <w:rFonts w:eastAsia="Times New Roman" w:cstheme="minorHAnsi"/>
        </w:rPr>
      </w:pPr>
      <w:r w:rsidRPr="00C651C1">
        <w:rPr>
          <w:rFonts w:eastAsia="Times New Roman" w:cstheme="minorHAnsi"/>
        </w:rPr>
        <w:t xml:space="preserve">The Headteacher will: </w:t>
      </w:r>
    </w:p>
    <w:p w14:paraId="5789B714" w14:textId="77777777" w:rsidR="005D5232" w:rsidRPr="00C651C1" w:rsidRDefault="005D5232" w:rsidP="003C2313">
      <w:pPr>
        <w:numPr>
          <w:ilvl w:val="0"/>
          <w:numId w:val="27"/>
        </w:numPr>
        <w:shd w:val="clear" w:color="auto" w:fill="FFFFFF"/>
        <w:spacing w:before="100" w:beforeAutospacing="1" w:after="100" w:afterAutospacing="1" w:line="240" w:lineRule="auto"/>
        <w:ind w:left="1020"/>
        <w:rPr>
          <w:rFonts w:cstheme="minorHAnsi"/>
          <w:color w:val="0B0C0C"/>
        </w:rPr>
      </w:pPr>
      <w:r w:rsidRPr="00C651C1">
        <w:rPr>
          <w:rFonts w:cstheme="minorHAnsi"/>
          <w:color w:val="0B0C0C"/>
        </w:rPr>
        <w:t>ensure the school holds ambitious expectations for all pupils with additional and special educational needs and disabilities</w:t>
      </w:r>
    </w:p>
    <w:p w14:paraId="5941572E" w14:textId="77777777" w:rsidR="005D5232" w:rsidRPr="00C651C1" w:rsidRDefault="005D5232" w:rsidP="003C2313">
      <w:pPr>
        <w:numPr>
          <w:ilvl w:val="0"/>
          <w:numId w:val="27"/>
        </w:numPr>
        <w:shd w:val="clear" w:color="auto" w:fill="FFFFFF"/>
        <w:spacing w:before="100" w:beforeAutospacing="1" w:after="100" w:afterAutospacing="1" w:line="240" w:lineRule="auto"/>
        <w:ind w:left="1020"/>
        <w:rPr>
          <w:rFonts w:cstheme="minorHAnsi"/>
          <w:color w:val="0B0C0C"/>
        </w:rPr>
      </w:pPr>
      <w:r w:rsidRPr="00C651C1">
        <w:rPr>
          <w:rFonts w:cstheme="minorHAnsi"/>
          <w:color w:val="0B0C0C"/>
        </w:rPr>
        <w:t>establish and sustain culture and practices that enable pupils to access the curriculum and learn effectively</w:t>
      </w:r>
    </w:p>
    <w:p w14:paraId="3ABA532F" w14:textId="77777777" w:rsidR="005D5232" w:rsidRPr="00C651C1" w:rsidRDefault="005D5232" w:rsidP="003C2313">
      <w:pPr>
        <w:numPr>
          <w:ilvl w:val="0"/>
          <w:numId w:val="27"/>
        </w:numPr>
        <w:shd w:val="clear" w:color="auto" w:fill="FFFFFF"/>
        <w:spacing w:before="100" w:beforeAutospacing="1" w:after="100" w:afterAutospacing="1" w:line="240" w:lineRule="auto"/>
        <w:ind w:left="1020"/>
        <w:rPr>
          <w:rFonts w:cstheme="minorHAnsi"/>
          <w:color w:val="0B0C0C"/>
        </w:rPr>
      </w:pPr>
      <w:r w:rsidRPr="00C651C1">
        <w:rPr>
          <w:rFonts w:cstheme="minorHAnsi"/>
          <w:color w:val="0B0C0C"/>
        </w:rPr>
        <w:t>ensure the school works effectively in partnership with parents, carers and professionals, to identify the additional needs</w:t>
      </w:r>
      <w:r>
        <w:rPr>
          <w:rFonts w:cstheme="minorHAnsi"/>
          <w:bdr w:val="none" w:sz="0" w:space="0" w:color="auto" w:frame="1"/>
          <w:vertAlign w:val="superscript"/>
        </w:rPr>
        <w:t xml:space="preserve"> </w:t>
      </w:r>
      <w:r w:rsidRPr="00C651C1">
        <w:rPr>
          <w:rFonts w:cstheme="minorHAnsi"/>
          <w:color w:val="0B0C0C"/>
        </w:rPr>
        <w:t>and special educational needs and disabilities of pupils, providing support and adaptation where appropriate</w:t>
      </w:r>
    </w:p>
    <w:p w14:paraId="1915F2E4" w14:textId="77777777" w:rsidR="005D5232" w:rsidRDefault="005D5232" w:rsidP="003C2313">
      <w:pPr>
        <w:numPr>
          <w:ilvl w:val="0"/>
          <w:numId w:val="27"/>
        </w:numPr>
        <w:shd w:val="clear" w:color="auto" w:fill="FFFFFF"/>
        <w:spacing w:before="100" w:beforeAutospacing="1" w:after="100" w:afterAutospacing="1" w:line="240" w:lineRule="auto"/>
        <w:ind w:left="1020"/>
        <w:rPr>
          <w:rFonts w:cstheme="minorHAnsi"/>
          <w:color w:val="0B0C0C"/>
        </w:rPr>
      </w:pPr>
      <w:r w:rsidRPr="00C651C1">
        <w:rPr>
          <w:rFonts w:cstheme="minorHAnsi"/>
          <w:color w:val="0B0C0C"/>
        </w:rPr>
        <w:t>ensure the school fulfils its statutory duties with regard to the SEND code of practice</w:t>
      </w:r>
    </w:p>
    <w:p w14:paraId="7A13CCDF" w14:textId="77777777" w:rsidR="00044AEA" w:rsidRDefault="005D5232" w:rsidP="003C2313">
      <w:pPr>
        <w:pStyle w:val="Heading4"/>
        <w:spacing w:before="100" w:beforeAutospacing="1" w:after="100" w:afterAutospacing="1"/>
        <w:rPr>
          <w:rStyle w:val="Strong"/>
          <w:rFonts w:asciiTheme="minorHAnsi" w:hAnsiTheme="minorHAnsi" w:cstheme="minorHAnsi"/>
          <w:i w:val="0"/>
          <w:color w:val="538135"/>
          <w:sz w:val="24"/>
          <w:szCs w:val="24"/>
        </w:rPr>
      </w:pPr>
      <w:r>
        <w:rPr>
          <w:rStyle w:val="Strong"/>
          <w:rFonts w:asciiTheme="minorHAnsi" w:hAnsiTheme="minorHAnsi" w:cstheme="minorHAnsi"/>
          <w:i w:val="0"/>
          <w:color w:val="538135"/>
          <w:sz w:val="24"/>
          <w:szCs w:val="24"/>
        </w:rPr>
        <w:t>Professional development</w:t>
      </w:r>
    </w:p>
    <w:p w14:paraId="64A7821E" w14:textId="77777777" w:rsidR="00A16439" w:rsidRDefault="00A16439" w:rsidP="00A16439">
      <w:pPr>
        <w:spacing w:after="0"/>
        <w:rPr>
          <w:rFonts w:eastAsia="Times New Roman" w:cstheme="minorHAnsi"/>
        </w:rPr>
      </w:pPr>
      <w:r w:rsidRPr="00C651C1">
        <w:rPr>
          <w:rFonts w:eastAsia="Times New Roman" w:cstheme="minorHAnsi"/>
        </w:rPr>
        <w:t xml:space="preserve">The Headteacher will: </w:t>
      </w:r>
    </w:p>
    <w:p w14:paraId="0937A386" w14:textId="77777777" w:rsidR="005D5232" w:rsidRPr="00C651C1" w:rsidRDefault="005D5232" w:rsidP="003C2313">
      <w:pPr>
        <w:numPr>
          <w:ilvl w:val="0"/>
          <w:numId w:val="28"/>
        </w:numPr>
        <w:shd w:val="clear" w:color="auto" w:fill="FFFFFF"/>
        <w:spacing w:before="100" w:beforeAutospacing="1" w:after="100" w:afterAutospacing="1" w:line="240" w:lineRule="auto"/>
        <w:ind w:left="1020"/>
        <w:rPr>
          <w:rFonts w:cstheme="minorHAnsi"/>
          <w:color w:val="0B0C0C"/>
        </w:rPr>
      </w:pPr>
      <w:r w:rsidRPr="00C651C1">
        <w:rPr>
          <w:rFonts w:cstheme="minorHAnsi"/>
          <w:color w:val="0B0C0C"/>
        </w:rPr>
        <w:t>ensure staff have access to high-quality, sustained professional development opportunities, aligned to balance the priorities of whole-school improvement, team and individual needs</w:t>
      </w:r>
    </w:p>
    <w:p w14:paraId="3689115D" w14:textId="77777777" w:rsidR="005D5232" w:rsidRPr="00C651C1" w:rsidRDefault="005D5232" w:rsidP="003C2313">
      <w:pPr>
        <w:numPr>
          <w:ilvl w:val="0"/>
          <w:numId w:val="28"/>
        </w:numPr>
        <w:shd w:val="clear" w:color="auto" w:fill="FFFFFF"/>
        <w:spacing w:before="100" w:beforeAutospacing="1" w:after="100" w:afterAutospacing="1" w:line="240" w:lineRule="auto"/>
        <w:ind w:left="1020"/>
        <w:rPr>
          <w:rFonts w:cstheme="minorHAnsi"/>
          <w:color w:val="0B0C0C"/>
        </w:rPr>
      </w:pPr>
      <w:r w:rsidRPr="00C651C1">
        <w:rPr>
          <w:rFonts w:cstheme="minorHAnsi"/>
          <w:color w:val="0B0C0C"/>
        </w:rPr>
        <w:t>prioritise the professional development of staff, ensuring effective planning, delivery and evaluation which is consistent with the approaches laid out in the standard for teachers’ professional development</w:t>
      </w:r>
    </w:p>
    <w:p w14:paraId="436BF3C7" w14:textId="77777777" w:rsidR="005D5232" w:rsidRDefault="005D5232" w:rsidP="003C2313">
      <w:pPr>
        <w:numPr>
          <w:ilvl w:val="0"/>
          <w:numId w:val="28"/>
        </w:numPr>
        <w:shd w:val="clear" w:color="auto" w:fill="FFFFFF"/>
        <w:spacing w:before="100" w:beforeAutospacing="1" w:after="100" w:afterAutospacing="1" w:line="240" w:lineRule="auto"/>
        <w:ind w:left="1020"/>
        <w:rPr>
          <w:rFonts w:cstheme="minorHAnsi"/>
          <w:color w:val="0B0C0C"/>
        </w:rPr>
      </w:pPr>
      <w:r w:rsidRPr="00C651C1">
        <w:rPr>
          <w:rFonts w:cstheme="minorHAnsi"/>
          <w:color w:val="0B0C0C"/>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1F73EEB7" w14:textId="77777777" w:rsidR="005D5232" w:rsidRDefault="005D5232" w:rsidP="003C2313">
      <w:pPr>
        <w:pStyle w:val="Heading4"/>
        <w:spacing w:before="100" w:beforeAutospacing="1" w:after="100" w:afterAutospacing="1"/>
        <w:rPr>
          <w:rStyle w:val="Strong"/>
          <w:rFonts w:asciiTheme="minorHAnsi" w:hAnsiTheme="minorHAnsi" w:cstheme="minorHAnsi"/>
          <w:i w:val="0"/>
          <w:color w:val="538135"/>
          <w:sz w:val="24"/>
          <w:szCs w:val="24"/>
        </w:rPr>
      </w:pPr>
      <w:r>
        <w:rPr>
          <w:rStyle w:val="Strong"/>
          <w:rFonts w:asciiTheme="minorHAnsi" w:hAnsiTheme="minorHAnsi" w:cstheme="minorHAnsi"/>
          <w:i w:val="0"/>
          <w:color w:val="538135"/>
          <w:sz w:val="24"/>
          <w:szCs w:val="24"/>
        </w:rPr>
        <w:t>Organisational management</w:t>
      </w:r>
    </w:p>
    <w:p w14:paraId="3D9998A7" w14:textId="77777777" w:rsidR="00A16439" w:rsidRDefault="00A16439" w:rsidP="00A16439">
      <w:pPr>
        <w:spacing w:after="0"/>
        <w:rPr>
          <w:rFonts w:eastAsia="Times New Roman" w:cstheme="minorHAnsi"/>
        </w:rPr>
      </w:pPr>
      <w:r w:rsidRPr="00C651C1">
        <w:rPr>
          <w:rFonts w:eastAsia="Times New Roman" w:cstheme="minorHAnsi"/>
        </w:rPr>
        <w:t xml:space="preserve">The Headteacher will: </w:t>
      </w:r>
    </w:p>
    <w:p w14:paraId="48822505" w14:textId="77777777" w:rsidR="005D5232" w:rsidRPr="00C651C1" w:rsidRDefault="005D5232" w:rsidP="003C2313">
      <w:pPr>
        <w:numPr>
          <w:ilvl w:val="0"/>
          <w:numId w:val="29"/>
        </w:numPr>
        <w:shd w:val="clear" w:color="auto" w:fill="FFFFFF"/>
        <w:spacing w:before="100" w:beforeAutospacing="1" w:after="100" w:afterAutospacing="1" w:line="240" w:lineRule="auto"/>
        <w:ind w:left="1020"/>
        <w:rPr>
          <w:rFonts w:cstheme="minorHAnsi"/>
          <w:color w:val="0B0C0C"/>
        </w:rPr>
      </w:pPr>
      <w:r w:rsidRPr="00C651C1">
        <w:rPr>
          <w:rFonts w:cstheme="minorHAnsi"/>
          <w:color w:val="0B0C0C"/>
        </w:rPr>
        <w:t>ensure the protection and safety of pupils and staff through effective approaches to safeguarding, as part of the duty of care</w:t>
      </w:r>
    </w:p>
    <w:p w14:paraId="43D30F4D" w14:textId="77777777" w:rsidR="005D5232" w:rsidRPr="00C651C1" w:rsidRDefault="005D5232" w:rsidP="003C2313">
      <w:pPr>
        <w:numPr>
          <w:ilvl w:val="0"/>
          <w:numId w:val="29"/>
        </w:numPr>
        <w:shd w:val="clear" w:color="auto" w:fill="FFFFFF"/>
        <w:spacing w:before="100" w:beforeAutospacing="1" w:after="100" w:afterAutospacing="1" w:line="240" w:lineRule="auto"/>
        <w:ind w:left="1020"/>
        <w:rPr>
          <w:rFonts w:cstheme="minorHAnsi"/>
          <w:color w:val="0B0C0C"/>
        </w:rPr>
      </w:pPr>
      <w:r w:rsidRPr="00C651C1">
        <w:rPr>
          <w:rFonts w:cstheme="minorHAnsi"/>
          <w:color w:val="0B0C0C"/>
        </w:rPr>
        <w:t>prioritise and allocate financial resources appropriately, ensuring efficiency, effectiveness and probity in the use of public funds</w:t>
      </w:r>
    </w:p>
    <w:p w14:paraId="12FED8B0" w14:textId="77777777" w:rsidR="005D5232" w:rsidRPr="00C651C1" w:rsidRDefault="005D5232" w:rsidP="003C2313">
      <w:pPr>
        <w:numPr>
          <w:ilvl w:val="0"/>
          <w:numId w:val="29"/>
        </w:numPr>
        <w:shd w:val="clear" w:color="auto" w:fill="FFFFFF"/>
        <w:spacing w:before="100" w:beforeAutospacing="1" w:after="100" w:afterAutospacing="1" w:line="240" w:lineRule="auto"/>
        <w:ind w:left="1020"/>
        <w:rPr>
          <w:rFonts w:cstheme="minorHAnsi"/>
          <w:color w:val="0B0C0C"/>
        </w:rPr>
      </w:pPr>
      <w:r w:rsidRPr="00C651C1">
        <w:rPr>
          <w:rFonts w:cstheme="minorHAnsi"/>
          <w:color w:val="0B0C0C"/>
        </w:rPr>
        <w:t>ensure staff are deployed and managed well with due attention paid to workload</w:t>
      </w:r>
    </w:p>
    <w:p w14:paraId="55CB9800" w14:textId="77777777" w:rsidR="005D5232" w:rsidRPr="00C651C1" w:rsidRDefault="005D5232" w:rsidP="003C2313">
      <w:pPr>
        <w:numPr>
          <w:ilvl w:val="0"/>
          <w:numId w:val="29"/>
        </w:numPr>
        <w:shd w:val="clear" w:color="auto" w:fill="FFFFFF"/>
        <w:spacing w:before="100" w:beforeAutospacing="1" w:after="100" w:afterAutospacing="1" w:line="240" w:lineRule="auto"/>
        <w:ind w:left="1020"/>
        <w:rPr>
          <w:rFonts w:cstheme="minorHAnsi"/>
          <w:color w:val="0B0C0C"/>
        </w:rPr>
      </w:pPr>
      <w:r w:rsidRPr="00C651C1">
        <w:rPr>
          <w:rFonts w:cstheme="minorHAnsi"/>
          <w:color w:val="0B0C0C"/>
        </w:rPr>
        <w:t>establish and oversee systems, processes and policies that enable the school to operate effectively and efficiently</w:t>
      </w:r>
    </w:p>
    <w:p w14:paraId="7E931D73" w14:textId="77777777" w:rsidR="003C2313" w:rsidRPr="003C2313" w:rsidRDefault="005D5232" w:rsidP="00F73E8F">
      <w:pPr>
        <w:numPr>
          <w:ilvl w:val="0"/>
          <w:numId w:val="29"/>
        </w:numPr>
        <w:shd w:val="clear" w:color="auto" w:fill="FFFFFF"/>
        <w:spacing w:before="100" w:beforeAutospacing="1" w:after="100" w:afterAutospacing="1" w:line="240" w:lineRule="auto"/>
        <w:ind w:left="1020"/>
        <w:rPr>
          <w:rStyle w:val="Strong"/>
          <w:rFonts w:cstheme="minorHAnsi"/>
          <w:color w:val="538135"/>
          <w:sz w:val="24"/>
          <w:szCs w:val="24"/>
        </w:rPr>
      </w:pPr>
      <w:r w:rsidRPr="003C2313">
        <w:rPr>
          <w:rFonts w:cstheme="minorHAnsi"/>
          <w:color w:val="0B0C0C"/>
        </w:rPr>
        <w:t>ensure rigorous approaches to identifying, managing and mitigating risk</w:t>
      </w:r>
    </w:p>
    <w:p w14:paraId="6CDDC2BB" w14:textId="77777777" w:rsidR="00A16439" w:rsidRDefault="00A16439" w:rsidP="003C2313">
      <w:pPr>
        <w:pStyle w:val="Heading4"/>
        <w:spacing w:before="100" w:beforeAutospacing="1" w:after="100" w:afterAutospacing="1"/>
        <w:rPr>
          <w:rStyle w:val="Strong"/>
          <w:rFonts w:asciiTheme="minorHAnsi" w:hAnsiTheme="minorHAnsi" w:cstheme="minorHAnsi"/>
          <w:i w:val="0"/>
          <w:color w:val="538135"/>
          <w:sz w:val="24"/>
          <w:szCs w:val="24"/>
        </w:rPr>
      </w:pPr>
    </w:p>
    <w:p w14:paraId="128466D0" w14:textId="77777777" w:rsidR="00A16439" w:rsidRPr="00A16439" w:rsidRDefault="00A16439" w:rsidP="00A16439"/>
    <w:p w14:paraId="7C68FC2C" w14:textId="77777777" w:rsidR="00A16439" w:rsidRDefault="00A16439" w:rsidP="003C2313">
      <w:pPr>
        <w:pStyle w:val="Heading4"/>
        <w:spacing w:before="100" w:beforeAutospacing="1" w:after="100" w:afterAutospacing="1"/>
        <w:rPr>
          <w:rStyle w:val="Strong"/>
          <w:rFonts w:asciiTheme="minorHAnsi" w:hAnsiTheme="minorHAnsi" w:cstheme="minorHAnsi"/>
          <w:i w:val="0"/>
          <w:color w:val="538135"/>
          <w:sz w:val="24"/>
          <w:szCs w:val="24"/>
        </w:rPr>
      </w:pPr>
    </w:p>
    <w:p w14:paraId="629F102E" w14:textId="77777777" w:rsidR="005D5232" w:rsidRDefault="005D5232" w:rsidP="003C2313">
      <w:pPr>
        <w:pStyle w:val="Heading4"/>
        <w:spacing w:before="100" w:beforeAutospacing="1" w:after="100" w:afterAutospacing="1"/>
        <w:rPr>
          <w:rStyle w:val="Strong"/>
          <w:rFonts w:asciiTheme="minorHAnsi" w:hAnsiTheme="minorHAnsi" w:cstheme="minorHAnsi"/>
          <w:i w:val="0"/>
          <w:color w:val="538135"/>
          <w:sz w:val="24"/>
          <w:szCs w:val="24"/>
        </w:rPr>
      </w:pPr>
      <w:r>
        <w:rPr>
          <w:rStyle w:val="Strong"/>
          <w:rFonts w:asciiTheme="minorHAnsi" w:hAnsiTheme="minorHAnsi" w:cstheme="minorHAnsi"/>
          <w:i w:val="0"/>
          <w:color w:val="538135"/>
          <w:sz w:val="24"/>
          <w:szCs w:val="24"/>
        </w:rPr>
        <w:t>Continuous school improvement</w:t>
      </w:r>
    </w:p>
    <w:p w14:paraId="0B3C99A5" w14:textId="77777777" w:rsidR="00A16439" w:rsidRDefault="00A16439" w:rsidP="00A16439">
      <w:pPr>
        <w:spacing w:after="0"/>
        <w:rPr>
          <w:rFonts w:eastAsia="Times New Roman" w:cstheme="minorHAnsi"/>
        </w:rPr>
      </w:pPr>
      <w:r w:rsidRPr="00C651C1">
        <w:rPr>
          <w:rFonts w:eastAsia="Times New Roman" w:cstheme="minorHAnsi"/>
        </w:rPr>
        <w:t xml:space="preserve">The Headteacher will: </w:t>
      </w:r>
    </w:p>
    <w:p w14:paraId="2EDEF5C1" w14:textId="77777777" w:rsidR="005D5232" w:rsidRPr="00C651C1" w:rsidRDefault="005D5232" w:rsidP="003C2313">
      <w:pPr>
        <w:numPr>
          <w:ilvl w:val="0"/>
          <w:numId w:val="30"/>
        </w:numPr>
        <w:shd w:val="clear" w:color="auto" w:fill="FFFFFF"/>
        <w:spacing w:before="100" w:beforeAutospacing="1" w:after="100" w:afterAutospacing="1" w:line="240" w:lineRule="auto"/>
        <w:ind w:left="1020"/>
        <w:rPr>
          <w:rFonts w:cstheme="minorHAnsi"/>
          <w:color w:val="0B0C0C"/>
        </w:rPr>
      </w:pPr>
      <w:r w:rsidRPr="00C651C1">
        <w:rPr>
          <w:rFonts w:cstheme="minorHAnsi"/>
          <w:color w:val="0B0C0C"/>
        </w:rPr>
        <w:t>make use of effective and proportional processes of evaluation to identify and analyse complex or persistent problems and barriers which limit school effectiveness, and identify priority areas for improvement</w:t>
      </w:r>
    </w:p>
    <w:p w14:paraId="3A86CA66" w14:textId="77777777" w:rsidR="005D5232" w:rsidRPr="00C651C1" w:rsidRDefault="005D5232" w:rsidP="003C2313">
      <w:pPr>
        <w:numPr>
          <w:ilvl w:val="0"/>
          <w:numId w:val="30"/>
        </w:numPr>
        <w:shd w:val="clear" w:color="auto" w:fill="FFFFFF"/>
        <w:spacing w:before="100" w:beforeAutospacing="1" w:after="100" w:afterAutospacing="1" w:line="240" w:lineRule="auto"/>
        <w:ind w:left="1020"/>
        <w:rPr>
          <w:rFonts w:cstheme="minorHAnsi"/>
          <w:color w:val="0B0C0C"/>
        </w:rPr>
      </w:pPr>
      <w:r w:rsidRPr="00C651C1">
        <w:rPr>
          <w:rFonts w:cstheme="minorHAnsi"/>
          <w:color w:val="0B0C0C"/>
        </w:rPr>
        <w:t>develop appropriate evidence-informed strategies for improvement as part of well-targeted plans which are realistic, timely, appropriately sequenced and suited to the school’s context</w:t>
      </w:r>
    </w:p>
    <w:p w14:paraId="600F8A5D" w14:textId="77777777" w:rsidR="005D5232" w:rsidRPr="00C651C1" w:rsidRDefault="005D5232" w:rsidP="003C2313">
      <w:pPr>
        <w:numPr>
          <w:ilvl w:val="0"/>
          <w:numId w:val="30"/>
        </w:numPr>
        <w:shd w:val="clear" w:color="auto" w:fill="FFFFFF"/>
        <w:spacing w:before="100" w:beforeAutospacing="1" w:after="100" w:afterAutospacing="1" w:line="240" w:lineRule="auto"/>
        <w:ind w:left="1020"/>
        <w:rPr>
          <w:rFonts w:cstheme="minorHAnsi"/>
          <w:color w:val="0B0C0C"/>
        </w:rPr>
      </w:pPr>
      <w:r w:rsidRPr="00C651C1">
        <w:rPr>
          <w:rFonts w:cstheme="minorHAnsi"/>
          <w:color w:val="0B0C0C"/>
        </w:rPr>
        <w:t>ensure careful and effective implementation of improvement strategies, which lead to sustained school improvement over time</w:t>
      </w:r>
    </w:p>
    <w:p w14:paraId="4F3BED6C" w14:textId="77777777" w:rsidR="003C2313" w:rsidRDefault="003C2313" w:rsidP="003C2313">
      <w:pPr>
        <w:pStyle w:val="Heading4"/>
        <w:spacing w:before="100" w:beforeAutospacing="1" w:after="100" w:afterAutospacing="1"/>
        <w:rPr>
          <w:rStyle w:val="Strong"/>
          <w:rFonts w:asciiTheme="minorHAnsi" w:hAnsiTheme="minorHAnsi" w:cstheme="minorHAnsi"/>
          <w:i w:val="0"/>
          <w:color w:val="538135"/>
          <w:sz w:val="24"/>
          <w:szCs w:val="24"/>
        </w:rPr>
      </w:pPr>
      <w:r>
        <w:rPr>
          <w:rStyle w:val="Strong"/>
          <w:rFonts w:asciiTheme="minorHAnsi" w:hAnsiTheme="minorHAnsi" w:cstheme="minorHAnsi"/>
          <w:i w:val="0"/>
          <w:color w:val="538135"/>
          <w:sz w:val="24"/>
          <w:szCs w:val="24"/>
        </w:rPr>
        <w:t>Working in partnership</w:t>
      </w:r>
    </w:p>
    <w:p w14:paraId="491027B1" w14:textId="77777777" w:rsidR="00A16439" w:rsidRDefault="00A16439" w:rsidP="00A16439">
      <w:pPr>
        <w:spacing w:after="0"/>
        <w:rPr>
          <w:rFonts w:eastAsia="Times New Roman" w:cstheme="minorHAnsi"/>
        </w:rPr>
      </w:pPr>
      <w:r w:rsidRPr="00C651C1">
        <w:rPr>
          <w:rFonts w:eastAsia="Times New Roman" w:cstheme="minorHAnsi"/>
        </w:rPr>
        <w:t xml:space="preserve">The Headteacher will: </w:t>
      </w:r>
    </w:p>
    <w:p w14:paraId="0BCF9AE1" w14:textId="77777777" w:rsidR="003C2313" w:rsidRPr="00C651C1" w:rsidRDefault="003C2313" w:rsidP="003C2313">
      <w:pPr>
        <w:numPr>
          <w:ilvl w:val="0"/>
          <w:numId w:val="31"/>
        </w:numPr>
        <w:shd w:val="clear" w:color="auto" w:fill="FFFFFF"/>
        <w:spacing w:before="100" w:beforeAutospacing="1" w:after="100" w:afterAutospacing="1" w:line="240" w:lineRule="auto"/>
        <w:ind w:left="1020"/>
        <w:rPr>
          <w:rFonts w:cstheme="minorHAnsi"/>
          <w:color w:val="0B0C0C"/>
        </w:rPr>
      </w:pPr>
      <w:r w:rsidRPr="00C651C1">
        <w:rPr>
          <w:rFonts w:cstheme="minorHAnsi"/>
          <w:color w:val="0B0C0C"/>
        </w:rPr>
        <w:t>forge constructive relationships beyond the school, working in partnership with parents, carers and the local community</w:t>
      </w:r>
    </w:p>
    <w:p w14:paraId="36755A98" w14:textId="77777777" w:rsidR="003C2313" w:rsidRPr="00C651C1" w:rsidRDefault="003C2313" w:rsidP="003C2313">
      <w:pPr>
        <w:numPr>
          <w:ilvl w:val="0"/>
          <w:numId w:val="31"/>
        </w:numPr>
        <w:shd w:val="clear" w:color="auto" w:fill="FFFFFF"/>
        <w:spacing w:before="100" w:beforeAutospacing="1" w:after="100" w:afterAutospacing="1" w:line="240" w:lineRule="auto"/>
        <w:ind w:left="1020"/>
        <w:rPr>
          <w:rFonts w:cstheme="minorHAnsi"/>
          <w:color w:val="0B0C0C"/>
        </w:rPr>
      </w:pPr>
      <w:r w:rsidRPr="00C651C1">
        <w:rPr>
          <w:rFonts w:cstheme="minorHAnsi"/>
          <w:color w:val="0B0C0C"/>
        </w:rPr>
        <w:t>commit their school to work successfully with other schools and organisations in a climate of mutual challenge and support</w:t>
      </w:r>
    </w:p>
    <w:p w14:paraId="4F213D2E" w14:textId="77777777" w:rsidR="003C2313" w:rsidRPr="003C2313" w:rsidRDefault="003C2313" w:rsidP="00470181">
      <w:pPr>
        <w:numPr>
          <w:ilvl w:val="0"/>
          <w:numId w:val="31"/>
        </w:numPr>
        <w:shd w:val="clear" w:color="auto" w:fill="FFFFFF"/>
        <w:spacing w:before="100" w:beforeAutospacing="1" w:after="100" w:afterAutospacing="1" w:line="240" w:lineRule="auto"/>
        <w:ind w:left="1020"/>
        <w:rPr>
          <w:rStyle w:val="Strong"/>
          <w:rFonts w:cstheme="minorHAnsi"/>
          <w:color w:val="538135"/>
          <w:sz w:val="24"/>
          <w:szCs w:val="24"/>
        </w:rPr>
      </w:pPr>
      <w:r w:rsidRPr="003C2313">
        <w:rPr>
          <w:rFonts w:cstheme="minorHAnsi"/>
          <w:color w:val="0B0C0C"/>
        </w:rPr>
        <w:t>establish and maintain working relationships with fellow professionals and colleagues across other public services to improve educational outcomes for all pupils</w:t>
      </w:r>
    </w:p>
    <w:p w14:paraId="4934DDE2" w14:textId="77777777" w:rsidR="003C2313" w:rsidRDefault="003C2313" w:rsidP="003C2313">
      <w:pPr>
        <w:pStyle w:val="Heading4"/>
        <w:spacing w:before="100" w:beforeAutospacing="1" w:after="100" w:afterAutospacing="1"/>
        <w:rPr>
          <w:rStyle w:val="Strong"/>
          <w:rFonts w:asciiTheme="minorHAnsi" w:hAnsiTheme="minorHAnsi" w:cstheme="minorHAnsi"/>
          <w:i w:val="0"/>
          <w:color w:val="538135"/>
          <w:sz w:val="24"/>
          <w:szCs w:val="24"/>
        </w:rPr>
      </w:pPr>
      <w:r>
        <w:rPr>
          <w:rStyle w:val="Strong"/>
          <w:rFonts w:asciiTheme="minorHAnsi" w:hAnsiTheme="minorHAnsi" w:cstheme="minorHAnsi"/>
          <w:i w:val="0"/>
          <w:color w:val="538135"/>
          <w:sz w:val="24"/>
          <w:szCs w:val="24"/>
        </w:rPr>
        <w:t>Governance and accountability</w:t>
      </w:r>
    </w:p>
    <w:p w14:paraId="0C310E95" w14:textId="77777777" w:rsidR="00A16439" w:rsidRDefault="00A16439" w:rsidP="00A16439">
      <w:pPr>
        <w:spacing w:after="0"/>
        <w:rPr>
          <w:rFonts w:eastAsia="Times New Roman" w:cstheme="minorHAnsi"/>
        </w:rPr>
      </w:pPr>
      <w:r w:rsidRPr="00C651C1">
        <w:rPr>
          <w:rFonts w:eastAsia="Times New Roman" w:cstheme="minorHAnsi"/>
        </w:rPr>
        <w:t xml:space="preserve">The Headteacher will: </w:t>
      </w:r>
    </w:p>
    <w:p w14:paraId="510917AF" w14:textId="77777777" w:rsidR="003C2313" w:rsidRPr="00C651C1" w:rsidRDefault="003C2313" w:rsidP="003C2313">
      <w:pPr>
        <w:numPr>
          <w:ilvl w:val="0"/>
          <w:numId w:val="32"/>
        </w:numPr>
        <w:shd w:val="clear" w:color="auto" w:fill="FFFFFF"/>
        <w:spacing w:before="100" w:beforeAutospacing="1" w:after="100" w:afterAutospacing="1" w:line="240" w:lineRule="auto"/>
        <w:ind w:left="1020"/>
        <w:rPr>
          <w:rFonts w:cstheme="minorHAnsi"/>
          <w:color w:val="0B0C0C"/>
        </w:rPr>
      </w:pPr>
      <w:r w:rsidRPr="00C651C1">
        <w:rPr>
          <w:rFonts w:cstheme="minorHAnsi"/>
          <w:color w:val="0B0C0C"/>
        </w:rPr>
        <w:t>understand and welcome the role of effective governance, upholding their obligation to give account and accept responsibility</w:t>
      </w:r>
    </w:p>
    <w:p w14:paraId="64DE7F32" w14:textId="77777777" w:rsidR="003C2313" w:rsidRPr="00C651C1" w:rsidRDefault="003C2313" w:rsidP="003C2313">
      <w:pPr>
        <w:numPr>
          <w:ilvl w:val="0"/>
          <w:numId w:val="32"/>
        </w:numPr>
        <w:shd w:val="clear" w:color="auto" w:fill="FFFFFF"/>
        <w:spacing w:before="100" w:beforeAutospacing="1" w:after="100" w:afterAutospacing="1" w:line="240" w:lineRule="auto"/>
        <w:ind w:left="1020"/>
        <w:rPr>
          <w:rFonts w:cstheme="minorHAnsi"/>
          <w:color w:val="0B0C0C"/>
        </w:rPr>
      </w:pPr>
      <w:r w:rsidRPr="00C651C1">
        <w:rPr>
          <w:rFonts w:cstheme="minorHAnsi"/>
          <w:color w:val="0B0C0C"/>
        </w:rPr>
        <w:t>establish and sustain professional working relationship with those responsible for governance</w:t>
      </w:r>
    </w:p>
    <w:p w14:paraId="46C28D36" w14:textId="77777777" w:rsidR="003C2313" w:rsidRPr="00C651C1" w:rsidRDefault="003C2313" w:rsidP="003C2313">
      <w:pPr>
        <w:numPr>
          <w:ilvl w:val="0"/>
          <w:numId w:val="32"/>
        </w:numPr>
        <w:shd w:val="clear" w:color="auto" w:fill="FFFFFF"/>
        <w:spacing w:before="100" w:beforeAutospacing="1" w:after="100" w:afterAutospacing="1" w:line="240" w:lineRule="auto"/>
        <w:ind w:left="1020"/>
        <w:rPr>
          <w:rFonts w:cstheme="minorHAnsi"/>
          <w:color w:val="0B0C0C"/>
        </w:rPr>
      </w:pPr>
      <w:r w:rsidRPr="00C651C1">
        <w:rPr>
          <w:rFonts w:cstheme="minorHAnsi"/>
          <w:color w:val="0B0C0C"/>
        </w:rPr>
        <w:t>ensure that staff know and understand their professional responsibilities and are held to account</w:t>
      </w:r>
    </w:p>
    <w:p w14:paraId="30B0279C" w14:textId="77777777" w:rsidR="003C2313" w:rsidRPr="00C651C1" w:rsidRDefault="003C2313" w:rsidP="003C2313">
      <w:pPr>
        <w:numPr>
          <w:ilvl w:val="0"/>
          <w:numId w:val="32"/>
        </w:numPr>
        <w:shd w:val="clear" w:color="auto" w:fill="FFFFFF"/>
        <w:spacing w:before="100" w:beforeAutospacing="1" w:after="100" w:afterAutospacing="1" w:line="240" w:lineRule="auto"/>
        <w:ind w:left="1020"/>
        <w:rPr>
          <w:rFonts w:cstheme="minorHAnsi"/>
          <w:color w:val="0B0C0C"/>
        </w:rPr>
      </w:pPr>
      <w:r w:rsidRPr="00C651C1">
        <w:rPr>
          <w:rFonts w:cstheme="minorHAnsi"/>
          <w:color w:val="0B0C0C"/>
        </w:rPr>
        <w:t>ensure the school effectively and efficiently operates within the required regulatory frameworks and meets all statutory duties</w:t>
      </w:r>
    </w:p>
    <w:p w14:paraId="70EC6116" w14:textId="77777777" w:rsidR="003C2313" w:rsidRPr="003C2313" w:rsidRDefault="003C2313" w:rsidP="003C2313">
      <w:pPr>
        <w:spacing w:before="100" w:beforeAutospacing="1" w:after="100" w:afterAutospacing="1"/>
      </w:pPr>
    </w:p>
    <w:p w14:paraId="37558BE5" w14:textId="77777777" w:rsidR="003C2313" w:rsidRPr="003C2313" w:rsidRDefault="003C2313" w:rsidP="003C2313"/>
    <w:p w14:paraId="67E49041" w14:textId="77777777" w:rsidR="003C2313" w:rsidRPr="00C651C1" w:rsidRDefault="003C2313" w:rsidP="005D5232">
      <w:pPr>
        <w:shd w:val="clear" w:color="auto" w:fill="FFFFFF"/>
        <w:spacing w:after="75" w:line="240" w:lineRule="auto"/>
        <w:rPr>
          <w:rFonts w:cstheme="minorHAnsi"/>
          <w:color w:val="0B0C0C"/>
        </w:rPr>
      </w:pPr>
    </w:p>
    <w:p w14:paraId="467EF311" w14:textId="77777777" w:rsidR="005106CE" w:rsidRPr="005106CE" w:rsidRDefault="005106CE" w:rsidP="005106CE">
      <w:pPr>
        <w:spacing w:before="100" w:beforeAutospacing="1" w:after="100" w:afterAutospacing="1" w:line="240" w:lineRule="auto"/>
        <w:ind w:left="720"/>
        <w:rPr>
          <w:rFonts w:cstheme="minorHAnsi"/>
          <w:sz w:val="2"/>
        </w:rPr>
      </w:pPr>
    </w:p>
    <w:p w14:paraId="0F3FAAC5" w14:textId="77777777" w:rsidR="003C2313" w:rsidRDefault="003C2313" w:rsidP="00044AEA">
      <w:pPr>
        <w:rPr>
          <w:rFonts w:cstheme="minorHAnsi"/>
          <w:sz w:val="23"/>
          <w:szCs w:val="23"/>
        </w:rPr>
      </w:pPr>
    </w:p>
    <w:p w14:paraId="18870802" w14:textId="77777777" w:rsidR="00044AEA" w:rsidRPr="006D309E" w:rsidRDefault="00044AEA" w:rsidP="00044AEA">
      <w:pPr>
        <w:rPr>
          <w:rFonts w:cstheme="minorHAnsi"/>
          <w:sz w:val="20"/>
          <w:szCs w:val="20"/>
        </w:rPr>
      </w:pPr>
    </w:p>
    <w:p w14:paraId="0F4AF04C" w14:textId="77777777" w:rsidR="00044AEA" w:rsidRDefault="00044AEA" w:rsidP="00044AEA">
      <w:pPr>
        <w:rPr>
          <w:rFonts w:cstheme="minorHAnsi"/>
          <w:sz w:val="20"/>
          <w:szCs w:val="20"/>
        </w:rPr>
      </w:pPr>
    </w:p>
    <w:p w14:paraId="48F15698" w14:textId="77777777" w:rsidR="00044AEA" w:rsidRPr="005106CE" w:rsidRDefault="00B70F6F" w:rsidP="005106CE">
      <w:pPr>
        <w:pStyle w:val="Default"/>
        <w:ind w:left="-851"/>
        <w:jc w:val="center"/>
        <w:rPr>
          <w:rFonts w:asciiTheme="minorHAnsi" w:hAnsiTheme="minorHAnsi" w:cstheme="minorHAnsi"/>
          <w:b/>
          <w:bCs/>
          <w:sz w:val="28"/>
          <w:u w:val="single"/>
        </w:rPr>
      </w:pPr>
      <w:r>
        <w:rPr>
          <w:rFonts w:asciiTheme="minorHAnsi" w:hAnsiTheme="minorHAnsi" w:cstheme="minorHAnsi"/>
          <w:b/>
          <w:bCs/>
          <w:sz w:val="28"/>
          <w:u w:val="single"/>
        </w:rPr>
        <w:lastRenderedPageBreak/>
        <w:t>PERSON SPECIFICATION - HEADTEACHER</w:t>
      </w:r>
    </w:p>
    <w:p w14:paraId="6D93EDE4" w14:textId="77777777" w:rsidR="005106CE" w:rsidRDefault="005106CE" w:rsidP="00044AEA">
      <w:pPr>
        <w:pStyle w:val="Default"/>
        <w:ind w:left="-851"/>
        <w:rPr>
          <w:rFonts w:asciiTheme="minorHAnsi" w:hAnsiTheme="minorHAnsi" w:cstheme="minorHAnsi"/>
        </w:rPr>
      </w:pPr>
    </w:p>
    <w:p w14:paraId="5F1A3A83" w14:textId="77777777" w:rsidR="00044AEA" w:rsidRPr="005106CE" w:rsidRDefault="00044AEA" w:rsidP="005106CE">
      <w:pPr>
        <w:pStyle w:val="Default"/>
        <w:ind w:left="-851"/>
        <w:jc w:val="center"/>
        <w:rPr>
          <w:rFonts w:asciiTheme="minorHAnsi" w:hAnsiTheme="minorHAnsi" w:cstheme="minorHAnsi"/>
          <w:i/>
          <w:color w:val="538135"/>
        </w:rPr>
      </w:pPr>
      <w:r w:rsidRPr="005106CE">
        <w:rPr>
          <w:rFonts w:asciiTheme="minorHAnsi" w:hAnsiTheme="minorHAnsi" w:cstheme="minorHAnsi"/>
          <w:i/>
          <w:color w:val="538135"/>
        </w:rPr>
        <w:t>This Person Specification provides a picture of the skills, knowledge and experience needed to carry out the job and will be used in the short-listing and selection process.</w:t>
      </w:r>
    </w:p>
    <w:p w14:paraId="0C43A902" w14:textId="77777777" w:rsidR="00044AEA" w:rsidRDefault="00044AEA" w:rsidP="00044AEA">
      <w:pPr>
        <w:pStyle w:val="Default"/>
        <w:rPr>
          <w:sz w:val="28"/>
          <w:szCs w:val="28"/>
        </w:rPr>
      </w:pPr>
      <w:r>
        <w:rPr>
          <w:b/>
          <w:bCs/>
          <w:sz w:val="28"/>
          <w:szCs w:val="28"/>
        </w:rPr>
        <w:t xml:space="preserve"> </w:t>
      </w:r>
    </w:p>
    <w:tbl>
      <w:tblPr>
        <w:tblW w:w="9214"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CellMar>
          <w:top w:w="57" w:type="dxa"/>
          <w:bottom w:w="57" w:type="dxa"/>
        </w:tblCellMar>
        <w:tblLook w:val="04A0" w:firstRow="1" w:lastRow="0" w:firstColumn="1" w:lastColumn="0" w:noHBand="0" w:noVBand="1"/>
      </w:tblPr>
      <w:tblGrid>
        <w:gridCol w:w="1598"/>
        <w:gridCol w:w="4214"/>
        <w:gridCol w:w="1418"/>
        <w:gridCol w:w="1984"/>
      </w:tblGrid>
      <w:tr w:rsidR="00B70F6F" w:rsidRPr="00B70F6F" w14:paraId="514F70D4" w14:textId="77777777" w:rsidTr="00B70F6F">
        <w:trPr>
          <w:cantSplit/>
        </w:trPr>
        <w:tc>
          <w:tcPr>
            <w:tcW w:w="1598" w:type="dxa"/>
            <w:tcBorders>
              <w:top w:val="single" w:sz="4" w:space="0" w:color="F8F8F8"/>
              <w:left w:val="single" w:sz="4" w:space="0" w:color="F8F8F8"/>
              <w:bottom w:val="single" w:sz="4" w:space="0" w:color="F8F8F8"/>
              <w:right w:val="single" w:sz="12" w:space="0" w:color="F8F8F8"/>
              <w:tl2br w:val="nil"/>
              <w:tr2bl w:val="nil"/>
            </w:tcBorders>
            <w:shd w:val="clear" w:color="auto" w:fill="538135" w:themeFill="accent6" w:themeFillShade="BF"/>
          </w:tcPr>
          <w:p w14:paraId="1AB7570B" w14:textId="77777777" w:rsidR="00B70F6F" w:rsidRPr="00B70F6F" w:rsidRDefault="00B70F6F" w:rsidP="00940468">
            <w:pPr>
              <w:pStyle w:val="1bodycopy10pt"/>
              <w:suppressAutoHyphens/>
              <w:spacing w:after="0"/>
              <w:rPr>
                <w:rFonts w:asciiTheme="minorHAnsi" w:hAnsiTheme="minorHAnsi" w:cstheme="minorHAnsi"/>
                <w:caps/>
                <w:color w:val="F8F8F8"/>
                <w:szCs w:val="20"/>
              </w:rPr>
            </w:pPr>
            <w:r w:rsidRPr="00B70F6F">
              <w:rPr>
                <w:rFonts w:asciiTheme="minorHAnsi" w:hAnsiTheme="minorHAnsi" w:cstheme="minorHAnsi"/>
                <w:caps/>
                <w:color w:val="F8F8F8"/>
                <w:szCs w:val="20"/>
              </w:rPr>
              <w:t>criteria</w:t>
            </w:r>
          </w:p>
        </w:tc>
        <w:tc>
          <w:tcPr>
            <w:tcW w:w="4214" w:type="dxa"/>
            <w:tcBorders>
              <w:top w:val="single" w:sz="4" w:space="0" w:color="F8F8F8"/>
              <w:left w:val="single" w:sz="12" w:space="0" w:color="F8F8F8"/>
              <w:bottom w:val="single" w:sz="4" w:space="0" w:color="F8F8F8"/>
              <w:right w:val="single" w:sz="4" w:space="0" w:color="F8F8F8"/>
              <w:tl2br w:val="nil"/>
              <w:tr2bl w:val="nil"/>
            </w:tcBorders>
            <w:shd w:val="clear" w:color="auto" w:fill="538135" w:themeFill="accent6" w:themeFillShade="BF"/>
          </w:tcPr>
          <w:p w14:paraId="06930602" w14:textId="77777777" w:rsidR="00B70F6F" w:rsidRPr="00B70F6F" w:rsidRDefault="00B70F6F" w:rsidP="00940468">
            <w:pPr>
              <w:pStyle w:val="1bodycopy10pt"/>
              <w:suppressAutoHyphens/>
              <w:spacing w:after="0"/>
              <w:rPr>
                <w:rFonts w:asciiTheme="minorHAnsi" w:hAnsiTheme="minorHAnsi" w:cstheme="minorHAnsi"/>
                <w:caps/>
                <w:color w:val="F8F8F8"/>
                <w:szCs w:val="20"/>
              </w:rPr>
            </w:pPr>
            <w:r w:rsidRPr="00B70F6F">
              <w:rPr>
                <w:rFonts w:asciiTheme="minorHAnsi" w:hAnsiTheme="minorHAnsi" w:cstheme="minorHAnsi"/>
                <w:caps/>
                <w:color w:val="F8F8F8"/>
                <w:szCs w:val="20"/>
              </w:rPr>
              <w:t>qualities</w:t>
            </w:r>
          </w:p>
        </w:tc>
        <w:tc>
          <w:tcPr>
            <w:tcW w:w="1418" w:type="dxa"/>
            <w:tcBorders>
              <w:top w:val="single" w:sz="4" w:space="0" w:color="F8F8F8"/>
              <w:left w:val="single" w:sz="12" w:space="0" w:color="F8F8F8"/>
              <w:bottom w:val="single" w:sz="4" w:space="0" w:color="F8F8F8"/>
              <w:right w:val="single" w:sz="12" w:space="0" w:color="F8F8F8"/>
              <w:tl2br w:val="nil"/>
              <w:tr2bl w:val="nil"/>
            </w:tcBorders>
            <w:shd w:val="clear" w:color="auto" w:fill="538135" w:themeFill="accent6" w:themeFillShade="BF"/>
          </w:tcPr>
          <w:p w14:paraId="515A395E" w14:textId="77777777" w:rsidR="00B70F6F" w:rsidRPr="00B70F6F" w:rsidRDefault="00B70F6F" w:rsidP="00940468">
            <w:pPr>
              <w:pStyle w:val="1bodycopy10pt"/>
              <w:suppressAutoHyphens/>
              <w:spacing w:after="0"/>
              <w:rPr>
                <w:rFonts w:asciiTheme="minorHAnsi" w:hAnsiTheme="minorHAnsi" w:cstheme="minorHAnsi"/>
                <w:caps/>
                <w:color w:val="F8F8F8"/>
                <w:szCs w:val="20"/>
              </w:rPr>
            </w:pPr>
            <w:r w:rsidRPr="00B70F6F">
              <w:rPr>
                <w:rFonts w:asciiTheme="minorHAnsi" w:hAnsiTheme="minorHAnsi" w:cstheme="minorHAnsi"/>
                <w:caps/>
                <w:color w:val="F8F8F8"/>
                <w:szCs w:val="20"/>
              </w:rPr>
              <w:t>Essential/</w:t>
            </w:r>
          </w:p>
          <w:p w14:paraId="0D579F4C" w14:textId="77777777" w:rsidR="00B70F6F" w:rsidRPr="00B70F6F" w:rsidRDefault="00B70F6F" w:rsidP="00940468">
            <w:pPr>
              <w:pStyle w:val="1bodycopy10pt"/>
              <w:suppressAutoHyphens/>
              <w:spacing w:after="0"/>
              <w:rPr>
                <w:rFonts w:asciiTheme="minorHAnsi" w:hAnsiTheme="minorHAnsi" w:cstheme="minorHAnsi"/>
                <w:caps/>
                <w:color w:val="F8F8F8"/>
                <w:szCs w:val="20"/>
              </w:rPr>
            </w:pPr>
            <w:r w:rsidRPr="00B70F6F">
              <w:rPr>
                <w:rFonts w:asciiTheme="minorHAnsi" w:hAnsiTheme="minorHAnsi" w:cstheme="minorHAnsi"/>
                <w:caps/>
                <w:color w:val="F8F8F8"/>
                <w:szCs w:val="20"/>
              </w:rPr>
              <w:t>desirable</w:t>
            </w:r>
          </w:p>
        </w:tc>
        <w:tc>
          <w:tcPr>
            <w:tcW w:w="1984" w:type="dxa"/>
            <w:tcBorders>
              <w:top w:val="single" w:sz="4" w:space="0" w:color="F8F8F8"/>
              <w:left w:val="single" w:sz="12" w:space="0" w:color="F8F8F8"/>
              <w:bottom w:val="single" w:sz="4" w:space="0" w:color="F8F8F8"/>
              <w:right w:val="single" w:sz="4" w:space="0" w:color="F8F8F8"/>
              <w:tl2br w:val="nil"/>
              <w:tr2bl w:val="nil"/>
            </w:tcBorders>
            <w:shd w:val="clear" w:color="auto" w:fill="538135" w:themeFill="accent6" w:themeFillShade="BF"/>
          </w:tcPr>
          <w:p w14:paraId="7586D968" w14:textId="77777777" w:rsidR="00B70F6F" w:rsidRPr="00B70F6F" w:rsidRDefault="00B70F6F" w:rsidP="00940468">
            <w:pPr>
              <w:pStyle w:val="1bodycopy10pt"/>
              <w:suppressAutoHyphens/>
              <w:spacing w:after="0"/>
              <w:rPr>
                <w:rFonts w:asciiTheme="minorHAnsi" w:hAnsiTheme="minorHAnsi" w:cstheme="minorHAnsi"/>
                <w:caps/>
                <w:color w:val="F8F8F8"/>
                <w:szCs w:val="20"/>
              </w:rPr>
            </w:pPr>
            <w:r w:rsidRPr="00B70F6F">
              <w:rPr>
                <w:rFonts w:asciiTheme="minorHAnsi" w:hAnsiTheme="minorHAnsi" w:cstheme="minorHAnsi"/>
                <w:caps/>
                <w:color w:val="F8F8F8"/>
                <w:szCs w:val="20"/>
              </w:rPr>
              <w:t>ASSESSED</w:t>
            </w:r>
          </w:p>
        </w:tc>
      </w:tr>
      <w:tr w:rsidR="00B70F6F" w:rsidRPr="00B70F6F" w14:paraId="3F844A60" w14:textId="77777777" w:rsidTr="00B70F6F">
        <w:trPr>
          <w:cantSplit/>
          <w:trHeight w:val="329"/>
        </w:trPr>
        <w:tc>
          <w:tcPr>
            <w:tcW w:w="1598" w:type="dxa"/>
            <w:vMerge w:val="restart"/>
            <w:tcBorders>
              <w:top w:val="single" w:sz="4" w:space="0" w:color="F8F8F8"/>
            </w:tcBorders>
            <w:shd w:val="clear" w:color="auto" w:fill="auto"/>
          </w:tcPr>
          <w:p w14:paraId="6FA84D34" w14:textId="77777777" w:rsidR="00B70F6F" w:rsidRPr="00B70F6F" w:rsidRDefault="00B70F6F" w:rsidP="00940468">
            <w:pPr>
              <w:pStyle w:val="Tablebodycopy"/>
              <w:spacing w:after="0"/>
              <w:rPr>
                <w:rFonts w:asciiTheme="minorHAnsi" w:hAnsiTheme="minorHAnsi" w:cstheme="minorHAnsi"/>
                <w:b/>
                <w:szCs w:val="20"/>
              </w:rPr>
            </w:pPr>
            <w:r w:rsidRPr="00B70F6F">
              <w:rPr>
                <w:rFonts w:asciiTheme="minorHAnsi" w:hAnsiTheme="minorHAnsi" w:cstheme="minorHAnsi"/>
                <w:b/>
                <w:szCs w:val="20"/>
              </w:rPr>
              <w:t xml:space="preserve">Qualifications </w:t>
            </w:r>
            <w:r w:rsidRPr="00B70F6F">
              <w:rPr>
                <w:rFonts w:asciiTheme="minorHAnsi" w:hAnsiTheme="minorHAnsi" w:cstheme="minorHAnsi"/>
                <w:b/>
                <w:szCs w:val="20"/>
              </w:rPr>
              <w:br/>
              <w:t>and training</w:t>
            </w:r>
          </w:p>
        </w:tc>
        <w:tc>
          <w:tcPr>
            <w:tcW w:w="4214" w:type="dxa"/>
            <w:tcBorders>
              <w:top w:val="single" w:sz="4" w:space="0" w:color="F8F8F8"/>
            </w:tcBorders>
            <w:shd w:val="clear" w:color="auto" w:fill="auto"/>
          </w:tcPr>
          <w:p w14:paraId="26A6BC14" w14:textId="77777777" w:rsidR="00B70F6F" w:rsidRPr="00B70F6F" w:rsidRDefault="00B70F6F" w:rsidP="00940468">
            <w:pPr>
              <w:spacing w:before="120"/>
              <w:rPr>
                <w:rFonts w:cstheme="minorHAnsi"/>
                <w:sz w:val="20"/>
                <w:szCs w:val="20"/>
              </w:rPr>
            </w:pPr>
            <w:r w:rsidRPr="00B70F6F">
              <w:rPr>
                <w:rFonts w:cstheme="minorHAnsi"/>
                <w:sz w:val="20"/>
                <w:szCs w:val="20"/>
              </w:rPr>
              <w:t xml:space="preserve">Qualified teacher status </w:t>
            </w:r>
          </w:p>
        </w:tc>
        <w:tc>
          <w:tcPr>
            <w:tcW w:w="1418" w:type="dxa"/>
            <w:tcBorders>
              <w:top w:val="single" w:sz="4" w:space="0" w:color="F8F8F8"/>
            </w:tcBorders>
          </w:tcPr>
          <w:p w14:paraId="658A0C3A" w14:textId="77777777" w:rsidR="00B70F6F" w:rsidRPr="00B70F6F" w:rsidRDefault="00B70F6F" w:rsidP="00940468">
            <w:pPr>
              <w:spacing w:before="120"/>
              <w:rPr>
                <w:rFonts w:cstheme="minorHAnsi"/>
                <w:sz w:val="20"/>
                <w:szCs w:val="20"/>
              </w:rPr>
            </w:pPr>
            <w:r w:rsidRPr="00B70F6F">
              <w:rPr>
                <w:rFonts w:cstheme="minorHAnsi"/>
                <w:sz w:val="20"/>
                <w:szCs w:val="20"/>
              </w:rPr>
              <w:t>E</w:t>
            </w:r>
          </w:p>
        </w:tc>
        <w:tc>
          <w:tcPr>
            <w:tcW w:w="1984" w:type="dxa"/>
            <w:tcBorders>
              <w:top w:val="single" w:sz="4" w:space="0" w:color="F8F8F8"/>
            </w:tcBorders>
          </w:tcPr>
          <w:p w14:paraId="7C03F96A" w14:textId="77777777" w:rsidR="00B70F6F" w:rsidRPr="00B70F6F" w:rsidRDefault="00B70F6F" w:rsidP="00940468">
            <w:pPr>
              <w:spacing w:before="120"/>
              <w:rPr>
                <w:rFonts w:cstheme="minorHAnsi"/>
                <w:sz w:val="20"/>
                <w:szCs w:val="20"/>
              </w:rPr>
            </w:pPr>
            <w:r w:rsidRPr="00B70F6F">
              <w:rPr>
                <w:rFonts w:cstheme="minorHAnsi"/>
                <w:sz w:val="20"/>
                <w:szCs w:val="20"/>
              </w:rPr>
              <w:t>Application</w:t>
            </w:r>
          </w:p>
        </w:tc>
      </w:tr>
      <w:tr w:rsidR="00B70F6F" w:rsidRPr="00B70F6F" w14:paraId="5E8522AB" w14:textId="77777777" w:rsidTr="00B70F6F">
        <w:trPr>
          <w:cantSplit/>
          <w:trHeight w:val="381"/>
        </w:trPr>
        <w:tc>
          <w:tcPr>
            <w:tcW w:w="1598" w:type="dxa"/>
            <w:vMerge/>
            <w:shd w:val="clear" w:color="auto" w:fill="auto"/>
          </w:tcPr>
          <w:p w14:paraId="512609E2" w14:textId="77777777" w:rsidR="00B70F6F" w:rsidRPr="00B70F6F" w:rsidRDefault="00B70F6F" w:rsidP="00940468">
            <w:pPr>
              <w:pStyle w:val="Tablebodycopy"/>
              <w:spacing w:after="0"/>
              <w:rPr>
                <w:rFonts w:asciiTheme="minorHAnsi" w:hAnsiTheme="minorHAnsi" w:cstheme="minorHAnsi"/>
                <w:b/>
                <w:szCs w:val="20"/>
              </w:rPr>
            </w:pPr>
          </w:p>
        </w:tc>
        <w:tc>
          <w:tcPr>
            <w:tcW w:w="4214" w:type="dxa"/>
            <w:tcBorders>
              <w:top w:val="single" w:sz="4" w:space="0" w:color="F8F8F8"/>
            </w:tcBorders>
            <w:shd w:val="clear" w:color="auto" w:fill="auto"/>
          </w:tcPr>
          <w:p w14:paraId="3B56081B" w14:textId="77777777" w:rsidR="00B70F6F" w:rsidRPr="00B70F6F" w:rsidRDefault="00B70F6F" w:rsidP="00940468">
            <w:pPr>
              <w:spacing w:before="120"/>
              <w:rPr>
                <w:rFonts w:cstheme="minorHAnsi"/>
                <w:sz w:val="20"/>
                <w:szCs w:val="20"/>
              </w:rPr>
            </w:pPr>
            <w:r w:rsidRPr="00B70F6F">
              <w:rPr>
                <w:rFonts w:cstheme="minorHAnsi"/>
                <w:sz w:val="20"/>
                <w:szCs w:val="20"/>
              </w:rPr>
              <w:t xml:space="preserve">A degree </w:t>
            </w:r>
          </w:p>
        </w:tc>
        <w:tc>
          <w:tcPr>
            <w:tcW w:w="1418" w:type="dxa"/>
          </w:tcPr>
          <w:p w14:paraId="6E81C7F3" w14:textId="77777777" w:rsidR="00B70F6F" w:rsidRPr="00B70F6F" w:rsidRDefault="00B70F6F" w:rsidP="00940468">
            <w:pPr>
              <w:spacing w:before="120"/>
              <w:rPr>
                <w:rFonts w:cstheme="minorHAnsi"/>
                <w:sz w:val="20"/>
                <w:szCs w:val="20"/>
              </w:rPr>
            </w:pPr>
            <w:r w:rsidRPr="00B70F6F">
              <w:rPr>
                <w:rFonts w:cstheme="minorHAnsi"/>
                <w:sz w:val="20"/>
                <w:szCs w:val="20"/>
              </w:rPr>
              <w:t>E</w:t>
            </w:r>
          </w:p>
        </w:tc>
        <w:tc>
          <w:tcPr>
            <w:tcW w:w="1984" w:type="dxa"/>
          </w:tcPr>
          <w:p w14:paraId="03E0B4CF" w14:textId="77777777" w:rsidR="00B70F6F" w:rsidRPr="00B70F6F" w:rsidRDefault="00B70F6F" w:rsidP="00940468">
            <w:pPr>
              <w:spacing w:before="120"/>
              <w:rPr>
                <w:rFonts w:cstheme="minorHAnsi"/>
                <w:sz w:val="20"/>
                <w:szCs w:val="20"/>
              </w:rPr>
            </w:pPr>
            <w:r w:rsidRPr="00B70F6F">
              <w:rPr>
                <w:rFonts w:cstheme="minorHAnsi"/>
                <w:sz w:val="20"/>
                <w:szCs w:val="20"/>
              </w:rPr>
              <w:t>Application</w:t>
            </w:r>
          </w:p>
        </w:tc>
      </w:tr>
      <w:tr w:rsidR="00B70F6F" w:rsidRPr="00B70F6F" w14:paraId="2A3175C2" w14:textId="77777777" w:rsidTr="00B70F6F">
        <w:trPr>
          <w:cantSplit/>
          <w:trHeight w:val="562"/>
        </w:trPr>
        <w:tc>
          <w:tcPr>
            <w:tcW w:w="1598" w:type="dxa"/>
            <w:vMerge/>
            <w:shd w:val="clear" w:color="auto" w:fill="auto"/>
          </w:tcPr>
          <w:p w14:paraId="348FE02D" w14:textId="77777777" w:rsidR="00B70F6F" w:rsidRPr="00B70F6F" w:rsidRDefault="00B70F6F" w:rsidP="00940468">
            <w:pPr>
              <w:pStyle w:val="Tablebodycopy"/>
              <w:spacing w:after="0"/>
              <w:rPr>
                <w:rFonts w:asciiTheme="minorHAnsi" w:hAnsiTheme="minorHAnsi" w:cstheme="minorHAnsi"/>
                <w:b/>
                <w:szCs w:val="20"/>
              </w:rPr>
            </w:pPr>
          </w:p>
        </w:tc>
        <w:tc>
          <w:tcPr>
            <w:tcW w:w="4214" w:type="dxa"/>
            <w:tcBorders>
              <w:top w:val="single" w:sz="4" w:space="0" w:color="F8F8F8"/>
            </w:tcBorders>
            <w:shd w:val="clear" w:color="auto" w:fill="auto"/>
          </w:tcPr>
          <w:p w14:paraId="0E97E0F6" w14:textId="77777777" w:rsidR="00B70F6F" w:rsidRPr="00B70F6F" w:rsidRDefault="00B70F6F" w:rsidP="00940468">
            <w:pPr>
              <w:spacing w:before="120"/>
              <w:rPr>
                <w:rFonts w:cstheme="minorHAnsi"/>
                <w:sz w:val="20"/>
                <w:szCs w:val="20"/>
              </w:rPr>
            </w:pPr>
            <w:r w:rsidRPr="00B70F6F">
              <w:rPr>
                <w:rFonts w:cstheme="minorHAnsi"/>
                <w:sz w:val="20"/>
                <w:szCs w:val="20"/>
              </w:rPr>
              <w:t>National professional qualification for headship (NPQH) is desirable but not essential</w:t>
            </w:r>
          </w:p>
        </w:tc>
        <w:tc>
          <w:tcPr>
            <w:tcW w:w="1418" w:type="dxa"/>
          </w:tcPr>
          <w:p w14:paraId="739E0333" w14:textId="77777777" w:rsidR="00B70F6F" w:rsidRPr="00B70F6F" w:rsidRDefault="00B70F6F" w:rsidP="00940468">
            <w:pPr>
              <w:spacing w:before="120"/>
              <w:rPr>
                <w:rFonts w:cstheme="minorHAnsi"/>
                <w:sz w:val="20"/>
                <w:szCs w:val="20"/>
              </w:rPr>
            </w:pPr>
            <w:r w:rsidRPr="00B70F6F">
              <w:rPr>
                <w:rFonts w:cstheme="minorHAnsi"/>
                <w:sz w:val="20"/>
                <w:szCs w:val="20"/>
              </w:rPr>
              <w:t>D</w:t>
            </w:r>
          </w:p>
        </w:tc>
        <w:tc>
          <w:tcPr>
            <w:tcW w:w="1984" w:type="dxa"/>
          </w:tcPr>
          <w:p w14:paraId="0FEDA076" w14:textId="77777777" w:rsidR="00B70F6F" w:rsidRPr="00B70F6F" w:rsidRDefault="00B70F6F" w:rsidP="00940468">
            <w:pPr>
              <w:spacing w:before="120"/>
              <w:rPr>
                <w:rFonts w:cstheme="minorHAnsi"/>
                <w:sz w:val="20"/>
                <w:szCs w:val="20"/>
              </w:rPr>
            </w:pPr>
            <w:r w:rsidRPr="00B70F6F">
              <w:rPr>
                <w:rFonts w:cstheme="minorHAnsi"/>
                <w:sz w:val="20"/>
                <w:szCs w:val="20"/>
              </w:rPr>
              <w:t>Application</w:t>
            </w:r>
          </w:p>
        </w:tc>
      </w:tr>
      <w:tr w:rsidR="00B70F6F" w:rsidRPr="00B70F6F" w14:paraId="16AA28E5" w14:textId="77777777" w:rsidTr="00B70F6F">
        <w:trPr>
          <w:cantSplit/>
          <w:trHeight w:val="475"/>
        </w:trPr>
        <w:tc>
          <w:tcPr>
            <w:tcW w:w="1598" w:type="dxa"/>
            <w:vMerge/>
            <w:shd w:val="clear" w:color="auto" w:fill="auto"/>
          </w:tcPr>
          <w:p w14:paraId="467F515E" w14:textId="77777777" w:rsidR="00B70F6F" w:rsidRPr="00B70F6F" w:rsidRDefault="00B70F6F" w:rsidP="00940468">
            <w:pPr>
              <w:pStyle w:val="Tablebodycopy"/>
              <w:spacing w:after="0"/>
              <w:rPr>
                <w:rFonts w:asciiTheme="minorHAnsi" w:hAnsiTheme="minorHAnsi" w:cstheme="minorHAnsi"/>
                <w:b/>
                <w:szCs w:val="20"/>
              </w:rPr>
            </w:pPr>
          </w:p>
        </w:tc>
        <w:tc>
          <w:tcPr>
            <w:tcW w:w="4214" w:type="dxa"/>
            <w:tcBorders>
              <w:top w:val="single" w:sz="4" w:space="0" w:color="F8F8F8"/>
            </w:tcBorders>
            <w:shd w:val="clear" w:color="auto" w:fill="auto"/>
          </w:tcPr>
          <w:p w14:paraId="1D615E57" w14:textId="77777777" w:rsidR="00B70F6F" w:rsidRPr="00B70F6F" w:rsidRDefault="00B70F6F" w:rsidP="00940468">
            <w:pPr>
              <w:spacing w:before="120"/>
              <w:rPr>
                <w:rFonts w:cstheme="minorHAnsi"/>
                <w:sz w:val="20"/>
                <w:szCs w:val="20"/>
              </w:rPr>
            </w:pPr>
            <w:r w:rsidRPr="00B70F6F">
              <w:rPr>
                <w:rFonts w:cstheme="minorHAnsi"/>
                <w:sz w:val="20"/>
                <w:szCs w:val="20"/>
              </w:rPr>
              <w:t>Evidence of a commitment to continued professional development</w:t>
            </w:r>
          </w:p>
        </w:tc>
        <w:tc>
          <w:tcPr>
            <w:tcW w:w="1418" w:type="dxa"/>
          </w:tcPr>
          <w:p w14:paraId="3B6CE541" w14:textId="77777777" w:rsidR="00B70F6F" w:rsidRPr="00B70F6F" w:rsidRDefault="00B70F6F" w:rsidP="00940468">
            <w:pPr>
              <w:spacing w:before="120"/>
              <w:rPr>
                <w:rFonts w:cstheme="minorHAnsi"/>
                <w:sz w:val="20"/>
                <w:szCs w:val="20"/>
              </w:rPr>
            </w:pPr>
            <w:r w:rsidRPr="00B70F6F">
              <w:rPr>
                <w:rFonts w:cstheme="minorHAnsi"/>
                <w:sz w:val="20"/>
                <w:szCs w:val="20"/>
              </w:rPr>
              <w:t>D</w:t>
            </w:r>
          </w:p>
        </w:tc>
        <w:tc>
          <w:tcPr>
            <w:tcW w:w="1984" w:type="dxa"/>
          </w:tcPr>
          <w:p w14:paraId="5BA3CA8D" w14:textId="77777777" w:rsidR="00B70F6F" w:rsidRPr="00B70F6F" w:rsidRDefault="00B70F6F" w:rsidP="00940468">
            <w:pPr>
              <w:rPr>
                <w:rFonts w:cstheme="minorHAnsi"/>
                <w:sz w:val="20"/>
                <w:szCs w:val="20"/>
              </w:rPr>
            </w:pPr>
            <w:r w:rsidRPr="00B70F6F">
              <w:rPr>
                <w:rFonts w:cstheme="minorHAnsi"/>
                <w:sz w:val="20"/>
                <w:szCs w:val="20"/>
              </w:rPr>
              <w:t>Application/</w:t>
            </w:r>
          </w:p>
          <w:p w14:paraId="359E5831" w14:textId="77777777" w:rsidR="00B70F6F" w:rsidRPr="00B70F6F" w:rsidRDefault="00B70F6F" w:rsidP="00940468">
            <w:pPr>
              <w:rPr>
                <w:rFonts w:cstheme="minorHAnsi"/>
                <w:sz w:val="20"/>
                <w:szCs w:val="20"/>
              </w:rPr>
            </w:pPr>
            <w:r w:rsidRPr="00B70F6F">
              <w:rPr>
                <w:rFonts w:cstheme="minorHAnsi"/>
                <w:sz w:val="20"/>
                <w:szCs w:val="20"/>
              </w:rPr>
              <w:t>Interview</w:t>
            </w:r>
          </w:p>
        </w:tc>
      </w:tr>
      <w:tr w:rsidR="00B70F6F" w:rsidRPr="00B70F6F" w14:paraId="602272B4" w14:textId="77777777" w:rsidTr="00B70F6F">
        <w:trPr>
          <w:cantSplit/>
          <w:trHeight w:val="448"/>
        </w:trPr>
        <w:tc>
          <w:tcPr>
            <w:tcW w:w="1598" w:type="dxa"/>
            <w:vMerge w:val="restart"/>
            <w:shd w:val="clear" w:color="auto" w:fill="auto"/>
            <w:tcMar>
              <w:top w:w="113" w:type="dxa"/>
              <w:bottom w:w="113" w:type="dxa"/>
            </w:tcMar>
          </w:tcPr>
          <w:p w14:paraId="18EF8B8C" w14:textId="77777777" w:rsidR="00B70F6F" w:rsidRPr="00B70F6F" w:rsidRDefault="00B70F6F" w:rsidP="00940468">
            <w:pPr>
              <w:pStyle w:val="Tablebodycopy"/>
              <w:spacing w:after="0"/>
              <w:rPr>
                <w:rFonts w:asciiTheme="minorHAnsi" w:hAnsiTheme="minorHAnsi" w:cstheme="minorHAnsi"/>
                <w:b/>
                <w:szCs w:val="20"/>
              </w:rPr>
            </w:pPr>
            <w:r w:rsidRPr="00B70F6F">
              <w:rPr>
                <w:rFonts w:asciiTheme="minorHAnsi" w:hAnsiTheme="minorHAnsi" w:cstheme="minorHAnsi"/>
                <w:b/>
                <w:szCs w:val="20"/>
              </w:rPr>
              <w:t>Experience</w:t>
            </w:r>
          </w:p>
        </w:tc>
        <w:tc>
          <w:tcPr>
            <w:tcW w:w="4214" w:type="dxa"/>
            <w:shd w:val="clear" w:color="auto" w:fill="auto"/>
            <w:tcMar>
              <w:top w:w="113" w:type="dxa"/>
              <w:bottom w:w="113" w:type="dxa"/>
            </w:tcMar>
          </w:tcPr>
          <w:p w14:paraId="38C92FBC"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Successful leadership and management experience in a school</w:t>
            </w:r>
          </w:p>
        </w:tc>
        <w:tc>
          <w:tcPr>
            <w:tcW w:w="1418" w:type="dxa"/>
          </w:tcPr>
          <w:p w14:paraId="193909C7" w14:textId="454A461A" w:rsidR="00B70F6F" w:rsidRPr="00B70F6F" w:rsidRDefault="00AA1102" w:rsidP="00940468">
            <w:pPr>
              <w:pStyle w:val="Tablecopybulleted"/>
              <w:numPr>
                <w:ilvl w:val="0"/>
                <w:numId w:val="0"/>
              </w:numPr>
              <w:spacing w:after="0"/>
              <w:rPr>
                <w:rFonts w:asciiTheme="minorHAnsi" w:hAnsiTheme="minorHAnsi" w:cstheme="minorHAnsi"/>
                <w:szCs w:val="20"/>
              </w:rPr>
            </w:pPr>
            <w:r>
              <w:rPr>
                <w:rFonts w:asciiTheme="minorHAnsi" w:hAnsiTheme="minorHAnsi" w:cstheme="minorHAnsi"/>
                <w:szCs w:val="20"/>
              </w:rPr>
              <w:t>E</w:t>
            </w:r>
          </w:p>
        </w:tc>
        <w:tc>
          <w:tcPr>
            <w:tcW w:w="1984" w:type="dxa"/>
          </w:tcPr>
          <w:p w14:paraId="3C38DFE6"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Application/</w:t>
            </w:r>
          </w:p>
          <w:p w14:paraId="6CF254C4"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References</w:t>
            </w:r>
          </w:p>
          <w:p w14:paraId="27AAD7B8" w14:textId="77777777" w:rsidR="00B70F6F" w:rsidRPr="00B70F6F" w:rsidRDefault="00B70F6F" w:rsidP="00940468">
            <w:pPr>
              <w:pStyle w:val="Tablecopybulleted"/>
              <w:numPr>
                <w:ilvl w:val="0"/>
                <w:numId w:val="0"/>
              </w:numPr>
              <w:spacing w:after="0"/>
              <w:rPr>
                <w:rFonts w:asciiTheme="minorHAnsi" w:hAnsiTheme="minorHAnsi" w:cstheme="minorHAnsi"/>
                <w:szCs w:val="20"/>
              </w:rPr>
            </w:pPr>
          </w:p>
        </w:tc>
      </w:tr>
      <w:tr w:rsidR="00B70F6F" w:rsidRPr="00B70F6F" w14:paraId="2A04ED09" w14:textId="77777777" w:rsidTr="00B70F6F">
        <w:trPr>
          <w:cantSplit/>
          <w:trHeight w:val="463"/>
        </w:trPr>
        <w:tc>
          <w:tcPr>
            <w:tcW w:w="1598" w:type="dxa"/>
            <w:vMerge/>
            <w:shd w:val="clear" w:color="auto" w:fill="auto"/>
            <w:tcMar>
              <w:top w:w="113" w:type="dxa"/>
              <w:bottom w:w="113" w:type="dxa"/>
            </w:tcMar>
          </w:tcPr>
          <w:p w14:paraId="24973A76" w14:textId="77777777" w:rsidR="00B70F6F" w:rsidRPr="00B70F6F" w:rsidRDefault="00B70F6F" w:rsidP="00940468">
            <w:pPr>
              <w:pStyle w:val="Tablebodycopy"/>
              <w:spacing w:after="0"/>
              <w:rPr>
                <w:rFonts w:asciiTheme="minorHAnsi" w:hAnsiTheme="minorHAnsi" w:cstheme="minorHAnsi"/>
                <w:b/>
                <w:szCs w:val="20"/>
              </w:rPr>
            </w:pPr>
          </w:p>
        </w:tc>
        <w:tc>
          <w:tcPr>
            <w:tcW w:w="4214" w:type="dxa"/>
            <w:shd w:val="clear" w:color="auto" w:fill="auto"/>
            <w:tcMar>
              <w:top w:w="113" w:type="dxa"/>
              <w:bottom w:w="113" w:type="dxa"/>
            </w:tcMar>
          </w:tcPr>
          <w:p w14:paraId="58AA76E4"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Teaching experience minimum of 5 years</w:t>
            </w:r>
          </w:p>
        </w:tc>
        <w:tc>
          <w:tcPr>
            <w:tcW w:w="1418" w:type="dxa"/>
          </w:tcPr>
          <w:p w14:paraId="1E9FE13F"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E</w:t>
            </w:r>
          </w:p>
        </w:tc>
        <w:tc>
          <w:tcPr>
            <w:tcW w:w="1984" w:type="dxa"/>
          </w:tcPr>
          <w:p w14:paraId="7690EE3F"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Application/</w:t>
            </w:r>
          </w:p>
          <w:p w14:paraId="3110E837"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References</w:t>
            </w:r>
          </w:p>
          <w:p w14:paraId="70A94D3C" w14:textId="77777777" w:rsidR="00B70F6F" w:rsidRPr="00B70F6F" w:rsidRDefault="00B70F6F" w:rsidP="00940468">
            <w:pPr>
              <w:pStyle w:val="Tablecopybulleted"/>
              <w:numPr>
                <w:ilvl w:val="0"/>
                <w:numId w:val="0"/>
              </w:numPr>
              <w:spacing w:after="0"/>
              <w:rPr>
                <w:rFonts w:asciiTheme="minorHAnsi" w:hAnsiTheme="minorHAnsi" w:cstheme="minorHAnsi"/>
                <w:szCs w:val="20"/>
              </w:rPr>
            </w:pPr>
          </w:p>
        </w:tc>
      </w:tr>
      <w:tr w:rsidR="00B70F6F" w:rsidRPr="00B70F6F" w14:paraId="3B7C6C0F" w14:textId="77777777" w:rsidTr="00940468">
        <w:trPr>
          <w:cantSplit/>
          <w:trHeight w:val="495"/>
        </w:trPr>
        <w:tc>
          <w:tcPr>
            <w:tcW w:w="1598" w:type="dxa"/>
            <w:vMerge/>
            <w:shd w:val="clear" w:color="auto" w:fill="auto"/>
            <w:tcMar>
              <w:top w:w="113" w:type="dxa"/>
              <w:bottom w:w="113" w:type="dxa"/>
            </w:tcMar>
          </w:tcPr>
          <w:p w14:paraId="1A063E06" w14:textId="77777777" w:rsidR="00B70F6F" w:rsidRPr="00B70F6F" w:rsidRDefault="00B70F6F" w:rsidP="00940468">
            <w:pPr>
              <w:pStyle w:val="Tablebodycopy"/>
              <w:spacing w:after="0"/>
              <w:rPr>
                <w:rFonts w:asciiTheme="minorHAnsi" w:hAnsiTheme="minorHAnsi" w:cstheme="minorHAnsi"/>
                <w:b/>
                <w:szCs w:val="20"/>
              </w:rPr>
            </w:pPr>
          </w:p>
        </w:tc>
        <w:tc>
          <w:tcPr>
            <w:tcW w:w="4214" w:type="dxa"/>
            <w:shd w:val="clear" w:color="auto" w:fill="auto"/>
            <w:tcMar>
              <w:top w:w="113" w:type="dxa"/>
              <w:bottom w:w="113" w:type="dxa"/>
            </w:tcMar>
          </w:tcPr>
          <w:p w14:paraId="7C863827"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Involvement in or understanding of school self-evaluation and development planning</w:t>
            </w:r>
          </w:p>
        </w:tc>
        <w:tc>
          <w:tcPr>
            <w:tcW w:w="1418" w:type="dxa"/>
          </w:tcPr>
          <w:p w14:paraId="4425376A"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E</w:t>
            </w:r>
          </w:p>
        </w:tc>
        <w:tc>
          <w:tcPr>
            <w:tcW w:w="1984" w:type="dxa"/>
          </w:tcPr>
          <w:p w14:paraId="62CBB21A"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Interview</w:t>
            </w:r>
          </w:p>
        </w:tc>
      </w:tr>
      <w:tr w:rsidR="00B70F6F" w:rsidRPr="00B70F6F" w14:paraId="39716617" w14:textId="77777777" w:rsidTr="00940468">
        <w:trPr>
          <w:cantSplit/>
          <w:trHeight w:val="495"/>
        </w:trPr>
        <w:tc>
          <w:tcPr>
            <w:tcW w:w="1598" w:type="dxa"/>
            <w:vMerge/>
            <w:shd w:val="clear" w:color="auto" w:fill="auto"/>
            <w:tcMar>
              <w:top w:w="113" w:type="dxa"/>
              <w:bottom w:w="113" w:type="dxa"/>
            </w:tcMar>
          </w:tcPr>
          <w:p w14:paraId="2F4A4268" w14:textId="77777777" w:rsidR="00B70F6F" w:rsidRPr="00B70F6F" w:rsidRDefault="00B70F6F" w:rsidP="00940468">
            <w:pPr>
              <w:pStyle w:val="Tablebodycopy"/>
              <w:spacing w:after="0"/>
              <w:rPr>
                <w:rFonts w:asciiTheme="minorHAnsi" w:hAnsiTheme="minorHAnsi" w:cstheme="minorHAnsi"/>
                <w:b/>
                <w:szCs w:val="20"/>
              </w:rPr>
            </w:pPr>
          </w:p>
        </w:tc>
        <w:tc>
          <w:tcPr>
            <w:tcW w:w="4214" w:type="dxa"/>
            <w:shd w:val="clear" w:color="auto" w:fill="auto"/>
            <w:tcMar>
              <w:top w:w="113" w:type="dxa"/>
              <w:bottom w:w="113" w:type="dxa"/>
            </w:tcMar>
          </w:tcPr>
          <w:p w14:paraId="4EE26A25"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Demonstrable experience of successful line management and staff development</w:t>
            </w:r>
          </w:p>
        </w:tc>
        <w:tc>
          <w:tcPr>
            <w:tcW w:w="1418" w:type="dxa"/>
          </w:tcPr>
          <w:p w14:paraId="5F0EE987"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D</w:t>
            </w:r>
          </w:p>
        </w:tc>
        <w:tc>
          <w:tcPr>
            <w:tcW w:w="1984" w:type="dxa"/>
          </w:tcPr>
          <w:p w14:paraId="5A21C2F2"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Interview/</w:t>
            </w:r>
          </w:p>
          <w:p w14:paraId="5C40B520"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References</w:t>
            </w:r>
          </w:p>
        </w:tc>
      </w:tr>
      <w:tr w:rsidR="00B70F6F" w:rsidRPr="00B70F6F" w14:paraId="4479E6A4" w14:textId="77777777" w:rsidTr="00940468">
        <w:trPr>
          <w:cantSplit/>
          <w:trHeight w:val="495"/>
        </w:trPr>
        <w:tc>
          <w:tcPr>
            <w:tcW w:w="1598" w:type="dxa"/>
            <w:vMerge/>
            <w:shd w:val="clear" w:color="auto" w:fill="auto"/>
            <w:tcMar>
              <w:top w:w="113" w:type="dxa"/>
              <w:bottom w:w="113" w:type="dxa"/>
            </w:tcMar>
          </w:tcPr>
          <w:p w14:paraId="4E66558C" w14:textId="77777777" w:rsidR="00B70F6F" w:rsidRPr="00B70F6F" w:rsidRDefault="00B70F6F" w:rsidP="00940468">
            <w:pPr>
              <w:pStyle w:val="Tablebodycopy"/>
              <w:spacing w:after="0"/>
              <w:rPr>
                <w:rFonts w:asciiTheme="minorHAnsi" w:hAnsiTheme="minorHAnsi" w:cstheme="minorHAnsi"/>
                <w:b/>
                <w:szCs w:val="20"/>
              </w:rPr>
            </w:pPr>
          </w:p>
        </w:tc>
        <w:tc>
          <w:tcPr>
            <w:tcW w:w="4214" w:type="dxa"/>
            <w:shd w:val="clear" w:color="auto" w:fill="auto"/>
            <w:tcMar>
              <w:top w:w="113" w:type="dxa"/>
              <w:bottom w:w="113" w:type="dxa"/>
            </w:tcMar>
          </w:tcPr>
          <w:p w14:paraId="46ECC9DB"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Experience/understanding of small rural schools</w:t>
            </w:r>
          </w:p>
        </w:tc>
        <w:tc>
          <w:tcPr>
            <w:tcW w:w="1418" w:type="dxa"/>
          </w:tcPr>
          <w:p w14:paraId="0508A2EA"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 xml:space="preserve">E </w:t>
            </w:r>
          </w:p>
        </w:tc>
        <w:tc>
          <w:tcPr>
            <w:tcW w:w="1984" w:type="dxa"/>
          </w:tcPr>
          <w:p w14:paraId="375EA202"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Interview</w:t>
            </w:r>
          </w:p>
        </w:tc>
      </w:tr>
      <w:tr w:rsidR="00B70F6F" w:rsidRPr="00B70F6F" w14:paraId="3410899E" w14:textId="77777777" w:rsidTr="00940468">
        <w:trPr>
          <w:cantSplit/>
          <w:trHeight w:val="572"/>
        </w:trPr>
        <w:tc>
          <w:tcPr>
            <w:tcW w:w="1598" w:type="dxa"/>
            <w:vMerge w:val="restart"/>
            <w:shd w:val="clear" w:color="auto" w:fill="auto"/>
            <w:tcMar>
              <w:top w:w="113" w:type="dxa"/>
              <w:bottom w:w="113" w:type="dxa"/>
            </w:tcMar>
          </w:tcPr>
          <w:p w14:paraId="1391F919" w14:textId="77777777" w:rsidR="00B70F6F" w:rsidRPr="00B70F6F" w:rsidRDefault="00B70F6F" w:rsidP="00940468">
            <w:pPr>
              <w:pStyle w:val="Tablebodycopy"/>
              <w:spacing w:after="0"/>
              <w:rPr>
                <w:rFonts w:asciiTheme="minorHAnsi" w:hAnsiTheme="minorHAnsi" w:cstheme="minorHAnsi"/>
                <w:b/>
                <w:szCs w:val="20"/>
              </w:rPr>
            </w:pPr>
            <w:r w:rsidRPr="00B70F6F">
              <w:rPr>
                <w:rFonts w:asciiTheme="minorHAnsi" w:hAnsiTheme="minorHAnsi" w:cstheme="minorHAnsi"/>
                <w:b/>
                <w:szCs w:val="20"/>
              </w:rPr>
              <w:t>Skills and knowledge</w:t>
            </w:r>
          </w:p>
        </w:tc>
        <w:tc>
          <w:tcPr>
            <w:tcW w:w="4214" w:type="dxa"/>
            <w:shd w:val="clear" w:color="auto" w:fill="auto"/>
            <w:tcMar>
              <w:top w:w="113" w:type="dxa"/>
              <w:bottom w:w="113" w:type="dxa"/>
            </w:tcMar>
          </w:tcPr>
          <w:p w14:paraId="620DED8D"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Data analysis skills, and the ability to use data to set targets and identify weaknesses</w:t>
            </w:r>
          </w:p>
        </w:tc>
        <w:tc>
          <w:tcPr>
            <w:tcW w:w="1418" w:type="dxa"/>
          </w:tcPr>
          <w:p w14:paraId="4B5F2046"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E</w:t>
            </w:r>
          </w:p>
        </w:tc>
        <w:tc>
          <w:tcPr>
            <w:tcW w:w="1984" w:type="dxa"/>
          </w:tcPr>
          <w:p w14:paraId="1B660668"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Interview</w:t>
            </w:r>
          </w:p>
        </w:tc>
      </w:tr>
      <w:tr w:rsidR="00B70F6F" w:rsidRPr="00B70F6F" w14:paraId="1F75B0F8" w14:textId="77777777" w:rsidTr="00940468">
        <w:trPr>
          <w:cantSplit/>
          <w:trHeight w:val="567"/>
        </w:trPr>
        <w:tc>
          <w:tcPr>
            <w:tcW w:w="1598" w:type="dxa"/>
            <w:vMerge/>
            <w:shd w:val="clear" w:color="auto" w:fill="auto"/>
            <w:tcMar>
              <w:top w:w="113" w:type="dxa"/>
              <w:bottom w:w="113" w:type="dxa"/>
            </w:tcMar>
          </w:tcPr>
          <w:p w14:paraId="797C30F6" w14:textId="77777777" w:rsidR="00B70F6F" w:rsidRPr="00B70F6F" w:rsidRDefault="00B70F6F" w:rsidP="00940468">
            <w:pPr>
              <w:pStyle w:val="Tablebodycopy"/>
              <w:spacing w:after="0"/>
              <w:rPr>
                <w:rFonts w:asciiTheme="minorHAnsi" w:hAnsiTheme="minorHAnsi" w:cstheme="minorHAnsi"/>
                <w:b/>
                <w:szCs w:val="20"/>
              </w:rPr>
            </w:pPr>
          </w:p>
        </w:tc>
        <w:tc>
          <w:tcPr>
            <w:tcW w:w="4214" w:type="dxa"/>
            <w:shd w:val="clear" w:color="auto" w:fill="auto"/>
            <w:tcMar>
              <w:top w:w="113" w:type="dxa"/>
              <w:bottom w:w="113" w:type="dxa"/>
            </w:tcMar>
          </w:tcPr>
          <w:p w14:paraId="2C6F40E8"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Understanding of high-quality teaching based on evidence, and the ability to model this for others and support others to improve</w:t>
            </w:r>
          </w:p>
        </w:tc>
        <w:tc>
          <w:tcPr>
            <w:tcW w:w="1418" w:type="dxa"/>
          </w:tcPr>
          <w:p w14:paraId="4319E1B8"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E</w:t>
            </w:r>
          </w:p>
        </w:tc>
        <w:tc>
          <w:tcPr>
            <w:tcW w:w="1984" w:type="dxa"/>
          </w:tcPr>
          <w:p w14:paraId="52F516BA"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Interview</w:t>
            </w:r>
          </w:p>
        </w:tc>
      </w:tr>
      <w:tr w:rsidR="00B70F6F" w:rsidRPr="00B70F6F" w14:paraId="71C32F78" w14:textId="77777777" w:rsidTr="00940468">
        <w:trPr>
          <w:cantSplit/>
          <w:trHeight w:val="567"/>
        </w:trPr>
        <w:tc>
          <w:tcPr>
            <w:tcW w:w="1598" w:type="dxa"/>
            <w:vMerge/>
            <w:shd w:val="clear" w:color="auto" w:fill="auto"/>
            <w:tcMar>
              <w:top w:w="113" w:type="dxa"/>
              <w:bottom w:w="113" w:type="dxa"/>
            </w:tcMar>
          </w:tcPr>
          <w:p w14:paraId="0112D3F1" w14:textId="77777777" w:rsidR="00B70F6F" w:rsidRPr="00B70F6F" w:rsidRDefault="00B70F6F" w:rsidP="00940468">
            <w:pPr>
              <w:pStyle w:val="Tablebodycopy"/>
              <w:spacing w:after="0"/>
              <w:rPr>
                <w:rFonts w:asciiTheme="minorHAnsi" w:hAnsiTheme="minorHAnsi" w:cstheme="minorHAnsi"/>
                <w:b/>
                <w:szCs w:val="20"/>
              </w:rPr>
            </w:pPr>
          </w:p>
        </w:tc>
        <w:tc>
          <w:tcPr>
            <w:tcW w:w="4214" w:type="dxa"/>
            <w:shd w:val="clear" w:color="auto" w:fill="auto"/>
            <w:tcMar>
              <w:top w:w="113" w:type="dxa"/>
              <w:bottom w:w="113" w:type="dxa"/>
            </w:tcMar>
          </w:tcPr>
          <w:p w14:paraId="4A5980B8"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An understanding of school finances and financial management</w:t>
            </w:r>
          </w:p>
        </w:tc>
        <w:tc>
          <w:tcPr>
            <w:tcW w:w="1418" w:type="dxa"/>
          </w:tcPr>
          <w:p w14:paraId="66ABE736"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E</w:t>
            </w:r>
          </w:p>
        </w:tc>
        <w:tc>
          <w:tcPr>
            <w:tcW w:w="1984" w:type="dxa"/>
          </w:tcPr>
          <w:p w14:paraId="6BD1FC26"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Interview</w:t>
            </w:r>
          </w:p>
        </w:tc>
      </w:tr>
      <w:tr w:rsidR="00B70F6F" w:rsidRPr="00B70F6F" w14:paraId="64704894" w14:textId="77777777" w:rsidTr="00940468">
        <w:trPr>
          <w:cantSplit/>
          <w:trHeight w:val="567"/>
        </w:trPr>
        <w:tc>
          <w:tcPr>
            <w:tcW w:w="1598" w:type="dxa"/>
            <w:vMerge/>
            <w:shd w:val="clear" w:color="auto" w:fill="auto"/>
            <w:tcMar>
              <w:top w:w="113" w:type="dxa"/>
              <w:bottom w:w="113" w:type="dxa"/>
            </w:tcMar>
          </w:tcPr>
          <w:p w14:paraId="6800FD8F" w14:textId="77777777" w:rsidR="00B70F6F" w:rsidRPr="00B70F6F" w:rsidRDefault="00B70F6F" w:rsidP="00940468">
            <w:pPr>
              <w:pStyle w:val="Tablebodycopy"/>
              <w:spacing w:after="0"/>
              <w:rPr>
                <w:rFonts w:asciiTheme="minorHAnsi" w:hAnsiTheme="minorHAnsi" w:cstheme="minorHAnsi"/>
                <w:b/>
                <w:szCs w:val="20"/>
              </w:rPr>
            </w:pPr>
          </w:p>
        </w:tc>
        <w:tc>
          <w:tcPr>
            <w:tcW w:w="4214" w:type="dxa"/>
            <w:shd w:val="clear" w:color="auto" w:fill="auto"/>
            <w:tcMar>
              <w:top w:w="113" w:type="dxa"/>
              <w:bottom w:w="113" w:type="dxa"/>
            </w:tcMar>
          </w:tcPr>
          <w:p w14:paraId="090C579B"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Effective communication and interpersonal skills</w:t>
            </w:r>
          </w:p>
        </w:tc>
        <w:tc>
          <w:tcPr>
            <w:tcW w:w="1418" w:type="dxa"/>
          </w:tcPr>
          <w:p w14:paraId="39898411"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E</w:t>
            </w:r>
          </w:p>
        </w:tc>
        <w:tc>
          <w:tcPr>
            <w:tcW w:w="1984" w:type="dxa"/>
          </w:tcPr>
          <w:p w14:paraId="6B9C40D6"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Interview</w:t>
            </w:r>
          </w:p>
        </w:tc>
      </w:tr>
      <w:tr w:rsidR="00B70F6F" w:rsidRPr="00B70F6F" w14:paraId="2D548D7A" w14:textId="77777777" w:rsidTr="00940468">
        <w:trPr>
          <w:cantSplit/>
          <w:trHeight w:val="567"/>
        </w:trPr>
        <w:tc>
          <w:tcPr>
            <w:tcW w:w="1598" w:type="dxa"/>
            <w:vMerge/>
            <w:shd w:val="clear" w:color="auto" w:fill="auto"/>
            <w:tcMar>
              <w:top w:w="113" w:type="dxa"/>
              <w:bottom w:w="113" w:type="dxa"/>
            </w:tcMar>
          </w:tcPr>
          <w:p w14:paraId="429D32E7" w14:textId="77777777" w:rsidR="00B70F6F" w:rsidRPr="00B70F6F" w:rsidRDefault="00B70F6F" w:rsidP="00940468">
            <w:pPr>
              <w:pStyle w:val="Tablebodycopy"/>
              <w:spacing w:after="0"/>
              <w:rPr>
                <w:rFonts w:asciiTheme="minorHAnsi" w:hAnsiTheme="minorHAnsi" w:cstheme="minorHAnsi"/>
                <w:b/>
                <w:szCs w:val="20"/>
              </w:rPr>
            </w:pPr>
          </w:p>
        </w:tc>
        <w:tc>
          <w:tcPr>
            <w:tcW w:w="4214" w:type="dxa"/>
            <w:shd w:val="clear" w:color="auto" w:fill="auto"/>
            <w:tcMar>
              <w:top w:w="113" w:type="dxa"/>
              <w:bottom w:w="113" w:type="dxa"/>
            </w:tcMar>
          </w:tcPr>
          <w:p w14:paraId="23B6994B"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An ability to communicate a vision and inspire others</w:t>
            </w:r>
          </w:p>
        </w:tc>
        <w:tc>
          <w:tcPr>
            <w:tcW w:w="1418" w:type="dxa"/>
          </w:tcPr>
          <w:p w14:paraId="2F238FC3"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E</w:t>
            </w:r>
          </w:p>
        </w:tc>
        <w:tc>
          <w:tcPr>
            <w:tcW w:w="1984" w:type="dxa"/>
          </w:tcPr>
          <w:p w14:paraId="024F0A8E"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Interview</w:t>
            </w:r>
          </w:p>
        </w:tc>
      </w:tr>
      <w:tr w:rsidR="00B70F6F" w:rsidRPr="00B70F6F" w14:paraId="6A56EE86" w14:textId="77777777" w:rsidTr="00940468">
        <w:trPr>
          <w:cantSplit/>
          <w:trHeight w:val="567"/>
        </w:trPr>
        <w:tc>
          <w:tcPr>
            <w:tcW w:w="1598" w:type="dxa"/>
            <w:vMerge/>
            <w:shd w:val="clear" w:color="auto" w:fill="auto"/>
            <w:tcMar>
              <w:top w:w="113" w:type="dxa"/>
              <w:bottom w:w="113" w:type="dxa"/>
            </w:tcMar>
          </w:tcPr>
          <w:p w14:paraId="1FC45B64" w14:textId="77777777" w:rsidR="00B70F6F" w:rsidRPr="00B70F6F" w:rsidRDefault="00B70F6F" w:rsidP="00940468">
            <w:pPr>
              <w:pStyle w:val="Tablebodycopy"/>
              <w:spacing w:after="0"/>
              <w:rPr>
                <w:rFonts w:asciiTheme="minorHAnsi" w:hAnsiTheme="minorHAnsi" w:cstheme="minorHAnsi"/>
                <w:b/>
                <w:szCs w:val="20"/>
              </w:rPr>
            </w:pPr>
          </w:p>
        </w:tc>
        <w:tc>
          <w:tcPr>
            <w:tcW w:w="4214" w:type="dxa"/>
            <w:shd w:val="clear" w:color="auto" w:fill="auto"/>
            <w:tcMar>
              <w:top w:w="113" w:type="dxa"/>
              <w:bottom w:w="113" w:type="dxa"/>
            </w:tcMar>
          </w:tcPr>
          <w:p w14:paraId="4AF2BC2E"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An understanding of and a desire to work collaboratively with other stakeholders and to play a key part within the Rural Penrith cluster.</w:t>
            </w:r>
          </w:p>
        </w:tc>
        <w:tc>
          <w:tcPr>
            <w:tcW w:w="1418" w:type="dxa"/>
          </w:tcPr>
          <w:p w14:paraId="5D2A1B08"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E</w:t>
            </w:r>
          </w:p>
        </w:tc>
        <w:tc>
          <w:tcPr>
            <w:tcW w:w="1984" w:type="dxa"/>
          </w:tcPr>
          <w:p w14:paraId="335BF872"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Interview</w:t>
            </w:r>
          </w:p>
        </w:tc>
      </w:tr>
      <w:tr w:rsidR="00B70F6F" w:rsidRPr="00B70F6F" w14:paraId="2C3CDAA0" w14:textId="77777777" w:rsidTr="00940468">
        <w:trPr>
          <w:cantSplit/>
          <w:trHeight w:val="617"/>
        </w:trPr>
        <w:tc>
          <w:tcPr>
            <w:tcW w:w="1598" w:type="dxa"/>
            <w:vMerge w:val="restart"/>
            <w:shd w:val="clear" w:color="auto" w:fill="auto"/>
            <w:tcMar>
              <w:top w:w="113" w:type="dxa"/>
              <w:bottom w:w="113" w:type="dxa"/>
            </w:tcMar>
          </w:tcPr>
          <w:p w14:paraId="240984F7" w14:textId="77777777" w:rsidR="00B70F6F" w:rsidRPr="00B70F6F" w:rsidRDefault="00B70F6F" w:rsidP="00940468">
            <w:pPr>
              <w:pStyle w:val="Tablebodycopy"/>
              <w:spacing w:after="0"/>
              <w:rPr>
                <w:rFonts w:asciiTheme="minorHAnsi" w:hAnsiTheme="minorHAnsi" w:cstheme="minorHAnsi"/>
                <w:b/>
                <w:szCs w:val="20"/>
              </w:rPr>
            </w:pPr>
            <w:r w:rsidRPr="00B70F6F">
              <w:rPr>
                <w:rFonts w:asciiTheme="minorHAnsi" w:hAnsiTheme="minorHAnsi" w:cstheme="minorHAnsi"/>
                <w:b/>
                <w:szCs w:val="20"/>
              </w:rPr>
              <w:t>Personal qualities</w:t>
            </w:r>
          </w:p>
        </w:tc>
        <w:tc>
          <w:tcPr>
            <w:tcW w:w="4214" w:type="dxa"/>
            <w:shd w:val="clear" w:color="auto" w:fill="auto"/>
            <w:tcMar>
              <w:top w:w="113" w:type="dxa"/>
              <w:bottom w:w="113" w:type="dxa"/>
            </w:tcMar>
          </w:tcPr>
          <w:p w14:paraId="1C3EBBFE"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An ability to form positive relationships with staff, parents and the wider community</w:t>
            </w:r>
          </w:p>
        </w:tc>
        <w:tc>
          <w:tcPr>
            <w:tcW w:w="1418" w:type="dxa"/>
          </w:tcPr>
          <w:p w14:paraId="2DBEC4F5"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E</w:t>
            </w:r>
          </w:p>
        </w:tc>
        <w:tc>
          <w:tcPr>
            <w:tcW w:w="1984" w:type="dxa"/>
          </w:tcPr>
          <w:p w14:paraId="0A96C200"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Interview/</w:t>
            </w:r>
          </w:p>
          <w:p w14:paraId="549D290E"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References</w:t>
            </w:r>
          </w:p>
        </w:tc>
      </w:tr>
      <w:tr w:rsidR="00B70F6F" w:rsidRPr="00B70F6F" w14:paraId="1EB9500D" w14:textId="77777777" w:rsidTr="00940468">
        <w:trPr>
          <w:cantSplit/>
          <w:trHeight w:val="613"/>
        </w:trPr>
        <w:tc>
          <w:tcPr>
            <w:tcW w:w="1598" w:type="dxa"/>
            <w:vMerge/>
            <w:shd w:val="clear" w:color="auto" w:fill="auto"/>
            <w:tcMar>
              <w:top w:w="113" w:type="dxa"/>
              <w:bottom w:w="113" w:type="dxa"/>
            </w:tcMar>
          </w:tcPr>
          <w:p w14:paraId="359BEC1D" w14:textId="77777777" w:rsidR="00B70F6F" w:rsidRPr="00B70F6F" w:rsidRDefault="00B70F6F" w:rsidP="00940468">
            <w:pPr>
              <w:pStyle w:val="Tablebodycopy"/>
              <w:spacing w:after="0"/>
              <w:rPr>
                <w:rFonts w:asciiTheme="minorHAnsi" w:hAnsiTheme="minorHAnsi" w:cstheme="minorHAnsi"/>
                <w:b/>
                <w:szCs w:val="20"/>
              </w:rPr>
            </w:pPr>
          </w:p>
        </w:tc>
        <w:tc>
          <w:tcPr>
            <w:tcW w:w="4214" w:type="dxa"/>
            <w:shd w:val="clear" w:color="auto" w:fill="auto"/>
            <w:tcMar>
              <w:top w:w="113" w:type="dxa"/>
              <w:bottom w:w="113" w:type="dxa"/>
            </w:tcMar>
          </w:tcPr>
          <w:p w14:paraId="39BDF305"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 xml:space="preserve">Commitment to uphold the 7 principles of public life (the </w:t>
            </w:r>
            <w:hyperlink r:id="rId13" w:history="1">
              <w:r w:rsidRPr="00B70F6F">
                <w:rPr>
                  <w:rStyle w:val="Hyperlink"/>
                  <w:rFonts w:asciiTheme="minorHAnsi" w:hAnsiTheme="minorHAnsi" w:cstheme="minorHAnsi"/>
                  <w:szCs w:val="20"/>
                </w:rPr>
                <w:t>Nolan principles</w:t>
              </w:r>
            </w:hyperlink>
            <w:r w:rsidRPr="00B70F6F">
              <w:rPr>
                <w:rFonts w:asciiTheme="minorHAnsi" w:hAnsiTheme="minorHAnsi" w:cstheme="minorHAnsi"/>
                <w:szCs w:val="20"/>
              </w:rPr>
              <w:t>) at all times</w:t>
            </w:r>
          </w:p>
        </w:tc>
        <w:tc>
          <w:tcPr>
            <w:tcW w:w="1418" w:type="dxa"/>
          </w:tcPr>
          <w:p w14:paraId="4720E287"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E</w:t>
            </w:r>
          </w:p>
        </w:tc>
        <w:tc>
          <w:tcPr>
            <w:tcW w:w="1984" w:type="dxa"/>
          </w:tcPr>
          <w:p w14:paraId="539F3B78"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Interview</w:t>
            </w:r>
          </w:p>
        </w:tc>
      </w:tr>
      <w:tr w:rsidR="00B70F6F" w:rsidRPr="00B70F6F" w14:paraId="657E5643" w14:textId="77777777" w:rsidTr="00940468">
        <w:trPr>
          <w:cantSplit/>
          <w:trHeight w:val="613"/>
        </w:trPr>
        <w:tc>
          <w:tcPr>
            <w:tcW w:w="1598" w:type="dxa"/>
            <w:vMerge/>
            <w:shd w:val="clear" w:color="auto" w:fill="auto"/>
            <w:tcMar>
              <w:top w:w="113" w:type="dxa"/>
              <w:bottom w:w="113" w:type="dxa"/>
            </w:tcMar>
          </w:tcPr>
          <w:p w14:paraId="4640B3F3" w14:textId="77777777" w:rsidR="00B70F6F" w:rsidRPr="00B70F6F" w:rsidRDefault="00B70F6F" w:rsidP="00940468">
            <w:pPr>
              <w:pStyle w:val="Tablebodycopy"/>
              <w:spacing w:after="0"/>
              <w:rPr>
                <w:rFonts w:asciiTheme="minorHAnsi" w:hAnsiTheme="minorHAnsi" w:cstheme="minorHAnsi"/>
                <w:b/>
                <w:szCs w:val="20"/>
              </w:rPr>
            </w:pPr>
          </w:p>
        </w:tc>
        <w:tc>
          <w:tcPr>
            <w:tcW w:w="4214" w:type="dxa"/>
            <w:shd w:val="clear" w:color="auto" w:fill="auto"/>
            <w:tcMar>
              <w:top w:w="113" w:type="dxa"/>
              <w:bottom w:w="113" w:type="dxa"/>
            </w:tcMar>
          </w:tcPr>
          <w:p w14:paraId="3B445814"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A commitment to getting the best outcomes for all pupils and promoting the ethos and values of the school</w:t>
            </w:r>
          </w:p>
        </w:tc>
        <w:tc>
          <w:tcPr>
            <w:tcW w:w="1418" w:type="dxa"/>
          </w:tcPr>
          <w:p w14:paraId="47F3D932"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E</w:t>
            </w:r>
          </w:p>
        </w:tc>
        <w:tc>
          <w:tcPr>
            <w:tcW w:w="1984" w:type="dxa"/>
          </w:tcPr>
          <w:p w14:paraId="70E03C83"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Interview</w:t>
            </w:r>
          </w:p>
        </w:tc>
      </w:tr>
      <w:tr w:rsidR="00B70F6F" w:rsidRPr="00B70F6F" w14:paraId="5C138D3D" w14:textId="77777777" w:rsidTr="00940468">
        <w:trPr>
          <w:cantSplit/>
          <w:trHeight w:val="613"/>
        </w:trPr>
        <w:tc>
          <w:tcPr>
            <w:tcW w:w="1598" w:type="dxa"/>
            <w:vMerge/>
            <w:shd w:val="clear" w:color="auto" w:fill="auto"/>
            <w:tcMar>
              <w:top w:w="113" w:type="dxa"/>
              <w:bottom w:w="113" w:type="dxa"/>
            </w:tcMar>
          </w:tcPr>
          <w:p w14:paraId="3AC03F1A" w14:textId="77777777" w:rsidR="00B70F6F" w:rsidRPr="00B70F6F" w:rsidRDefault="00B70F6F" w:rsidP="00940468">
            <w:pPr>
              <w:pStyle w:val="Tablebodycopy"/>
              <w:spacing w:after="0"/>
              <w:rPr>
                <w:rFonts w:asciiTheme="minorHAnsi" w:hAnsiTheme="minorHAnsi" w:cstheme="minorHAnsi"/>
                <w:b/>
                <w:szCs w:val="20"/>
              </w:rPr>
            </w:pPr>
          </w:p>
        </w:tc>
        <w:tc>
          <w:tcPr>
            <w:tcW w:w="4214" w:type="dxa"/>
            <w:shd w:val="clear" w:color="auto" w:fill="auto"/>
            <w:tcMar>
              <w:top w:w="113" w:type="dxa"/>
              <w:bottom w:w="113" w:type="dxa"/>
            </w:tcMar>
          </w:tcPr>
          <w:p w14:paraId="7C419E76"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The ability to work under pressure and prioritise effectively</w:t>
            </w:r>
          </w:p>
        </w:tc>
        <w:tc>
          <w:tcPr>
            <w:tcW w:w="1418" w:type="dxa"/>
          </w:tcPr>
          <w:p w14:paraId="7C6902C9"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E</w:t>
            </w:r>
          </w:p>
        </w:tc>
        <w:tc>
          <w:tcPr>
            <w:tcW w:w="1984" w:type="dxa"/>
          </w:tcPr>
          <w:p w14:paraId="639CC4D7"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Interview/</w:t>
            </w:r>
          </w:p>
          <w:p w14:paraId="103854A2"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References</w:t>
            </w:r>
          </w:p>
        </w:tc>
      </w:tr>
      <w:tr w:rsidR="00B70F6F" w:rsidRPr="00B70F6F" w14:paraId="64C39B4D" w14:textId="77777777" w:rsidTr="00940468">
        <w:trPr>
          <w:cantSplit/>
          <w:trHeight w:val="613"/>
        </w:trPr>
        <w:tc>
          <w:tcPr>
            <w:tcW w:w="1598" w:type="dxa"/>
            <w:vMerge/>
            <w:shd w:val="clear" w:color="auto" w:fill="auto"/>
            <w:tcMar>
              <w:top w:w="113" w:type="dxa"/>
              <w:bottom w:w="113" w:type="dxa"/>
            </w:tcMar>
          </w:tcPr>
          <w:p w14:paraId="751E3473" w14:textId="77777777" w:rsidR="00B70F6F" w:rsidRPr="00B70F6F" w:rsidRDefault="00B70F6F" w:rsidP="00940468">
            <w:pPr>
              <w:pStyle w:val="Tablebodycopy"/>
              <w:spacing w:after="0"/>
              <w:rPr>
                <w:rFonts w:asciiTheme="minorHAnsi" w:hAnsiTheme="minorHAnsi" w:cstheme="minorHAnsi"/>
                <w:b/>
                <w:szCs w:val="20"/>
              </w:rPr>
            </w:pPr>
          </w:p>
        </w:tc>
        <w:tc>
          <w:tcPr>
            <w:tcW w:w="4214" w:type="dxa"/>
            <w:shd w:val="clear" w:color="auto" w:fill="auto"/>
            <w:tcMar>
              <w:top w:w="113" w:type="dxa"/>
              <w:bottom w:w="113" w:type="dxa"/>
            </w:tcMar>
          </w:tcPr>
          <w:p w14:paraId="22CF1112"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Commitment to maintaining confidentiality at all times</w:t>
            </w:r>
          </w:p>
        </w:tc>
        <w:tc>
          <w:tcPr>
            <w:tcW w:w="1418" w:type="dxa"/>
          </w:tcPr>
          <w:p w14:paraId="7CCEAB97"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E</w:t>
            </w:r>
          </w:p>
        </w:tc>
        <w:tc>
          <w:tcPr>
            <w:tcW w:w="1984" w:type="dxa"/>
          </w:tcPr>
          <w:p w14:paraId="1F99A7B5"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Interview</w:t>
            </w:r>
          </w:p>
        </w:tc>
      </w:tr>
      <w:tr w:rsidR="00B70F6F" w:rsidRPr="00B70F6F" w14:paraId="39228D53" w14:textId="77777777" w:rsidTr="00940468">
        <w:trPr>
          <w:cantSplit/>
          <w:trHeight w:val="613"/>
        </w:trPr>
        <w:tc>
          <w:tcPr>
            <w:tcW w:w="1598" w:type="dxa"/>
            <w:vMerge/>
            <w:shd w:val="clear" w:color="auto" w:fill="auto"/>
            <w:tcMar>
              <w:top w:w="113" w:type="dxa"/>
              <w:bottom w:w="113" w:type="dxa"/>
            </w:tcMar>
          </w:tcPr>
          <w:p w14:paraId="3F29BCED" w14:textId="77777777" w:rsidR="00B70F6F" w:rsidRPr="00B70F6F" w:rsidRDefault="00B70F6F" w:rsidP="00940468">
            <w:pPr>
              <w:pStyle w:val="Tablebodycopy"/>
              <w:spacing w:after="0"/>
              <w:rPr>
                <w:rFonts w:asciiTheme="minorHAnsi" w:hAnsiTheme="minorHAnsi" w:cstheme="minorHAnsi"/>
                <w:b/>
                <w:szCs w:val="20"/>
              </w:rPr>
            </w:pPr>
          </w:p>
        </w:tc>
        <w:tc>
          <w:tcPr>
            <w:tcW w:w="4214" w:type="dxa"/>
            <w:shd w:val="clear" w:color="auto" w:fill="auto"/>
            <w:tcMar>
              <w:top w:w="113" w:type="dxa"/>
              <w:bottom w:w="113" w:type="dxa"/>
            </w:tcMar>
          </w:tcPr>
          <w:p w14:paraId="3F41B5C7"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Commitment to safeguarding and equality, ensuring that personal beliefs are not expressed in ways that exploit the position</w:t>
            </w:r>
          </w:p>
        </w:tc>
        <w:tc>
          <w:tcPr>
            <w:tcW w:w="1418" w:type="dxa"/>
          </w:tcPr>
          <w:p w14:paraId="56E7596D"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E</w:t>
            </w:r>
          </w:p>
        </w:tc>
        <w:tc>
          <w:tcPr>
            <w:tcW w:w="1984" w:type="dxa"/>
          </w:tcPr>
          <w:p w14:paraId="045E850A"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Interview</w:t>
            </w:r>
          </w:p>
        </w:tc>
      </w:tr>
      <w:tr w:rsidR="00B70F6F" w:rsidRPr="00B70F6F" w14:paraId="4B7EF86B" w14:textId="77777777" w:rsidTr="00940468">
        <w:trPr>
          <w:cantSplit/>
          <w:trHeight w:val="613"/>
        </w:trPr>
        <w:tc>
          <w:tcPr>
            <w:tcW w:w="1598" w:type="dxa"/>
            <w:vMerge/>
            <w:shd w:val="clear" w:color="auto" w:fill="auto"/>
            <w:tcMar>
              <w:top w:w="113" w:type="dxa"/>
              <w:bottom w:w="113" w:type="dxa"/>
            </w:tcMar>
          </w:tcPr>
          <w:p w14:paraId="7D9487EF" w14:textId="77777777" w:rsidR="00B70F6F" w:rsidRPr="00B70F6F" w:rsidRDefault="00B70F6F" w:rsidP="00940468">
            <w:pPr>
              <w:pStyle w:val="Tablebodycopy"/>
              <w:spacing w:after="0"/>
              <w:rPr>
                <w:rFonts w:asciiTheme="minorHAnsi" w:hAnsiTheme="minorHAnsi" w:cstheme="minorHAnsi"/>
                <w:b/>
                <w:szCs w:val="20"/>
              </w:rPr>
            </w:pPr>
          </w:p>
        </w:tc>
        <w:tc>
          <w:tcPr>
            <w:tcW w:w="4214" w:type="dxa"/>
            <w:shd w:val="clear" w:color="auto" w:fill="auto"/>
            <w:tcMar>
              <w:top w:w="113" w:type="dxa"/>
              <w:bottom w:w="113" w:type="dxa"/>
            </w:tcMar>
          </w:tcPr>
          <w:p w14:paraId="462FD369" w14:textId="7EF17ADB"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 xml:space="preserve">A </w:t>
            </w:r>
            <w:r w:rsidR="005654C3">
              <w:rPr>
                <w:rFonts w:asciiTheme="minorHAnsi" w:hAnsiTheme="minorHAnsi" w:cstheme="minorHAnsi"/>
                <w:szCs w:val="20"/>
              </w:rPr>
              <w:t>warm empathetic and engaging approach</w:t>
            </w:r>
          </w:p>
        </w:tc>
        <w:tc>
          <w:tcPr>
            <w:tcW w:w="1418" w:type="dxa"/>
          </w:tcPr>
          <w:p w14:paraId="33CE3917" w14:textId="3F1B51A0" w:rsidR="00B70F6F" w:rsidRPr="00B70F6F" w:rsidRDefault="005654C3" w:rsidP="00940468">
            <w:pPr>
              <w:pStyle w:val="Tablecopybulleted"/>
              <w:numPr>
                <w:ilvl w:val="0"/>
                <w:numId w:val="0"/>
              </w:numPr>
              <w:spacing w:after="0"/>
              <w:rPr>
                <w:rFonts w:asciiTheme="minorHAnsi" w:hAnsiTheme="minorHAnsi" w:cstheme="minorHAnsi"/>
                <w:szCs w:val="20"/>
              </w:rPr>
            </w:pPr>
            <w:r>
              <w:rPr>
                <w:rFonts w:asciiTheme="minorHAnsi" w:hAnsiTheme="minorHAnsi" w:cstheme="minorHAnsi"/>
                <w:szCs w:val="20"/>
              </w:rPr>
              <w:t>E</w:t>
            </w:r>
          </w:p>
        </w:tc>
        <w:tc>
          <w:tcPr>
            <w:tcW w:w="1984" w:type="dxa"/>
          </w:tcPr>
          <w:p w14:paraId="0970E7F3" w14:textId="77777777" w:rsidR="00B70F6F" w:rsidRPr="00B70F6F" w:rsidRDefault="00B70F6F" w:rsidP="00940468">
            <w:pPr>
              <w:pStyle w:val="Tablecopybulleted"/>
              <w:numPr>
                <w:ilvl w:val="0"/>
                <w:numId w:val="0"/>
              </w:numPr>
              <w:spacing w:after="0"/>
              <w:rPr>
                <w:rFonts w:asciiTheme="minorHAnsi" w:hAnsiTheme="minorHAnsi" w:cstheme="minorHAnsi"/>
                <w:szCs w:val="20"/>
              </w:rPr>
            </w:pPr>
            <w:r w:rsidRPr="00B70F6F">
              <w:rPr>
                <w:rFonts w:asciiTheme="minorHAnsi" w:hAnsiTheme="minorHAnsi" w:cstheme="minorHAnsi"/>
                <w:szCs w:val="20"/>
              </w:rPr>
              <w:t>Interview</w:t>
            </w:r>
          </w:p>
        </w:tc>
      </w:tr>
    </w:tbl>
    <w:p w14:paraId="610D01FA" w14:textId="77777777" w:rsidR="00044AEA" w:rsidRDefault="00044AEA" w:rsidP="00044AEA"/>
    <w:p w14:paraId="4B11BD3E" w14:textId="77777777" w:rsidR="00044AEA" w:rsidRDefault="00044AEA" w:rsidP="00044AEA"/>
    <w:p w14:paraId="0295E32C" w14:textId="77777777" w:rsidR="00044AEA" w:rsidRPr="00D15A16" w:rsidRDefault="00044AEA" w:rsidP="00044AEA">
      <w:pPr>
        <w:pStyle w:val="NormalWeb"/>
        <w:shd w:val="clear" w:color="auto" w:fill="FFFFFF"/>
        <w:spacing w:before="0" w:beforeAutospacing="0" w:after="0" w:afterAutospacing="0"/>
        <w:ind w:left="360"/>
        <w:jc w:val="both"/>
        <w:textAlignment w:val="top"/>
        <w:rPr>
          <w:rFonts w:asciiTheme="minorHAnsi" w:hAnsiTheme="minorHAnsi" w:cstheme="minorHAnsi"/>
          <w:color w:val="333333"/>
          <w:szCs w:val="23"/>
        </w:rPr>
      </w:pPr>
    </w:p>
    <w:sectPr w:rsidR="00044AEA" w:rsidRPr="00D15A16" w:rsidSect="00502ACF">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7D2"/>
    <w:multiLevelType w:val="multilevel"/>
    <w:tmpl w:val="EA06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2E7F79"/>
    <w:multiLevelType w:val="multilevel"/>
    <w:tmpl w:val="548E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08090005">
      <w:start w:val="1"/>
      <w:numFmt w:val="bullet"/>
      <w:lvlText w:val=""/>
      <w:lvlJc w:val="left"/>
      <w:pPr>
        <w:ind w:left="2897" w:hanging="360"/>
      </w:pPr>
      <w:rPr>
        <w:rFonts w:ascii="Wingdings" w:hAnsi="Wingdings" w:hint="default"/>
      </w:rPr>
    </w:lvl>
    <w:lvl w:ilvl="3" w:tplc="08090001">
      <w:start w:val="1"/>
      <w:numFmt w:val="bullet"/>
      <w:lvlText w:val=""/>
      <w:lvlJc w:val="left"/>
      <w:pPr>
        <w:ind w:left="3617" w:hanging="360"/>
      </w:pPr>
      <w:rPr>
        <w:rFonts w:ascii="Symbol" w:hAnsi="Symbol" w:hint="default"/>
      </w:rPr>
    </w:lvl>
    <w:lvl w:ilvl="4" w:tplc="08090003">
      <w:start w:val="1"/>
      <w:numFmt w:val="bullet"/>
      <w:lvlText w:val="o"/>
      <w:lvlJc w:val="left"/>
      <w:pPr>
        <w:ind w:left="4337" w:hanging="360"/>
      </w:pPr>
      <w:rPr>
        <w:rFonts w:ascii="Courier New" w:hAnsi="Courier New" w:cs="Courier New" w:hint="default"/>
      </w:rPr>
    </w:lvl>
    <w:lvl w:ilvl="5" w:tplc="08090005">
      <w:start w:val="1"/>
      <w:numFmt w:val="bullet"/>
      <w:lvlText w:val=""/>
      <w:lvlJc w:val="left"/>
      <w:pPr>
        <w:ind w:left="5057" w:hanging="360"/>
      </w:pPr>
      <w:rPr>
        <w:rFonts w:ascii="Wingdings" w:hAnsi="Wingdings" w:hint="default"/>
      </w:rPr>
    </w:lvl>
    <w:lvl w:ilvl="6" w:tplc="08090001">
      <w:start w:val="1"/>
      <w:numFmt w:val="bullet"/>
      <w:lvlText w:val=""/>
      <w:lvlJc w:val="left"/>
      <w:pPr>
        <w:ind w:left="5777" w:hanging="360"/>
      </w:pPr>
      <w:rPr>
        <w:rFonts w:ascii="Symbol" w:hAnsi="Symbol" w:hint="default"/>
      </w:rPr>
    </w:lvl>
    <w:lvl w:ilvl="7" w:tplc="08090003">
      <w:start w:val="1"/>
      <w:numFmt w:val="bullet"/>
      <w:lvlText w:val="o"/>
      <w:lvlJc w:val="left"/>
      <w:pPr>
        <w:ind w:left="6497" w:hanging="360"/>
      </w:pPr>
      <w:rPr>
        <w:rFonts w:ascii="Courier New" w:hAnsi="Courier New" w:cs="Courier New" w:hint="default"/>
      </w:rPr>
    </w:lvl>
    <w:lvl w:ilvl="8" w:tplc="08090005">
      <w:start w:val="1"/>
      <w:numFmt w:val="bullet"/>
      <w:lvlText w:val=""/>
      <w:lvlJc w:val="left"/>
      <w:pPr>
        <w:ind w:left="7217" w:hanging="360"/>
      </w:pPr>
      <w:rPr>
        <w:rFonts w:ascii="Wingdings" w:hAnsi="Wingdings" w:hint="default"/>
      </w:rPr>
    </w:lvl>
  </w:abstractNum>
  <w:abstractNum w:abstractNumId="3" w15:restartNumberingAfterBreak="0">
    <w:nsid w:val="090D7921"/>
    <w:multiLevelType w:val="hybridMultilevel"/>
    <w:tmpl w:val="65200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0570BC2"/>
    <w:multiLevelType w:val="multilevel"/>
    <w:tmpl w:val="8140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850DDB"/>
    <w:multiLevelType w:val="multilevel"/>
    <w:tmpl w:val="9018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035ED"/>
    <w:multiLevelType w:val="multilevel"/>
    <w:tmpl w:val="E2A2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9645BF"/>
    <w:multiLevelType w:val="multilevel"/>
    <w:tmpl w:val="F866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9A53A0"/>
    <w:multiLevelType w:val="multilevel"/>
    <w:tmpl w:val="EDE6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8D02EC"/>
    <w:multiLevelType w:val="hybridMultilevel"/>
    <w:tmpl w:val="8D4045BC"/>
    <w:lvl w:ilvl="0" w:tplc="A7E20AD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B7FF9"/>
    <w:multiLevelType w:val="multilevel"/>
    <w:tmpl w:val="9898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23215B"/>
    <w:multiLevelType w:val="multilevel"/>
    <w:tmpl w:val="D4F4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7403F9"/>
    <w:multiLevelType w:val="hybridMultilevel"/>
    <w:tmpl w:val="6A223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A66768"/>
    <w:multiLevelType w:val="multilevel"/>
    <w:tmpl w:val="7FCC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AF588F"/>
    <w:multiLevelType w:val="hybridMultilevel"/>
    <w:tmpl w:val="4EA2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8F28C3"/>
    <w:multiLevelType w:val="multilevel"/>
    <w:tmpl w:val="0B6C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3441FC"/>
    <w:multiLevelType w:val="multilevel"/>
    <w:tmpl w:val="4192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5A6588"/>
    <w:multiLevelType w:val="multilevel"/>
    <w:tmpl w:val="A1C4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E52723"/>
    <w:multiLevelType w:val="hybridMultilevel"/>
    <w:tmpl w:val="BFE08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B777F3"/>
    <w:multiLevelType w:val="multilevel"/>
    <w:tmpl w:val="14D0C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D46BE6"/>
    <w:multiLevelType w:val="hybridMultilevel"/>
    <w:tmpl w:val="C7C42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2C241D"/>
    <w:multiLevelType w:val="hybridMultilevel"/>
    <w:tmpl w:val="56F0A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0A229D"/>
    <w:multiLevelType w:val="multilevel"/>
    <w:tmpl w:val="25AE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672D5E"/>
    <w:multiLevelType w:val="multilevel"/>
    <w:tmpl w:val="567C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B64D29"/>
    <w:multiLevelType w:val="multilevel"/>
    <w:tmpl w:val="E064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054411"/>
    <w:multiLevelType w:val="multilevel"/>
    <w:tmpl w:val="FBF8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8B6F58"/>
    <w:multiLevelType w:val="hybridMultilevel"/>
    <w:tmpl w:val="5DC6E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3330E8"/>
    <w:multiLevelType w:val="hybridMultilevel"/>
    <w:tmpl w:val="DB8C4C10"/>
    <w:lvl w:ilvl="0" w:tplc="95F662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7D730B"/>
    <w:multiLevelType w:val="multilevel"/>
    <w:tmpl w:val="87D4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FF6FEB"/>
    <w:multiLevelType w:val="multilevel"/>
    <w:tmpl w:val="DA66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6D707F"/>
    <w:multiLevelType w:val="multilevel"/>
    <w:tmpl w:val="EFB4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BA74F7"/>
    <w:multiLevelType w:val="hybridMultilevel"/>
    <w:tmpl w:val="E1528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6873308">
    <w:abstractNumId w:val="8"/>
  </w:num>
  <w:num w:numId="2" w16cid:durableId="1417626732">
    <w:abstractNumId w:val="19"/>
  </w:num>
  <w:num w:numId="3" w16cid:durableId="1169098818">
    <w:abstractNumId w:val="28"/>
  </w:num>
  <w:num w:numId="4" w16cid:durableId="12924697">
    <w:abstractNumId w:val="22"/>
  </w:num>
  <w:num w:numId="5" w16cid:durableId="928582404">
    <w:abstractNumId w:val="27"/>
  </w:num>
  <w:num w:numId="6" w16cid:durableId="723720027">
    <w:abstractNumId w:val="3"/>
  </w:num>
  <w:num w:numId="7" w16cid:durableId="1193420138">
    <w:abstractNumId w:val="13"/>
  </w:num>
  <w:num w:numId="8" w16cid:durableId="1625426615">
    <w:abstractNumId w:val="21"/>
  </w:num>
  <w:num w:numId="9" w16cid:durableId="382413080">
    <w:abstractNumId w:val="15"/>
  </w:num>
  <w:num w:numId="10" w16cid:durableId="97333561">
    <w:abstractNumId w:val="32"/>
  </w:num>
  <w:num w:numId="11" w16cid:durableId="836769853">
    <w:abstractNumId w:val="23"/>
  </w:num>
  <w:num w:numId="12" w16cid:durableId="1764572324">
    <w:abstractNumId w:val="6"/>
  </w:num>
  <w:num w:numId="13" w16cid:durableId="562377727">
    <w:abstractNumId w:val="16"/>
  </w:num>
  <w:num w:numId="14" w16cid:durableId="1018694899">
    <w:abstractNumId w:val="25"/>
  </w:num>
  <w:num w:numId="15" w16cid:durableId="644317126">
    <w:abstractNumId w:val="18"/>
  </w:num>
  <w:num w:numId="16" w16cid:durableId="527064420">
    <w:abstractNumId w:val="7"/>
  </w:num>
  <w:num w:numId="17" w16cid:durableId="887381694">
    <w:abstractNumId w:val="26"/>
  </w:num>
  <w:num w:numId="18" w16cid:durableId="407272762">
    <w:abstractNumId w:val="30"/>
  </w:num>
  <w:num w:numId="19" w16cid:durableId="1334068257">
    <w:abstractNumId w:val="2"/>
  </w:num>
  <w:num w:numId="20" w16cid:durableId="1887260198">
    <w:abstractNumId w:val="9"/>
  </w:num>
  <w:num w:numId="21" w16cid:durableId="372968826">
    <w:abstractNumId w:val="24"/>
  </w:num>
  <w:num w:numId="22" w16cid:durableId="1509052591">
    <w:abstractNumId w:val="4"/>
  </w:num>
  <w:num w:numId="23" w16cid:durableId="1199783803">
    <w:abstractNumId w:val="17"/>
  </w:num>
  <w:num w:numId="24" w16cid:durableId="2130851013">
    <w:abstractNumId w:val="31"/>
  </w:num>
  <w:num w:numId="25" w16cid:durableId="1543901851">
    <w:abstractNumId w:val="20"/>
  </w:num>
  <w:num w:numId="26" w16cid:durableId="971908842">
    <w:abstractNumId w:val="12"/>
  </w:num>
  <w:num w:numId="27" w16cid:durableId="1495686351">
    <w:abstractNumId w:val="14"/>
  </w:num>
  <w:num w:numId="28" w16cid:durableId="2084521069">
    <w:abstractNumId w:val="1"/>
  </w:num>
  <w:num w:numId="29" w16cid:durableId="668288423">
    <w:abstractNumId w:val="29"/>
  </w:num>
  <w:num w:numId="30" w16cid:durableId="608585021">
    <w:abstractNumId w:val="11"/>
  </w:num>
  <w:num w:numId="31" w16cid:durableId="634867852">
    <w:abstractNumId w:val="5"/>
  </w:num>
  <w:num w:numId="32" w16cid:durableId="1094398049">
    <w:abstractNumId w:val="0"/>
  </w:num>
  <w:num w:numId="33" w16cid:durableId="19769868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D3A"/>
    <w:rsid w:val="00044AEA"/>
    <w:rsid w:val="000B0ADB"/>
    <w:rsid w:val="00113E6E"/>
    <w:rsid w:val="001867E9"/>
    <w:rsid w:val="00241201"/>
    <w:rsid w:val="00244112"/>
    <w:rsid w:val="00250208"/>
    <w:rsid w:val="003C2313"/>
    <w:rsid w:val="003E5B50"/>
    <w:rsid w:val="00453234"/>
    <w:rsid w:val="00493205"/>
    <w:rsid w:val="00501E37"/>
    <w:rsid w:val="00502ACF"/>
    <w:rsid w:val="005106CE"/>
    <w:rsid w:val="005654C3"/>
    <w:rsid w:val="005D5232"/>
    <w:rsid w:val="00607814"/>
    <w:rsid w:val="006C7CDC"/>
    <w:rsid w:val="006D4432"/>
    <w:rsid w:val="00711899"/>
    <w:rsid w:val="00723129"/>
    <w:rsid w:val="00735EEE"/>
    <w:rsid w:val="00790E37"/>
    <w:rsid w:val="007E1934"/>
    <w:rsid w:val="00800212"/>
    <w:rsid w:val="00822C97"/>
    <w:rsid w:val="008C3E78"/>
    <w:rsid w:val="008F3CE7"/>
    <w:rsid w:val="0092329D"/>
    <w:rsid w:val="00997A1F"/>
    <w:rsid w:val="009B24A8"/>
    <w:rsid w:val="00A01E51"/>
    <w:rsid w:val="00A16439"/>
    <w:rsid w:val="00A9204F"/>
    <w:rsid w:val="00AA1102"/>
    <w:rsid w:val="00B369E9"/>
    <w:rsid w:val="00B70F6F"/>
    <w:rsid w:val="00C36F3B"/>
    <w:rsid w:val="00C46CB5"/>
    <w:rsid w:val="00C776B4"/>
    <w:rsid w:val="00CA7001"/>
    <w:rsid w:val="00D15A16"/>
    <w:rsid w:val="00D27A47"/>
    <w:rsid w:val="00D82FC5"/>
    <w:rsid w:val="00DB2CDF"/>
    <w:rsid w:val="00DB6EC5"/>
    <w:rsid w:val="00E4476D"/>
    <w:rsid w:val="00E50D3A"/>
    <w:rsid w:val="00E64B70"/>
    <w:rsid w:val="00E90AF2"/>
    <w:rsid w:val="00EC1AD8"/>
    <w:rsid w:val="00F24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4186"/>
  <w15:chartTrackingRefBased/>
  <w15:docId w15:val="{750422BD-B36D-4D16-B9EB-44ACAE0A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44AE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044AEA"/>
    <w:pPr>
      <w:keepNext/>
      <w:keepLines/>
      <w:spacing w:before="40" w:after="0" w:line="276"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2F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82FC5"/>
    <w:rPr>
      <w:b/>
      <w:bCs/>
    </w:rPr>
  </w:style>
  <w:style w:type="character" w:styleId="Emphasis">
    <w:name w:val="Emphasis"/>
    <w:basedOn w:val="DefaultParagraphFont"/>
    <w:uiPriority w:val="20"/>
    <w:qFormat/>
    <w:rsid w:val="00D82FC5"/>
    <w:rPr>
      <w:i/>
      <w:iCs/>
    </w:rPr>
  </w:style>
  <w:style w:type="table" w:styleId="TableGrid">
    <w:name w:val="Table Grid"/>
    <w:basedOn w:val="TableNormal"/>
    <w:uiPriority w:val="39"/>
    <w:rsid w:val="00D15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3129"/>
    <w:rPr>
      <w:color w:val="0563C1" w:themeColor="hyperlink"/>
      <w:u w:val="single"/>
    </w:rPr>
  </w:style>
  <w:style w:type="character" w:customStyle="1" w:styleId="UnresolvedMention1">
    <w:name w:val="Unresolved Mention1"/>
    <w:basedOn w:val="DefaultParagraphFont"/>
    <w:uiPriority w:val="99"/>
    <w:semiHidden/>
    <w:unhideWhenUsed/>
    <w:rsid w:val="00723129"/>
    <w:rPr>
      <w:color w:val="605E5C"/>
      <w:shd w:val="clear" w:color="auto" w:fill="E1DFDD"/>
    </w:rPr>
  </w:style>
  <w:style w:type="paragraph" w:styleId="ListParagraph">
    <w:name w:val="List Paragraph"/>
    <w:basedOn w:val="Normal"/>
    <w:uiPriority w:val="34"/>
    <w:qFormat/>
    <w:rsid w:val="00723129"/>
    <w:pPr>
      <w:ind w:left="720"/>
      <w:contextualSpacing/>
    </w:pPr>
  </w:style>
  <w:style w:type="paragraph" w:customStyle="1" w:styleId="Default">
    <w:name w:val="Default"/>
    <w:rsid w:val="00044AEA"/>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044AEA"/>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044AEA"/>
    <w:rPr>
      <w:rFonts w:asciiTheme="majorHAnsi" w:eastAsiaTheme="majorEastAsia" w:hAnsiTheme="majorHAnsi" w:cstheme="majorBidi"/>
      <w:i/>
      <w:iCs/>
      <w:color w:val="2F5496" w:themeColor="accent1" w:themeShade="BF"/>
    </w:rPr>
  </w:style>
  <w:style w:type="paragraph" w:customStyle="1" w:styleId="Bulletedcopylevel2">
    <w:name w:val="Bulleted copy level 2"/>
    <w:basedOn w:val="Normal"/>
    <w:qFormat/>
    <w:rsid w:val="008F3CE7"/>
    <w:pPr>
      <w:numPr>
        <w:numId w:val="19"/>
      </w:numPr>
      <w:spacing w:after="120" w:line="240" w:lineRule="auto"/>
    </w:pPr>
    <w:rPr>
      <w:rFonts w:ascii="Arial" w:eastAsia="MS Mincho" w:hAnsi="Arial" w:cs="Times New Roman"/>
      <w:sz w:val="20"/>
      <w:szCs w:val="24"/>
      <w:lang w:val="en-US"/>
    </w:rPr>
  </w:style>
  <w:style w:type="paragraph" w:styleId="BalloonText">
    <w:name w:val="Balloon Text"/>
    <w:basedOn w:val="Normal"/>
    <w:link w:val="BalloonTextChar"/>
    <w:uiPriority w:val="99"/>
    <w:semiHidden/>
    <w:unhideWhenUsed/>
    <w:rsid w:val="00E64B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B70"/>
    <w:rPr>
      <w:rFonts w:ascii="Segoe UI" w:hAnsi="Segoe UI" w:cs="Segoe UI"/>
      <w:sz w:val="18"/>
      <w:szCs w:val="18"/>
    </w:rPr>
  </w:style>
  <w:style w:type="paragraph" w:customStyle="1" w:styleId="1bodycopy10pt">
    <w:name w:val="1 body copy 10pt"/>
    <w:basedOn w:val="Normal"/>
    <w:link w:val="1bodycopy10ptChar"/>
    <w:qFormat/>
    <w:rsid w:val="00B70F6F"/>
    <w:pPr>
      <w:spacing w:after="120" w:line="240" w:lineRule="auto"/>
    </w:pPr>
    <w:rPr>
      <w:rFonts w:ascii="Arial" w:eastAsia="MS Mincho" w:hAnsi="Arial" w:cs="Times New Roman"/>
      <w:sz w:val="20"/>
      <w:szCs w:val="24"/>
    </w:rPr>
  </w:style>
  <w:style w:type="character" w:customStyle="1" w:styleId="1bodycopy10ptChar">
    <w:name w:val="1 body copy 10pt Char"/>
    <w:link w:val="1bodycopy10pt"/>
    <w:rsid w:val="00B70F6F"/>
    <w:rPr>
      <w:rFonts w:ascii="Arial" w:eastAsia="MS Mincho" w:hAnsi="Arial" w:cs="Times New Roman"/>
      <w:sz w:val="20"/>
      <w:szCs w:val="24"/>
    </w:rPr>
  </w:style>
  <w:style w:type="paragraph" w:customStyle="1" w:styleId="Tablebodycopy">
    <w:name w:val="Table body copy"/>
    <w:basedOn w:val="1bodycopy10pt"/>
    <w:qFormat/>
    <w:rsid w:val="00B70F6F"/>
    <w:pPr>
      <w:keepLines/>
      <w:spacing w:after="60"/>
      <w:textboxTightWrap w:val="allLines"/>
    </w:pPr>
  </w:style>
  <w:style w:type="paragraph" w:customStyle="1" w:styleId="Tablecopybulleted">
    <w:name w:val="Table copy bulleted"/>
    <w:basedOn w:val="Tablebodycopy"/>
    <w:qFormat/>
    <w:rsid w:val="00B70F6F"/>
    <w:pPr>
      <w:numPr>
        <w:numId w:val="22"/>
      </w:numPr>
      <w:tabs>
        <w:tab w:val="num" w:pos="360"/>
        <w:tab w:val="num" w:pos="72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026884">
      <w:bodyDiv w:val="1"/>
      <w:marLeft w:val="0"/>
      <w:marRight w:val="0"/>
      <w:marTop w:val="0"/>
      <w:marBottom w:val="0"/>
      <w:divBdr>
        <w:top w:val="none" w:sz="0" w:space="0" w:color="auto"/>
        <w:left w:val="none" w:sz="0" w:space="0" w:color="auto"/>
        <w:bottom w:val="none" w:sz="0" w:space="0" w:color="auto"/>
        <w:right w:val="none" w:sz="0" w:space="0" w:color="auto"/>
      </w:divBdr>
    </w:div>
    <w:div w:id="647317780">
      <w:bodyDiv w:val="1"/>
      <w:marLeft w:val="0"/>
      <w:marRight w:val="0"/>
      <w:marTop w:val="0"/>
      <w:marBottom w:val="0"/>
      <w:divBdr>
        <w:top w:val="none" w:sz="0" w:space="0" w:color="auto"/>
        <w:left w:val="none" w:sz="0" w:space="0" w:color="auto"/>
        <w:bottom w:val="none" w:sz="0" w:space="0" w:color="auto"/>
        <w:right w:val="none" w:sz="0" w:space="0" w:color="auto"/>
      </w:divBdr>
    </w:div>
    <w:div w:id="1781560088">
      <w:bodyDiv w:val="1"/>
      <w:marLeft w:val="0"/>
      <w:marRight w:val="0"/>
      <w:marTop w:val="0"/>
      <w:marBottom w:val="0"/>
      <w:divBdr>
        <w:top w:val="none" w:sz="0" w:space="0" w:color="auto"/>
        <w:left w:val="none" w:sz="0" w:space="0" w:color="auto"/>
        <w:bottom w:val="none" w:sz="0" w:space="0" w:color="auto"/>
        <w:right w:val="none" w:sz="0" w:space="0" w:color="auto"/>
      </w:divBdr>
    </w:div>
    <w:div w:id="21431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kelton.cumbria.sch.uk" TargetMode="External"/><Relationship Id="rId13" Type="http://schemas.openxmlformats.org/officeDocument/2006/relationships/hyperlink" Target="https://www.gov.uk/government/publications/the-7-principles-of-public-life"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recruitment@skelton.cumbria.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skelton.cumbria.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kelton.cumbria.sch.uk" TargetMode="External"/><Relationship Id="rId4" Type="http://schemas.openxmlformats.org/officeDocument/2006/relationships/settings" Target="settings.xml"/><Relationship Id="rId9" Type="http://schemas.openxmlformats.org/officeDocument/2006/relationships/hyperlink" Target="mailto:recruitment@skelton.cumbria.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C8C62-4F2D-401F-80D0-235190B6A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2790</Words>
  <Characters>15906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Newton</dc:creator>
  <cp:keywords/>
  <dc:description/>
  <cp:lastModifiedBy>Dan Griffiths</cp:lastModifiedBy>
  <cp:revision>2</cp:revision>
  <cp:lastPrinted>2024-12-15T16:09:00Z</cp:lastPrinted>
  <dcterms:created xsi:type="dcterms:W3CDTF">2025-01-16T18:40:00Z</dcterms:created>
  <dcterms:modified xsi:type="dcterms:W3CDTF">2025-01-16T18:40:00Z</dcterms:modified>
</cp:coreProperties>
</file>