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749B5" w14:textId="6566D1E9" w:rsidR="007354CE" w:rsidRDefault="007602F0">
      <w:pPr>
        <w:rPr>
          <w:sz w:val="28"/>
          <w:szCs w:val="28"/>
        </w:rPr>
      </w:pPr>
      <w:r>
        <w:rPr>
          <w:sz w:val="28"/>
          <w:szCs w:val="28"/>
        </w:rPr>
        <w:t xml:space="preserve">To whom it may </w:t>
      </w:r>
      <w:proofErr w:type="gramStart"/>
      <w:r>
        <w:rPr>
          <w:sz w:val="28"/>
          <w:szCs w:val="28"/>
        </w:rPr>
        <w:t>concern :</w:t>
      </w:r>
      <w:proofErr w:type="gramEnd"/>
    </w:p>
    <w:p w14:paraId="348FBE4C" w14:textId="09843D9C" w:rsidR="007602F0" w:rsidRDefault="007602F0">
      <w:pPr>
        <w:rPr>
          <w:sz w:val="28"/>
          <w:szCs w:val="28"/>
        </w:rPr>
      </w:pPr>
    </w:p>
    <w:p w14:paraId="313C2E8A" w14:textId="6CD225B1" w:rsidR="007602F0" w:rsidRDefault="007602F0">
      <w:pPr>
        <w:rPr>
          <w:sz w:val="28"/>
          <w:szCs w:val="28"/>
        </w:rPr>
      </w:pPr>
    </w:p>
    <w:p w14:paraId="54FCF508" w14:textId="641C937E" w:rsidR="007602F0" w:rsidRDefault="007602F0">
      <w:pPr>
        <w:rPr>
          <w:sz w:val="28"/>
          <w:szCs w:val="28"/>
        </w:rPr>
      </w:pPr>
      <w:r>
        <w:rPr>
          <w:sz w:val="28"/>
          <w:szCs w:val="28"/>
        </w:rPr>
        <w:t>Thank you for applying for the Headteacher position at our school.</w:t>
      </w:r>
    </w:p>
    <w:p w14:paraId="37533499" w14:textId="0E1593AC" w:rsidR="007602F0" w:rsidRDefault="007602F0">
      <w:pPr>
        <w:rPr>
          <w:sz w:val="28"/>
          <w:szCs w:val="28"/>
        </w:rPr>
      </w:pPr>
    </w:p>
    <w:p w14:paraId="6CCEE8E6" w14:textId="6769924D" w:rsidR="007602F0" w:rsidRDefault="007602F0">
      <w:pPr>
        <w:rPr>
          <w:sz w:val="28"/>
          <w:szCs w:val="28"/>
        </w:rPr>
      </w:pPr>
      <w:r>
        <w:rPr>
          <w:sz w:val="28"/>
          <w:szCs w:val="28"/>
        </w:rPr>
        <w:t>Alfreton Park School is a special school in all meanings of the word. It has a fantastic staff who are committed to providing our pupils not only with a varied curriculum but a life-enhancing experience during their time with us and to prepare them as best we can for their future.</w:t>
      </w:r>
    </w:p>
    <w:p w14:paraId="581E8F27" w14:textId="2766BCB0" w:rsidR="007602F0" w:rsidRDefault="007602F0">
      <w:pPr>
        <w:rPr>
          <w:sz w:val="28"/>
          <w:szCs w:val="28"/>
        </w:rPr>
      </w:pPr>
    </w:p>
    <w:p w14:paraId="2B616688" w14:textId="4CC63E13" w:rsidR="007602F0" w:rsidRDefault="007602F0">
      <w:pPr>
        <w:rPr>
          <w:sz w:val="28"/>
          <w:szCs w:val="28"/>
        </w:rPr>
      </w:pPr>
      <w:r>
        <w:rPr>
          <w:sz w:val="28"/>
          <w:szCs w:val="28"/>
        </w:rPr>
        <w:t>The staff have a fully supportive Board of Governors who are involved with the school on many levels, although we do recognise that ours is not an operational role and our Headteacher has the freedom to</w:t>
      </w:r>
      <w:r w:rsidR="00B266AB">
        <w:rPr>
          <w:sz w:val="28"/>
          <w:szCs w:val="28"/>
        </w:rPr>
        <w:t xml:space="preserve"> move the school in the direction that they see fit.</w:t>
      </w:r>
    </w:p>
    <w:p w14:paraId="6C48384A" w14:textId="29A46379" w:rsidR="00B266AB" w:rsidRDefault="00B266AB">
      <w:pPr>
        <w:rPr>
          <w:sz w:val="28"/>
          <w:szCs w:val="28"/>
        </w:rPr>
      </w:pPr>
    </w:p>
    <w:p w14:paraId="2288E4B6" w14:textId="124391BF" w:rsidR="00B266AB" w:rsidRDefault="00B266AB">
      <w:pPr>
        <w:rPr>
          <w:sz w:val="28"/>
          <w:szCs w:val="28"/>
        </w:rPr>
      </w:pPr>
      <w:r>
        <w:rPr>
          <w:sz w:val="28"/>
          <w:szCs w:val="28"/>
        </w:rPr>
        <w:t>Many people have contributed in many ways to improving the school. Our hydrotherapy pool is less than 5 years old, and we will be moving into our brand</w:t>
      </w:r>
      <w:r w:rsidR="008A14C8">
        <w:rPr>
          <w:sz w:val="28"/>
          <w:szCs w:val="28"/>
        </w:rPr>
        <w:t>-</w:t>
      </w:r>
      <w:r>
        <w:rPr>
          <w:sz w:val="28"/>
          <w:szCs w:val="28"/>
        </w:rPr>
        <w:t>new premises early in 2022, which we consider will be state of the art.</w:t>
      </w:r>
    </w:p>
    <w:p w14:paraId="3BD6B7D1" w14:textId="3756B3CE" w:rsidR="00B266AB" w:rsidRDefault="00B266AB">
      <w:pPr>
        <w:rPr>
          <w:sz w:val="28"/>
          <w:szCs w:val="28"/>
        </w:rPr>
      </w:pPr>
      <w:bookmarkStart w:id="0" w:name="_GoBack"/>
      <w:bookmarkEnd w:id="0"/>
    </w:p>
    <w:p w14:paraId="143CA860" w14:textId="07589E27" w:rsidR="00B266AB" w:rsidRDefault="00B266AB">
      <w:pPr>
        <w:rPr>
          <w:sz w:val="28"/>
          <w:szCs w:val="28"/>
        </w:rPr>
      </w:pPr>
      <w:r>
        <w:rPr>
          <w:sz w:val="28"/>
          <w:szCs w:val="28"/>
        </w:rPr>
        <w:t xml:space="preserve">The successful applicant will therefore have a once in a lifetime opportunity to help move our school into </w:t>
      </w:r>
      <w:proofErr w:type="spellStart"/>
      <w:proofErr w:type="gramStart"/>
      <w:r>
        <w:rPr>
          <w:sz w:val="28"/>
          <w:szCs w:val="28"/>
        </w:rPr>
        <w:t>it’s</w:t>
      </w:r>
      <w:proofErr w:type="spellEnd"/>
      <w:proofErr w:type="gramEnd"/>
      <w:r>
        <w:rPr>
          <w:sz w:val="28"/>
          <w:szCs w:val="28"/>
        </w:rPr>
        <w:t xml:space="preserve"> next phase and to work alongside some wonderful people.</w:t>
      </w:r>
    </w:p>
    <w:p w14:paraId="6DB80426" w14:textId="478418AB" w:rsidR="00B266AB" w:rsidRDefault="00B266AB">
      <w:pPr>
        <w:rPr>
          <w:sz w:val="28"/>
          <w:szCs w:val="28"/>
        </w:rPr>
      </w:pPr>
    </w:p>
    <w:p w14:paraId="31B3437F" w14:textId="1968DE09" w:rsidR="00B266AB" w:rsidRDefault="00B266AB">
      <w:pPr>
        <w:rPr>
          <w:sz w:val="28"/>
          <w:szCs w:val="28"/>
        </w:rPr>
      </w:pPr>
      <w:r>
        <w:rPr>
          <w:sz w:val="28"/>
          <w:szCs w:val="28"/>
        </w:rPr>
        <w:t>If you are shortlisted for the interview stage we look forward to meeting you and hearing your ideas about our school.</w:t>
      </w:r>
    </w:p>
    <w:p w14:paraId="671AC254" w14:textId="089E002A" w:rsidR="00247AAD" w:rsidRDefault="00247AAD">
      <w:pPr>
        <w:rPr>
          <w:sz w:val="28"/>
          <w:szCs w:val="28"/>
        </w:rPr>
      </w:pPr>
    </w:p>
    <w:p w14:paraId="3078F119" w14:textId="128B62C2" w:rsidR="00247AAD" w:rsidRDefault="00247AAD">
      <w:pPr>
        <w:rPr>
          <w:sz w:val="28"/>
          <w:szCs w:val="28"/>
        </w:rPr>
      </w:pPr>
      <w:r>
        <w:rPr>
          <w:sz w:val="28"/>
          <w:szCs w:val="28"/>
        </w:rPr>
        <w:t>Kind regards,</w:t>
      </w:r>
    </w:p>
    <w:p w14:paraId="085871F0" w14:textId="46CC8792" w:rsidR="00247AAD" w:rsidRPr="007602F0" w:rsidRDefault="00247AAD">
      <w:pPr>
        <w:rPr>
          <w:sz w:val="28"/>
          <w:szCs w:val="28"/>
        </w:rPr>
      </w:pPr>
      <w:r>
        <w:rPr>
          <w:sz w:val="28"/>
          <w:szCs w:val="28"/>
        </w:rPr>
        <w:t>John Glasby – Chair of Governors – Alfreton Park School.</w:t>
      </w:r>
    </w:p>
    <w:sectPr w:rsidR="00247AAD" w:rsidRPr="007602F0" w:rsidSect="008709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F0"/>
    <w:rsid w:val="00247AAD"/>
    <w:rsid w:val="00516C5D"/>
    <w:rsid w:val="007354CE"/>
    <w:rsid w:val="007602F0"/>
    <w:rsid w:val="00870985"/>
    <w:rsid w:val="008A14C8"/>
    <w:rsid w:val="00B24618"/>
    <w:rsid w:val="00B266AB"/>
    <w:rsid w:val="00BB4963"/>
    <w:rsid w:val="00EA5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4F8F"/>
  <w15:chartTrackingRefBased/>
  <w15:docId w15:val="{23A42A65-48D4-9D41-8C03-A22129DB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Glasby</dc:creator>
  <cp:keywords/>
  <dc:description/>
  <cp:lastModifiedBy>Rebecca Dallman</cp:lastModifiedBy>
  <cp:revision>2</cp:revision>
  <dcterms:created xsi:type="dcterms:W3CDTF">2021-11-24T14:12:00Z</dcterms:created>
  <dcterms:modified xsi:type="dcterms:W3CDTF">2021-11-24T14:12:00Z</dcterms:modified>
</cp:coreProperties>
</file>