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27" w:type="dxa"/>
        <w:tblLook w:val="04A0" w:firstRow="1" w:lastRow="0" w:firstColumn="1" w:lastColumn="0" w:noHBand="0" w:noVBand="1"/>
      </w:tblPr>
      <w:tblGrid>
        <w:gridCol w:w="1802"/>
        <w:gridCol w:w="6982"/>
        <w:gridCol w:w="1843"/>
      </w:tblGrid>
      <w:tr w:rsidR="00D87BFC" w:rsidTr="00057ED7">
        <w:tc>
          <w:tcPr>
            <w:tcW w:w="1802" w:type="dxa"/>
          </w:tcPr>
          <w:p w:rsidR="00D87BFC" w:rsidRDefault="00D87BFC" w:rsidP="00057ED7">
            <w:pPr>
              <w:rPr>
                <w:rFonts w:ascii="Arial" w:hAnsi="Arial" w:cs="Arial"/>
                <w:b/>
                <w:sz w:val="32"/>
                <w:szCs w:val="32"/>
              </w:rPr>
            </w:pPr>
            <w:r>
              <w:rPr>
                <w:rFonts w:ascii="Arial" w:hAnsi="Arial" w:cs="Arial"/>
                <w:b/>
                <w:i/>
                <w:noProof/>
                <w:lang w:eastAsia="en-GB"/>
              </w:rPr>
              <w:drawing>
                <wp:inline distT="0" distB="0" distL="0" distR="0" wp14:anchorId="6EA0AA59" wp14:editId="24B3FB50">
                  <wp:extent cx="987425" cy="84963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7425" cy="849630"/>
                          </a:xfrm>
                          <a:prstGeom prst="rect">
                            <a:avLst/>
                          </a:prstGeom>
                          <a:noFill/>
                        </pic:spPr>
                      </pic:pic>
                    </a:graphicData>
                  </a:graphic>
                </wp:inline>
              </w:drawing>
            </w:r>
          </w:p>
        </w:tc>
        <w:tc>
          <w:tcPr>
            <w:tcW w:w="6982" w:type="dxa"/>
          </w:tcPr>
          <w:p w:rsidR="00D87BFC" w:rsidRDefault="00D87BFC" w:rsidP="00057ED7">
            <w:pPr>
              <w:pStyle w:val="Header"/>
              <w:jc w:val="center"/>
              <w:rPr>
                <w:rFonts w:ascii="Arial" w:hAnsi="Arial" w:cs="Arial"/>
                <w:b/>
                <w:sz w:val="22"/>
                <w:szCs w:val="22"/>
                <w:lang w:val="en-GB"/>
              </w:rPr>
            </w:pPr>
            <w:r>
              <w:rPr>
                <w:rFonts w:ascii="Arial" w:hAnsi="Arial" w:cs="Arial"/>
                <w:b/>
                <w:lang w:val="en-GB"/>
              </w:rPr>
              <w:t>St. Anselm’s Catholic Primary School</w:t>
            </w:r>
          </w:p>
          <w:p w:rsidR="00D87BFC" w:rsidRDefault="00D87BFC" w:rsidP="00057ED7">
            <w:pPr>
              <w:pStyle w:val="Header"/>
              <w:jc w:val="center"/>
              <w:rPr>
                <w:rFonts w:ascii="Arial" w:hAnsi="Arial" w:cs="Arial"/>
                <w:sz w:val="20"/>
                <w:szCs w:val="20"/>
                <w:lang w:val="en-GB"/>
              </w:rPr>
            </w:pPr>
            <w:r>
              <w:rPr>
                <w:rFonts w:ascii="Arial" w:hAnsi="Arial" w:cs="Arial"/>
                <w:sz w:val="20"/>
                <w:szCs w:val="20"/>
                <w:lang w:val="en-GB"/>
              </w:rPr>
              <w:t>Church Avenue, Southall, Middlesex, UB2 4BH,</w:t>
            </w:r>
          </w:p>
          <w:p w:rsidR="00D87BFC" w:rsidRDefault="00D87BFC" w:rsidP="00057ED7">
            <w:pPr>
              <w:jc w:val="center"/>
              <w:rPr>
                <w:rFonts w:ascii="Arial" w:hAnsi="Arial" w:cs="Arial"/>
                <w:sz w:val="20"/>
                <w:szCs w:val="20"/>
              </w:rPr>
            </w:pPr>
            <w:hyperlink r:id="rId8" w:history="1">
              <w:r>
                <w:rPr>
                  <w:rStyle w:val="Hyperlink"/>
                  <w:rFonts w:ascii="Arial" w:hAnsi="Arial" w:cs="Arial"/>
                  <w:sz w:val="20"/>
                  <w:szCs w:val="20"/>
                </w:rPr>
                <w:t>www.stanselmscatholicprimaryschool.co.uk</w:t>
              </w:r>
            </w:hyperlink>
          </w:p>
          <w:p w:rsidR="00D87BFC" w:rsidRDefault="00D87BFC" w:rsidP="00057ED7">
            <w:pPr>
              <w:jc w:val="center"/>
              <w:rPr>
                <w:rFonts w:ascii="Arial" w:hAnsi="Arial" w:cs="Arial"/>
                <w:sz w:val="20"/>
                <w:szCs w:val="20"/>
              </w:rPr>
            </w:pPr>
          </w:p>
          <w:p w:rsidR="00D87BFC" w:rsidRDefault="00D87BFC" w:rsidP="00057ED7">
            <w:pPr>
              <w:jc w:val="center"/>
              <w:rPr>
                <w:rFonts w:ascii="Arial" w:hAnsi="Arial" w:cs="Arial"/>
                <w:b/>
                <w:sz w:val="24"/>
                <w:szCs w:val="24"/>
              </w:rPr>
            </w:pPr>
            <w:r>
              <w:rPr>
                <w:rFonts w:ascii="Arial" w:hAnsi="Arial" w:cs="Arial"/>
                <w:b/>
                <w:sz w:val="24"/>
                <w:szCs w:val="24"/>
              </w:rPr>
              <w:t xml:space="preserve"> HEADTEACHER</w:t>
            </w:r>
          </w:p>
          <w:p w:rsidR="00D87BFC" w:rsidRDefault="00D87BFC" w:rsidP="00057ED7">
            <w:pPr>
              <w:jc w:val="center"/>
              <w:rPr>
                <w:rFonts w:ascii="Arial" w:hAnsi="Arial" w:cs="Arial"/>
                <w:b/>
                <w:sz w:val="24"/>
                <w:szCs w:val="24"/>
              </w:rPr>
            </w:pPr>
          </w:p>
          <w:p w:rsidR="00D87BFC" w:rsidRPr="00B14E7D" w:rsidRDefault="00D87BFC" w:rsidP="00057ED7">
            <w:pPr>
              <w:jc w:val="center"/>
              <w:rPr>
                <w:rFonts w:ascii="Arial" w:hAnsi="Arial" w:cs="Arial"/>
                <w:b/>
                <w:sz w:val="32"/>
                <w:szCs w:val="32"/>
              </w:rPr>
            </w:pPr>
            <w:r w:rsidRPr="00B14E7D">
              <w:rPr>
                <w:rFonts w:ascii="Arial" w:hAnsi="Arial" w:cs="Arial"/>
                <w:b/>
                <w:sz w:val="36"/>
                <w:szCs w:val="36"/>
              </w:rPr>
              <w:t>Job Description</w:t>
            </w:r>
          </w:p>
        </w:tc>
        <w:tc>
          <w:tcPr>
            <w:tcW w:w="1843" w:type="dxa"/>
          </w:tcPr>
          <w:p w:rsidR="00D87BFC" w:rsidRDefault="00D87BFC" w:rsidP="00057ED7">
            <w:pPr>
              <w:rPr>
                <w:rFonts w:ascii="Arial" w:hAnsi="Arial" w:cs="Arial"/>
                <w:b/>
                <w:sz w:val="32"/>
                <w:szCs w:val="32"/>
              </w:rPr>
            </w:pPr>
            <w:r>
              <w:rPr>
                <w:rFonts w:ascii="Arial" w:hAnsi="Arial" w:cs="Arial"/>
                <w:b/>
                <w:sz w:val="32"/>
                <w:szCs w:val="32"/>
              </w:rPr>
              <w:t xml:space="preserve">     </w:t>
            </w:r>
            <w:r>
              <w:rPr>
                <w:rFonts w:ascii="Arial" w:hAnsi="Arial" w:cs="Arial"/>
                <w:b/>
                <w:noProof/>
                <w:sz w:val="32"/>
                <w:szCs w:val="32"/>
                <w:lang w:eastAsia="en-GB"/>
              </w:rPr>
              <w:drawing>
                <wp:inline distT="0" distB="0" distL="0" distR="0" wp14:anchorId="27BD03F5" wp14:editId="194D83F4">
                  <wp:extent cx="530764" cy="9017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76" cy="927882"/>
                          </a:xfrm>
                          <a:prstGeom prst="rect">
                            <a:avLst/>
                          </a:prstGeom>
                          <a:noFill/>
                        </pic:spPr>
                      </pic:pic>
                    </a:graphicData>
                  </a:graphic>
                </wp:inline>
              </w:drawing>
            </w:r>
          </w:p>
        </w:tc>
      </w:tr>
    </w:tbl>
    <w:p w:rsidR="00D87BFC" w:rsidRDefault="00D87BFC" w:rsidP="00D87BFC">
      <w:pPr>
        <w:pStyle w:val="Standard"/>
        <w:rPr>
          <w:rFonts w:ascii="Calibri" w:hAnsi="Calibri" w:cs="Calibri"/>
          <w:b/>
          <w:color w:val="548DD4"/>
          <w:sz w:val="22"/>
          <w:szCs w:val="22"/>
        </w:rPr>
      </w:pPr>
    </w:p>
    <w:p w:rsidR="0042288B" w:rsidRDefault="0042288B">
      <w:pPr>
        <w:pStyle w:val="Standard"/>
        <w:rPr>
          <w:rFonts w:ascii="Tahoma" w:hAnsi="Tahoma" w:cs="Tahoma"/>
          <w:b/>
          <w:sz w:val="18"/>
          <w:szCs w:val="18"/>
        </w:rPr>
      </w:pPr>
    </w:p>
    <w:p w:rsidR="00EF1767" w:rsidRDefault="00B1094A">
      <w:pPr>
        <w:pStyle w:val="Standard"/>
        <w:rPr>
          <w:rFonts w:ascii="Calibri" w:hAnsi="Calibri" w:cs="Calibri"/>
          <w:b/>
          <w:color w:val="548DD4"/>
          <w:sz w:val="22"/>
          <w:szCs w:val="22"/>
        </w:rPr>
      </w:pPr>
      <w:r>
        <w:rPr>
          <w:rFonts w:ascii="Calibri" w:hAnsi="Calibri" w:cs="Calibri"/>
          <w:b/>
          <w:color w:val="548DD4"/>
          <w:sz w:val="22"/>
          <w:szCs w:val="22"/>
        </w:rPr>
        <w:t>Key Areas of Responsibility</w:t>
      </w:r>
    </w:p>
    <w:p w:rsidR="00D65BDF" w:rsidRDefault="00D65BDF">
      <w:pPr>
        <w:pStyle w:val="Standard"/>
      </w:pPr>
    </w:p>
    <w:p w:rsidR="00EF1767" w:rsidRDefault="00B1094A">
      <w:pPr>
        <w:pStyle w:val="Standard"/>
      </w:pPr>
      <w:r>
        <w:rPr>
          <w:rFonts w:ascii="Tahoma" w:hAnsi="Tahoma" w:cs="Tahoma"/>
          <w:sz w:val="18"/>
          <w:szCs w:val="18"/>
        </w:rPr>
        <w:tab/>
      </w:r>
      <w:r>
        <w:rPr>
          <w:rFonts w:ascii="Calibri" w:hAnsi="Calibri" w:cs="Calibri"/>
          <w:sz w:val="20"/>
          <w:szCs w:val="20"/>
        </w:rPr>
        <w:t>1 Catholic Purpose and Identity of the School</w:t>
      </w:r>
    </w:p>
    <w:p w:rsidR="00EF1767" w:rsidRDefault="00B1094A">
      <w:pPr>
        <w:pStyle w:val="Standard"/>
      </w:pPr>
      <w:r>
        <w:rPr>
          <w:rFonts w:ascii="Calibri" w:hAnsi="Calibri" w:cs="Calibri"/>
          <w:sz w:val="20"/>
          <w:szCs w:val="20"/>
        </w:rPr>
        <w:tab/>
        <w:t>2 Leadership in Catholic Education</w:t>
      </w:r>
    </w:p>
    <w:p w:rsidR="00EF1767" w:rsidRDefault="00B1094A">
      <w:pPr>
        <w:pStyle w:val="Standard"/>
      </w:pPr>
      <w:r>
        <w:rPr>
          <w:rFonts w:ascii="Calibri" w:hAnsi="Calibri" w:cs="Calibri"/>
          <w:sz w:val="20"/>
          <w:szCs w:val="20"/>
        </w:rPr>
        <w:tab/>
        <w:t>3 Strategic Leadership</w:t>
      </w:r>
    </w:p>
    <w:p w:rsidR="00EF1767" w:rsidRDefault="00B1094A">
      <w:pPr>
        <w:pStyle w:val="Standard"/>
      </w:pPr>
      <w:r>
        <w:rPr>
          <w:rFonts w:ascii="Calibri" w:hAnsi="Calibri" w:cs="Calibri"/>
          <w:sz w:val="20"/>
          <w:szCs w:val="20"/>
        </w:rPr>
        <w:tab/>
        <w:t>4 Developing Self and Working with Others</w:t>
      </w:r>
    </w:p>
    <w:p w:rsidR="00EF1767" w:rsidRDefault="00B1094A">
      <w:pPr>
        <w:pStyle w:val="Standard"/>
      </w:pPr>
      <w:r>
        <w:rPr>
          <w:rFonts w:ascii="Calibri" w:hAnsi="Calibri" w:cs="Calibri"/>
          <w:sz w:val="20"/>
          <w:szCs w:val="20"/>
        </w:rPr>
        <w:tab/>
        <w:t>5 Educational Excellence</w:t>
      </w:r>
    </w:p>
    <w:p w:rsidR="00EF1767" w:rsidRDefault="00B1094A">
      <w:pPr>
        <w:pStyle w:val="Standard"/>
      </w:pPr>
      <w:r>
        <w:rPr>
          <w:rFonts w:ascii="Calibri" w:hAnsi="Calibri" w:cs="Calibri"/>
          <w:sz w:val="20"/>
          <w:szCs w:val="20"/>
        </w:rPr>
        <w:t xml:space="preserve">                6 Safeguarding          </w:t>
      </w:r>
    </w:p>
    <w:p w:rsidR="00EF1767" w:rsidRDefault="00B1094A">
      <w:pPr>
        <w:pStyle w:val="Standard"/>
      </w:pPr>
      <w:r>
        <w:rPr>
          <w:rFonts w:ascii="Calibri" w:hAnsi="Calibri" w:cs="Calibri"/>
          <w:sz w:val="20"/>
          <w:szCs w:val="20"/>
        </w:rPr>
        <w:tab/>
        <w:t>7 Managing the Organisation</w:t>
      </w:r>
    </w:p>
    <w:p w:rsidR="00EF1767" w:rsidRDefault="00B1094A">
      <w:pPr>
        <w:pStyle w:val="Standard"/>
      </w:pPr>
      <w:r>
        <w:rPr>
          <w:rFonts w:ascii="Calibri" w:hAnsi="Calibri" w:cs="Calibri"/>
          <w:sz w:val="20"/>
          <w:szCs w:val="20"/>
        </w:rPr>
        <w:t xml:space="preserve">                8 Strengthening Community</w:t>
      </w:r>
    </w:p>
    <w:p w:rsidR="00EF1767" w:rsidRDefault="00EF1767">
      <w:pPr>
        <w:pStyle w:val="Standard"/>
        <w:rPr>
          <w:rFonts w:ascii="Tahoma" w:hAnsi="Tahoma" w:cs="Tahoma"/>
          <w:sz w:val="18"/>
          <w:szCs w:val="18"/>
        </w:rPr>
      </w:pPr>
    </w:p>
    <w:p w:rsidR="00EF1767" w:rsidRDefault="00B1094A">
      <w:pPr>
        <w:pStyle w:val="Standard"/>
        <w:numPr>
          <w:ilvl w:val="0"/>
          <w:numId w:val="11"/>
        </w:numPr>
      </w:pPr>
      <w:r>
        <w:rPr>
          <w:rFonts w:ascii="Tahoma" w:hAnsi="Tahoma" w:cs="Tahoma"/>
          <w:sz w:val="22"/>
          <w:szCs w:val="22"/>
        </w:rPr>
        <w:tab/>
      </w:r>
      <w:r>
        <w:rPr>
          <w:rFonts w:ascii="Calibri" w:hAnsi="Calibri" w:cs="Calibri"/>
          <w:b/>
          <w:color w:val="548DD4"/>
          <w:sz w:val="22"/>
          <w:szCs w:val="22"/>
        </w:rPr>
        <w:t>Catholic Purpose and Identity of the School</w:t>
      </w:r>
    </w:p>
    <w:p w:rsidR="00EF1767" w:rsidRDefault="00B1094A">
      <w:pPr>
        <w:pStyle w:val="Standard"/>
        <w:ind w:left="3120" w:hanging="2400"/>
      </w:pPr>
      <w:r>
        <w:rPr>
          <w:rFonts w:ascii="Calibri" w:hAnsi="Calibri" w:cs="Calibri"/>
          <w:b/>
          <w:color w:val="548DD4"/>
          <w:sz w:val="22"/>
          <w:szCs w:val="22"/>
        </w:rPr>
        <w:t>Key Area of Responsibility:</w:t>
      </w:r>
    </w:p>
    <w:p w:rsidR="00EF1767" w:rsidRDefault="00EF1767">
      <w:pPr>
        <w:pStyle w:val="Standard"/>
        <w:tabs>
          <w:tab w:val="left" w:pos="360"/>
        </w:tabs>
        <w:rPr>
          <w:rFonts w:ascii="Tahoma" w:hAnsi="Tahoma" w:cs="Tahoma"/>
          <w:sz w:val="18"/>
          <w:szCs w:val="18"/>
        </w:rPr>
      </w:pPr>
    </w:p>
    <w:p w:rsidR="00EF1767" w:rsidRDefault="00B1094A">
      <w:pPr>
        <w:pStyle w:val="Standard"/>
        <w:tabs>
          <w:tab w:val="left" w:pos="1080"/>
        </w:tabs>
        <w:ind w:left="720"/>
      </w:pPr>
      <w:r>
        <w:rPr>
          <w:rFonts w:ascii="Calibri" w:hAnsi="Calibri" w:cs="Calibri"/>
          <w:sz w:val="20"/>
          <w:szCs w:val="20"/>
        </w:rPr>
        <w:t>He or she must ensure that this Catholic identity is reflected in every aspect of the life of the school, in particular in the curriculum, the day to day organisation of the school, staff development, staff and pupil relationships and the partnership between school, home, parish, local community, other schools, the LA and other agencies.  This duty provides the context for the proper discharge of all other duties and responsibilities.</w:t>
      </w:r>
    </w:p>
    <w:p w:rsidR="00EF1767" w:rsidRDefault="00EF1767">
      <w:pPr>
        <w:pStyle w:val="Standard"/>
        <w:rPr>
          <w:rFonts w:ascii="Calibri" w:hAnsi="Calibri" w:cs="Calibri"/>
          <w:b/>
          <w:sz w:val="20"/>
          <w:szCs w:val="20"/>
        </w:rPr>
      </w:pPr>
    </w:p>
    <w:p w:rsidR="00EF1767" w:rsidRDefault="00EF1767">
      <w:pPr>
        <w:pStyle w:val="Standard"/>
        <w:rPr>
          <w:rFonts w:ascii="Tahoma" w:hAnsi="Tahoma" w:cs="Tahoma"/>
          <w:b/>
          <w:sz w:val="18"/>
          <w:szCs w:val="18"/>
        </w:rPr>
      </w:pPr>
    </w:p>
    <w:p w:rsidR="00EF1767" w:rsidRDefault="00B1094A">
      <w:pPr>
        <w:pStyle w:val="Standard"/>
        <w:numPr>
          <w:ilvl w:val="0"/>
          <w:numId w:val="1"/>
        </w:numPr>
      </w:pPr>
      <w:r>
        <w:rPr>
          <w:rFonts w:ascii="Tahoma" w:hAnsi="Tahoma" w:cs="Tahoma"/>
          <w:sz w:val="22"/>
          <w:szCs w:val="22"/>
        </w:rPr>
        <w:tab/>
      </w:r>
      <w:r>
        <w:rPr>
          <w:rFonts w:ascii="Calibri" w:hAnsi="Calibri" w:cs="Calibri"/>
          <w:b/>
          <w:color w:val="548DD4"/>
          <w:sz w:val="22"/>
          <w:szCs w:val="22"/>
        </w:rPr>
        <w:t>Leadership in Catholic Education</w:t>
      </w:r>
    </w:p>
    <w:p w:rsidR="00EF1767" w:rsidRDefault="00B1094A">
      <w:pPr>
        <w:pStyle w:val="Standard"/>
        <w:ind w:left="3120" w:hanging="2400"/>
      </w:pPr>
      <w:r>
        <w:rPr>
          <w:rFonts w:ascii="Calibri" w:hAnsi="Calibri" w:cs="Calibri"/>
          <w:b/>
          <w:color w:val="548DD4"/>
          <w:sz w:val="22"/>
          <w:szCs w:val="22"/>
        </w:rPr>
        <w:t>Key Area of Responsibility:</w:t>
      </w:r>
    </w:p>
    <w:p w:rsidR="00EF1767" w:rsidRDefault="00EF1767">
      <w:pPr>
        <w:pStyle w:val="Standard"/>
        <w:rPr>
          <w:rFonts w:ascii="Tahoma" w:hAnsi="Tahoma" w:cs="Tahoma"/>
          <w:b/>
          <w:sz w:val="22"/>
          <w:szCs w:val="22"/>
        </w:rPr>
      </w:pPr>
    </w:p>
    <w:p w:rsidR="00EF1767" w:rsidRDefault="00B1094A">
      <w:pPr>
        <w:pStyle w:val="Textbody"/>
        <w:ind w:left="720"/>
        <w:jc w:val="both"/>
      </w:pPr>
      <w:r>
        <w:rPr>
          <w:rFonts w:ascii="Calibri" w:hAnsi="Calibri" w:cs="Calibri"/>
        </w:rPr>
        <w:t xml:space="preserve">Each Catholic </w:t>
      </w:r>
      <w:r w:rsidR="0042288B">
        <w:rPr>
          <w:rFonts w:ascii="Calibri" w:hAnsi="Calibri" w:cs="Calibri"/>
        </w:rPr>
        <w:t>Headteacher</w:t>
      </w:r>
      <w:r>
        <w:rPr>
          <w:rFonts w:ascii="Calibri" w:hAnsi="Calibri" w:cs="Calibri"/>
        </w:rPr>
        <w:t xml:space="preserve"> has responsibility to develop his or her understanding of this leadership role through regular reading and participation in appropriate courses, together with frequent reflection. The </w:t>
      </w:r>
      <w:r w:rsidR="0042288B">
        <w:rPr>
          <w:rFonts w:ascii="Calibri" w:hAnsi="Calibri" w:cs="Calibri"/>
        </w:rPr>
        <w:t>Headteacher</w:t>
      </w:r>
      <w:r>
        <w:rPr>
          <w:rFonts w:ascii="Calibri" w:hAnsi="Calibri" w:cs="Calibri"/>
        </w:rPr>
        <w:t xml:space="preserve"> must provide professional leadership and management for the school. This will promote a secure foundation from which to achieve high standards in all areas of the school’s work.  To gain this success a </w:t>
      </w:r>
      <w:r w:rsidR="0042288B">
        <w:rPr>
          <w:rFonts w:ascii="Calibri" w:hAnsi="Calibri" w:cs="Calibri"/>
        </w:rPr>
        <w:t>Headteacher</w:t>
      </w:r>
      <w:r>
        <w:rPr>
          <w:rFonts w:ascii="Calibri" w:hAnsi="Calibri" w:cs="Calibri"/>
        </w:rPr>
        <w:t xml:space="preserve"> must establish high quality education by effectively managing teaching and learning and using personalised learning to realise the potential of pupils. The </w:t>
      </w:r>
      <w:r w:rsidR="0042288B">
        <w:rPr>
          <w:rFonts w:ascii="Calibri" w:hAnsi="Calibri" w:cs="Calibri"/>
        </w:rPr>
        <w:t>Headteacher</w:t>
      </w:r>
      <w:r>
        <w:rPr>
          <w:rFonts w:ascii="Calibri" w:hAnsi="Calibri" w:cs="Calibri"/>
        </w:rPr>
        <w:t xml:space="preserve"> must establish a culture that promotes excellence, equality and high expectations of all pupils.  </w:t>
      </w:r>
    </w:p>
    <w:p w:rsidR="00EF1767" w:rsidRDefault="00EF1767">
      <w:pPr>
        <w:pStyle w:val="Standard"/>
        <w:ind w:hanging="240"/>
        <w:rPr>
          <w:rFonts w:ascii="Calibri" w:hAnsi="Calibri" w:cs="Calibri"/>
          <w:b/>
          <w:sz w:val="20"/>
          <w:szCs w:val="20"/>
        </w:rPr>
      </w:pPr>
    </w:p>
    <w:p w:rsidR="00EF1767" w:rsidRDefault="00EF1767">
      <w:pPr>
        <w:pStyle w:val="Standard"/>
        <w:ind w:hanging="240"/>
        <w:rPr>
          <w:rFonts w:ascii="Tahoma" w:hAnsi="Tahoma" w:cs="Tahoma"/>
          <w:b/>
          <w:sz w:val="18"/>
          <w:szCs w:val="18"/>
        </w:rPr>
      </w:pPr>
    </w:p>
    <w:p w:rsidR="00EF1767" w:rsidRDefault="00B1094A">
      <w:pPr>
        <w:pStyle w:val="Standard"/>
        <w:ind w:hanging="240"/>
      </w:pPr>
      <w:r>
        <w:rPr>
          <w:rFonts w:ascii="Calibri" w:hAnsi="Calibri" w:cs="Calibri"/>
          <w:b/>
          <w:color w:val="548DD4"/>
          <w:sz w:val="22"/>
          <w:szCs w:val="22"/>
        </w:rPr>
        <w:t xml:space="preserve"> 3</w:t>
      </w:r>
      <w:r w:rsidR="00D65BDF">
        <w:rPr>
          <w:rFonts w:ascii="Calibri" w:hAnsi="Calibri" w:cs="Calibri"/>
          <w:b/>
          <w:color w:val="548DD4"/>
          <w:sz w:val="22"/>
          <w:szCs w:val="22"/>
        </w:rPr>
        <w:t>.</w:t>
      </w:r>
      <w:r>
        <w:rPr>
          <w:rFonts w:ascii="Calibri" w:hAnsi="Calibri" w:cs="Calibri"/>
          <w:b/>
          <w:color w:val="548DD4"/>
          <w:sz w:val="22"/>
          <w:szCs w:val="22"/>
        </w:rPr>
        <w:t xml:space="preserve">               Strategic Leadership</w:t>
      </w:r>
      <w:r>
        <w:rPr>
          <w:rFonts w:ascii="Calibri" w:hAnsi="Calibri" w:cs="Calibri"/>
          <w:b/>
          <w:color w:val="548DD4"/>
          <w:sz w:val="22"/>
          <w:szCs w:val="22"/>
        </w:rPr>
        <w:tab/>
      </w:r>
    </w:p>
    <w:p w:rsidR="00EF1767" w:rsidRDefault="00B1094A">
      <w:pPr>
        <w:pStyle w:val="Standard"/>
      </w:pPr>
      <w:r>
        <w:rPr>
          <w:rFonts w:ascii="Calibri" w:hAnsi="Calibri" w:cs="Calibri"/>
          <w:b/>
          <w:color w:val="548DD4"/>
          <w:sz w:val="22"/>
          <w:szCs w:val="22"/>
        </w:rPr>
        <w:tab/>
        <w:t>Key Area of Responsibility:</w:t>
      </w:r>
    </w:p>
    <w:p w:rsidR="00EF1767" w:rsidRDefault="00EF1767">
      <w:pPr>
        <w:pStyle w:val="Standard"/>
        <w:ind w:left="720"/>
        <w:rPr>
          <w:rFonts w:ascii="Tahoma" w:hAnsi="Tahoma" w:cs="Tahoma"/>
          <w:sz w:val="18"/>
          <w:szCs w:val="18"/>
        </w:rPr>
      </w:pPr>
    </w:p>
    <w:p w:rsidR="00EF1767" w:rsidRDefault="00B1094A">
      <w:pPr>
        <w:pStyle w:val="Standard"/>
        <w:ind w:left="90"/>
      </w:pPr>
      <w:r>
        <w:rPr>
          <w:rFonts w:ascii="Calibri" w:hAnsi="Calibri" w:cs="Calibri"/>
          <w:sz w:val="20"/>
          <w:szCs w:val="20"/>
        </w:rPr>
        <w:t xml:space="preserve">The </w:t>
      </w:r>
      <w:r w:rsidR="0042288B">
        <w:rPr>
          <w:rFonts w:ascii="Calibri" w:hAnsi="Calibri" w:cs="Calibri"/>
          <w:sz w:val="20"/>
          <w:szCs w:val="20"/>
        </w:rPr>
        <w:t>Headteacher</w:t>
      </w:r>
      <w:r>
        <w:rPr>
          <w:rFonts w:ascii="Calibri" w:hAnsi="Calibri" w:cs="Calibri"/>
          <w:sz w:val="20"/>
          <w:szCs w:val="20"/>
        </w:rPr>
        <w:t xml:space="preserve"> must:</w:t>
      </w:r>
    </w:p>
    <w:p w:rsidR="00EF1767" w:rsidRDefault="00B1094A">
      <w:pPr>
        <w:pStyle w:val="Standard"/>
        <w:numPr>
          <w:ilvl w:val="1"/>
          <w:numId w:val="3"/>
        </w:numPr>
      </w:pPr>
      <w:r>
        <w:rPr>
          <w:rFonts w:ascii="Calibri" w:hAnsi="Calibri" w:cs="Calibri"/>
          <w:sz w:val="20"/>
          <w:szCs w:val="20"/>
        </w:rPr>
        <w:t>Understand and communicate the mission of the Catholic school and promote Gospel values in policy, practice and relationships and ensure that the Religious Education programme is given full regard both in terms of classroom religious education and in the whole Catholic life of the school.</w:t>
      </w:r>
    </w:p>
    <w:p w:rsidR="00EF1767" w:rsidRDefault="00B1094A">
      <w:pPr>
        <w:pStyle w:val="Standard"/>
        <w:numPr>
          <w:ilvl w:val="1"/>
          <w:numId w:val="3"/>
        </w:numPr>
      </w:pPr>
      <w:r>
        <w:rPr>
          <w:rFonts w:ascii="Calibri" w:hAnsi="Calibri" w:cs="Calibri"/>
          <w:sz w:val="20"/>
          <w:szCs w:val="20"/>
        </w:rPr>
        <w:t>Ensure that the vision for the school is clearly articulated, shared, understood and acted upon effectively by all.</w:t>
      </w:r>
    </w:p>
    <w:p w:rsidR="00EF1767" w:rsidRDefault="00B1094A">
      <w:pPr>
        <w:pStyle w:val="Standard"/>
        <w:numPr>
          <w:ilvl w:val="1"/>
          <w:numId w:val="3"/>
        </w:numPr>
      </w:pPr>
      <w:r>
        <w:rPr>
          <w:rFonts w:ascii="Calibri" w:hAnsi="Calibri" w:cs="Calibri"/>
          <w:sz w:val="20"/>
          <w:szCs w:val="20"/>
        </w:rPr>
        <w:t>Be aware of their own strengths, weaknesses and areas</w:t>
      </w:r>
      <w:r w:rsidR="0042288B">
        <w:rPr>
          <w:rFonts w:ascii="Calibri" w:hAnsi="Calibri" w:cs="Calibri"/>
          <w:sz w:val="20"/>
          <w:szCs w:val="20"/>
        </w:rPr>
        <w:t xml:space="preserve"> </w:t>
      </w:r>
      <w:r>
        <w:rPr>
          <w:rFonts w:ascii="Calibri" w:hAnsi="Calibri" w:cs="Calibri"/>
          <w:sz w:val="20"/>
          <w:szCs w:val="20"/>
        </w:rPr>
        <w:t>for their own professional development and how their leadership behaviours impact on others so that they can maximise their impact as a leader.</w:t>
      </w:r>
    </w:p>
    <w:p w:rsidR="00EF1767" w:rsidRDefault="00B1094A">
      <w:pPr>
        <w:pStyle w:val="Standard"/>
        <w:numPr>
          <w:ilvl w:val="1"/>
          <w:numId w:val="3"/>
        </w:numPr>
      </w:pPr>
      <w:r>
        <w:rPr>
          <w:rFonts w:ascii="Calibri" w:hAnsi="Calibri" w:cs="Calibri"/>
          <w:sz w:val="20"/>
          <w:szCs w:val="20"/>
        </w:rPr>
        <w:t>Have a focus on improvement, setting tough objectives and take on challenges in order to achieve and be accountable for high performance throughout the school.</w:t>
      </w:r>
    </w:p>
    <w:p w:rsidR="00EF1767" w:rsidRDefault="00B1094A">
      <w:pPr>
        <w:pStyle w:val="Standard"/>
        <w:numPr>
          <w:ilvl w:val="1"/>
          <w:numId w:val="3"/>
        </w:numPr>
      </w:pPr>
      <w:r>
        <w:rPr>
          <w:rFonts w:ascii="Calibri" w:hAnsi="Calibri" w:cs="Calibri"/>
          <w:sz w:val="20"/>
          <w:szCs w:val="20"/>
        </w:rPr>
        <w:t>Demonstrate resilience and emotional maturity when faced with the demands of the job, especially when faced with adversity and setbacks, so that they do not lose sight of their personal and organisational values.</w:t>
      </w:r>
    </w:p>
    <w:p w:rsidR="00EF1767" w:rsidRDefault="00B1094A">
      <w:pPr>
        <w:pStyle w:val="Standard"/>
        <w:numPr>
          <w:ilvl w:val="1"/>
          <w:numId w:val="3"/>
        </w:numPr>
      </w:pPr>
      <w:r>
        <w:rPr>
          <w:rFonts w:ascii="Calibri" w:hAnsi="Calibri" w:cs="Calibri"/>
          <w:sz w:val="20"/>
          <w:szCs w:val="20"/>
        </w:rPr>
        <w:t>Draw upon their experience in education and their own lives to make sense of issues as they occur and to create strategic solutions and be able to explain them to others.</w:t>
      </w:r>
    </w:p>
    <w:p w:rsidR="00EF1767" w:rsidRDefault="00B1094A">
      <w:pPr>
        <w:pStyle w:val="Standard"/>
        <w:numPr>
          <w:ilvl w:val="1"/>
          <w:numId w:val="3"/>
        </w:numPr>
      </w:pPr>
      <w:r>
        <w:rPr>
          <w:rFonts w:ascii="Calibri" w:hAnsi="Calibri" w:cs="Calibri"/>
          <w:sz w:val="20"/>
          <w:szCs w:val="20"/>
        </w:rPr>
        <w:t>Recognise opportunities and implement change so that the school continues to improve in both the short and in the long term and have the ability to bring about such change with the minimum of disruption.</w:t>
      </w:r>
    </w:p>
    <w:p w:rsidR="00EF1767" w:rsidRDefault="00B1094A">
      <w:pPr>
        <w:pStyle w:val="ListParagraph"/>
        <w:numPr>
          <w:ilvl w:val="1"/>
          <w:numId w:val="3"/>
        </w:numPr>
        <w:tabs>
          <w:tab w:val="left" w:pos="1800"/>
        </w:tabs>
      </w:pPr>
      <w:r>
        <w:rPr>
          <w:rFonts w:ascii="Calibri" w:hAnsi="Calibri" w:cs="Calibri"/>
          <w:sz w:val="20"/>
          <w:szCs w:val="20"/>
        </w:rPr>
        <w:lastRenderedPageBreak/>
        <w:t>Inspire and influence pupils, colleagues, governors and the community, articulating a compelling vision to create an energising learning environment for all and to be able to modify their approach to create the desired impact and outcomes.</w:t>
      </w:r>
    </w:p>
    <w:p w:rsidR="00EF1767" w:rsidRDefault="00EF1767">
      <w:pPr>
        <w:pStyle w:val="Standard"/>
        <w:tabs>
          <w:tab w:val="left" w:pos="2520"/>
        </w:tabs>
        <w:ind w:left="1440"/>
        <w:rPr>
          <w:rFonts w:ascii="Calibri" w:hAnsi="Calibri" w:cs="Calibri"/>
          <w:i/>
          <w:color w:val="000000"/>
          <w:sz w:val="20"/>
          <w:szCs w:val="20"/>
        </w:rPr>
      </w:pPr>
    </w:p>
    <w:p w:rsidR="0042288B" w:rsidRDefault="0042288B">
      <w:pPr>
        <w:pStyle w:val="Standard"/>
        <w:tabs>
          <w:tab w:val="left" w:pos="2520"/>
        </w:tabs>
        <w:ind w:left="1440"/>
        <w:rPr>
          <w:rFonts w:ascii="Calibri" w:hAnsi="Calibri" w:cs="Calibri"/>
          <w:i/>
          <w:color w:val="000000"/>
          <w:sz w:val="20"/>
          <w:szCs w:val="20"/>
        </w:rPr>
      </w:pPr>
    </w:p>
    <w:p w:rsidR="0042288B" w:rsidRDefault="0042288B">
      <w:pPr>
        <w:pStyle w:val="Standard"/>
        <w:tabs>
          <w:tab w:val="left" w:pos="2520"/>
        </w:tabs>
        <w:ind w:left="1440"/>
        <w:rPr>
          <w:rFonts w:ascii="Tahoma" w:hAnsi="Tahoma" w:cs="Tahoma"/>
          <w:i/>
          <w:color w:val="000000"/>
          <w:sz w:val="18"/>
          <w:szCs w:val="18"/>
        </w:rPr>
      </w:pPr>
    </w:p>
    <w:p w:rsidR="00EF1767" w:rsidRDefault="00B1094A">
      <w:pPr>
        <w:pStyle w:val="Standard"/>
      </w:pPr>
      <w:r>
        <w:rPr>
          <w:rFonts w:ascii="Calibri" w:hAnsi="Calibri" w:cs="Calibri"/>
          <w:b/>
          <w:color w:val="548DD4"/>
          <w:sz w:val="22"/>
          <w:szCs w:val="22"/>
        </w:rPr>
        <w:t xml:space="preserve">4.      </w:t>
      </w:r>
      <w:r>
        <w:rPr>
          <w:rFonts w:ascii="Calibri" w:hAnsi="Calibri" w:cs="Calibri"/>
          <w:b/>
          <w:color w:val="548DD4"/>
          <w:sz w:val="22"/>
          <w:szCs w:val="22"/>
        </w:rPr>
        <w:tab/>
        <w:t>Developing Self and Working with Others</w:t>
      </w:r>
    </w:p>
    <w:p w:rsidR="00EF1767" w:rsidRDefault="00B1094A">
      <w:pPr>
        <w:pStyle w:val="Standard"/>
        <w:ind w:firstLine="720"/>
      </w:pPr>
      <w:r>
        <w:rPr>
          <w:rFonts w:ascii="Calibri" w:hAnsi="Calibri" w:cs="Calibri"/>
          <w:b/>
          <w:color w:val="548DD4"/>
          <w:sz w:val="22"/>
          <w:szCs w:val="22"/>
        </w:rPr>
        <w:t>Key Area of Responsibility:</w:t>
      </w:r>
    </w:p>
    <w:p w:rsidR="00EF1767" w:rsidRDefault="00EF1767">
      <w:pPr>
        <w:pStyle w:val="Standard"/>
        <w:ind w:left="360" w:firstLine="720"/>
        <w:rPr>
          <w:rFonts w:ascii="Tahoma" w:hAnsi="Tahoma" w:cs="Tahoma"/>
          <w:sz w:val="18"/>
          <w:szCs w:val="18"/>
        </w:rPr>
      </w:pPr>
    </w:p>
    <w:p w:rsidR="00EF1767" w:rsidRDefault="00EF1767">
      <w:pPr>
        <w:pStyle w:val="Standard"/>
        <w:ind w:left="360" w:firstLine="720"/>
        <w:rPr>
          <w:rFonts w:ascii="Tahoma" w:hAnsi="Tahoma" w:cs="Tahoma"/>
          <w:sz w:val="18"/>
          <w:szCs w:val="18"/>
          <w:shd w:val="clear" w:color="auto" w:fill="FFFF00"/>
        </w:rPr>
      </w:pPr>
    </w:p>
    <w:p w:rsidR="00EF1767" w:rsidRDefault="00B1094A">
      <w:pPr>
        <w:pStyle w:val="Standard"/>
      </w:pPr>
      <w:r>
        <w:rPr>
          <w:rFonts w:ascii="Tahoma" w:hAnsi="Tahoma" w:cs="Tahoma"/>
          <w:sz w:val="18"/>
          <w:szCs w:val="18"/>
        </w:rPr>
        <w:t xml:space="preserve">     </w:t>
      </w:r>
      <w:r>
        <w:rPr>
          <w:rFonts w:ascii="Calibri" w:hAnsi="Calibri" w:cs="Calibri"/>
          <w:sz w:val="20"/>
          <w:szCs w:val="20"/>
        </w:rPr>
        <w:t xml:space="preserve">This requires the </w:t>
      </w:r>
      <w:r w:rsidR="0042288B">
        <w:rPr>
          <w:rFonts w:ascii="Calibri" w:hAnsi="Calibri" w:cs="Calibri"/>
          <w:sz w:val="20"/>
          <w:szCs w:val="20"/>
        </w:rPr>
        <w:t>Headteacher</w:t>
      </w:r>
      <w:r>
        <w:rPr>
          <w:rFonts w:ascii="Calibri" w:hAnsi="Calibri" w:cs="Calibri"/>
          <w:sz w:val="20"/>
          <w:szCs w:val="20"/>
        </w:rPr>
        <w:t>:</w:t>
      </w:r>
    </w:p>
    <w:p w:rsidR="00EF1767" w:rsidRDefault="00EF1767">
      <w:pPr>
        <w:pStyle w:val="Standard"/>
        <w:ind w:firstLine="720"/>
        <w:rPr>
          <w:rFonts w:ascii="Calibri" w:hAnsi="Calibri" w:cs="Calibri"/>
          <w:sz w:val="20"/>
          <w:szCs w:val="20"/>
        </w:rPr>
      </w:pPr>
    </w:p>
    <w:p w:rsidR="00EF1767" w:rsidRPr="0042288B" w:rsidRDefault="00B1094A" w:rsidP="0042288B">
      <w:pPr>
        <w:pStyle w:val="Standard"/>
        <w:numPr>
          <w:ilvl w:val="1"/>
          <w:numId w:val="17"/>
        </w:numPr>
        <w:rPr>
          <w:rFonts w:ascii="Calibri" w:hAnsi="Calibri" w:cs="Calibri"/>
          <w:sz w:val="20"/>
          <w:szCs w:val="20"/>
        </w:rPr>
      </w:pPr>
      <w:r>
        <w:rPr>
          <w:rFonts w:ascii="Calibri" w:hAnsi="Calibri" w:cs="Calibri"/>
          <w:sz w:val="20"/>
          <w:szCs w:val="20"/>
        </w:rPr>
        <w:t>To treat people fairly, equitably and with dignity and respect to create and maintain a positive school culture consistent with the Catholic ethos of the school and its mission.</w:t>
      </w:r>
    </w:p>
    <w:p w:rsidR="00EF1767" w:rsidRPr="0042288B" w:rsidRDefault="00B1094A" w:rsidP="0042288B">
      <w:pPr>
        <w:pStyle w:val="Standard"/>
        <w:numPr>
          <w:ilvl w:val="1"/>
          <w:numId w:val="17"/>
        </w:numPr>
        <w:rPr>
          <w:rFonts w:ascii="Calibri" w:hAnsi="Calibri" w:cs="Calibri"/>
          <w:sz w:val="20"/>
          <w:szCs w:val="20"/>
        </w:rPr>
      </w:pPr>
      <w:r>
        <w:rPr>
          <w:rFonts w:ascii="Calibri" w:hAnsi="Calibri" w:cs="Calibri"/>
          <w:sz w:val="20"/>
          <w:szCs w:val="20"/>
        </w:rPr>
        <w:t>To nurture a strong sense of wellbeing amongst pupils and staff.</w:t>
      </w:r>
    </w:p>
    <w:p w:rsidR="00EF1767" w:rsidRPr="0042288B" w:rsidRDefault="00B1094A" w:rsidP="0042288B">
      <w:pPr>
        <w:pStyle w:val="Standard"/>
        <w:numPr>
          <w:ilvl w:val="1"/>
          <w:numId w:val="17"/>
        </w:numPr>
        <w:rPr>
          <w:rFonts w:ascii="Calibri" w:hAnsi="Calibri" w:cs="Calibri"/>
          <w:sz w:val="20"/>
          <w:szCs w:val="20"/>
        </w:rPr>
      </w:pPr>
      <w:r>
        <w:rPr>
          <w:rFonts w:ascii="Calibri" w:hAnsi="Calibri" w:cs="Calibri"/>
          <w:sz w:val="20"/>
          <w:szCs w:val="20"/>
        </w:rPr>
        <w:t>To build a collaborative learning culture within the school and actively engage with other schools especially other Catholic institutions to build effective learning communities.</w:t>
      </w:r>
    </w:p>
    <w:p w:rsidR="00EF1767" w:rsidRPr="0042288B" w:rsidRDefault="00B1094A" w:rsidP="0042288B">
      <w:pPr>
        <w:pStyle w:val="Standard"/>
        <w:numPr>
          <w:ilvl w:val="1"/>
          <w:numId w:val="17"/>
        </w:numPr>
        <w:rPr>
          <w:rFonts w:ascii="Calibri" w:hAnsi="Calibri" w:cs="Calibri"/>
          <w:sz w:val="20"/>
          <w:szCs w:val="20"/>
        </w:rPr>
      </w:pPr>
      <w:r>
        <w:rPr>
          <w:rFonts w:ascii="Calibri" w:hAnsi="Calibri" w:cs="Calibri"/>
          <w:sz w:val="20"/>
          <w:szCs w:val="20"/>
        </w:rPr>
        <w:t>To develop and maintain effective strategies and procedures for staff induction, professional development and performance review in the context of the Catholic school.</w:t>
      </w:r>
    </w:p>
    <w:p w:rsidR="00EF1767" w:rsidRPr="0042288B" w:rsidRDefault="00B1094A" w:rsidP="0042288B">
      <w:pPr>
        <w:pStyle w:val="Standard"/>
        <w:numPr>
          <w:ilvl w:val="1"/>
          <w:numId w:val="17"/>
        </w:numPr>
        <w:rPr>
          <w:rFonts w:ascii="Calibri" w:hAnsi="Calibri" w:cs="Calibri"/>
          <w:sz w:val="20"/>
          <w:szCs w:val="20"/>
        </w:rPr>
      </w:pPr>
      <w:r>
        <w:rPr>
          <w:rFonts w:ascii="Calibri" w:hAnsi="Calibri" w:cs="Calibri"/>
          <w:sz w:val="20"/>
          <w:szCs w:val="20"/>
        </w:rPr>
        <w:t>To ensure effective planning, allocation, support and evaluation of work undertaken by teams and individuals, ensuring clear delegation of tasks and devolution of responsibilities.</w:t>
      </w:r>
    </w:p>
    <w:p w:rsidR="00EF1767" w:rsidRPr="0042288B" w:rsidRDefault="00B1094A" w:rsidP="0042288B">
      <w:pPr>
        <w:pStyle w:val="Standard"/>
        <w:numPr>
          <w:ilvl w:val="1"/>
          <w:numId w:val="17"/>
        </w:numPr>
        <w:rPr>
          <w:rFonts w:ascii="Calibri" w:hAnsi="Calibri" w:cs="Calibri"/>
          <w:sz w:val="20"/>
          <w:szCs w:val="20"/>
        </w:rPr>
      </w:pPr>
      <w:r>
        <w:rPr>
          <w:rFonts w:ascii="Calibri" w:hAnsi="Calibri" w:cs="Calibri"/>
          <w:sz w:val="20"/>
          <w:szCs w:val="20"/>
        </w:rPr>
        <w:t>To acknowledge the responsibilities and celebrate the achievements of individuals and teams.</w:t>
      </w:r>
    </w:p>
    <w:p w:rsidR="00EF1767" w:rsidRPr="0042288B" w:rsidRDefault="00B1094A" w:rsidP="0042288B">
      <w:pPr>
        <w:pStyle w:val="Standard"/>
        <w:numPr>
          <w:ilvl w:val="1"/>
          <w:numId w:val="17"/>
        </w:numPr>
        <w:rPr>
          <w:rFonts w:ascii="Calibri" w:hAnsi="Calibri" w:cs="Calibri"/>
          <w:sz w:val="20"/>
          <w:szCs w:val="20"/>
        </w:rPr>
      </w:pPr>
      <w:r>
        <w:rPr>
          <w:rFonts w:ascii="Calibri" w:hAnsi="Calibri" w:cs="Calibri"/>
          <w:sz w:val="20"/>
          <w:szCs w:val="20"/>
        </w:rPr>
        <w:t>To develop and maintain a culture of high expectations for self and for others and take appropriate action when performance is unsatisfactory.</w:t>
      </w:r>
    </w:p>
    <w:p w:rsidR="00EF1767" w:rsidRPr="0042288B" w:rsidRDefault="00B1094A" w:rsidP="0042288B">
      <w:pPr>
        <w:pStyle w:val="Standard"/>
        <w:numPr>
          <w:ilvl w:val="1"/>
          <w:numId w:val="17"/>
        </w:numPr>
        <w:rPr>
          <w:rFonts w:ascii="Calibri" w:hAnsi="Calibri" w:cs="Calibri"/>
          <w:sz w:val="20"/>
          <w:szCs w:val="20"/>
        </w:rPr>
      </w:pPr>
      <w:r>
        <w:rPr>
          <w:rFonts w:ascii="Calibri" w:hAnsi="Calibri" w:cs="Calibri"/>
          <w:sz w:val="20"/>
          <w:szCs w:val="20"/>
        </w:rPr>
        <w:t>To regularly review own practice, set personal targets and take responsibility for own personal development.</w:t>
      </w:r>
    </w:p>
    <w:p w:rsidR="00EF1767" w:rsidRDefault="00B1094A" w:rsidP="0042288B">
      <w:pPr>
        <w:pStyle w:val="Standard"/>
        <w:numPr>
          <w:ilvl w:val="1"/>
          <w:numId w:val="17"/>
        </w:numPr>
      </w:pPr>
      <w:r>
        <w:rPr>
          <w:rFonts w:ascii="Calibri" w:hAnsi="Calibri" w:cs="Calibri"/>
          <w:sz w:val="20"/>
          <w:szCs w:val="20"/>
        </w:rPr>
        <w:t>To manage own workload</w:t>
      </w:r>
      <w:r>
        <w:rPr>
          <w:rFonts w:ascii="Calibri" w:hAnsi="Calibri" w:cs="Calibri"/>
          <w:sz w:val="20"/>
          <w:szCs w:val="20"/>
          <w:lang w:eastAsia="en-US"/>
        </w:rPr>
        <w:t xml:space="preserve"> and that of others to allow an appropriate work/life balance.</w:t>
      </w:r>
    </w:p>
    <w:p w:rsidR="00EF1767" w:rsidRDefault="00EF1767">
      <w:pPr>
        <w:pStyle w:val="Standard"/>
        <w:ind w:hanging="240"/>
        <w:rPr>
          <w:rFonts w:ascii="Tahoma" w:hAnsi="Tahoma" w:cs="Tahoma"/>
          <w:b/>
          <w:sz w:val="20"/>
          <w:szCs w:val="20"/>
        </w:rPr>
      </w:pPr>
    </w:p>
    <w:p w:rsidR="00EF1767" w:rsidRDefault="00B1094A">
      <w:pPr>
        <w:pStyle w:val="Standard"/>
        <w:ind w:hanging="240"/>
      </w:pPr>
      <w:r>
        <w:rPr>
          <w:rFonts w:ascii="Calibri" w:hAnsi="Calibri" w:cs="Calibri"/>
          <w:b/>
          <w:color w:val="548DD4"/>
          <w:sz w:val="22"/>
          <w:szCs w:val="22"/>
        </w:rPr>
        <w:t xml:space="preserve">     5.        Educational Excellence</w:t>
      </w:r>
    </w:p>
    <w:p w:rsidR="00EF1767" w:rsidRDefault="00B1094A">
      <w:pPr>
        <w:pStyle w:val="Standard"/>
      </w:pPr>
      <w:r>
        <w:rPr>
          <w:rFonts w:ascii="Calibri" w:hAnsi="Calibri" w:cs="Calibri"/>
          <w:b/>
          <w:color w:val="548DD4"/>
          <w:sz w:val="22"/>
          <w:szCs w:val="22"/>
        </w:rPr>
        <w:t xml:space="preserve">            Key Area of Responsibility:</w:t>
      </w:r>
    </w:p>
    <w:p w:rsidR="00EF1767" w:rsidRDefault="00EF1767">
      <w:pPr>
        <w:pStyle w:val="Standard"/>
        <w:ind w:left="1080"/>
        <w:rPr>
          <w:rFonts w:ascii="Tahoma" w:hAnsi="Tahoma" w:cs="Tahoma"/>
          <w:sz w:val="18"/>
          <w:szCs w:val="18"/>
        </w:rPr>
      </w:pPr>
    </w:p>
    <w:p w:rsidR="00EF1767" w:rsidRDefault="0042288B" w:rsidP="0042288B">
      <w:pPr>
        <w:pStyle w:val="Standard"/>
      </w:pPr>
      <w:r>
        <w:rPr>
          <w:rFonts w:ascii="Calibri" w:hAnsi="Calibri" w:cs="Calibri"/>
          <w:sz w:val="20"/>
          <w:szCs w:val="20"/>
        </w:rPr>
        <w:t>T</w:t>
      </w:r>
      <w:r w:rsidR="00B1094A">
        <w:rPr>
          <w:rFonts w:ascii="Calibri" w:hAnsi="Calibri" w:cs="Calibri"/>
          <w:sz w:val="20"/>
          <w:szCs w:val="20"/>
        </w:rPr>
        <w:t xml:space="preserve">his requires the </w:t>
      </w:r>
      <w:r>
        <w:rPr>
          <w:rFonts w:ascii="Calibri" w:hAnsi="Calibri" w:cs="Calibri"/>
          <w:sz w:val="20"/>
          <w:szCs w:val="20"/>
        </w:rPr>
        <w:t>Headteacher</w:t>
      </w:r>
      <w:r w:rsidR="00B1094A">
        <w:rPr>
          <w:rFonts w:ascii="Calibri" w:hAnsi="Calibri" w:cs="Calibri"/>
          <w:sz w:val="20"/>
          <w:szCs w:val="20"/>
        </w:rPr>
        <w:t>:</w:t>
      </w:r>
    </w:p>
    <w:p w:rsidR="00EF1767" w:rsidRDefault="00EF1767">
      <w:pPr>
        <w:pStyle w:val="Standard"/>
        <w:ind w:firstLine="720"/>
        <w:rPr>
          <w:rFonts w:ascii="Calibri" w:hAnsi="Calibri" w:cs="Calibri"/>
          <w:sz w:val="20"/>
          <w:szCs w:val="20"/>
        </w:rPr>
      </w:pPr>
    </w:p>
    <w:p w:rsidR="00EF1767" w:rsidRPr="0042288B" w:rsidRDefault="00B1094A" w:rsidP="00A80FE1">
      <w:pPr>
        <w:pStyle w:val="Standard"/>
        <w:numPr>
          <w:ilvl w:val="1"/>
          <w:numId w:val="19"/>
        </w:numPr>
        <w:rPr>
          <w:rFonts w:ascii="Calibri" w:hAnsi="Calibri" w:cs="Calibri"/>
          <w:sz w:val="20"/>
          <w:szCs w:val="20"/>
        </w:rPr>
      </w:pPr>
      <w:r>
        <w:rPr>
          <w:rFonts w:ascii="Calibri" w:hAnsi="Calibri" w:cs="Calibri"/>
          <w:sz w:val="20"/>
          <w:szCs w:val="20"/>
        </w:rPr>
        <w:t>To develop their vision in the light of Gospel values and the teachings of the Catholic Church so as to identify the priorities which lead to improvements in teaching and learning, leading in turn to improved outcomes for all pupils.</w:t>
      </w:r>
    </w:p>
    <w:p w:rsidR="00EF1767" w:rsidRPr="0042288B" w:rsidRDefault="00B1094A" w:rsidP="00A80FE1">
      <w:pPr>
        <w:pStyle w:val="Standard"/>
        <w:numPr>
          <w:ilvl w:val="1"/>
          <w:numId w:val="19"/>
        </w:numPr>
        <w:rPr>
          <w:rFonts w:ascii="Calibri" w:hAnsi="Calibri" w:cs="Calibri"/>
          <w:sz w:val="20"/>
          <w:szCs w:val="20"/>
        </w:rPr>
      </w:pPr>
      <w:r>
        <w:rPr>
          <w:rFonts w:ascii="Calibri" w:hAnsi="Calibri" w:cs="Calibri"/>
          <w:sz w:val="20"/>
          <w:szCs w:val="20"/>
        </w:rPr>
        <w:t>To demonstrate high expectation for every pupil within an inclusive caring and loving environment.</w:t>
      </w:r>
    </w:p>
    <w:p w:rsidR="00EF1767" w:rsidRPr="0042288B" w:rsidRDefault="00B1094A" w:rsidP="00A80FE1">
      <w:pPr>
        <w:pStyle w:val="Standard"/>
        <w:numPr>
          <w:ilvl w:val="1"/>
          <w:numId w:val="19"/>
        </w:numPr>
        <w:rPr>
          <w:rFonts w:ascii="Calibri" w:hAnsi="Calibri" w:cs="Calibri"/>
          <w:sz w:val="20"/>
          <w:szCs w:val="20"/>
        </w:rPr>
      </w:pPr>
      <w:r>
        <w:rPr>
          <w:rFonts w:ascii="Calibri" w:hAnsi="Calibri" w:cs="Calibri"/>
          <w:sz w:val="20"/>
          <w:szCs w:val="20"/>
        </w:rPr>
        <w:t>To determine and organise the curriculum so there are real, relevant and planned opportunities to embed purposeful links and connections with religious education, collective worship, liturgy, prayer and provision for pupils’ spiritual, moral, social and cultural development.</w:t>
      </w:r>
    </w:p>
    <w:p w:rsidR="00EF1767" w:rsidRPr="0042288B" w:rsidRDefault="00B1094A" w:rsidP="00A80FE1">
      <w:pPr>
        <w:pStyle w:val="Standard"/>
        <w:numPr>
          <w:ilvl w:val="1"/>
          <w:numId w:val="19"/>
        </w:numPr>
        <w:rPr>
          <w:rFonts w:ascii="Calibri" w:hAnsi="Calibri" w:cs="Calibri"/>
          <w:sz w:val="20"/>
          <w:szCs w:val="20"/>
        </w:rPr>
      </w:pPr>
      <w:r>
        <w:rPr>
          <w:rFonts w:ascii="Calibri" w:hAnsi="Calibri" w:cs="Calibri"/>
          <w:sz w:val="20"/>
          <w:szCs w:val="20"/>
        </w:rPr>
        <w:t>To be able, as the leading professional in the school, to identify excellence in teaching and be able to demonstrate how teaching can be improved and sustained so that learning and achievement for all pupils is maximised.</w:t>
      </w:r>
    </w:p>
    <w:p w:rsidR="00EF1767" w:rsidRPr="0042288B" w:rsidRDefault="00B1094A" w:rsidP="00A80FE1">
      <w:pPr>
        <w:pStyle w:val="Standard"/>
        <w:numPr>
          <w:ilvl w:val="1"/>
          <w:numId w:val="19"/>
        </w:numPr>
        <w:rPr>
          <w:rFonts w:ascii="Calibri" w:hAnsi="Calibri" w:cs="Calibri"/>
          <w:sz w:val="20"/>
          <w:szCs w:val="20"/>
        </w:rPr>
      </w:pPr>
      <w:r>
        <w:rPr>
          <w:rFonts w:ascii="Calibri" w:hAnsi="Calibri" w:cs="Calibri"/>
          <w:sz w:val="20"/>
          <w:szCs w:val="20"/>
        </w:rPr>
        <w:t>To ensure strategies for inclusion, diversity and access to a diverse, flexible and relevant curriculum that are based on our equality as children of God, which compels us to care for the well-being of one another, including those with Special Educational Needs, with English as an additional language and more able pupils, drawing on the Gospel values of truth, justice, tolerance and service.</w:t>
      </w:r>
    </w:p>
    <w:p w:rsidR="00EF1767" w:rsidRPr="0042288B" w:rsidRDefault="00B1094A" w:rsidP="00A80FE1">
      <w:pPr>
        <w:pStyle w:val="Standard"/>
        <w:numPr>
          <w:ilvl w:val="1"/>
          <w:numId w:val="19"/>
        </w:numPr>
        <w:rPr>
          <w:rFonts w:ascii="Calibri" w:hAnsi="Calibri" w:cs="Calibri"/>
          <w:sz w:val="20"/>
          <w:szCs w:val="20"/>
        </w:rPr>
      </w:pPr>
      <w:r>
        <w:rPr>
          <w:rFonts w:ascii="Calibri" w:hAnsi="Calibri" w:cs="Calibri"/>
          <w:sz w:val="20"/>
          <w:szCs w:val="20"/>
        </w:rPr>
        <w:t>To have a passion for learning and to communicate this to others so establishing a climate of learning and teaching throughout the school and ensuring that every pupil has the opportunity to discover and develop their individual talents.</w:t>
      </w:r>
    </w:p>
    <w:p w:rsidR="00EF1767" w:rsidRPr="0042288B" w:rsidRDefault="00B1094A" w:rsidP="00A80FE1">
      <w:pPr>
        <w:pStyle w:val="Standard"/>
        <w:numPr>
          <w:ilvl w:val="1"/>
          <w:numId w:val="19"/>
        </w:numPr>
        <w:rPr>
          <w:rFonts w:ascii="Calibri" w:hAnsi="Calibri" w:cs="Calibri"/>
          <w:sz w:val="20"/>
          <w:szCs w:val="20"/>
        </w:rPr>
      </w:pPr>
      <w:r>
        <w:rPr>
          <w:rFonts w:ascii="Calibri" w:hAnsi="Calibri" w:cs="Calibri"/>
          <w:sz w:val="20"/>
          <w:szCs w:val="20"/>
        </w:rPr>
        <w:t>To implement strategies which secure high standards of behaviour and attendance</w:t>
      </w:r>
    </w:p>
    <w:p w:rsidR="00EF1767" w:rsidRPr="0042288B" w:rsidRDefault="00B1094A" w:rsidP="00A80FE1">
      <w:pPr>
        <w:pStyle w:val="Standard"/>
        <w:numPr>
          <w:ilvl w:val="1"/>
          <w:numId w:val="19"/>
        </w:numPr>
        <w:rPr>
          <w:rFonts w:ascii="Calibri" w:hAnsi="Calibri" w:cs="Calibri"/>
          <w:sz w:val="20"/>
          <w:szCs w:val="20"/>
        </w:rPr>
      </w:pPr>
      <w:r>
        <w:rPr>
          <w:rFonts w:ascii="Calibri" w:hAnsi="Calibri" w:cs="Calibri"/>
          <w:sz w:val="20"/>
          <w:szCs w:val="20"/>
        </w:rPr>
        <w:t>To recognise the need to build partnerships locally, regionally and nationally in order to achieve goals raise standards and improve the education system.</w:t>
      </w:r>
    </w:p>
    <w:p w:rsidR="00EF1767" w:rsidRPr="0042288B" w:rsidRDefault="00B1094A" w:rsidP="00A80FE1">
      <w:pPr>
        <w:pStyle w:val="Standard"/>
        <w:numPr>
          <w:ilvl w:val="1"/>
          <w:numId w:val="19"/>
        </w:numPr>
        <w:rPr>
          <w:rFonts w:ascii="Calibri" w:hAnsi="Calibri" w:cs="Calibri"/>
          <w:sz w:val="20"/>
          <w:szCs w:val="20"/>
        </w:rPr>
      </w:pPr>
      <w:r>
        <w:rPr>
          <w:rFonts w:ascii="Calibri" w:hAnsi="Calibri" w:cs="Calibri"/>
          <w:sz w:val="20"/>
          <w:szCs w:val="20"/>
        </w:rPr>
        <w:t>To be aware of their impact on the governing body, local parishes and the local community and to use this influence wisely to improve outcomes in the school.</w:t>
      </w:r>
    </w:p>
    <w:p w:rsidR="00EF1767" w:rsidRPr="0042288B" w:rsidRDefault="00B1094A" w:rsidP="00A80FE1">
      <w:pPr>
        <w:pStyle w:val="Standard"/>
        <w:numPr>
          <w:ilvl w:val="1"/>
          <w:numId w:val="19"/>
        </w:numPr>
        <w:rPr>
          <w:rFonts w:ascii="Calibri" w:hAnsi="Calibri" w:cs="Calibri"/>
          <w:sz w:val="20"/>
          <w:szCs w:val="20"/>
        </w:rPr>
      </w:pPr>
      <w:r>
        <w:rPr>
          <w:rFonts w:ascii="Calibri" w:hAnsi="Calibri" w:cs="Calibri"/>
          <w:sz w:val="20"/>
          <w:szCs w:val="20"/>
        </w:rPr>
        <w:t>To promote the notion of ‘vocation’ in your work, articulating and demonstrating your headship as a calling to do God’s work.</w:t>
      </w:r>
    </w:p>
    <w:p w:rsidR="00EF1767" w:rsidRDefault="00EF1767">
      <w:pPr>
        <w:pStyle w:val="Standard"/>
        <w:rPr>
          <w:rFonts w:ascii="Tahoma" w:hAnsi="Tahoma" w:cs="Tahoma"/>
          <w:sz w:val="18"/>
          <w:szCs w:val="18"/>
        </w:rPr>
      </w:pPr>
    </w:p>
    <w:p w:rsidR="00EF1767" w:rsidRDefault="00EF1767">
      <w:pPr>
        <w:pStyle w:val="Standard"/>
        <w:rPr>
          <w:rFonts w:ascii="Tahoma" w:hAnsi="Tahoma" w:cs="Tahoma"/>
          <w:sz w:val="18"/>
          <w:szCs w:val="18"/>
        </w:rPr>
      </w:pPr>
    </w:p>
    <w:p w:rsidR="00EF1767" w:rsidRDefault="00B1094A">
      <w:pPr>
        <w:pStyle w:val="Standard"/>
      </w:pPr>
      <w:r>
        <w:rPr>
          <w:rFonts w:ascii="Calibri" w:hAnsi="Calibri" w:cs="Calibri"/>
          <w:b/>
          <w:color w:val="548DD4"/>
          <w:sz w:val="22"/>
          <w:szCs w:val="22"/>
        </w:rPr>
        <w:t>6.</w:t>
      </w:r>
      <w:r>
        <w:rPr>
          <w:rFonts w:ascii="Calibri" w:hAnsi="Calibri" w:cs="Calibri"/>
          <w:b/>
          <w:color w:val="548DD4"/>
          <w:sz w:val="22"/>
          <w:szCs w:val="22"/>
        </w:rPr>
        <w:tab/>
        <w:t>Safeguarding</w:t>
      </w:r>
    </w:p>
    <w:p w:rsidR="00EF1767" w:rsidRDefault="00B1094A">
      <w:pPr>
        <w:pStyle w:val="Standard"/>
      </w:pPr>
      <w:r>
        <w:rPr>
          <w:rFonts w:ascii="Tahoma" w:hAnsi="Tahoma" w:cs="Tahoma"/>
          <w:sz w:val="18"/>
          <w:szCs w:val="18"/>
        </w:rPr>
        <w:tab/>
      </w:r>
      <w:r>
        <w:rPr>
          <w:rFonts w:ascii="Calibri" w:hAnsi="Calibri" w:cs="Calibri"/>
          <w:sz w:val="20"/>
          <w:szCs w:val="20"/>
        </w:rPr>
        <w:t xml:space="preserve">The </w:t>
      </w:r>
      <w:r w:rsidR="00A80FE1">
        <w:rPr>
          <w:rFonts w:ascii="Calibri" w:hAnsi="Calibri" w:cs="Calibri"/>
          <w:sz w:val="20"/>
          <w:szCs w:val="20"/>
        </w:rPr>
        <w:t>Headteacher</w:t>
      </w:r>
      <w:r>
        <w:rPr>
          <w:rFonts w:ascii="Calibri" w:hAnsi="Calibri" w:cs="Calibri"/>
          <w:sz w:val="20"/>
          <w:szCs w:val="20"/>
        </w:rPr>
        <w:t xml:space="preserve"> is required to act as the designated safeguarding lead in</w:t>
      </w:r>
      <w:r w:rsidR="00A80FE1">
        <w:rPr>
          <w:rFonts w:ascii="Calibri" w:hAnsi="Calibri" w:cs="Calibri"/>
          <w:sz w:val="20"/>
          <w:szCs w:val="20"/>
        </w:rPr>
        <w:t xml:space="preserve"> </w:t>
      </w:r>
      <w:r>
        <w:rPr>
          <w:rFonts w:ascii="Calibri" w:hAnsi="Calibri" w:cs="Calibri"/>
          <w:sz w:val="20"/>
          <w:szCs w:val="20"/>
        </w:rPr>
        <w:t>accordance with Statutory Guidance.</w:t>
      </w:r>
    </w:p>
    <w:p w:rsidR="00EF1767" w:rsidRDefault="00EF1767">
      <w:pPr>
        <w:pStyle w:val="Standard"/>
        <w:rPr>
          <w:rFonts w:ascii="Calibri" w:hAnsi="Calibri" w:cs="Calibri"/>
          <w:sz w:val="20"/>
          <w:szCs w:val="20"/>
        </w:rPr>
      </w:pPr>
    </w:p>
    <w:p w:rsidR="00EF1767" w:rsidRDefault="00B1094A">
      <w:pPr>
        <w:pStyle w:val="Standard"/>
      </w:pPr>
      <w:r>
        <w:rPr>
          <w:rFonts w:ascii="Calibri" w:hAnsi="Calibri" w:cs="Calibri"/>
          <w:sz w:val="20"/>
          <w:szCs w:val="20"/>
        </w:rPr>
        <w:t xml:space="preserve">         This requires the </w:t>
      </w:r>
      <w:r w:rsidR="00A80FE1">
        <w:rPr>
          <w:rFonts w:ascii="Calibri" w:hAnsi="Calibri" w:cs="Calibri"/>
          <w:sz w:val="20"/>
          <w:szCs w:val="20"/>
        </w:rPr>
        <w:t>Headteacher</w:t>
      </w:r>
      <w:r>
        <w:rPr>
          <w:rFonts w:ascii="Calibri" w:hAnsi="Calibri" w:cs="Calibri"/>
          <w:sz w:val="20"/>
          <w:szCs w:val="20"/>
        </w:rPr>
        <w:t>:</w:t>
      </w:r>
    </w:p>
    <w:p w:rsidR="00EF1767" w:rsidRDefault="00B1094A" w:rsidP="00A80FE1">
      <w:pPr>
        <w:pStyle w:val="ListParagraph"/>
        <w:numPr>
          <w:ilvl w:val="0"/>
          <w:numId w:val="20"/>
        </w:numPr>
      </w:pPr>
      <w:r>
        <w:rPr>
          <w:rFonts w:ascii="Calibri" w:hAnsi="Calibri" w:cs="Calibri"/>
          <w:sz w:val="20"/>
          <w:szCs w:val="20"/>
        </w:rPr>
        <w:t>To be responsible for the welfare, health and wellbeing of all children and young people in the school.</w:t>
      </w:r>
    </w:p>
    <w:p w:rsidR="00EF1767" w:rsidRDefault="00B1094A" w:rsidP="00A80FE1">
      <w:pPr>
        <w:pStyle w:val="ListParagraph"/>
        <w:numPr>
          <w:ilvl w:val="0"/>
          <w:numId w:val="20"/>
        </w:numPr>
      </w:pPr>
      <w:r>
        <w:rPr>
          <w:rFonts w:ascii="Calibri" w:hAnsi="Calibri" w:cs="Calibri"/>
          <w:sz w:val="20"/>
          <w:szCs w:val="20"/>
        </w:rPr>
        <w:lastRenderedPageBreak/>
        <w:t>To create a vigilant organisational culture which monitors and prioritises the safeguarding of children and young people above all else.</w:t>
      </w:r>
    </w:p>
    <w:p w:rsidR="00EF1767" w:rsidRDefault="00B1094A" w:rsidP="00A80FE1">
      <w:pPr>
        <w:pStyle w:val="ListParagraph"/>
        <w:numPr>
          <w:ilvl w:val="0"/>
          <w:numId w:val="20"/>
        </w:numPr>
      </w:pPr>
      <w:r>
        <w:rPr>
          <w:rFonts w:ascii="Calibri" w:hAnsi="Calibri" w:cs="Calibri"/>
          <w:sz w:val="20"/>
          <w:szCs w:val="20"/>
        </w:rPr>
        <w:t>To cooperate and collaborate with relevant agencies in establishing and maintaining rigorous systems to protect all children and young people in our care.</w:t>
      </w:r>
    </w:p>
    <w:p w:rsidR="00EF1767" w:rsidRDefault="00EF1767">
      <w:pPr>
        <w:pStyle w:val="Standard"/>
        <w:rPr>
          <w:rFonts w:ascii="Calibri" w:hAnsi="Calibri" w:cs="Calibri"/>
          <w:sz w:val="20"/>
          <w:szCs w:val="20"/>
        </w:rPr>
      </w:pPr>
    </w:p>
    <w:p w:rsidR="00EF1767" w:rsidRDefault="00EF1767">
      <w:pPr>
        <w:pStyle w:val="Standard"/>
        <w:rPr>
          <w:rFonts w:ascii="Calibri" w:hAnsi="Calibri" w:cs="Calibri"/>
          <w:sz w:val="20"/>
          <w:szCs w:val="20"/>
        </w:rPr>
      </w:pPr>
    </w:p>
    <w:p w:rsidR="00EF1767" w:rsidRDefault="00B1094A">
      <w:pPr>
        <w:pStyle w:val="Standard"/>
      </w:pPr>
      <w:r>
        <w:rPr>
          <w:rFonts w:ascii="Calibri" w:hAnsi="Calibri" w:cs="Calibri"/>
          <w:b/>
          <w:color w:val="548DD4"/>
          <w:sz w:val="22"/>
          <w:szCs w:val="22"/>
        </w:rPr>
        <w:t>7.</w:t>
      </w:r>
      <w:r>
        <w:rPr>
          <w:rFonts w:ascii="Calibri" w:hAnsi="Calibri" w:cs="Calibri"/>
          <w:b/>
          <w:color w:val="548DD4"/>
          <w:sz w:val="22"/>
          <w:szCs w:val="22"/>
        </w:rPr>
        <w:tab/>
        <w:t>Managing the Organisation</w:t>
      </w:r>
    </w:p>
    <w:p w:rsidR="00EF1767" w:rsidRDefault="00B1094A">
      <w:pPr>
        <w:pStyle w:val="Standard"/>
        <w:ind w:firstLine="720"/>
      </w:pPr>
      <w:r>
        <w:rPr>
          <w:rFonts w:ascii="Calibri" w:hAnsi="Calibri" w:cs="Calibri"/>
          <w:b/>
          <w:color w:val="548DD4"/>
          <w:sz w:val="22"/>
          <w:szCs w:val="22"/>
        </w:rPr>
        <w:t>Key Area of Responsibility:</w:t>
      </w:r>
    </w:p>
    <w:p w:rsidR="00EF1767" w:rsidRDefault="00EF1767">
      <w:pPr>
        <w:pStyle w:val="Standard"/>
        <w:ind w:left="360" w:firstLine="720"/>
        <w:rPr>
          <w:rFonts w:ascii="Tahoma" w:hAnsi="Tahoma" w:cs="Tahoma"/>
          <w:sz w:val="22"/>
          <w:szCs w:val="22"/>
        </w:rPr>
      </w:pPr>
    </w:p>
    <w:p w:rsidR="00EF1767" w:rsidRDefault="00B1094A">
      <w:pPr>
        <w:pStyle w:val="Standard"/>
        <w:ind w:firstLine="720"/>
      </w:pPr>
      <w:r>
        <w:rPr>
          <w:rFonts w:ascii="Calibri" w:hAnsi="Calibri" w:cs="Calibri"/>
          <w:sz w:val="20"/>
          <w:szCs w:val="20"/>
        </w:rPr>
        <w:t xml:space="preserve">This requires the </w:t>
      </w:r>
      <w:r w:rsidR="00A80FE1">
        <w:rPr>
          <w:rFonts w:ascii="Calibri" w:hAnsi="Calibri" w:cs="Calibri"/>
          <w:sz w:val="20"/>
          <w:szCs w:val="20"/>
        </w:rPr>
        <w:t>Headteacher</w:t>
      </w:r>
      <w:r>
        <w:rPr>
          <w:rFonts w:ascii="Calibri" w:hAnsi="Calibri" w:cs="Calibri"/>
          <w:sz w:val="20"/>
          <w:szCs w:val="20"/>
        </w:rPr>
        <w:t>:</w:t>
      </w:r>
    </w:p>
    <w:p w:rsidR="00EF1767" w:rsidRDefault="00EF1767">
      <w:pPr>
        <w:pStyle w:val="Standard"/>
        <w:ind w:firstLine="720"/>
        <w:rPr>
          <w:rFonts w:ascii="Calibri" w:hAnsi="Calibri" w:cs="Calibri"/>
          <w:sz w:val="20"/>
          <w:szCs w:val="20"/>
        </w:rPr>
      </w:pPr>
    </w:p>
    <w:p w:rsidR="00EF1767" w:rsidRDefault="00B1094A" w:rsidP="00A80FE1">
      <w:pPr>
        <w:pStyle w:val="Standard"/>
        <w:numPr>
          <w:ilvl w:val="0"/>
          <w:numId w:val="21"/>
        </w:numPr>
      </w:pPr>
      <w:r>
        <w:rPr>
          <w:rFonts w:ascii="Calibri" w:hAnsi="Calibri" w:cs="Calibri"/>
          <w:sz w:val="20"/>
          <w:szCs w:val="20"/>
        </w:rPr>
        <w:t>To work with the chair of governors to enable the governing body to meet its responsibilities in relation to specific requirements of governance in a Catholic school in terms of the trust deed, admissions, personnel and financial matters.</w:t>
      </w:r>
    </w:p>
    <w:p w:rsidR="00EF1767" w:rsidRDefault="00B1094A" w:rsidP="00A80FE1">
      <w:pPr>
        <w:pStyle w:val="Standard"/>
        <w:numPr>
          <w:ilvl w:val="0"/>
          <w:numId w:val="21"/>
        </w:numPr>
      </w:pPr>
      <w:r>
        <w:rPr>
          <w:rFonts w:ascii="Calibri" w:hAnsi="Calibri" w:cs="Calibri"/>
          <w:sz w:val="20"/>
          <w:szCs w:val="20"/>
        </w:rPr>
        <w:t>To monitor, evaluate and review the work of the school to determine its effectiveness as a Catholic school.</w:t>
      </w:r>
    </w:p>
    <w:p w:rsidR="00EF1767" w:rsidRDefault="00B1094A" w:rsidP="00A80FE1">
      <w:pPr>
        <w:pStyle w:val="Standard"/>
        <w:numPr>
          <w:ilvl w:val="0"/>
          <w:numId w:val="21"/>
        </w:numPr>
      </w:pPr>
      <w:r>
        <w:rPr>
          <w:rFonts w:ascii="Calibri" w:hAnsi="Calibri" w:cs="Calibri"/>
          <w:sz w:val="20"/>
          <w:szCs w:val="20"/>
        </w:rPr>
        <w:t>To deploy the resources available to ensure the school’s goals are achieved and to ensure that the systems and processes used to achieve this are subject to regular review and evaluation.</w:t>
      </w:r>
    </w:p>
    <w:p w:rsidR="00EF1767" w:rsidRDefault="00B1094A" w:rsidP="00A80FE1">
      <w:pPr>
        <w:pStyle w:val="Standard"/>
        <w:numPr>
          <w:ilvl w:val="0"/>
          <w:numId w:val="21"/>
        </w:numPr>
      </w:pPr>
      <w:r>
        <w:rPr>
          <w:rFonts w:ascii="Calibri" w:hAnsi="Calibri" w:cs="Calibri"/>
          <w:sz w:val="20"/>
          <w:szCs w:val="20"/>
        </w:rPr>
        <w:t>To take responsibility for the school’s performance and present that performance in a form appropriate to a range of audiences, including governors, the Diocese of Westminster Education Service, the LA, the local community, OFSTED and others, to enable them to play their part effectively.</w:t>
      </w:r>
    </w:p>
    <w:p w:rsidR="00EF1767" w:rsidRDefault="00B1094A" w:rsidP="00A80FE1">
      <w:pPr>
        <w:pStyle w:val="Standard"/>
        <w:numPr>
          <w:ilvl w:val="0"/>
          <w:numId w:val="21"/>
        </w:numPr>
      </w:pPr>
      <w:r>
        <w:rPr>
          <w:rFonts w:ascii="Calibri" w:hAnsi="Calibri" w:cs="Calibri"/>
          <w:sz w:val="20"/>
          <w:szCs w:val="20"/>
        </w:rPr>
        <w:t>To effectively analyse and use data and break down problems and challenges in a systematic way in order to provide clear direction and management.</w:t>
      </w:r>
    </w:p>
    <w:p w:rsidR="00EF1767" w:rsidRDefault="00B1094A" w:rsidP="00A80FE1">
      <w:pPr>
        <w:pStyle w:val="Standard"/>
        <w:numPr>
          <w:ilvl w:val="0"/>
          <w:numId w:val="21"/>
        </w:numPr>
      </w:pPr>
      <w:r>
        <w:rPr>
          <w:rFonts w:ascii="Calibri" w:hAnsi="Calibri" w:cs="Calibri"/>
          <w:sz w:val="20"/>
          <w:szCs w:val="20"/>
        </w:rPr>
        <w:t>To be able to make interventions where needed and hold others to account in order that expectations are met and school improvement is sustained.</w:t>
      </w:r>
    </w:p>
    <w:p w:rsidR="00EF1767" w:rsidRDefault="00B1094A" w:rsidP="00A80FE1">
      <w:pPr>
        <w:pStyle w:val="Standard"/>
        <w:numPr>
          <w:ilvl w:val="0"/>
          <w:numId w:val="21"/>
        </w:numPr>
      </w:pPr>
      <w:r>
        <w:rPr>
          <w:rFonts w:ascii="Calibri" w:hAnsi="Calibri" w:cs="Calibri"/>
          <w:sz w:val="20"/>
          <w:szCs w:val="20"/>
        </w:rPr>
        <w:t>To demonstrate a genuine commitment to developing others in a way that helps them achieve their potential and motivates them to perform at their best.</w:t>
      </w:r>
    </w:p>
    <w:p w:rsidR="00EF1767" w:rsidRDefault="00EF1767">
      <w:pPr>
        <w:pStyle w:val="Standard"/>
        <w:rPr>
          <w:rFonts w:ascii="Calibri" w:hAnsi="Calibri" w:cs="Calibri"/>
          <w:sz w:val="20"/>
          <w:szCs w:val="20"/>
        </w:rPr>
      </w:pPr>
    </w:p>
    <w:p w:rsidR="00EF1767" w:rsidRDefault="00EF1767">
      <w:pPr>
        <w:pStyle w:val="Standard"/>
        <w:rPr>
          <w:rFonts w:ascii="Tahoma" w:hAnsi="Tahoma" w:cs="Tahoma"/>
          <w:sz w:val="20"/>
          <w:szCs w:val="20"/>
        </w:rPr>
      </w:pPr>
    </w:p>
    <w:p w:rsidR="00EF1767" w:rsidRDefault="00B1094A">
      <w:pPr>
        <w:pStyle w:val="Standard"/>
      </w:pPr>
      <w:r>
        <w:rPr>
          <w:rFonts w:ascii="Calibri" w:hAnsi="Calibri" w:cs="Calibri"/>
          <w:b/>
          <w:color w:val="548DD4"/>
          <w:sz w:val="22"/>
          <w:szCs w:val="22"/>
        </w:rPr>
        <w:t>8.</w:t>
      </w:r>
      <w:r>
        <w:rPr>
          <w:rFonts w:ascii="Calibri" w:hAnsi="Calibri" w:cs="Calibri"/>
          <w:b/>
          <w:color w:val="548DD4"/>
          <w:sz w:val="22"/>
          <w:szCs w:val="22"/>
        </w:rPr>
        <w:tab/>
        <w:t>Strengthening Community</w:t>
      </w:r>
    </w:p>
    <w:p w:rsidR="00EF1767" w:rsidRDefault="00B1094A">
      <w:pPr>
        <w:pStyle w:val="Standard"/>
        <w:ind w:firstLine="720"/>
      </w:pPr>
      <w:r>
        <w:rPr>
          <w:rFonts w:ascii="Calibri" w:hAnsi="Calibri" w:cs="Calibri"/>
          <w:b/>
          <w:color w:val="548DD4"/>
          <w:sz w:val="22"/>
          <w:szCs w:val="22"/>
        </w:rPr>
        <w:t>Key Area of Responsibility:</w:t>
      </w:r>
    </w:p>
    <w:p w:rsidR="00EF1767" w:rsidRDefault="00EF1767">
      <w:pPr>
        <w:pStyle w:val="Standard"/>
        <w:ind w:left="360" w:firstLine="720"/>
        <w:rPr>
          <w:rFonts w:ascii="Tahoma" w:hAnsi="Tahoma" w:cs="Tahoma"/>
          <w:sz w:val="18"/>
          <w:szCs w:val="18"/>
        </w:rPr>
      </w:pPr>
    </w:p>
    <w:p w:rsidR="00EF1767" w:rsidRDefault="00EF1767">
      <w:pPr>
        <w:pStyle w:val="Standard"/>
        <w:ind w:left="360" w:firstLine="720"/>
        <w:rPr>
          <w:rFonts w:ascii="Tahoma" w:hAnsi="Tahoma" w:cs="Tahoma"/>
          <w:sz w:val="18"/>
          <w:szCs w:val="18"/>
        </w:rPr>
      </w:pPr>
    </w:p>
    <w:p w:rsidR="00EF1767" w:rsidRDefault="00B1094A">
      <w:pPr>
        <w:pStyle w:val="Standard"/>
      </w:pPr>
      <w:r>
        <w:rPr>
          <w:rFonts w:ascii="Calibri" w:hAnsi="Calibri" w:cs="Calibri"/>
          <w:sz w:val="20"/>
          <w:szCs w:val="20"/>
        </w:rPr>
        <w:t xml:space="preserve">         This requires the Headteacher:</w:t>
      </w:r>
    </w:p>
    <w:p w:rsidR="00EF1767" w:rsidRDefault="00EF1767">
      <w:pPr>
        <w:pStyle w:val="Standard"/>
        <w:rPr>
          <w:rFonts w:ascii="Calibri" w:hAnsi="Calibri" w:cs="Calibri"/>
          <w:sz w:val="20"/>
          <w:szCs w:val="20"/>
        </w:rPr>
      </w:pPr>
    </w:p>
    <w:p w:rsidR="00EF1767" w:rsidRDefault="00B1094A" w:rsidP="00A80FE1">
      <w:pPr>
        <w:pStyle w:val="ListParagraph"/>
        <w:numPr>
          <w:ilvl w:val="0"/>
          <w:numId w:val="23"/>
        </w:numPr>
      </w:pPr>
      <w:r>
        <w:rPr>
          <w:rFonts w:ascii="Calibri" w:hAnsi="Calibri" w:cs="Calibri"/>
          <w:sz w:val="20"/>
          <w:szCs w:val="20"/>
          <w:lang w:eastAsia="en-US"/>
        </w:rPr>
        <w:t>To build a school culture and curriculum based on Gospel values, the teaching of Jesus Christ and the Catholic Church, which take account of the richness and diversity of the school’s communities.</w:t>
      </w:r>
    </w:p>
    <w:p w:rsidR="00EF1767" w:rsidRDefault="00B1094A" w:rsidP="00A80FE1">
      <w:pPr>
        <w:pStyle w:val="ListParagraph"/>
        <w:numPr>
          <w:ilvl w:val="0"/>
          <w:numId w:val="23"/>
        </w:numPr>
      </w:pPr>
      <w:r>
        <w:rPr>
          <w:rFonts w:ascii="Calibri" w:hAnsi="Calibri" w:cs="Calibri"/>
          <w:sz w:val="20"/>
          <w:szCs w:val="20"/>
          <w:lang w:eastAsia="en-US"/>
        </w:rPr>
        <w:t>Work within the school and parish community to create and promote an educational vision and values for the school which take account of the school’s Catholic mission and of the diversity, values and experiences of the school and the community it serves.</w:t>
      </w:r>
    </w:p>
    <w:p w:rsidR="00EF1767" w:rsidRDefault="00B1094A" w:rsidP="00A80FE1">
      <w:pPr>
        <w:pStyle w:val="ListParagraph"/>
        <w:numPr>
          <w:ilvl w:val="0"/>
          <w:numId w:val="23"/>
        </w:numPr>
      </w:pPr>
      <w:r>
        <w:rPr>
          <w:rFonts w:ascii="Calibri" w:hAnsi="Calibri" w:cs="Calibri"/>
          <w:sz w:val="20"/>
          <w:szCs w:val="20"/>
          <w:lang w:eastAsia="en-US"/>
        </w:rPr>
        <w:t>To create and promote positive strategies for challenging prejudice and dealing with harassment.</w:t>
      </w:r>
    </w:p>
    <w:p w:rsidR="00EF1767" w:rsidRDefault="00B1094A" w:rsidP="00A80FE1">
      <w:pPr>
        <w:pStyle w:val="ListParagraph"/>
        <w:numPr>
          <w:ilvl w:val="0"/>
          <w:numId w:val="23"/>
        </w:numPr>
      </w:pPr>
      <w:r>
        <w:rPr>
          <w:rFonts w:ascii="Calibri" w:hAnsi="Calibri" w:cs="Calibri"/>
          <w:sz w:val="20"/>
          <w:szCs w:val="20"/>
          <w:lang w:eastAsia="en-US"/>
        </w:rPr>
        <w:t>To ensure learning experiences for pupils are linked into and integrated with the wider community and promote commitment to serving the common good.</w:t>
      </w:r>
    </w:p>
    <w:p w:rsidR="00EF1767" w:rsidRDefault="00B1094A" w:rsidP="00A80FE1">
      <w:pPr>
        <w:pStyle w:val="ListParagraph"/>
        <w:numPr>
          <w:ilvl w:val="0"/>
          <w:numId w:val="23"/>
        </w:numPr>
      </w:pPr>
      <w:r>
        <w:rPr>
          <w:rFonts w:ascii="Calibri" w:hAnsi="Calibri" w:cs="Calibri"/>
          <w:sz w:val="20"/>
          <w:szCs w:val="20"/>
          <w:lang w:eastAsia="en-US"/>
        </w:rPr>
        <w:t>To ensure a range of community-based learning experiences.</w:t>
      </w:r>
    </w:p>
    <w:p w:rsidR="00EF1767" w:rsidRDefault="00B1094A" w:rsidP="00A80FE1">
      <w:pPr>
        <w:pStyle w:val="ListParagraph"/>
        <w:numPr>
          <w:ilvl w:val="0"/>
          <w:numId w:val="23"/>
        </w:numPr>
      </w:pPr>
      <w:r>
        <w:rPr>
          <w:rFonts w:ascii="Calibri" w:hAnsi="Calibri" w:cs="Calibri"/>
          <w:sz w:val="20"/>
          <w:szCs w:val="20"/>
          <w:lang w:eastAsia="en-US"/>
        </w:rPr>
        <w:t>To collaborate with other agencies in providing for the academic, spiritual, moral, social, emotional and cultural well-being of pupils and their families.</w:t>
      </w:r>
    </w:p>
    <w:p w:rsidR="00EF1767" w:rsidRDefault="00B1094A" w:rsidP="00A80FE1">
      <w:pPr>
        <w:pStyle w:val="ListParagraph"/>
        <w:numPr>
          <w:ilvl w:val="0"/>
          <w:numId w:val="23"/>
        </w:numPr>
      </w:pPr>
      <w:r>
        <w:rPr>
          <w:rFonts w:ascii="Calibri" w:hAnsi="Calibri" w:cs="Calibri"/>
          <w:sz w:val="20"/>
          <w:szCs w:val="20"/>
          <w:lang w:eastAsia="en-US"/>
        </w:rPr>
        <w:t>To create and maintain an effective partnership with parents and carers as the prime educators to support and improve pupils’ achievement and personal development.</w:t>
      </w:r>
    </w:p>
    <w:p w:rsidR="00EF1767" w:rsidRDefault="00B1094A" w:rsidP="00A80FE1">
      <w:pPr>
        <w:pStyle w:val="ListParagraph"/>
        <w:numPr>
          <w:ilvl w:val="0"/>
          <w:numId w:val="23"/>
        </w:numPr>
      </w:pPr>
      <w:r>
        <w:rPr>
          <w:rFonts w:ascii="Calibri" w:hAnsi="Calibri" w:cs="Calibri"/>
          <w:sz w:val="20"/>
          <w:szCs w:val="20"/>
          <w:lang w:eastAsia="en-US"/>
        </w:rPr>
        <w:t xml:space="preserve"> To seek opportunities to invite parents and carers, the parish community, businesses or other organisations into the school to enhance and enrich the school as a faith community and its value to the wider community.</w:t>
      </w:r>
    </w:p>
    <w:p w:rsidR="00EF1767" w:rsidRDefault="00B1094A" w:rsidP="00A80FE1">
      <w:pPr>
        <w:pStyle w:val="ListParagraph"/>
        <w:numPr>
          <w:ilvl w:val="0"/>
          <w:numId w:val="23"/>
        </w:numPr>
      </w:pPr>
      <w:r>
        <w:rPr>
          <w:rFonts w:ascii="Calibri" w:hAnsi="Calibri" w:cs="Calibri"/>
          <w:sz w:val="20"/>
          <w:szCs w:val="20"/>
          <w:lang w:eastAsia="en-US"/>
        </w:rPr>
        <w:t>To contribute to the development of the education system by, for example, sharing effective practice, working in partnership with other schools and promoting innovative initiatives.</w:t>
      </w:r>
    </w:p>
    <w:p w:rsidR="00EF1767" w:rsidRDefault="00EF1767">
      <w:pPr>
        <w:pStyle w:val="Standard"/>
        <w:rPr>
          <w:rFonts w:ascii="Calibri" w:hAnsi="Calibri" w:cs="Calibri"/>
          <w:sz w:val="20"/>
          <w:szCs w:val="20"/>
        </w:rPr>
      </w:pPr>
    </w:p>
    <w:p w:rsidR="00EF1767" w:rsidRDefault="00EF1767">
      <w:pPr>
        <w:pStyle w:val="Standard"/>
        <w:rPr>
          <w:rFonts w:ascii="Tahoma" w:hAnsi="Tahoma" w:cs="Tahoma"/>
          <w:sz w:val="18"/>
          <w:szCs w:val="18"/>
        </w:rPr>
      </w:pPr>
    </w:p>
    <w:p w:rsidR="00EF1767" w:rsidRDefault="00EF1767">
      <w:pPr>
        <w:pStyle w:val="Standard"/>
        <w:rPr>
          <w:rFonts w:ascii="Tahoma" w:hAnsi="Tahoma" w:cs="Tahoma"/>
          <w:sz w:val="18"/>
          <w:szCs w:val="18"/>
        </w:rPr>
      </w:pPr>
    </w:p>
    <w:p w:rsidR="00EF1767" w:rsidRDefault="00EF1767">
      <w:pPr>
        <w:pStyle w:val="Standard"/>
        <w:ind w:left="720"/>
        <w:rPr>
          <w:rFonts w:ascii="Tahoma" w:hAnsi="Tahoma" w:cs="Tahoma"/>
          <w:i/>
          <w:sz w:val="18"/>
          <w:szCs w:val="18"/>
        </w:rPr>
      </w:pPr>
    </w:p>
    <w:p w:rsidR="00EF1767" w:rsidRDefault="00EF1767">
      <w:pPr>
        <w:pStyle w:val="Standard"/>
      </w:pPr>
      <w:bookmarkStart w:id="0" w:name="_GoBack"/>
      <w:bookmarkEnd w:id="0"/>
    </w:p>
    <w:sectPr w:rsidR="00EF1767">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94A" w:rsidRDefault="00B1094A">
      <w:pPr>
        <w:spacing w:after="0" w:line="240" w:lineRule="auto"/>
      </w:pPr>
      <w:r>
        <w:separator/>
      </w:r>
    </w:p>
  </w:endnote>
  <w:endnote w:type="continuationSeparator" w:id="0">
    <w:p w:rsidR="00B1094A" w:rsidRDefault="00B10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94A" w:rsidRDefault="00B1094A">
      <w:pPr>
        <w:spacing w:after="0" w:line="240" w:lineRule="auto"/>
      </w:pPr>
      <w:r>
        <w:rPr>
          <w:color w:val="000000"/>
        </w:rPr>
        <w:separator/>
      </w:r>
    </w:p>
  </w:footnote>
  <w:footnote w:type="continuationSeparator" w:id="0">
    <w:p w:rsidR="00B1094A" w:rsidRDefault="00B10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37E0D"/>
    <w:multiLevelType w:val="hybridMultilevel"/>
    <w:tmpl w:val="D8C217C2"/>
    <w:lvl w:ilvl="0" w:tplc="D3F88538">
      <w:start w:val="1"/>
      <w:numFmt w:val="lowerLetter"/>
      <w:lvlText w:val="%1)"/>
      <w:lvlJc w:val="left"/>
      <w:pPr>
        <w:ind w:left="1288" w:hanging="360"/>
      </w:pPr>
      <w:rPr>
        <w:sz w:val="18"/>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 w15:restartNumberingAfterBreak="0">
    <w:nsid w:val="19D40980"/>
    <w:multiLevelType w:val="multilevel"/>
    <w:tmpl w:val="73EECD14"/>
    <w:styleLink w:val="WWNum3"/>
    <w:lvl w:ilvl="0">
      <w:start w:val="1"/>
      <w:numFmt w:val="lowerLetter"/>
      <w:lvlText w:val="%1)"/>
      <w:lvlJc w:val="left"/>
      <w:pPr>
        <w:ind w:left="720" w:hanging="360"/>
      </w:pPr>
    </w:lvl>
    <w:lvl w:ilvl="1">
      <w:start w:val="1"/>
      <w:numFmt w:val="lowerLetter"/>
      <w:lvlText w:val="%2)"/>
      <w:lvlJc w:val="left"/>
      <w:pPr>
        <w:ind w:left="153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F5945ED"/>
    <w:multiLevelType w:val="multilevel"/>
    <w:tmpl w:val="C3C296E6"/>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 w15:restartNumberingAfterBreak="0">
    <w:nsid w:val="1F9E1CFA"/>
    <w:multiLevelType w:val="multilevel"/>
    <w:tmpl w:val="F1FC02DE"/>
    <w:lvl w:ilvl="0">
      <w:start w:val="1"/>
      <w:numFmt w:val="lowerLetter"/>
      <w:lvlText w:val="%1)"/>
      <w:lvlJc w:val="left"/>
      <w:pPr>
        <w:ind w:left="928" w:hanging="360"/>
      </w:pPr>
      <w:rPr>
        <w:sz w:val="18"/>
      </w:r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4" w15:restartNumberingAfterBreak="0">
    <w:nsid w:val="23566586"/>
    <w:multiLevelType w:val="multilevel"/>
    <w:tmpl w:val="A4D88016"/>
    <w:lvl w:ilvl="0">
      <w:start w:val="1"/>
      <w:numFmt w:val="lowerLetter"/>
      <w:lvlText w:val="%1)"/>
      <w:lvlJc w:val="left"/>
      <w:pPr>
        <w:ind w:left="1110" w:hanging="360"/>
      </w:pPr>
      <w:rPr>
        <w:b w:val="0"/>
        <w:sz w:val="18"/>
        <w:szCs w:val="20"/>
      </w:rPr>
    </w:lvl>
    <w:lvl w:ilvl="1">
      <w:start w:val="1"/>
      <w:numFmt w:val="lowerLetter"/>
      <w:lvlText w:val="%2."/>
      <w:lvlJc w:val="left"/>
      <w:pPr>
        <w:ind w:left="1830" w:hanging="360"/>
      </w:pPr>
    </w:lvl>
    <w:lvl w:ilvl="2">
      <w:start w:val="1"/>
      <w:numFmt w:val="lowerRoman"/>
      <w:lvlText w:val="%1.%2.%3."/>
      <w:lvlJc w:val="right"/>
      <w:pPr>
        <w:ind w:left="2550" w:hanging="180"/>
      </w:pPr>
    </w:lvl>
    <w:lvl w:ilvl="3">
      <w:start w:val="1"/>
      <w:numFmt w:val="decimal"/>
      <w:lvlText w:val="%1.%2.%3.%4."/>
      <w:lvlJc w:val="left"/>
      <w:pPr>
        <w:ind w:left="3270" w:hanging="360"/>
      </w:pPr>
    </w:lvl>
    <w:lvl w:ilvl="4">
      <w:start w:val="1"/>
      <w:numFmt w:val="lowerLetter"/>
      <w:lvlText w:val="%1.%2.%3.%4.%5."/>
      <w:lvlJc w:val="left"/>
      <w:pPr>
        <w:ind w:left="3990" w:hanging="360"/>
      </w:pPr>
    </w:lvl>
    <w:lvl w:ilvl="5">
      <w:start w:val="1"/>
      <w:numFmt w:val="lowerRoman"/>
      <w:lvlText w:val="%1.%2.%3.%4.%5.%6."/>
      <w:lvlJc w:val="right"/>
      <w:pPr>
        <w:ind w:left="4710" w:hanging="180"/>
      </w:pPr>
    </w:lvl>
    <w:lvl w:ilvl="6">
      <w:start w:val="1"/>
      <w:numFmt w:val="decimal"/>
      <w:lvlText w:val="%1.%2.%3.%4.%5.%6.%7."/>
      <w:lvlJc w:val="left"/>
      <w:pPr>
        <w:ind w:left="5430" w:hanging="360"/>
      </w:pPr>
    </w:lvl>
    <w:lvl w:ilvl="7">
      <w:start w:val="1"/>
      <w:numFmt w:val="lowerLetter"/>
      <w:lvlText w:val="%1.%2.%3.%4.%5.%6.%7.%8."/>
      <w:lvlJc w:val="left"/>
      <w:pPr>
        <w:ind w:left="6150" w:hanging="360"/>
      </w:pPr>
    </w:lvl>
    <w:lvl w:ilvl="8">
      <w:start w:val="1"/>
      <w:numFmt w:val="lowerRoman"/>
      <w:lvlText w:val="%1.%2.%3.%4.%5.%6.%7.%8.%9."/>
      <w:lvlJc w:val="right"/>
      <w:pPr>
        <w:ind w:left="6870" w:hanging="180"/>
      </w:pPr>
    </w:lvl>
  </w:abstractNum>
  <w:abstractNum w:abstractNumId="5" w15:restartNumberingAfterBreak="0">
    <w:nsid w:val="25D7582C"/>
    <w:multiLevelType w:val="multilevel"/>
    <w:tmpl w:val="D67CF762"/>
    <w:lvl w:ilvl="0">
      <w:start w:val="1"/>
      <w:numFmt w:val="lowerLetter"/>
      <w:lvlText w:val="%1)"/>
      <w:lvlJc w:val="left"/>
      <w:pPr>
        <w:ind w:left="1800" w:hanging="360"/>
      </w:pPr>
      <w:rPr>
        <w:sz w:val="18"/>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6" w15:restartNumberingAfterBreak="0">
    <w:nsid w:val="30420EE7"/>
    <w:multiLevelType w:val="hybridMultilevel"/>
    <w:tmpl w:val="B478078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6C1CB6"/>
    <w:multiLevelType w:val="multilevel"/>
    <w:tmpl w:val="4556579E"/>
    <w:styleLink w:val="WWNum6"/>
    <w:lvl w:ilvl="0">
      <w:start w:val="1"/>
      <w:numFmt w:val="lowerLetter"/>
      <w:lvlText w:val="%1)"/>
      <w:lvlJc w:val="left"/>
      <w:pPr>
        <w:ind w:left="63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4E861F9E"/>
    <w:multiLevelType w:val="multilevel"/>
    <w:tmpl w:val="3C60AFAE"/>
    <w:lvl w:ilvl="0">
      <w:start w:val="1"/>
      <w:numFmt w:val="lowerLetter"/>
      <w:lvlText w:val="%1)"/>
      <w:lvlJc w:val="left"/>
      <w:pPr>
        <w:ind w:left="720" w:hanging="360"/>
      </w:pPr>
    </w:lvl>
    <w:lvl w:ilvl="1">
      <w:start w:val="1"/>
      <w:numFmt w:val="lowerLetter"/>
      <w:lvlText w:val="%2)"/>
      <w:lvlJc w:val="left"/>
      <w:pPr>
        <w:ind w:left="153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52BD64A8"/>
    <w:multiLevelType w:val="multilevel"/>
    <w:tmpl w:val="417E0DBE"/>
    <w:styleLink w:val="WWNum1"/>
    <w:lvl w:ilvl="0">
      <w:start w:val="1"/>
      <w:numFmt w:val="decimal"/>
      <w:lvlText w:val="%1."/>
      <w:lvlJc w:val="left"/>
      <w:pPr>
        <w:ind w:left="120" w:hanging="360"/>
      </w:pPr>
      <w:rPr>
        <w:rFonts w:cs="Calibri"/>
        <w:b/>
        <w:color w:val="548DD4"/>
        <w:sz w:val="24"/>
        <w:szCs w:val="24"/>
      </w:rPr>
    </w:lvl>
    <w:lvl w:ilvl="1">
      <w:start w:val="1"/>
      <w:numFmt w:val="lowerLetter"/>
      <w:lvlText w:val="%2."/>
      <w:lvlJc w:val="left"/>
      <w:pPr>
        <w:ind w:left="840" w:hanging="360"/>
      </w:pPr>
    </w:lvl>
    <w:lvl w:ilvl="2">
      <w:start w:val="1"/>
      <w:numFmt w:val="lowerRoman"/>
      <w:lvlText w:val="%1.%2.%3."/>
      <w:lvlJc w:val="right"/>
      <w:pPr>
        <w:ind w:left="1560" w:hanging="180"/>
      </w:pPr>
    </w:lvl>
    <w:lvl w:ilvl="3">
      <w:start w:val="1"/>
      <w:numFmt w:val="decimal"/>
      <w:lvlText w:val="%1.%2.%3.%4."/>
      <w:lvlJc w:val="left"/>
      <w:pPr>
        <w:ind w:left="2280" w:hanging="360"/>
      </w:pPr>
    </w:lvl>
    <w:lvl w:ilvl="4">
      <w:start w:val="1"/>
      <w:numFmt w:val="lowerLetter"/>
      <w:lvlText w:val="%1.%2.%3.%4.%5."/>
      <w:lvlJc w:val="left"/>
      <w:pPr>
        <w:ind w:left="3000" w:hanging="360"/>
      </w:pPr>
    </w:lvl>
    <w:lvl w:ilvl="5">
      <w:start w:val="1"/>
      <w:numFmt w:val="lowerRoman"/>
      <w:lvlText w:val="%1.%2.%3.%4.%5.%6."/>
      <w:lvlJc w:val="right"/>
      <w:pPr>
        <w:ind w:left="3720" w:hanging="180"/>
      </w:pPr>
    </w:lvl>
    <w:lvl w:ilvl="6">
      <w:start w:val="1"/>
      <w:numFmt w:val="decimal"/>
      <w:lvlText w:val="%1.%2.%3.%4.%5.%6.%7."/>
      <w:lvlJc w:val="left"/>
      <w:pPr>
        <w:ind w:left="4440" w:hanging="360"/>
      </w:pPr>
    </w:lvl>
    <w:lvl w:ilvl="7">
      <w:start w:val="1"/>
      <w:numFmt w:val="lowerLetter"/>
      <w:lvlText w:val="%1.%2.%3.%4.%5.%6.%7.%8."/>
      <w:lvlJc w:val="left"/>
      <w:pPr>
        <w:ind w:left="5160" w:hanging="360"/>
      </w:pPr>
    </w:lvl>
    <w:lvl w:ilvl="8">
      <w:start w:val="1"/>
      <w:numFmt w:val="lowerRoman"/>
      <w:lvlText w:val="%1.%2.%3.%4.%5.%6.%7.%8.%9."/>
      <w:lvlJc w:val="right"/>
      <w:pPr>
        <w:ind w:left="5880" w:hanging="180"/>
      </w:pPr>
    </w:lvl>
  </w:abstractNum>
  <w:abstractNum w:abstractNumId="10" w15:restartNumberingAfterBreak="0">
    <w:nsid w:val="5F0914BC"/>
    <w:multiLevelType w:val="multilevel"/>
    <w:tmpl w:val="497CAE2A"/>
    <w:styleLink w:val="WWNum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 w15:restartNumberingAfterBreak="0">
    <w:nsid w:val="644E5FBE"/>
    <w:multiLevelType w:val="multilevel"/>
    <w:tmpl w:val="752C919E"/>
    <w:styleLink w:val="WWNum7"/>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2" w15:restartNumberingAfterBreak="0">
    <w:nsid w:val="660347FD"/>
    <w:multiLevelType w:val="multilevel"/>
    <w:tmpl w:val="F4AE62F8"/>
    <w:styleLink w:val="WWNum4"/>
    <w:lvl w:ilvl="0">
      <w:start w:val="1"/>
      <w:numFmt w:val="lowerLetter"/>
      <w:lvlText w:val="%1)"/>
      <w:lvlJc w:val="left"/>
      <w:pPr>
        <w:ind w:left="1800" w:hanging="360"/>
      </w:pPr>
    </w:lvl>
    <w:lvl w:ilvl="1">
      <w:start w:val="1"/>
      <w:numFmt w:val="lowerLetter"/>
      <w:lvlText w:val="%2."/>
      <w:lvlJc w:val="left"/>
      <w:pPr>
        <w:ind w:left="2148" w:hanging="360"/>
      </w:pPr>
    </w:lvl>
    <w:lvl w:ilvl="2">
      <w:start w:val="1"/>
      <w:numFmt w:val="lowerRoman"/>
      <w:lvlText w:val="%1.%2.%3."/>
      <w:lvlJc w:val="right"/>
      <w:pPr>
        <w:ind w:left="2868" w:hanging="180"/>
      </w:pPr>
    </w:lvl>
    <w:lvl w:ilvl="3">
      <w:start w:val="1"/>
      <w:numFmt w:val="decimal"/>
      <w:lvlText w:val="%1.%2.%3.%4."/>
      <w:lvlJc w:val="left"/>
      <w:pPr>
        <w:ind w:left="3588" w:hanging="360"/>
      </w:pPr>
    </w:lvl>
    <w:lvl w:ilvl="4">
      <w:start w:val="1"/>
      <w:numFmt w:val="lowerLetter"/>
      <w:lvlText w:val="%1.%2.%3.%4.%5."/>
      <w:lvlJc w:val="left"/>
      <w:pPr>
        <w:ind w:left="4308" w:hanging="360"/>
      </w:pPr>
    </w:lvl>
    <w:lvl w:ilvl="5">
      <w:start w:val="1"/>
      <w:numFmt w:val="lowerRoman"/>
      <w:lvlText w:val="%1.%2.%3.%4.%5.%6."/>
      <w:lvlJc w:val="right"/>
      <w:pPr>
        <w:ind w:left="5028" w:hanging="180"/>
      </w:pPr>
    </w:lvl>
    <w:lvl w:ilvl="6">
      <w:start w:val="1"/>
      <w:numFmt w:val="decimal"/>
      <w:lvlText w:val="%1.%2.%3.%4.%5.%6.%7."/>
      <w:lvlJc w:val="left"/>
      <w:pPr>
        <w:ind w:left="5748" w:hanging="360"/>
      </w:pPr>
    </w:lvl>
    <w:lvl w:ilvl="7">
      <w:start w:val="1"/>
      <w:numFmt w:val="lowerLetter"/>
      <w:lvlText w:val="%1.%2.%3.%4.%5.%6.%7.%8."/>
      <w:lvlJc w:val="left"/>
      <w:pPr>
        <w:ind w:left="6468" w:hanging="360"/>
      </w:pPr>
    </w:lvl>
    <w:lvl w:ilvl="8">
      <w:start w:val="1"/>
      <w:numFmt w:val="lowerRoman"/>
      <w:lvlText w:val="%1.%2.%3.%4.%5.%6.%7.%8.%9."/>
      <w:lvlJc w:val="right"/>
      <w:pPr>
        <w:ind w:left="7188" w:hanging="180"/>
      </w:pPr>
    </w:lvl>
  </w:abstractNum>
  <w:abstractNum w:abstractNumId="13" w15:restartNumberingAfterBreak="0">
    <w:nsid w:val="68930F2D"/>
    <w:multiLevelType w:val="multilevel"/>
    <w:tmpl w:val="D9F4F70A"/>
    <w:styleLink w:val="WWNum8"/>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14" w15:restartNumberingAfterBreak="0">
    <w:nsid w:val="707C11AD"/>
    <w:multiLevelType w:val="multilevel"/>
    <w:tmpl w:val="9D041BF0"/>
    <w:styleLink w:val="WWNum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5" w15:restartNumberingAfterBreak="0">
    <w:nsid w:val="712F60D8"/>
    <w:multiLevelType w:val="hybridMultilevel"/>
    <w:tmpl w:val="1F206B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3F6DA6"/>
    <w:multiLevelType w:val="multilevel"/>
    <w:tmpl w:val="9A2C0794"/>
    <w:styleLink w:val="WWNum10"/>
    <w:lvl w:ilvl="0">
      <w:start w:val="1"/>
      <w:numFmt w:val="lowerLetter"/>
      <w:lvlText w:val="%1)"/>
      <w:lvlJc w:val="left"/>
      <w:pPr>
        <w:ind w:left="1110" w:hanging="360"/>
      </w:pPr>
    </w:lvl>
    <w:lvl w:ilvl="1">
      <w:start w:val="1"/>
      <w:numFmt w:val="lowerLetter"/>
      <w:lvlText w:val="%2."/>
      <w:lvlJc w:val="left"/>
      <w:pPr>
        <w:ind w:left="1830" w:hanging="360"/>
      </w:pPr>
    </w:lvl>
    <w:lvl w:ilvl="2">
      <w:start w:val="1"/>
      <w:numFmt w:val="lowerRoman"/>
      <w:lvlText w:val="%1.%2.%3."/>
      <w:lvlJc w:val="right"/>
      <w:pPr>
        <w:ind w:left="2550" w:hanging="180"/>
      </w:pPr>
    </w:lvl>
    <w:lvl w:ilvl="3">
      <w:start w:val="1"/>
      <w:numFmt w:val="decimal"/>
      <w:lvlText w:val="%1.%2.%3.%4."/>
      <w:lvlJc w:val="left"/>
      <w:pPr>
        <w:ind w:left="3270" w:hanging="360"/>
      </w:pPr>
    </w:lvl>
    <w:lvl w:ilvl="4">
      <w:start w:val="1"/>
      <w:numFmt w:val="lowerLetter"/>
      <w:lvlText w:val="%1.%2.%3.%4.%5."/>
      <w:lvlJc w:val="left"/>
      <w:pPr>
        <w:ind w:left="3990" w:hanging="360"/>
      </w:pPr>
    </w:lvl>
    <w:lvl w:ilvl="5">
      <w:start w:val="1"/>
      <w:numFmt w:val="lowerRoman"/>
      <w:lvlText w:val="%1.%2.%3.%4.%5.%6."/>
      <w:lvlJc w:val="right"/>
      <w:pPr>
        <w:ind w:left="4710" w:hanging="180"/>
      </w:pPr>
    </w:lvl>
    <w:lvl w:ilvl="6">
      <w:start w:val="1"/>
      <w:numFmt w:val="decimal"/>
      <w:lvlText w:val="%1.%2.%3.%4.%5.%6.%7."/>
      <w:lvlJc w:val="left"/>
      <w:pPr>
        <w:ind w:left="5430" w:hanging="360"/>
      </w:pPr>
    </w:lvl>
    <w:lvl w:ilvl="7">
      <w:start w:val="1"/>
      <w:numFmt w:val="lowerLetter"/>
      <w:lvlText w:val="%1.%2.%3.%4.%5.%6.%7.%8."/>
      <w:lvlJc w:val="left"/>
      <w:pPr>
        <w:ind w:left="6150" w:hanging="360"/>
      </w:pPr>
    </w:lvl>
    <w:lvl w:ilvl="8">
      <w:start w:val="1"/>
      <w:numFmt w:val="lowerRoman"/>
      <w:lvlText w:val="%1.%2.%3.%4.%5.%6.%7.%8.%9."/>
      <w:lvlJc w:val="right"/>
      <w:pPr>
        <w:ind w:left="6870" w:hanging="180"/>
      </w:pPr>
    </w:lvl>
  </w:abstractNum>
  <w:num w:numId="1">
    <w:abstractNumId w:val="9"/>
    <w:lvlOverride w:ilvl="0">
      <w:lvl w:ilvl="0">
        <w:start w:val="1"/>
        <w:numFmt w:val="decimal"/>
        <w:lvlText w:val="%1."/>
        <w:lvlJc w:val="left"/>
        <w:pPr>
          <w:ind w:left="120" w:hanging="360"/>
        </w:pPr>
        <w:rPr>
          <w:rFonts w:cs="Calibri"/>
          <w:b/>
          <w:color w:val="548DD4"/>
          <w:sz w:val="22"/>
          <w:szCs w:val="24"/>
        </w:rPr>
      </w:lvl>
    </w:lvlOverride>
  </w:num>
  <w:num w:numId="2">
    <w:abstractNumId w:val="14"/>
  </w:num>
  <w:num w:numId="3">
    <w:abstractNumId w:val="1"/>
    <w:lvlOverride w:ilvl="1">
      <w:lvl w:ilvl="1">
        <w:start w:val="1"/>
        <w:numFmt w:val="lowerLetter"/>
        <w:lvlText w:val="%2)"/>
        <w:lvlJc w:val="left"/>
        <w:pPr>
          <w:ind w:left="1530" w:hanging="360"/>
        </w:pPr>
        <w:rPr>
          <w:sz w:val="18"/>
        </w:rPr>
      </w:lvl>
    </w:lvlOverride>
  </w:num>
  <w:num w:numId="4">
    <w:abstractNumId w:val="12"/>
  </w:num>
  <w:num w:numId="5">
    <w:abstractNumId w:val="2"/>
  </w:num>
  <w:num w:numId="6">
    <w:abstractNumId w:val="7"/>
  </w:num>
  <w:num w:numId="7">
    <w:abstractNumId w:val="11"/>
  </w:num>
  <w:num w:numId="8">
    <w:abstractNumId w:val="13"/>
  </w:num>
  <w:num w:numId="9">
    <w:abstractNumId w:val="10"/>
  </w:num>
  <w:num w:numId="10">
    <w:abstractNumId w:val="16"/>
  </w:num>
  <w:num w:numId="11">
    <w:abstractNumId w:val="9"/>
    <w:lvlOverride w:ilvl="0">
      <w:startOverride w:val="1"/>
    </w:lvlOverride>
    <w:lvlOverride w:ilvl="0">
      <w:lvl w:ilvl="0">
        <w:start w:val="1"/>
        <w:numFmt w:val="decimal"/>
        <w:lvlText w:val="%1."/>
        <w:lvlJc w:val="left"/>
        <w:pPr>
          <w:ind w:left="120" w:hanging="360"/>
        </w:pPr>
        <w:rPr>
          <w:rFonts w:cs="Calibri"/>
          <w:b/>
          <w:color w:val="548DD4"/>
          <w:sz w:val="22"/>
          <w:szCs w:val="24"/>
        </w:rPr>
      </w:lvl>
    </w:lvlOverride>
    <w:lvlOverride w:ilvl="0">
      <w:lvl w:ilvl="0">
        <w:start w:val="1"/>
        <w:numFmt w:val="decimal"/>
        <w:lvlText w:val="%1."/>
        <w:lvlJc w:val="left"/>
        <w:pPr>
          <w:ind w:left="120" w:hanging="360"/>
        </w:pPr>
        <w:rPr>
          <w:rFonts w:cs="Calibri"/>
          <w:b/>
          <w:color w:val="548DD4"/>
          <w:sz w:val="22"/>
          <w:szCs w:val="24"/>
        </w:rPr>
      </w:lvl>
    </w:lvlOverride>
    <w:lvlOverride w:ilvl="0">
      <w:lvl w:ilvl="0">
        <w:start w:val="1"/>
        <w:numFmt w:val="decimal"/>
        <w:lvlText w:val="%1."/>
        <w:lvlJc w:val="left"/>
        <w:pPr>
          <w:ind w:left="120" w:hanging="360"/>
        </w:pPr>
        <w:rPr>
          <w:rFonts w:cs="Calibri"/>
          <w:b/>
          <w:color w:val="548DD4"/>
          <w:sz w:val="22"/>
          <w:szCs w:val="22"/>
        </w:rPr>
      </w:lvl>
    </w:lvlOverride>
    <w:lvlOverride w:ilvl="0">
      <w:lvl w:ilvl="0">
        <w:start w:val="1"/>
        <w:numFmt w:val="decimal"/>
        <w:lvlText w:val="%1."/>
        <w:lvlJc w:val="left"/>
        <w:pPr>
          <w:ind w:left="120" w:hanging="360"/>
        </w:pPr>
        <w:rPr>
          <w:rFonts w:cs="Calibri"/>
          <w:b/>
          <w:color w:val="548DD4"/>
          <w:sz w:val="22"/>
          <w:szCs w:val="22"/>
        </w:rPr>
      </w:lvl>
    </w:lvlOverride>
  </w:num>
  <w:num w:numId="12">
    <w:abstractNumId w:val="7"/>
    <w:lvlOverride w:ilvl="0">
      <w:startOverride w:val="1"/>
    </w:lvlOverride>
  </w:num>
  <w:num w:numId="13">
    <w:abstractNumId w:val="12"/>
    <w:lvlOverride w:ilvl="0">
      <w:startOverride w:val="1"/>
    </w:lvlOverride>
  </w:num>
  <w:num w:numId="14">
    <w:abstractNumId w:val="16"/>
    <w:lvlOverride w:ilvl="0">
      <w:startOverride w:val="1"/>
    </w:lvlOverride>
  </w:num>
  <w:num w:numId="15">
    <w:abstractNumId w:val="14"/>
    <w:lvlOverride w:ilvl="0">
      <w:startOverride w:val="1"/>
    </w:lvlOverride>
  </w:num>
  <w:num w:numId="16">
    <w:abstractNumId w:val="13"/>
    <w:lvlOverride w:ilvl="0">
      <w:startOverride w:val="1"/>
    </w:lvlOverride>
  </w:num>
  <w:num w:numId="17">
    <w:abstractNumId w:val="8"/>
  </w:num>
  <w:num w:numId="18">
    <w:abstractNumId w:val="6"/>
  </w:num>
  <w:num w:numId="19">
    <w:abstractNumId w:val="15"/>
  </w:num>
  <w:num w:numId="20">
    <w:abstractNumId w:val="4"/>
  </w:num>
  <w:num w:numId="21">
    <w:abstractNumId w:val="5"/>
  </w:num>
  <w:num w:numId="22">
    <w:abstractNumId w:val="3"/>
  </w:num>
  <w:num w:numId="23">
    <w:abstractNumId w:val="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767"/>
    <w:rsid w:val="0042288B"/>
    <w:rsid w:val="004C011D"/>
    <w:rsid w:val="00A80FE1"/>
    <w:rsid w:val="00B1094A"/>
    <w:rsid w:val="00D65BDF"/>
    <w:rsid w:val="00D87BFC"/>
    <w:rsid w:val="00EF1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10F7"/>
  <w15:docId w15:val="{9F5D794C-9AE7-4740-A9A7-396813FF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en-GB"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0" w:line="240" w:lineRule="auto"/>
    </w:pPr>
    <w:rPr>
      <w:rFonts w:ascii="Arial" w:eastAsia="Times New Roman" w:hAnsi="Arial" w:cs="Times New Roman"/>
      <w:sz w:val="24"/>
      <w:szCs w:val="24"/>
      <w:lang w:eastAsia="en-GB"/>
    </w:r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rPr>
      <w:rFonts w:ascii="Comic Sans MS" w:hAnsi="Comic Sans MS"/>
      <w:sz w:val="20"/>
      <w:szCs w:val="20"/>
    </w:r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ListParagraph">
    <w:name w:val="List Paragraph"/>
    <w:basedOn w:val="Standard"/>
    <w:pPr>
      <w:ind w:left="720"/>
    </w:pPr>
  </w:style>
  <w:style w:type="paragraph" w:styleId="BalloonText">
    <w:name w:val="Balloon Text"/>
    <w:basedOn w:val="Standard"/>
    <w:rPr>
      <w:rFonts w:ascii="Tahoma" w:hAnsi="Tahoma" w:cs="Tahoma"/>
      <w:sz w:val="16"/>
      <w:szCs w:val="16"/>
    </w:rPr>
  </w:style>
  <w:style w:type="character" w:customStyle="1" w:styleId="BodyTextChar">
    <w:name w:val="Body Text Char"/>
    <w:basedOn w:val="DefaultParagraphFont"/>
    <w:rPr>
      <w:rFonts w:ascii="Comic Sans MS" w:eastAsia="Times New Roman" w:hAnsi="Comic Sans MS" w:cs="Times New Roman"/>
      <w:sz w:val="20"/>
      <w:szCs w:val="20"/>
      <w:lang w:eastAsia="en-GB"/>
    </w:rPr>
  </w:style>
  <w:style w:type="character" w:customStyle="1" w:styleId="BalloonTextChar">
    <w:name w:val="Balloon Text Char"/>
    <w:basedOn w:val="DefaultParagraphFont"/>
    <w:rPr>
      <w:rFonts w:ascii="Tahoma" w:eastAsia="Times New Roman" w:hAnsi="Tahoma" w:cs="Tahoma"/>
      <w:sz w:val="16"/>
      <w:szCs w:val="16"/>
      <w:lang w:eastAsia="en-GB"/>
    </w:rPr>
  </w:style>
  <w:style w:type="character" w:customStyle="1" w:styleId="ListLabel1">
    <w:name w:val="ListLabel 1"/>
    <w:rPr>
      <w:rFonts w:cs="Calibri"/>
      <w:b/>
      <w:color w:val="548DD4"/>
      <w:sz w:val="24"/>
      <w:szCs w:val="24"/>
    </w:rPr>
  </w:style>
  <w:style w:type="character" w:customStyle="1" w:styleId="ListLabel2">
    <w:name w:val="ListLabel 2"/>
    <w:rPr>
      <w:rFonts w:cs="Courier New"/>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24"/>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paragraph" w:styleId="Header">
    <w:name w:val="header"/>
    <w:basedOn w:val="Normal"/>
    <w:link w:val="HeaderChar"/>
    <w:rsid w:val="00D87BFC"/>
    <w:pPr>
      <w:widowControl/>
      <w:tabs>
        <w:tab w:val="center" w:pos="4320"/>
        <w:tab w:val="right" w:pos="8640"/>
      </w:tabs>
      <w:suppressAutoHyphens w:val="0"/>
      <w:autoSpaceDN/>
      <w:spacing w:after="0" w:line="240" w:lineRule="auto"/>
      <w:textAlignment w:val="auto"/>
    </w:pPr>
    <w:rPr>
      <w:rFonts w:ascii="Times New Roman" w:eastAsia="Times New Roman" w:hAnsi="Times New Roman" w:cs="Times New Roman"/>
      <w:kern w:val="0"/>
      <w:sz w:val="24"/>
      <w:szCs w:val="24"/>
      <w:lang w:val="en-US"/>
    </w:rPr>
  </w:style>
  <w:style w:type="character" w:customStyle="1" w:styleId="HeaderChar">
    <w:name w:val="Header Char"/>
    <w:basedOn w:val="DefaultParagraphFont"/>
    <w:link w:val="Header"/>
    <w:rsid w:val="00D87BFC"/>
    <w:rPr>
      <w:rFonts w:ascii="Times New Roman" w:eastAsia="Times New Roman" w:hAnsi="Times New Roman" w:cs="Times New Roman"/>
      <w:kern w:val="0"/>
      <w:sz w:val="24"/>
      <w:szCs w:val="24"/>
      <w:lang w:val="en-US"/>
    </w:rPr>
  </w:style>
  <w:style w:type="character" w:styleId="Hyperlink">
    <w:name w:val="Hyperlink"/>
    <w:uiPriority w:val="99"/>
    <w:unhideWhenUsed/>
    <w:rsid w:val="00D87BFC"/>
    <w:rPr>
      <w:color w:val="0000FF"/>
      <w:u w:val="single"/>
    </w:rPr>
  </w:style>
  <w:style w:type="table" w:styleId="TableGrid">
    <w:name w:val="Table Grid"/>
    <w:basedOn w:val="TableNormal"/>
    <w:uiPriority w:val="39"/>
    <w:rsid w:val="00D87BFC"/>
    <w:pPr>
      <w:widowControl/>
      <w:suppressAutoHyphens w:val="0"/>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tanselmscatholicprimaryschool.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Kelliher</dc:creator>
  <cp:lastModifiedBy>Susan Debono</cp:lastModifiedBy>
  <cp:revision>5</cp:revision>
  <cp:lastPrinted>2018-11-27T12:59:00Z</cp:lastPrinted>
  <dcterms:created xsi:type="dcterms:W3CDTF">2020-11-30T09:17:00Z</dcterms:created>
  <dcterms:modified xsi:type="dcterms:W3CDTF">2022-11-29T15:00:00Z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