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3" w:type="dxa"/>
        <w:tblInd w:w="-108" w:type="dxa"/>
        <w:tblBorders>
          <w:top w:val="nil"/>
          <w:left w:val="nil"/>
          <w:bottom w:val="nil"/>
          <w:right w:val="nil"/>
        </w:tblBorders>
        <w:tblLayout w:type="fixed"/>
        <w:tblLook w:val="0000" w:firstRow="0" w:lastRow="0" w:firstColumn="0" w:lastColumn="0" w:noHBand="0" w:noVBand="0"/>
      </w:tblPr>
      <w:tblGrid>
        <w:gridCol w:w="9223"/>
      </w:tblGrid>
      <w:tr w:rsidR="00731448" w14:paraId="672A6659" w14:textId="77777777" w:rsidTr="00A426F1">
        <w:trPr>
          <w:trHeight w:val="103"/>
        </w:trPr>
        <w:tc>
          <w:tcPr>
            <w:tcW w:w="9223" w:type="dxa"/>
          </w:tcPr>
          <w:p w14:paraId="0A37501D" w14:textId="77777777" w:rsidR="00731448" w:rsidRDefault="00731448" w:rsidP="00A95829">
            <w:pPr>
              <w:rPr>
                <w:rFonts w:ascii="Arial" w:hAnsi="Arial" w:cs="Arial"/>
              </w:rPr>
            </w:pPr>
          </w:p>
        </w:tc>
      </w:tr>
    </w:tbl>
    <w:p w14:paraId="412F139F" w14:textId="77777777" w:rsidR="00E86D0F" w:rsidRPr="00B03131" w:rsidRDefault="00B03131" w:rsidP="00B03131">
      <w:pPr>
        <w:autoSpaceDE w:val="0"/>
        <w:autoSpaceDN w:val="0"/>
        <w:adjustRightInd w:val="0"/>
        <w:spacing w:after="0" w:line="240" w:lineRule="auto"/>
        <w:rPr>
          <w:rFonts w:ascii="Arial" w:hAnsi="Arial" w:cs="Arial"/>
          <w:color w:val="000000"/>
        </w:rPr>
      </w:pPr>
      <w:r w:rsidRPr="00B03131">
        <w:rPr>
          <w:rFonts w:ascii="Arial" w:hAnsi="Arial" w:cs="Arial"/>
          <w:noProof/>
          <w:lang w:eastAsia="en-GB"/>
        </w:rPr>
        <w:drawing>
          <wp:anchor distT="0" distB="0" distL="114300" distR="114300" simplePos="0" relativeHeight="251658240" behindDoc="1" locked="0" layoutInCell="1" allowOverlap="1" wp14:anchorId="18B2FF97" wp14:editId="07777777">
            <wp:simplePos x="0" y="0"/>
            <wp:positionH relativeFrom="column">
              <wp:posOffset>-400050</wp:posOffset>
            </wp:positionH>
            <wp:positionV relativeFrom="paragraph">
              <wp:posOffset>-274955</wp:posOffset>
            </wp:positionV>
            <wp:extent cx="1691789" cy="1609725"/>
            <wp:effectExtent l="0" t="0" r="0" b="0"/>
            <wp:wrapTight wrapText="bothSides">
              <wp:wrapPolygon edited="0">
                <wp:start x="3405" y="256"/>
                <wp:lineTo x="730" y="767"/>
                <wp:lineTo x="730" y="1789"/>
                <wp:lineTo x="2432" y="4857"/>
                <wp:lineTo x="1946" y="18660"/>
                <wp:lineTo x="5351" y="20194"/>
                <wp:lineTo x="9243" y="20705"/>
                <wp:lineTo x="10459" y="20705"/>
                <wp:lineTo x="14838" y="20194"/>
                <wp:lineTo x="18243" y="18916"/>
                <wp:lineTo x="17757" y="4857"/>
                <wp:lineTo x="18730" y="4857"/>
                <wp:lineTo x="20919" y="1789"/>
                <wp:lineTo x="20676" y="256"/>
                <wp:lineTo x="3405" y="256"/>
              </wp:wrapPolygon>
            </wp:wrapTight>
            <wp:docPr id="1" name="Picture 1" descr="F:\logos\Barlows Logo Redesign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rlows Logo Redesign high res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789"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D0F" w:rsidRPr="00E86D0F">
        <w:rPr>
          <w:rFonts w:ascii="Arial" w:hAnsi="Arial" w:cs="Arial"/>
          <w:b/>
          <w:bCs/>
          <w:color w:val="000000"/>
          <w:sz w:val="36"/>
          <w:szCs w:val="36"/>
        </w:rPr>
        <w:t>Job Description</w:t>
      </w:r>
    </w:p>
    <w:p w14:paraId="53D9AEAA" w14:textId="77777777" w:rsidR="00E86D0F" w:rsidRPr="00E86D0F" w:rsidRDefault="00E86D0F" w:rsidP="1978C040">
      <w:pPr>
        <w:pStyle w:val="NormalWeb"/>
        <w:shd w:val="clear" w:color="auto" w:fill="FFFFFF" w:themeFill="background1"/>
        <w:jc w:val="both"/>
        <w:rPr>
          <w:rFonts w:ascii="Arial" w:eastAsia="Arial" w:hAnsi="Arial" w:cs="Arial"/>
          <w:b/>
          <w:bCs/>
          <w:color w:val="000000"/>
          <w:sz w:val="36"/>
          <w:szCs w:val="36"/>
        </w:rPr>
      </w:pPr>
      <w:r w:rsidRPr="1978C040">
        <w:rPr>
          <w:rFonts w:ascii="Arial" w:eastAsia="Arial" w:hAnsi="Arial" w:cs="Arial"/>
          <w:b/>
          <w:bCs/>
          <w:color w:val="000000" w:themeColor="text1"/>
          <w:sz w:val="36"/>
          <w:szCs w:val="36"/>
        </w:rPr>
        <w:t xml:space="preserve">Head teacher </w:t>
      </w:r>
    </w:p>
    <w:p w14:paraId="5D3B4E5E" w14:textId="343B4422" w:rsidR="00E86D0F" w:rsidRDefault="00E86D0F" w:rsidP="1978C040">
      <w:pPr>
        <w:pStyle w:val="NormalWeb"/>
        <w:shd w:val="clear" w:color="auto" w:fill="FFFFFF" w:themeFill="background1"/>
        <w:jc w:val="both"/>
        <w:rPr>
          <w:rFonts w:ascii="Arial" w:eastAsia="Arial" w:hAnsi="Arial" w:cs="Arial"/>
          <w:b/>
          <w:bCs/>
          <w:color w:val="000000" w:themeColor="text1"/>
        </w:rPr>
      </w:pPr>
      <w:r w:rsidRPr="1978C040">
        <w:rPr>
          <w:rFonts w:ascii="Arial" w:eastAsia="Arial" w:hAnsi="Arial" w:cs="Arial"/>
          <w:b/>
          <w:bCs/>
          <w:color w:val="000000" w:themeColor="text1"/>
        </w:rPr>
        <w:t xml:space="preserve">School; </w:t>
      </w:r>
      <w:proofErr w:type="spellStart"/>
      <w:r w:rsidRPr="1978C040">
        <w:rPr>
          <w:rFonts w:ascii="Arial" w:eastAsia="Arial" w:hAnsi="Arial" w:cs="Arial"/>
          <w:i/>
          <w:iCs/>
          <w:color w:val="000000" w:themeColor="text1"/>
        </w:rPr>
        <w:t>Barlows</w:t>
      </w:r>
      <w:proofErr w:type="spellEnd"/>
      <w:r w:rsidRPr="1978C040">
        <w:rPr>
          <w:rFonts w:ascii="Arial" w:eastAsia="Arial" w:hAnsi="Arial" w:cs="Arial"/>
          <w:i/>
          <w:iCs/>
          <w:color w:val="000000" w:themeColor="text1"/>
        </w:rPr>
        <w:t xml:space="preserve"> Primary School and nursery </w:t>
      </w:r>
    </w:p>
    <w:p w14:paraId="00ED3BAB" w14:textId="388494F6" w:rsidR="00E86D0F" w:rsidRDefault="00E86D0F" w:rsidP="1978C040">
      <w:pPr>
        <w:pStyle w:val="NormalWeb"/>
        <w:shd w:val="clear" w:color="auto" w:fill="FFFFFF" w:themeFill="background1"/>
        <w:jc w:val="both"/>
        <w:rPr>
          <w:rFonts w:ascii="Arial" w:eastAsia="Arial" w:hAnsi="Arial" w:cs="Arial"/>
          <w:b/>
          <w:bCs/>
          <w:color w:val="000000"/>
        </w:rPr>
      </w:pPr>
      <w:r w:rsidRPr="1978C040">
        <w:rPr>
          <w:rFonts w:ascii="Arial" w:eastAsia="Arial" w:hAnsi="Arial" w:cs="Arial"/>
          <w:b/>
          <w:bCs/>
          <w:color w:val="000000" w:themeColor="text1"/>
        </w:rPr>
        <w:t>Salary;</w:t>
      </w:r>
      <w:r w:rsidRPr="1978C040">
        <w:rPr>
          <w:rFonts w:ascii="Arial" w:eastAsia="Arial" w:hAnsi="Arial" w:cs="Arial"/>
          <w:i/>
          <w:iCs/>
          <w:color w:val="000000" w:themeColor="text1"/>
        </w:rPr>
        <w:t xml:space="preserve"> Leadership points L21-L24 (plus additional 2%-5% for nursery school responsibility)</w:t>
      </w:r>
    </w:p>
    <w:p w14:paraId="731E739A" w14:textId="77777777" w:rsidR="00E86D0F" w:rsidRDefault="00E86D0F" w:rsidP="1978C040">
      <w:pPr>
        <w:pStyle w:val="NormalWeb"/>
        <w:shd w:val="clear" w:color="auto" w:fill="FFFFFF" w:themeFill="background1"/>
        <w:jc w:val="both"/>
        <w:rPr>
          <w:rFonts w:ascii="Arial" w:eastAsia="Arial" w:hAnsi="Arial" w:cs="Arial"/>
          <w:b/>
          <w:bCs/>
          <w:color w:val="000000"/>
        </w:rPr>
      </w:pPr>
      <w:r w:rsidRPr="1978C040">
        <w:rPr>
          <w:rFonts w:ascii="Arial" w:eastAsia="Arial" w:hAnsi="Arial" w:cs="Arial"/>
          <w:b/>
          <w:bCs/>
          <w:color w:val="000000" w:themeColor="text1"/>
        </w:rPr>
        <w:t>Responsible to;</w:t>
      </w:r>
      <w:r w:rsidRPr="1978C040">
        <w:rPr>
          <w:rFonts w:ascii="Arial" w:eastAsia="Arial" w:hAnsi="Arial" w:cs="Arial"/>
          <w:i/>
          <w:iCs/>
          <w:color w:val="000000" w:themeColor="text1"/>
        </w:rPr>
        <w:t xml:space="preserve"> The Governing Body of </w:t>
      </w:r>
      <w:proofErr w:type="spellStart"/>
      <w:r w:rsidRPr="1978C040">
        <w:rPr>
          <w:rFonts w:ascii="Arial" w:eastAsia="Arial" w:hAnsi="Arial" w:cs="Arial"/>
          <w:i/>
          <w:iCs/>
          <w:color w:val="000000" w:themeColor="text1"/>
        </w:rPr>
        <w:t>Barlows</w:t>
      </w:r>
      <w:proofErr w:type="spellEnd"/>
      <w:r w:rsidRPr="1978C040">
        <w:rPr>
          <w:rFonts w:ascii="Arial" w:eastAsia="Arial" w:hAnsi="Arial" w:cs="Arial"/>
          <w:i/>
          <w:iCs/>
          <w:color w:val="000000" w:themeColor="text1"/>
        </w:rPr>
        <w:t xml:space="preserve"> Primary School</w:t>
      </w:r>
    </w:p>
    <w:p w14:paraId="5DAB6C7B" w14:textId="77777777" w:rsidR="00B55D00" w:rsidRPr="00A426F1" w:rsidRDefault="00B55D00" w:rsidP="1978C040">
      <w:pPr>
        <w:autoSpaceDE w:val="0"/>
        <w:autoSpaceDN w:val="0"/>
        <w:adjustRightInd w:val="0"/>
        <w:spacing w:after="0" w:line="240" w:lineRule="auto"/>
        <w:jc w:val="both"/>
        <w:rPr>
          <w:rFonts w:ascii="Arial" w:eastAsia="Arial" w:hAnsi="Arial" w:cs="Arial"/>
          <w:color w:val="000000"/>
        </w:rPr>
      </w:pPr>
    </w:p>
    <w:p w14:paraId="02EB378F" w14:textId="77777777" w:rsidR="00B55D00" w:rsidRPr="00BC520E" w:rsidRDefault="00B55D00" w:rsidP="1978C040">
      <w:pPr>
        <w:autoSpaceDE w:val="0"/>
        <w:autoSpaceDN w:val="0"/>
        <w:adjustRightInd w:val="0"/>
        <w:spacing w:after="0" w:line="240" w:lineRule="auto"/>
        <w:jc w:val="both"/>
        <w:rPr>
          <w:rFonts w:ascii="Arial" w:eastAsia="Arial" w:hAnsi="Arial" w:cs="Arial"/>
          <w:b/>
          <w:bCs/>
          <w:color w:val="000000"/>
        </w:rPr>
      </w:pPr>
    </w:p>
    <w:p w14:paraId="2FB117A3" w14:textId="77777777" w:rsidR="00A426F1" w:rsidRPr="00A426F1" w:rsidRDefault="00A426F1"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b/>
          <w:bCs/>
          <w:color w:val="000000" w:themeColor="text1"/>
        </w:rPr>
        <w:t xml:space="preserve">Statement of Purpose </w:t>
      </w:r>
    </w:p>
    <w:p w14:paraId="28424093" w14:textId="77777777" w:rsidR="00A426F1" w:rsidRDefault="00A426F1"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To provide professional leadership for the school that secures its success and improvement</w:t>
      </w:r>
      <w:r w:rsidR="00D60A50" w:rsidRPr="1978C040">
        <w:rPr>
          <w:rFonts w:ascii="Arial" w:eastAsia="Arial" w:hAnsi="Arial" w:cs="Arial"/>
          <w:color w:val="000000" w:themeColor="text1"/>
        </w:rPr>
        <w:t xml:space="preserve"> </w:t>
      </w:r>
      <w:r w:rsidRPr="1978C040">
        <w:rPr>
          <w:rFonts w:ascii="Arial" w:eastAsia="Arial" w:hAnsi="Arial" w:cs="Arial"/>
          <w:color w:val="000000" w:themeColor="text1"/>
        </w:rPr>
        <w:t xml:space="preserve">ensuring high quality education for all its pupils and improved standards of learning and achievement. </w:t>
      </w:r>
    </w:p>
    <w:p w14:paraId="5A39BBE3" w14:textId="77777777" w:rsidR="002D42D2" w:rsidRDefault="002D42D2" w:rsidP="1978C040">
      <w:pPr>
        <w:autoSpaceDE w:val="0"/>
        <w:autoSpaceDN w:val="0"/>
        <w:adjustRightInd w:val="0"/>
        <w:spacing w:after="0" w:line="240" w:lineRule="auto"/>
        <w:jc w:val="both"/>
        <w:rPr>
          <w:rFonts w:ascii="Arial" w:eastAsia="Arial" w:hAnsi="Arial" w:cs="Arial"/>
          <w:i/>
          <w:iCs/>
          <w:color w:val="000000"/>
        </w:rPr>
      </w:pPr>
    </w:p>
    <w:p w14:paraId="41C8F396" w14:textId="1417E55E" w:rsidR="00E86D0F" w:rsidRPr="00D60A50" w:rsidRDefault="002D42D2" w:rsidP="1978C040">
      <w:pPr>
        <w:pStyle w:val="ListParagraph"/>
        <w:numPr>
          <w:ilvl w:val="0"/>
          <w:numId w:val="13"/>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To take overall responsibility for the day-to-day management of the school and nursery</w:t>
      </w:r>
    </w:p>
    <w:p w14:paraId="02820F20" w14:textId="6CF03BA8" w:rsidR="16FCBEA2" w:rsidRDefault="16FCBEA2" w:rsidP="1978C040">
      <w:pPr>
        <w:spacing w:after="0" w:line="240" w:lineRule="auto"/>
        <w:jc w:val="both"/>
        <w:rPr>
          <w:rFonts w:ascii="Arial" w:eastAsia="Arial" w:hAnsi="Arial" w:cs="Arial"/>
        </w:rPr>
      </w:pPr>
    </w:p>
    <w:p w14:paraId="3BA15A88" w14:textId="71531664" w:rsidR="00E103BA" w:rsidRPr="006C7D2C" w:rsidRDefault="00E86D0F" w:rsidP="1978C040">
      <w:pPr>
        <w:pStyle w:val="ListParagraph"/>
        <w:numPr>
          <w:ilvl w:val="0"/>
          <w:numId w:val="1"/>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To provide professional leadership for the school </w:t>
      </w:r>
      <w:r w:rsidR="002D42D2" w:rsidRPr="1978C040">
        <w:rPr>
          <w:rFonts w:ascii="Arial" w:eastAsia="Arial" w:hAnsi="Arial" w:cs="Arial"/>
        </w:rPr>
        <w:t>and nursery</w:t>
      </w:r>
      <w:r w:rsidRPr="1978C040">
        <w:rPr>
          <w:rFonts w:ascii="Arial" w:eastAsia="Arial" w:hAnsi="Arial" w:cs="Arial"/>
        </w:rPr>
        <w:t>,</w:t>
      </w:r>
      <w:r w:rsidR="00E103BA" w:rsidRPr="1978C040">
        <w:rPr>
          <w:rFonts w:ascii="Arial" w:eastAsia="Arial" w:hAnsi="Arial" w:cs="Arial"/>
        </w:rPr>
        <w:t xml:space="preserve"> working toward continual success and </w:t>
      </w:r>
      <w:r w:rsidRPr="1978C040">
        <w:rPr>
          <w:rFonts w:ascii="Arial" w:eastAsia="Arial" w:hAnsi="Arial" w:cs="Arial"/>
        </w:rPr>
        <w:t>continued improvement</w:t>
      </w:r>
      <w:r w:rsidR="00E103BA" w:rsidRPr="1978C040">
        <w:rPr>
          <w:rFonts w:ascii="Arial" w:eastAsia="Arial" w:hAnsi="Arial" w:cs="Arial"/>
        </w:rPr>
        <w:t>.</w:t>
      </w:r>
    </w:p>
    <w:p w14:paraId="72A3D3EC" w14:textId="77777777" w:rsidR="00E103BA" w:rsidRPr="00D60A50" w:rsidRDefault="00E103BA" w:rsidP="1978C040">
      <w:pPr>
        <w:autoSpaceDE w:val="0"/>
        <w:autoSpaceDN w:val="0"/>
        <w:adjustRightInd w:val="0"/>
        <w:spacing w:after="0" w:line="240" w:lineRule="auto"/>
        <w:jc w:val="both"/>
        <w:rPr>
          <w:rFonts w:ascii="Arial" w:eastAsia="Arial" w:hAnsi="Arial" w:cs="Arial"/>
        </w:rPr>
      </w:pPr>
    </w:p>
    <w:p w14:paraId="1F32AE09" w14:textId="77777777" w:rsidR="00E86D0F" w:rsidRPr="00D60A50" w:rsidRDefault="002D42D2" w:rsidP="1978C040">
      <w:pPr>
        <w:pStyle w:val="ListParagraph"/>
        <w:numPr>
          <w:ilvl w:val="0"/>
          <w:numId w:val="1"/>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To e</w:t>
      </w:r>
      <w:r w:rsidR="00E86D0F" w:rsidRPr="1978C040">
        <w:rPr>
          <w:rFonts w:ascii="Arial" w:eastAsia="Arial" w:hAnsi="Arial" w:cs="Arial"/>
        </w:rPr>
        <w:t>nsur</w:t>
      </w:r>
      <w:r w:rsidRPr="1978C040">
        <w:rPr>
          <w:rFonts w:ascii="Arial" w:eastAsia="Arial" w:hAnsi="Arial" w:cs="Arial"/>
        </w:rPr>
        <w:t>e</w:t>
      </w:r>
      <w:r w:rsidR="00E86D0F" w:rsidRPr="1978C040">
        <w:rPr>
          <w:rFonts w:ascii="Arial" w:eastAsia="Arial" w:hAnsi="Arial" w:cs="Arial"/>
        </w:rPr>
        <w:t xml:space="preserve"> high quality education for all pupils and continually </w:t>
      </w:r>
      <w:r w:rsidR="00E103BA" w:rsidRPr="1978C040">
        <w:rPr>
          <w:rFonts w:ascii="Arial" w:eastAsia="Arial" w:hAnsi="Arial" w:cs="Arial"/>
        </w:rPr>
        <w:t>improving</w:t>
      </w:r>
      <w:r w:rsidR="00E86D0F" w:rsidRPr="1978C040">
        <w:rPr>
          <w:rFonts w:ascii="Arial" w:eastAsia="Arial" w:hAnsi="Arial" w:cs="Arial"/>
        </w:rPr>
        <w:t xml:space="preserve"> standards of </w:t>
      </w:r>
      <w:r w:rsidRPr="1978C040">
        <w:rPr>
          <w:rFonts w:ascii="Arial" w:eastAsia="Arial" w:hAnsi="Arial" w:cs="Arial"/>
        </w:rPr>
        <w:t xml:space="preserve">teaching, </w:t>
      </w:r>
      <w:r w:rsidR="00E86D0F" w:rsidRPr="1978C040">
        <w:rPr>
          <w:rFonts w:ascii="Arial" w:eastAsia="Arial" w:hAnsi="Arial" w:cs="Arial"/>
        </w:rPr>
        <w:t xml:space="preserve">learning and achievement. </w:t>
      </w:r>
    </w:p>
    <w:p w14:paraId="0D0B940D" w14:textId="77777777" w:rsidR="00E86D0F" w:rsidRPr="00D60A50" w:rsidRDefault="00E86D0F" w:rsidP="1978C040">
      <w:pPr>
        <w:autoSpaceDE w:val="0"/>
        <w:autoSpaceDN w:val="0"/>
        <w:adjustRightInd w:val="0"/>
        <w:spacing w:after="0" w:line="240" w:lineRule="auto"/>
        <w:jc w:val="both"/>
        <w:rPr>
          <w:rFonts w:ascii="Arial" w:eastAsia="Arial" w:hAnsi="Arial" w:cs="Arial"/>
        </w:rPr>
      </w:pPr>
    </w:p>
    <w:p w14:paraId="0E27B00A" w14:textId="77777777" w:rsidR="00BC520E" w:rsidRDefault="00BC520E" w:rsidP="1978C040">
      <w:pPr>
        <w:autoSpaceDE w:val="0"/>
        <w:autoSpaceDN w:val="0"/>
        <w:adjustRightInd w:val="0"/>
        <w:spacing w:after="0" w:line="240" w:lineRule="auto"/>
        <w:jc w:val="both"/>
        <w:rPr>
          <w:rFonts w:ascii="Arial" w:eastAsia="Arial" w:hAnsi="Arial" w:cs="Arial"/>
          <w:color w:val="000000"/>
        </w:rPr>
      </w:pPr>
    </w:p>
    <w:p w14:paraId="5B274C2F" w14:textId="77777777" w:rsidR="00A426F1" w:rsidRPr="00A426F1" w:rsidRDefault="00A426F1"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b/>
          <w:bCs/>
          <w:color w:val="000000" w:themeColor="text1"/>
        </w:rPr>
        <w:t xml:space="preserve">Key Responsibilities: </w:t>
      </w:r>
    </w:p>
    <w:p w14:paraId="066D768B" w14:textId="748C74F1" w:rsidR="65BBF5FB" w:rsidRDefault="65BBF5FB" w:rsidP="1978C040">
      <w:pPr>
        <w:spacing w:after="0" w:line="240" w:lineRule="auto"/>
        <w:jc w:val="both"/>
        <w:rPr>
          <w:rFonts w:ascii="Arial" w:eastAsia="Arial" w:hAnsi="Arial" w:cs="Arial"/>
          <w:b/>
          <w:bCs/>
          <w:color w:val="000000" w:themeColor="text1"/>
        </w:rPr>
      </w:pPr>
    </w:p>
    <w:p w14:paraId="614E3E6C" w14:textId="77777777" w:rsidR="00A426F1" w:rsidRPr="00A426F1" w:rsidRDefault="00A426F1"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b/>
          <w:bCs/>
          <w:color w:val="000000" w:themeColor="text1"/>
        </w:rPr>
        <w:t xml:space="preserve">1. Shaping the future </w:t>
      </w:r>
    </w:p>
    <w:p w14:paraId="4ADEEC47" w14:textId="2B1DBF59" w:rsidR="65BBF5FB" w:rsidRDefault="65BBF5FB" w:rsidP="1978C040">
      <w:pPr>
        <w:spacing w:after="0" w:line="240" w:lineRule="auto"/>
        <w:jc w:val="both"/>
        <w:rPr>
          <w:rFonts w:ascii="Arial" w:eastAsia="Arial" w:hAnsi="Arial" w:cs="Arial"/>
          <w:b/>
          <w:bCs/>
          <w:color w:val="000000" w:themeColor="text1"/>
        </w:rPr>
      </w:pPr>
    </w:p>
    <w:p w14:paraId="3DB98486" w14:textId="77777777" w:rsidR="00A426F1" w:rsidRPr="00E103BA" w:rsidRDefault="00A426F1" w:rsidP="1978C040">
      <w:pPr>
        <w:pStyle w:val="ListParagraph"/>
        <w:numPr>
          <w:ilvl w:val="0"/>
          <w:numId w:val="6"/>
        </w:num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Ensures the vision for the school is clearly articulated, shared, understood and acted upon effectively by all. </w:t>
      </w:r>
    </w:p>
    <w:p w14:paraId="3C97C479" w14:textId="77777777" w:rsidR="00A426F1" w:rsidRPr="00E103BA" w:rsidRDefault="00A426F1" w:rsidP="1978C040">
      <w:pPr>
        <w:pStyle w:val="ListParagraph"/>
        <w:numPr>
          <w:ilvl w:val="0"/>
          <w:numId w:val="6"/>
        </w:num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Works within the school community to translate the vision into agreed objectives and operational plans which will promote and sustain school improvement. </w:t>
      </w:r>
    </w:p>
    <w:p w14:paraId="07A15922" w14:textId="77777777" w:rsidR="00A426F1" w:rsidRPr="00E103BA" w:rsidRDefault="00A426F1" w:rsidP="1978C040">
      <w:pPr>
        <w:pStyle w:val="ListParagraph"/>
        <w:numPr>
          <w:ilvl w:val="0"/>
          <w:numId w:val="6"/>
        </w:num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Demonstrates the vision and values in everyday work and practice. </w:t>
      </w:r>
    </w:p>
    <w:p w14:paraId="7BC1291C" w14:textId="77777777" w:rsidR="00A426F1" w:rsidRPr="00E103BA" w:rsidRDefault="00A426F1" w:rsidP="1978C040">
      <w:pPr>
        <w:pStyle w:val="ListParagraph"/>
        <w:numPr>
          <w:ilvl w:val="0"/>
          <w:numId w:val="6"/>
        </w:num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Motivates and works with others to create a shared culture and positive climate. </w:t>
      </w:r>
    </w:p>
    <w:p w14:paraId="73899058" w14:textId="77777777" w:rsidR="00A426F1" w:rsidRPr="00E103BA" w:rsidRDefault="00A426F1" w:rsidP="1978C040">
      <w:pPr>
        <w:pStyle w:val="ListParagraph"/>
        <w:numPr>
          <w:ilvl w:val="0"/>
          <w:numId w:val="6"/>
        </w:num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Ensures creativity, innovation and the use of appropriate new technologies to achieve excellence. </w:t>
      </w:r>
    </w:p>
    <w:p w14:paraId="61CBE892" w14:textId="7BA1135D" w:rsidR="1978C040" w:rsidRPr="006E2938" w:rsidRDefault="00A426F1" w:rsidP="006E2938">
      <w:pPr>
        <w:pStyle w:val="ListParagraph"/>
        <w:numPr>
          <w:ilvl w:val="0"/>
          <w:numId w:val="6"/>
        </w:numPr>
        <w:autoSpaceDE w:val="0"/>
        <w:autoSpaceDN w:val="0"/>
        <w:adjustRightInd w:val="0"/>
        <w:spacing w:after="0" w:line="240" w:lineRule="auto"/>
        <w:jc w:val="both"/>
        <w:rPr>
          <w:rFonts w:ascii="Arial" w:eastAsia="Arial" w:hAnsi="Arial" w:cs="Arial"/>
          <w:color w:val="000000" w:themeColor="text1"/>
        </w:rPr>
      </w:pPr>
      <w:r w:rsidRPr="1978C040">
        <w:rPr>
          <w:rFonts w:ascii="Arial" w:eastAsia="Arial" w:hAnsi="Arial" w:cs="Arial"/>
          <w:color w:val="000000" w:themeColor="text1"/>
        </w:rPr>
        <w:t xml:space="preserve">Ensures that strategic planning takes account of the diversity, values and experience of the school and community at large. </w:t>
      </w:r>
      <w:r w:rsidRPr="1978C040">
        <w:rPr>
          <w:rFonts w:ascii="Arial" w:eastAsia="Arial" w:hAnsi="Arial" w:cs="Arial"/>
        </w:rPr>
        <w:t xml:space="preserve"> </w:t>
      </w:r>
      <w:bookmarkStart w:id="0" w:name="_GoBack"/>
      <w:bookmarkEnd w:id="0"/>
    </w:p>
    <w:p w14:paraId="1E95341D" w14:textId="77777777" w:rsidR="00E40149" w:rsidRPr="00A426F1" w:rsidRDefault="00E103BA" w:rsidP="1978C040">
      <w:pPr>
        <w:pageBreakBefore/>
        <w:autoSpaceDE w:val="0"/>
        <w:autoSpaceDN w:val="0"/>
        <w:adjustRightInd w:val="0"/>
        <w:spacing w:after="0" w:line="240" w:lineRule="auto"/>
        <w:jc w:val="both"/>
        <w:rPr>
          <w:rFonts w:ascii="Arial" w:eastAsia="Arial" w:hAnsi="Arial" w:cs="Arial"/>
        </w:rPr>
      </w:pPr>
      <w:r w:rsidRPr="1978C040">
        <w:rPr>
          <w:rFonts w:ascii="Arial" w:eastAsia="Arial" w:hAnsi="Arial" w:cs="Arial"/>
          <w:b/>
          <w:bCs/>
        </w:rPr>
        <w:lastRenderedPageBreak/>
        <w:t>2</w:t>
      </w:r>
      <w:r w:rsidR="008068F9" w:rsidRPr="1978C040">
        <w:rPr>
          <w:rFonts w:ascii="Arial" w:eastAsia="Arial" w:hAnsi="Arial" w:cs="Arial"/>
          <w:b/>
          <w:bCs/>
        </w:rPr>
        <w:t>.</w:t>
      </w:r>
      <w:r w:rsidRPr="1978C040">
        <w:rPr>
          <w:rFonts w:ascii="Arial" w:eastAsia="Arial" w:hAnsi="Arial" w:cs="Arial"/>
          <w:b/>
          <w:bCs/>
        </w:rPr>
        <w:t xml:space="preserve"> </w:t>
      </w:r>
      <w:r w:rsidR="0067335B" w:rsidRPr="1978C040">
        <w:rPr>
          <w:rFonts w:ascii="Arial" w:eastAsia="Arial" w:hAnsi="Arial" w:cs="Arial"/>
          <w:b/>
          <w:bCs/>
        </w:rPr>
        <w:t>Le</w:t>
      </w:r>
      <w:r w:rsidR="00E40149" w:rsidRPr="1978C040">
        <w:rPr>
          <w:rFonts w:ascii="Arial" w:eastAsia="Arial" w:hAnsi="Arial" w:cs="Arial"/>
          <w:b/>
          <w:bCs/>
        </w:rPr>
        <w:t xml:space="preserve">arning &amp; Teaching </w:t>
      </w:r>
    </w:p>
    <w:p w14:paraId="62E75254" w14:textId="664F70EA" w:rsidR="65BBF5FB" w:rsidRDefault="65BBF5FB" w:rsidP="1978C040">
      <w:pPr>
        <w:spacing w:after="0" w:line="240" w:lineRule="auto"/>
        <w:jc w:val="both"/>
        <w:rPr>
          <w:rFonts w:ascii="Arial" w:eastAsia="Arial" w:hAnsi="Arial" w:cs="Arial"/>
          <w:b/>
          <w:bCs/>
        </w:rPr>
      </w:pPr>
    </w:p>
    <w:p w14:paraId="2531627C" w14:textId="77777777" w:rsidR="00E40149" w:rsidRPr="00E103BA" w:rsidRDefault="00E40149" w:rsidP="1978C040">
      <w:pPr>
        <w:pStyle w:val="ListParagraph"/>
        <w:numPr>
          <w:ilvl w:val="0"/>
          <w:numId w:val="4"/>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Ensures a consistent and continuous school-wide focus on pupils’ achievement, using data and benchmarks to monitor progress in every child’s learning. </w:t>
      </w:r>
    </w:p>
    <w:p w14:paraId="5E07F0EB" w14:textId="77777777" w:rsidR="00E40149" w:rsidRPr="00E103BA" w:rsidRDefault="00E40149" w:rsidP="1978C040">
      <w:pPr>
        <w:pStyle w:val="ListParagraph"/>
        <w:numPr>
          <w:ilvl w:val="0"/>
          <w:numId w:val="4"/>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Ensures that learning is at the centre of strategic planning and resource management. </w:t>
      </w:r>
    </w:p>
    <w:p w14:paraId="276820C9" w14:textId="77777777" w:rsidR="00E40149" w:rsidRPr="00E103BA" w:rsidRDefault="00E40149" w:rsidP="1978C040">
      <w:pPr>
        <w:pStyle w:val="ListParagraph"/>
        <w:numPr>
          <w:ilvl w:val="0"/>
          <w:numId w:val="4"/>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Establishes creative, responsive and effective approaches to learning and teaching. </w:t>
      </w:r>
    </w:p>
    <w:p w14:paraId="626E509F" w14:textId="77777777" w:rsidR="00E40149" w:rsidRPr="00E103BA" w:rsidRDefault="00E40149" w:rsidP="1978C040">
      <w:pPr>
        <w:pStyle w:val="ListParagraph"/>
        <w:numPr>
          <w:ilvl w:val="0"/>
          <w:numId w:val="4"/>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Ensures a culture and ethos of challenge and support where all pupils can achieve success and become engaged in their own learning. </w:t>
      </w:r>
    </w:p>
    <w:p w14:paraId="0B251483" w14:textId="77777777" w:rsidR="00E103BA" w:rsidRPr="00E103BA" w:rsidRDefault="00E40149" w:rsidP="1978C040">
      <w:pPr>
        <w:pStyle w:val="ListParagraph"/>
        <w:numPr>
          <w:ilvl w:val="0"/>
          <w:numId w:val="4"/>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Demonstrates and articulates high expectations and sets stretching targets</w:t>
      </w:r>
      <w:r w:rsidR="00E103BA" w:rsidRPr="1978C040">
        <w:rPr>
          <w:rFonts w:ascii="Arial" w:eastAsia="Arial" w:hAnsi="Arial" w:cs="Arial"/>
        </w:rPr>
        <w:t xml:space="preserve"> for the whole school community with </w:t>
      </w:r>
    </w:p>
    <w:p w14:paraId="557B9171" w14:textId="77777777" w:rsidR="00E40149" w:rsidRPr="00D60A50" w:rsidRDefault="00E103BA"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Evaluates </w:t>
      </w:r>
      <w:r w:rsidR="0067335B" w:rsidRPr="1978C040">
        <w:rPr>
          <w:rFonts w:ascii="Arial" w:eastAsia="Arial" w:hAnsi="Arial" w:cs="Arial"/>
        </w:rPr>
        <w:t>specific impact of pupil premium</w:t>
      </w:r>
      <w:r w:rsidR="00E40149" w:rsidRPr="1978C040">
        <w:rPr>
          <w:rFonts w:ascii="Arial" w:eastAsia="Arial" w:hAnsi="Arial" w:cs="Arial"/>
        </w:rPr>
        <w:t xml:space="preserve"> </w:t>
      </w:r>
      <w:r w:rsidRPr="1978C040">
        <w:rPr>
          <w:rFonts w:ascii="Arial" w:eastAsia="Arial" w:hAnsi="Arial" w:cs="Arial"/>
        </w:rPr>
        <w:t xml:space="preserve">and takes remedial action where necessary </w:t>
      </w:r>
    </w:p>
    <w:p w14:paraId="6DEA8DC0"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Implements strategies which secure high standards of behaviour and attendance. </w:t>
      </w:r>
    </w:p>
    <w:p w14:paraId="284CBECC"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Determines, organises and implements a diverse, flexible curriculum and implements an effective assessment framework. </w:t>
      </w:r>
    </w:p>
    <w:p w14:paraId="63CE7BC6"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Takes a strategic role in the </w:t>
      </w:r>
      <w:r w:rsidR="00FE4EEF" w:rsidRPr="1978C040">
        <w:rPr>
          <w:rFonts w:ascii="Arial" w:eastAsia="Arial" w:hAnsi="Arial" w:cs="Arial"/>
        </w:rPr>
        <w:t xml:space="preserve">further </w:t>
      </w:r>
      <w:r w:rsidRPr="1978C040">
        <w:rPr>
          <w:rFonts w:ascii="Arial" w:eastAsia="Arial" w:hAnsi="Arial" w:cs="Arial"/>
        </w:rPr>
        <w:t xml:space="preserve">development of new and emerging technologies to enhance and extend the learning experience of pupils. </w:t>
      </w:r>
    </w:p>
    <w:p w14:paraId="0FAB353A" w14:textId="77777777" w:rsidR="00E40149" w:rsidRPr="00D60A50"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Monitors, evaluates and reviews classroom practice and promotes improvement strategies</w:t>
      </w:r>
      <w:r w:rsidR="00E103BA" w:rsidRPr="1978C040">
        <w:rPr>
          <w:rFonts w:ascii="Arial" w:eastAsia="Arial" w:hAnsi="Arial" w:cs="Arial"/>
        </w:rPr>
        <w:t xml:space="preserve"> in order to strengthen</w:t>
      </w:r>
      <w:r w:rsidRPr="1978C040">
        <w:rPr>
          <w:rFonts w:ascii="Arial" w:eastAsia="Arial" w:hAnsi="Arial" w:cs="Arial"/>
        </w:rPr>
        <w:t xml:space="preserve"> the quality of teaching and assessment</w:t>
      </w:r>
    </w:p>
    <w:p w14:paraId="1F6B564E"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Challenges underperformance at all levels and ensures effective corrective action and follow-up.</w:t>
      </w:r>
    </w:p>
    <w:p w14:paraId="60061E4C" w14:textId="77777777" w:rsidR="00E103BA" w:rsidRDefault="00E103BA" w:rsidP="1978C040">
      <w:pPr>
        <w:autoSpaceDE w:val="0"/>
        <w:autoSpaceDN w:val="0"/>
        <w:adjustRightInd w:val="0"/>
        <w:spacing w:after="0" w:line="240" w:lineRule="auto"/>
        <w:jc w:val="both"/>
        <w:rPr>
          <w:rFonts w:ascii="Arial" w:eastAsia="Arial" w:hAnsi="Arial" w:cs="Arial"/>
        </w:rPr>
      </w:pPr>
    </w:p>
    <w:p w14:paraId="15FD27B1" w14:textId="77777777" w:rsidR="00E40149" w:rsidRPr="00A426F1" w:rsidRDefault="00E40149" w:rsidP="1978C040">
      <w:pPr>
        <w:autoSpaceDE w:val="0"/>
        <w:autoSpaceDN w:val="0"/>
        <w:adjustRightInd w:val="0"/>
        <w:spacing w:after="0" w:line="240" w:lineRule="auto"/>
        <w:jc w:val="both"/>
        <w:rPr>
          <w:rFonts w:ascii="Arial" w:eastAsia="Arial" w:hAnsi="Arial" w:cs="Arial"/>
        </w:rPr>
      </w:pPr>
      <w:r w:rsidRPr="1978C040">
        <w:rPr>
          <w:rFonts w:ascii="Arial" w:eastAsia="Arial" w:hAnsi="Arial" w:cs="Arial"/>
          <w:b/>
          <w:bCs/>
        </w:rPr>
        <w:t xml:space="preserve">3. Developing Self and Working with Others </w:t>
      </w:r>
    </w:p>
    <w:p w14:paraId="4C359084" w14:textId="3366C1CD" w:rsidR="65BBF5FB" w:rsidRDefault="65BBF5FB" w:rsidP="1978C040">
      <w:pPr>
        <w:spacing w:after="0" w:line="240" w:lineRule="auto"/>
        <w:jc w:val="both"/>
        <w:rPr>
          <w:rFonts w:ascii="Arial" w:eastAsia="Arial" w:hAnsi="Arial" w:cs="Arial"/>
          <w:b/>
          <w:bCs/>
        </w:rPr>
      </w:pPr>
    </w:p>
    <w:p w14:paraId="3B120995"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Treats people fairly, equitably and with dignity and respect to create and maintain a positive school culture. </w:t>
      </w:r>
    </w:p>
    <w:p w14:paraId="203073D8"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Builds a collaborative learning culture within the school and actively engages with other schools to build effective learning communities. </w:t>
      </w:r>
    </w:p>
    <w:p w14:paraId="4710CDDE"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Develops and maintains effective strategies and procedures for staff induction, professional development and performance review. </w:t>
      </w:r>
    </w:p>
    <w:p w14:paraId="41F2D67A"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Ensures effective planning, allocation, support and evaluation of work undertaken by teams and individuals, </w:t>
      </w:r>
    </w:p>
    <w:p w14:paraId="116581D4"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Ensuring clear delegation of tasks and devolution of responsibilities. </w:t>
      </w:r>
    </w:p>
    <w:p w14:paraId="6E6CA445"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Acknowledges the responsibilities and celebrates the achievements of individuals and teams. </w:t>
      </w:r>
    </w:p>
    <w:p w14:paraId="76F4A37D"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Develops and maintains a culture of high expectations for self and for others and takes appropriate action when performance is unsatisfactory. </w:t>
      </w:r>
    </w:p>
    <w:p w14:paraId="1A060CA7"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Regularly reviews own practice, sets personal targets and takes responsibility for own personal development. </w:t>
      </w:r>
    </w:p>
    <w:p w14:paraId="20DA3631" w14:textId="77777777" w:rsidR="00E40149" w:rsidRPr="00E103BA" w:rsidRDefault="00E40149" w:rsidP="1978C040">
      <w:pPr>
        <w:pStyle w:val="ListParagraph"/>
        <w:numPr>
          <w:ilvl w:val="0"/>
          <w:numId w:val="5"/>
        </w:numPr>
        <w:autoSpaceDE w:val="0"/>
        <w:autoSpaceDN w:val="0"/>
        <w:adjustRightInd w:val="0"/>
        <w:spacing w:after="0" w:line="240" w:lineRule="auto"/>
        <w:jc w:val="both"/>
        <w:rPr>
          <w:rFonts w:ascii="Arial" w:eastAsia="Arial" w:hAnsi="Arial" w:cs="Arial"/>
        </w:rPr>
      </w:pPr>
      <w:r w:rsidRPr="1978C040">
        <w:rPr>
          <w:rFonts w:ascii="Arial" w:eastAsia="Arial" w:hAnsi="Arial" w:cs="Arial"/>
        </w:rPr>
        <w:t xml:space="preserve">Manages own workload and that of others to allow an appropriate work/life balance. </w:t>
      </w:r>
    </w:p>
    <w:p w14:paraId="44EAFD9C" w14:textId="77777777" w:rsidR="00E103BA" w:rsidRPr="00A426F1" w:rsidRDefault="00E103BA" w:rsidP="1978C040">
      <w:pPr>
        <w:autoSpaceDE w:val="0"/>
        <w:autoSpaceDN w:val="0"/>
        <w:adjustRightInd w:val="0"/>
        <w:spacing w:after="0" w:line="240" w:lineRule="auto"/>
        <w:jc w:val="both"/>
        <w:rPr>
          <w:rFonts w:ascii="Arial" w:eastAsia="Arial" w:hAnsi="Arial" w:cs="Arial"/>
        </w:rPr>
      </w:pPr>
    </w:p>
    <w:p w14:paraId="0BB1DB88" w14:textId="77777777" w:rsidR="00E40149" w:rsidRPr="00CB1A15" w:rsidRDefault="00E40149" w:rsidP="1978C040">
      <w:pPr>
        <w:pStyle w:val="NoSpacing"/>
        <w:jc w:val="both"/>
        <w:rPr>
          <w:rFonts w:ascii="Arial" w:eastAsia="Arial" w:hAnsi="Arial" w:cs="Arial"/>
          <w:b/>
          <w:bCs/>
        </w:rPr>
      </w:pPr>
      <w:r w:rsidRPr="1978C040">
        <w:rPr>
          <w:rFonts w:ascii="Arial" w:eastAsia="Arial" w:hAnsi="Arial" w:cs="Arial"/>
          <w:b/>
          <w:bCs/>
        </w:rPr>
        <w:t xml:space="preserve">4. Managing the Organisation </w:t>
      </w:r>
    </w:p>
    <w:p w14:paraId="61D61AF7" w14:textId="09188835" w:rsidR="65BBF5FB" w:rsidRDefault="65BBF5FB" w:rsidP="1978C040">
      <w:pPr>
        <w:pStyle w:val="NoSpacing"/>
        <w:jc w:val="both"/>
        <w:rPr>
          <w:rFonts w:ascii="Arial" w:eastAsia="Arial" w:hAnsi="Arial" w:cs="Arial"/>
          <w:b/>
          <w:bCs/>
        </w:rPr>
      </w:pPr>
    </w:p>
    <w:p w14:paraId="1B797D2F" w14:textId="77777777" w:rsidR="00E40149" w:rsidRPr="002D42D2" w:rsidRDefault="00E40149" w:rsidP="1978C040">
      <w:pPr>
        <w:pStyle w:val="NoSpacing"/>
        <w:numPr>
          <w:ilvl w:val="0"/>
          <w:numId w:val="9"/>
        </w:numPr>
        <w:jc w:val="both"/>
        <w:rPr>
          <w:rFonts w:ascii="Arial" w:eastAsia="Arial" w:hAnsi="Arial" w:cs="Arial"/>
        </w:rPr>
      </w:pPr>
      <w:r w:rsidRPr="1978C040">
        <w:rPr>
          <w:rFonts w:ascii="Arial" w:eastAsia="Arial" w:hAnsi="Arial" w:cs="Arial"/>
        </w:rPr>
        <w:t xml:space="preserve">Creates an organisational structure which reflects the school’s values, and enables the management systems, structures and processes to work effectively in line with legal requirements. </w:t>
      </w:r>
    </w:p>
    <w:p w14:paraId="7399A718" w14:textId="1CB73598" w:rsidR="00E40149" w:rsidRPr="002D42D2" w:rsidRDefault="00E40149" w:rsidP="1978C040">
      <w:pPr>
        <w:pStyle w:val="NoSpacing"/>
        <w:numPr>
          <w:ilvl w:val="0"/>
          <w:numId w:val="9"/>
        </w:numPr>
        <w:jc w:val="both"/>
        <w:rPr>
          <w:rFonts w:ascii="Arial" w:eastAsia="Arial" w:hAnsi="Arial" w:cs="Arial"/>
        </w:rPr>
      </w:pPr>
      <w:r w:rsidRPr="1978C040">
        <w:rPr>
          <w:rFonts w:ascii="Arial" w:eastAsia="Arial" w:hAnsi="Arial" w:cs="Arial"/>
        </w:rPr>
        <w:t>Produces and implements clear, evidence-based improvement plans and policies for the development of the school</w:t>
      </w:r>
      <w:r w:rsidR="00FE4EEF" w:rsidRPr="1978C040">
        <w:rPr>
          <w:rFonts w:ascii="Arial" w:eastAsia="Arial" w:hAnsi="Arial" w:cs="Arial"/>
        </w:rPr>
        <w:t>, the nursery centre</w:t>
      </w:r>
      <w:r w:rsidRPr="1978C040">
        <w:rPr>
          <w:rFonts w:ascii="Arial" w:eastAsia="Arial" w:hAnsi="Arial" w:cs="Arial"/>
        </w:rPr>
        <w:t xml:space="preserve"> and its facilities. </w:t>
      </w:r>
    </w:p>
    <w:p w14:paraId="0DB71908" w14:textId="77777777" w:rsidR="00E40149" w:rsidRPr="00CB1A15" w:rsidRDefault="00E40149" w:rsidP="1978C040">
      <w:pPr>
        <w:pStyle w:val="NoSpacing"/>
        <w:numPr>
          <w:ilvl w:val="0"/>
          <w:numId w:val="9"/>
        </w:numPr>
        <w:jc w:val="both"/>
        <w:rPr>
          <w:rFonts w:ascii="Arial" w:eastAsia="Arial" w:hAnsi="Arial" w:cs="Arial"/>
        </w:rPr>
      </w:pPr>
      <w:r w:rsidRPr="1978C040">
        <w:rPr>
          <w:rFonts w:ascii="Arial" w:eastAsia="Arial" w:hAnsi="Arial" w:cs="Arial"/>
        </w:rPr>
        <w:t xml:space="preserve">Ensures that, within an autonomous culture, policies and practices take account of national and local circumstances, policies and initiatives. </w:t>
      </w:r>
    </w:p>
    <w:p w14:paraId="737B429F" w14:textId="77777777" w:rsidR="00E40149" w:rsidRPr="00CB1A15" w:rsidRDefault="00E40149" w:rsidP="1978C040">
      <w:pPr>
        <w:pStyle w:val="NoSpacing"/>
        <w:numPr>
          <w:ilvl w:val="0"/>
          <w:numId w:val="9"/>
        </w:numPr>
        <w:jc w:val="both"/>
        <w:rPr>
          <w:rFonts w:ascii="Arial" w:eastAsia="Arial" w:hAnsi="Arial" w:cs="Arial"/>
        </w:rPr>
      </w:pPr>
      <w:r w:rsidRPr="1978C040">
        <w:rPr>
          <w:rFonts w:ascii="Arial" w:eastAsia="Arial" w:hAnsi="Arial" w:cs="Arial"/>
        </w:rPr>
        <w:t xml:space="preserve">Manages the school’s financial and human resources effectively and efficiently to achieve the school’s educational goals and priorities. </w:t>
      </w:r>
    </w:p>
    <w:p w14:paraId="44E8D8A0" w14:textId="77777777" w:rsidR="00E40149" w:rsidRPr="00CB1A15" w:rsidRDefault="00E40149" w:rsidP="1978C040">
      <w:pPr>
        <w:pStyle w:val="NoSpacing"/>
        <w:numPr>
          <w:ilvl w:val="0"/>
          <w:numId w:val="9"/>
        </w:numPr>
        <w:jc w:val="both"/>
        <w:rPr>
          <w:rFonts w:ascii="Arial" w:eastAsia="Arial" w:hAnsi="Arial" w:cs="Arial"/>
        </w:rPr>
      </w:pPr>
      <w:r w:rsidRPr="1978C040">
        <w:rPr>
          <w:rFonts w:ascii="Arial" w:eastAsia="Arial" w:hAnsi="Arial" w:cs="Arial"/>
        </w:rPr>
        <w:t xml:space="preserve">Recruits, retains and deploys staff appropriately and manages their workload to achieve the vision and goals of the school. </w:t>
      </w:r>
    </w:p>
    <w:p w14:paraId="73996764" w14:textId="77777777" w:rsidR="00E40149" w:rsidRPr="00CB1A15" w:rsidRDefault="00E40149" w:rsidP="1978C040">
      <w:pPr>
        <w:pStyle w:val="NoSpacing"/>
        <w:numPr>
          <w:ilvl w:val="0"/>
          <w:numId w:val="9"/>
        </w:numPr>
        <w:jc w:val="both"/>
        <w:rPr>
          <w:rFonts w:ascii="Arial" w:eastAsia="Arial" w:hAnsi="Arial" w:cs="Arial"/>
        </w:rPr>
      </w:pPr>
      <w:r w:rsidRPr="1978C040">
        <w:rPr>
          <w:rFonts w:ascii="Arial" w:eastAsia="Arial" w:hAnsi="Arial" w:cs="Arial"/>
        </w:rPr>
        <w:t xml:space="preserve">Implements successful performance management processes with all staff. </w:t>
      </w:r>
    </w:p>
    <w:p w14:paraId="3C466E8E" w14:textId="77777777" w:rsidR="00E40149" w:rsidRPr="00CB1A15" w:rsidRDefault="00E40149" w:rsidP="1978C040">
      <w:pPr>
        <w:pStyle w:val="NoSpacing"/>
        <w:numPr>
          <w:ilvl w:val="0"/>
          <w:numId w:val="9"/>
        </w:numPr>
        <w:jc w:val="both"/>
        <w:rPr>
          <w:rFonts w:ascii="Arial" w:eastAsia="Arial" w:hAnsi="Arial" w:cs="Arial"/>
        </w:rPr>
      </w:pPr>
      <w:r w:rsidRPr="1978C040">
        <w:rPr>
          <w:rFonts w:ascii="Arial" w:eastAsia="Arial" w:hAnsi="Arial" w:cs="Arial"/>
        </w:rPr>
        <w:lastRenderedPageBreak/>
        <w:t xml:space="preserve">Manages and organises the school environment efficiently and effectively to ensure that it meets the needs of the curriculum and health and safety regulations. </w:t>
      </w:r>
    </w:p>
    <w:p w14:paraId="201B793D" w14:textId="77777777" w:rsidR="00CB1A15" w:rsidRPr="00CB1A15" w:rsidRDefault="00E40149" w:rsidP="1978C040">
      <w:pPr>
        <w:pStyle w:val="NoSpacing"/>
        <w:ind w:left="720"/>
        <w:jc w:val="both"/>
        <w:rPr>
          <w:rFonts w:ascii="Arial" w:eastAsia="Arial" w:hAnsi="Arial" w:cs="Arial"/>
        </w:rPr>
      </w:pPr>
      <w:r w:rsidRPr="1978C040">
        <w:rPr>
          <w:rFonts w:ascii="Arial" w:eastAsia="Arial" w:hAnsi="Arial" w:cs="Arial"/>
        </w:rPr>
        <w:t xml:space="preserve">Ensures that the range, quality and use of all available resources is monitored, evaluated and reviewed to improve the quality of education for all pupils </w:t>
      </w:r>
      <w:r w:rsidR="00B20656" w:rsidRPr="1978C040">
        <w:rPr>
          <w:rFonts w:ascii="Arial" w:eastAsia="Arial" w:hAnsi="Arial" w:cs="Arial"/>
        </w:rPr>
        <w:t>(particularly SEN and Pupil Premium) and</w:t>
      </w:r>
      <w:r w:rsidRPr="1978C040">
        <w:rPr>
          <w:rFonts w:ascii="Arial" w:eastAsia="Arial" w:hAnsi="Arial" w:cs="Arial"/>
        </w:rPr>
        <w:t xml:space="preserve"> provide value for money. </w:t>
      </w:r>
    </w:p>
    <w:p w14:paraId="0A9EC12F" w14:textId="77777777" w:rsidR="00E40149" w:rsidRPr="00CB1A15" w:rsidRDefault="00E40149" w:rsidP="1978C040">
      <w:pPr>
        <w:pStyle w:val="NoSpacing"/>
        <w:numPr>
          <w:ilvl w:val="0"/>
          <w:numId w:val="9"/>
        </w:numPr>
        <w:jc w:val="both"/>
        <w:rPr>
          <w:rFonts w:ascii="Arial" w:eastAsia="Arial" w:hAnsi="Arial" w:cs="Arial"/>
        </w:rPr>
      </w:pPr>
      <w:r w:rsidRPr="1978C040">
        <w:rPr>
          <w:rFonts w:ascii="Arial" w:eastAsia="Arial" w:hAnsi="Arial" w:cs="Arial"/>
        </w:rPr>
        <w:t>Uses and integrates a range of technologies effectively and e</w:t>
      </w:r>
      <w:r w:rsidR="00B20656" w:rsidRPr="1978C040">
        <w:rPr>
          <w:rFonts w:ascii="Arial" w:eastAsia="Arial" w:hAnsi="Arial" w:cs="Arial"/>
        </w:rPr>
        <w:t>fficiently to manage the school.</w:t>
      </w:r>
      <w:r w:rsidRPr="1978C040">
        <w:rPr>
          <w:rFonts w:ascii="Arial" w:eastAsia="Arial" w:hAnsi="Arial" w:cs="Arial"/>
        </w:rPr>
        <w:t xml:space="preserve"> </w:t>
      </w:r>
    </w:p>
    <w:p w14:paraId="4B94D5A5" w14:textId="77777777" w:rsidR="00CB1A15" w:rsidRPr="00CB1A15" w:rsidRDefault="00CB1A15" w:rsidP="1978C040">
      <w:pPr>
        <w:pStyle w:val="NoSpacing"/>
        <w:ind w:left="720"/>
        <w:jc w:val="both"/>
        <w:rPr>
          <w:rFonts w:ascii="Arial" w:eastAsia="Arial" w:hAnsi="Arial" w:cs="Arial"/>
        </w:rPr>
      </w:pPr>
    </w:p>
    <w:p w14:paraId="2FCD0BD0" w14:textId="77777777" w:rsidR="00CB1A15" w:rsidRPr="00CB1A15" w:rsidRDefault="00CB1A15" w:rsidP="1978C040">
      <w:pPr>
        <w:pStyle w:val="NoSpacing"/>
        <w:jc w:val="both"/>
        <w:rPr>
          <w:rFonts w:ascii="Arial" w:eastAsia="Arial" w:hAnsi="Arial" w:cs="Arial"/>
          <w:b/>
          <w:bCs/>
        </w:rPr>
      </w:pPr>
      <w:r w:rsidRPr="1978C040">
        <w:rPr>
          <w:rFonts w:ascii="Arial" w:eastAsia="Arial" w:hAnsi="Arial" w:cs="Arial"/>
          <w:b/>
          <w:bCs/>
        </w:rPr>
        <w:t xml:space="preserve">5. Securing Accountability </w:t>
      </w:r>
    </w:p>
    <w:p w14:paraId="5F58899C" w14:textId="10E61C23" w:rsidR="65BBF5FB" w:rsidRDefault="65BBF5FB" w:rsidP="1978C040">
      <w:pPr>
        <w:pStyle w:val="NoSpacing"/>
        <w:jc w:val="both"/>
        <w:rPr>
          <w:rFonts w:ascii="Arial" w:eastAsia="Arial" w:hAnsi="Arial" w:cs="Arial"/>
          <w:b/>
          <w:bCs/>
        </w:rPr>
      </w:pPr>
    </w:p>
    <w:p w14:paraId="2E85BC6C" w14:textId="77777777" w:rsidR="00CB1A15" w:rsidRPr="00CB1A15" w:rsidRDefault="00CB1A15" w:rsidP="1978C040">
      <w:pPr>
        <w:pStyle w:val="NoSpacing"/>
        <w:numPr>
          <w:ilvl w:val="0"/>
          <w:numId w:val="9"/>
        </w:numPr>
        <w:jc w:val="both"/>
        <w:rPr>
          <w:rFonts w:ascii="Arial" w:eastAsia="Arial" w:hAnsi="Arial" w:cs="Arial"/>
        </w:rPr>
      </w:pPr>
      <w:r w:rsidRPr="1978C040">
        <w:rPr>
          <w:rFonts w:ascii="Arial" w:eastAsia="Arial" w:hAnsi="Arial" w:cs="Arial"/>
        </w:rPr>
        <w:t xml:space="preserve">Fulfils commitments arising from contractual accountability to the Governing Body. </w:t>
      </w:r>
    </w:p>
    <w:p w14:paraId="1887161D" w14:textId="77777777" w:rsidR="00CB1A15" w:rsidRPr="00CB1A15" w:rsidRDefault="00CB1A15" w:rsidP="1978C040">
      <w:pPr>
        <w:pStyle w:val="NoSpacing"/>
        <w:numPr>
          <w:ilvl w:val="0"/>
          <w:numId w:val="9"/>
        </w:numPr>
        <w:jc w:val="both"/>
        <w:rPr>
          <w:rFonts w:ascii="Arial" w:eastAsia="Arial" w:hAnsi="Arial" w:cs="Arial"/>
        </w:rPr>
      </w:pPr>
      <w:r w:rsidRPr="1978C040">
        <w:rPr>
          <w:rFonts w:ascii="Arial" w:eastAsia="Arial" w:hAnsi="Arial" w:cs="Arial"/>
        </w:rPr>
        <w:t xml:space="preserve">Develops a school ethos which enables everyone to work collaboratively, share knowledge and understanding, celebrate success and accept responsibility for outcomes. </w:t>
      </w:r>
    </w:p>
    <w:p w14:paraId="7DA0192F" w14:textId="77777777" w:rsidR="00CB1A15" w:rsidRPr="00CB1A15" w:rsidRDefault="00CB1A15" w:rsidP="1978C040">
      <w:pPr>
        <w:pStyle w:val="NoSpacing"/>
        <w:numPr>
          <w:ilvl w:val="0"/>
          <w:numId w:val="9"/>
        </w:numPr>
        <w:jc w:val="both"/>
        <w:rPr>
          <w:rFonts w:ascii="Arial" w:eastAsia="Arial" w:hAnsi="Arial" w:cs="Arial"/>
        </w:rPr>
      </w:pPr>
      <w:r w:rsidRPr="1978C040">
        <w:rPr>
          <w:rFonts w:ascii="Arial" w:eastAsia="Arial" w:hAnsi="Arial" w:cs="Arial"/>
        </w:rPr>
        <w:t xml:space="preserve">Ensures individual staff accountabilities are clearly defined, understood and agreed and are subject to rigorous review and evaluation. </w:t>
      </w:r>
    </w:p>
    <w:p w14:paraId="02B38A67" w14:textId="77777777" w:rsidR="00CB1A15" w:rsidRPr="00CB1A15" w:rsidRDefault="00CB1A15" w:rsidP="1978C040">
      <w:pPr>
        <w:pStyle w:val="NoSpacing"/>
        <w:numPr>
          <w:ilvl w:val="0"/>
          <w:numId w:val="9"/>
        </w:numPr>
        <w:jc w:val="both"/>
        <w:rPr>
          <w:rFonts w:ascii="Arial" w:eastAsia="Arial" w:hAnsi="Arial" w:cs="Arial"/>
        </w:rPr>
      </w:pPr>
      <w:r w:rsidRPr="1978C040">
        <w:rPr>
          <w:rFonts w:ascii="Arial" w:eastAsia="Arial" w:hAnsi="Arial" w:cs="Arial"/>
        </w:rPr>
        <w:t xml:space="preserve">Works with the Governing Body (providing information, objective advice and support) to enable it to meet its responsibilities. </w:t>
      </w:r>
    </w:p>
    <w:p w14:paraId="09288DD2" w14:textId="77777777" w:rsidR="00CB1A15" w:rsidRPr="002D42D2" w:rsidRDefault="00CB1A15" w:rsidP="1978C040">
      <w:pPr>
        <w:pStyle w:val="NoSpacing"/>
        <w:numPr>
          <w:ilvl w:val="0"/>
          <w:numId w:val="9"/>
        </w:numPr>
        <w:jc w:val="both"/>
        <w:rPr>
          <w:rFonts w:ascii="Arial" w:eastAsia="Arial" w:hAnsi="Arial" w:cs="Arial"/>
        </w:rPr>
      </w:pPr>
      <w:r w:rsidRPr="1978C040">
        <w:rPr>
          <w:rFonts w:ascii="Arial" w:eastAsia="Arial" w:hAnsi="Arial" w:cs="Arial"/>
        </w:rPr>
        <w:t xml:space="preserve">Develops and presents a coherent, understandable and accurate account of the school’s performance to a range of audiences including Governors, parents and carers. </w:t>
      </w:r>
    </w:p>
    <w:p w14:paraId="091D89DD" w14:textId="77777777" w:rsid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Reflects on personal contribution to school achievements and takes account of feedback from others. </w:t>
      </w:r>
    </w:p>
    <w:p w14:paraId="3DEEC669" w14:textId="77777777" w:rsidR="00CB1A15" w:rsidRPr="00CB1A15" w:rsidRDefault="00CB1A15" w:rsidP="1978C040">
      <w:pPr>
        <w:pStyle w:val="NoSpacing"/>
        <w:jc w:val="both"/>
        <w:rPr>
          <w:rFonts w:ascii="Arial" w:eastAsia="Arial" w:hAnsi="Arial" w:cs="Arial"/>
        </w:rPr>
      </w:pPr>
    </w:p>
    <w:p w14:paraId="23ABF67B" w14:textId="77777777" w:rsidR="00CB1A15" w:rsidRPr="00CB1A15" w:rsidRDefault="00CB1A15" w:rsidP="1978C040">
      <w:pPr>
        <w:pStyle w:val="NoSpacing"/>
        <w:jc w:val="both"/>
        <w:rPr>
          <w:rFonts w:ascii="Arial" w:eastAsia="Arial" w:hAnsi="Arial" w:cs="Arial"/>
          <w:b/>
          <w:bCs/>
        </w:rPr>
      </w:pPr>
      <w:r w:rsidRPr="1978C040">
        <w:rPr>
          <w:rFonts w:ascii="Arial" w:eastAsia="Arial" w:hAnsi="Arial" w:cs="Arial"/>
          <w:b/>
          <w:bCs/>
        </w:rPr>
        <w:t xml:space="preserve">6. Strengthening Community </w:t>
      </w:r>
    </w:p>
    <w:p w14:paraId="60728ECA" w14:textId="2B2C7A31" w:rsidR="65BBF5FB" w:rsidRDefault="65BBF5FB" w:rsidP="1978C040">
      <w:pPr>
        <w:pStyle w:val="NoSpacing"/>
        <w:jc w:val="both"/>
        <w:rPr>
          <w:rFonts w:ascii="Arial" w:eastAsia="Arial" w:hAnsi="Arial" w:cs="Arial"/>
          <w:b/>
          <w:bCs/>
        </w:rPr>
      </w:pPr>
    </w:p>
    <w:p w14:paraId="737C7029" w14:textId="77777777" w:rsidR="00CB1A15" w:rsidRP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Builds a school culture and curriculum which takes account of the richness and diversity of the school’s communities. </w:t>
      </w:r>
    </w:p>
    <w:p w14:paraId="30F04172" w14:textId="77777777" w:rsidR="00CB1A15" w:rsidRP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Creates and promotes positive strategies for challenging racial and other prejudice and dealing with racial harassment. </w:t>
      </w:r>
    </w:p>
    <w:p w14:paraId="3DB6D89D" w14:textId="77777777" w:rsidR="00CB1A15" w:rsidRP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Ensures learning experiences for pupils are linked into and integrated with the wider community. </w:t>
      </w:r>
    </w:p>
    <w:p w14:paraId="0633BF6E" w14:textId="77777777" w:rsidR="00CB1A15" w:rsidRP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Ensures a range of community-based learning experiences. </w:t>
      </w:r>
    </w:p>
    <w:p w14:paraId="318E5EC3" w14:textId="77777777" w:rsidR="00CB1A15" w:rsidRP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Collaborates with other agencies in providing for the academic, spiritual, moral, social, emotional and cultural well-being of pupils and their families. </w:t>
      </w:r>
    </w:p>
    <w:p w14:paraId="27783D20" w14:textId="77777777" w:rsidR="00CB1A15" w:rsidRPr="00CB1A15" w:rsidRDefault="00CB1A15" w:rsidP="1978C040">
      <w:pPr>
        <w:pStyle w:val="NoSpacing"/>
        <w:numPr>
          <w:ilvl w:val="0"/>
          <w:numId w:val="10"/>
        </w:numPr>
        <w:jc w:val="both"/>
        <w:rPr>
          <w:rFonts w:ascii="Arial" w:eastAsia="Arial" w:hAnsi="Arial" w:cs="Arial"/>
        </w:rPr>
      </w:pPr>
      <w:r w:rsidRPr="1978C040">
        <w:rPr>
          <w:rFonts w:ascii="Arial" w:eastAsia="Arial" w:hAnsi="Arial" w:cs="Arial"/>
        </w:rPr>
        <w:t xml:space="preserve">Creates and maintains an effective partnership with parents and carers to support and improve pupils’ achievement and personal development. </w:t>
      </w:r>
    </w:p>
    <w:p w14:paraId="29C768AC" w14:textId="77777777" w:rsidR="00CB1A15" w:rsidRPr="002D42D2" w:rsidRDefault="00CB1A15" w:rsidP="1978C040">
      <w:pPr>
        <w:pStyle w:val="NoSpacing"/>
        <w:numPr>
          <w:ilvl w:val="0"/>
          <w:numId w:val="10"/>
        </w:numPr>
        <w:jc w:val="both"/>
        <w:rPr>
          <w:rFonts w:ascii="Arial" w:eastAsia="Arial" w:hAnsi="Arial" w:cs="Arial"/>
        </w:rPr>
      </w:pPr>
      <w:r w:rsidRPr="1978C040">
        <w:rPr>
          <w:rFonts w:ascii="Arial" w:eastAsia="Arial" w:hAnsi="Arial" w:cs="Arial"/>
        </w:rPr>
        <w:t>Seeks opportunities to invite parents and carers, community figures, businesses or other organisations into the school to enhance and enrich the school and its valu</w:t>
      </w:r>
      <w:r w:rsidR="002D42D2" w:rsidRPr="1978C040">
        <w:rPr>
          <w:rFonts w:ascii="Arial" w:eastAsia="Arial" w:hAnsi="Arial" w:cs="Arial"/>
        </w:rPr>
        <w:t xml:space="preserve">e to the wider </w:t>
      </w:r>
      <w:r w:rsidRPr="1978C040">
        <w:rPr>
          <w:rFonts w:ascii="Arial" w:eastAsia="Arial" w:hAnsi="Arial" w:cs="Arial"/>
        </w:rPr>
        <w:t xml:space="preserve">community. </w:t>
      </w:r>
    </w:p>
    <w:p w14:paraId="330FF7F9" w14:textId="77777777" w:rsidR="00CB1A15" w:rsidRPr="00CB1A15" w:rsidRDefault="00CB1A15" w:rsidP="1978C040">
      <w:pPr>
        <w:pStyle w:val="NoSpacing"/>
        <w:numPr>
          <w:ilvl w:val="0"/>
          <w:numId w:val="11"/>
        </w:numPr>
        <w:jc w:val="both"/>
        <w:rPr>
          <w:rFonts w:ascii="Arial" w:eastAsia="Arial" w:hAnsi="Arial" w:cs="Arial"/>
        </w:rPr>
      </w:pPr>
      <w:r w:rsidRPr="1978C040">
        <w:rPr>
          <w:rFonts w:ascii="Arial" w:eastAsia="Arial" w:hAnsi="Arial" w:cs="Arial"/>
        </w:rPr>
        <w:t xml:space="preserve">Contributes to the development of the education system by, for example, sharing effective practice, working in partnership with other schools and promoting innovative initiatives. </w:t>
      </w:r>
    </w:p>
    <w:p w14:paraId="6D2913A1" w14:textId="77777777" w:rsidR="00CB1A15" w:rsidRDefault="00CB1A15" w:rsidP="1978C040">
      <w:pPr>
        <w:pStyle w:val="NoSpacing"/>
        <w:numPr>
          <w:ilvl w:val="0"/>
          <w:numId w:val="11"/>
        </w:numPr>
        <w:jc w:val="both"/>
        <w:rPr>
          <w:rFonts w:ascii="Arial" w:eastAsia="Arial" w:hAnsi="Arial" w:cs="Arial"/>
        </w:rPr>
      </w:pPr>
      <w:r w:rsidRPr="1978C040">
        <w:rPr>
          <w:rFonts w:ascii="Arial" w:eastAsia="Arial" w:hAnsi="Arial" w:cs="Arial"/>
        </w:rPr>
        <w:t xml:space="preserve">Co-operates and works with relevant agencies to protect children. </w:t>
      </w:r>
    </w:p>
    <w:p w14:paraId="3656B9AB" w14:textId="77777777" w:rsidR="00CB1A15" w:rsidRPr="00CB1A15" w:rsidRDefault="00CB1A15" w:rsidP="1978C040">
      <w:pPr>
        <w:pStyle w:val="NoSpacing"/>
        <w:jc w:val="both"/>
        <w:rPr>
          <w:rFonts w:ascii="Arial" w:eastAsia="Arial" w:hAnsi="Arial" w:cs="Arial"/>
        </w:rPr>
      </w:pPr>
    </w:p>
    <w:p w14:paraId="2DAE12DA" w14:textId="77777777" w:rsidR="00CB1A15" w:rsidRPr="00CB1A15" w:rsidRDefault="00CB1A15" w:rsidP="1978C040">
      <w:pPr>
        <w:pStyle w:val="NoSpacing"/>
        <w:jc w:val="both"/>
        <w:rPr>
          <w:rFonts w:ascii="Arial" w:eastAsia="Arial" w:hAnsi="Arial" w:cs="Arial"/>
          <w:b/>
          <w:bCs/>
        </w:rPr>
      </w:pPr>
      <w:r w:rsidRPr="1978C040">
        <w:rPr>
          <w:rFonts w:ascii="Arial" w:eastAsia="Arial" w:hAnsi="Arial" w:cs="Arial"/>
          <w:b/>
          <w:bCs/>
        </w:rPr>
        <w:t xml:space="preserve">7. Safeguarding </w:t>
      </w:r>
    </w:p>
    <w:p w14:paraId="439E8EB9" w14:textId="36D7236F" w:rsidR="65BBF5FB" w:rsidRDefault="65BBF5FB" w:rsidP="1978C040">
      <w:pPr>
        <w:pStyle w:val="NoSpacing"/>
        <w:jc w:val="both"/>
        <w:rPr>
          <w:rFonts w:ascii="Arial" w:eastAsia="Arial" w:hAnsi="Arial" w:cs="Arial"/>
          <w:b/>
          <w:bCs/>
        </w:rPr>
      </w:pPr>
    </w:p>
    <w:p w14:paraId="2B285040" w14:textId="77777777" w:rsidR="00CB1A15" w:rsidRPr="00CB1A15" w:rsidRDefault="00CB1A15" w:rsidP="1978C040">
      <w:pPr>
        <w:pStyle w:val="NoSpacing"/>
        <w:numPr>
          <w:ilvl w:val="0"/>
          <w:numId w:val="11"/>
        </w:numPr>
        <w:jc w:val="both"/>
        <w:rPr>
          <w:rFonts w:ascii="Arial" w:eastAsia="Arial" w:hAnsi="Arial" w:cs="Arial"/>
        </w:rPr>
      </w:pPr>
      <w:r w:rsidRPr="1978C040">
        <w:rPr>
          <w:rFonts w:ascii="Arial" w:eastAsia="Arial" w:hAnsi="Arial" w:cs="Arial"/>
        </w:rPr>
        <w:t xml:space="preserve">Responsible for promoting the welfare of all children and young people. </w:t>
      </w:r>
    </w:p>
    <w:p w14:paraId="2D8FDE9E" w14:textId="77777777" w:rsidR="00CB1A15" w:rsidRDefault="00CB1A15" w:rsidP="1978C040">
      <w:pPr>
        <w:pStyle w:val="NoSpacing"/>
        <w:numPr>
          <w:ilvl w:val="0"/>
          <w:numId w:val="11"/>
        </w:numPr>
        <w:jc w:val="both"/>
        <w:rPr>
          <w:rFonts w:ascii="Arial" w:eastAsia="Arial" w:hAnsi="Arial" w:cs="Arial"/>
        </w:rPr>
      </w:pPr>
      <w:r w:rsidRPr="1978C040">
        <w:rPr>
          <w:rFonts w:ascii="Arial" w:eastAsia="Arial" w:hAnsi="Arial" w:cs="Arial"/>
        </w:rPr>
        <w:t xml:space="preserve">Creates an organisational culture which is vigilant to, monitors and prioritises the safeguarding of children and young people above all considerations. </w:t>
      </w:r>
    </w:p>
    <w:p w14:paraId="45FB0818" w14:textId="77777777" w:rsidR="00CB1A15" w:rsidRPr="00CB1A15" w:rsidRDefault="00CB1A15" w:rsidP="1978C040">
      <w:pPr>
        <w:pStyle w:val="NoSpacing"/>
        <w:jc w:val="both"/>
        <w:rPr>
          <w:rFonts w:ascii="Arial" w:eastAsia="Arial" w:hAnsi="Arial" w:cs="Arial"/>
        </w:rPr>
      </w:pPr>
    </w:p>
    <w:p w14:paraId="561B2CD6" w14:textId="7AAC49BE" w:rsidR="1978C040" w:rsidRDefault="1978C040" w:rsidP="1978C040">
      <w:pPr>
        <w:pStyle w:val="NoSpacing"/>
        <w:jc w:val="both"/>
        <w:rPr>
          <w:rFonts w:ascii="Arial" w:eastAsia="Arial" w:hAnsi="Arial" w:cs="Arial"/>
        </w:rPr>
      </w:pPr>
    </w:p>
    <w:p w14:paraId="229E7CF6" w14:textId="4E0979D6" w:rsidR="1978C040" w:rsidRDefault="1978C040" w:rsidP="1978C040">
      <w:pPr>
        <w:pStyle w:val="NoSpacing"/>
        <w:jc w:val="both"/>
        <w:rPr>
          <w:rFonts w:ascii="Arial" w:eastAsia="Arial" w:hAnsi="Arial" w:cs="Arial"/>
        </w:rPr>
      </w:pPr>
    </w:p>
    <w:p w14:paraId="7278EC4A" w14:textId="7F2CCCD7" w:rsidR="1978C040" w:rsidRDefault="1978C040" w:rsidP="1978C040">
      <w:pPr>
        <w:pStyle w:val="NoSpacing"/>
        <w:jc w:val="both"/>
        <w:rPr>
          <w:rFonts w:ascii="Arial" w:eastAsia="Arial" w:hAnsi="Arial" w:cs="Arial"/>
        </w:rPr>
      </w:pPr>
    </w:p>
    <w:p w14:paraId="48E876E4" w14:textId="455F3C64" w:rsidR="1978C040" w:rsidRDefault="1978C040" w:rsidP="1978C040">
      <w:pPr>
        <w:pStyle w:val="NoSpacing"/>
        <w:jc w:val="both"/>
        <w:rPr>
          <w:rFonts w:ascii="Arial" w:eastAsia="Arial" w:hAnsi="Arial" w:cs="Arial"/>
        </w:rPr>
      </w:pPr>
    </w:p>
    <w:p w14:paraId="5BF77E83" w14:textId="3829BE80" w:rsidR="1978C040" w:rsidRDefault="1978C040" w:rsidP="1978C040">
      <w:pPr>
        <w:pStyle w:val="NoSpacing"/>
        <w:jc w:val="both"/>
        <w:rPr>
          <w:rFonts w:ascii="Arial" w:eastAsia="Arial" w:hAnsi="Arial" w:cs="Arial"/>
        </w:rPr>
      </w:pPr>
    </w:p>
    <w:p w14:paraId="6B36B6E4" w14:textId="163B1655" w:rsidR="1978C040" w:rsidRDefault="1978C040" w:rsidP="1978C040">
      <w:pPr>
        <w:pStyle w:val="NoSpacing"/>
        <w:jc w:val="both"/>
        <w:rPr>
          <w:rFonts w:ascii="Arial" w:eastAsia="Arial" w:hAnsi="Arial" w:cs="Arial"/>
        </w:rPr>
      </w:pPr>
    </w:p>
    <w:p w14:paraId="049F31CB" w14:textId="77777777" w:rsidR="00CB1A15" w:rsidRPr="00CB1A15" w:rsidRDefault="00CB1A15" w:rsidP="1978C040">
      <w:pPr>
        <w:pStyle w:val="NoSpacing"/>
        <w:jc w:val="both"/>
        <w:rPr>
          <w:rFonts w:ascii="Arial" w:eastAsia="Arial" w:hAnsi="Arial" w:cs="Arial"/>
        </w:rPr>
      </w:pPr>
    </w:p>
    <w:p w14:paraId="69680CF8" w14:textId="77777777" w:rsidR="00E86D0F" w:rsidRDefault="00E86D0F" w:rsidP="1978C040">
      <w:pPr>
        <w:autoSpaceDE w:val="0"/>
        <w:autoSpaceDN w:val="0"/>
        <w:adjustRightInd w:val="0"/>
        <w:spacing w:after="0" w:line="240" w:lineRule="auto"/>
        <w:jc w:val="both"/>
        <w:rPr>
          <w:rFonts w:ascii="Arial" w:eastAsia="Arial" w:hAnsi="Arial" w:cs="Arial"/>
          <w:b/>
          <w:bCs/>
          <w:color w:val="000000"/>
        </w:rPr>
      </w:pPr>
      <w:r w:rsidRPr="1978C040">
        <w:rPr>
          <w:rFonts w:ascii="Arial" w:eastAsia="Arial" w:hAnsi="Arial" w:cs="Arial"/>
          <w:b/>
          <w:bCs/>
          <w:color w:val="000000" w:themeColor="text1"/>
        </w:rPr>
        <w:t>Additional Information</w:t>
      </w:r>
    </w:p>
    <w:p w14:paraId="53128261" w14:textId="77777777" w:rsidR="00E86D0F" w:rsidRDefault="00E86D0F" w:rsidP="1978C040">
      <w:pPr>
        <w:autoSpaceDE w:val="0"/>
        <w:autoSpaceDN w:val="0"/>
        <w:adjustRightInd w:val="0"/>
        <w:spacing w:after="0" w:line="240" w:lineRule="auto"/>
        <w:jc w:val="both"/>
        <w:rPr>
          <w:rFonts w:ascii="Arial" w:eastAsia="Arial" w:hAnsi="Arial" w:cs="Arial"/>
          <w:b/>
          <w:bCs/>
          <w:color w:val="000000"/>
        </w:rPr>
      </w:pPr>
    </w:p>
    <w:p w14:paraId="1E395ABA" w14:textId="77777777" w:rsidR="00E86D0F" w:rsidRPr="00A426F1" w:rsidRDefault="00E86D0F"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b/>
          <w:bCs/>
          <w:color w:val="000000" w:themeColor="text1"/>
        </w:rPr>
        <w:t xml:space="preserve">General Description of Activities/ Functions </w:t>
      </w:r>
    </w:p>
    <w:p w14:paraId="7C38A2B0" w14:textId="4B69E9DD" w:rsidR="65BBF5FB" w:rsidRDefault="65BBF5FB" w:rsidP="1978C040">
      <w:pPr>
        <w:spacing w:after="0" w:line="240" w:lineRule="auto"/>
        <w:jc w:val="both"/>
        <w:rPr>
          <w:rFonts w:ascii="Arial" w:eastAsia="Arial" w:hAnsi="Arial" w:cs="Arial"/>
          <w:b/>
          <w:bCs/>
          <w:color w:val="000000" w:themeColor="text1"/>
        </w:rPr>
      </w:pPr>
    </w:p>
    <w:p w14:paraId="424DF4A5" w14:textId="77777777" w:rsidR="00E86D0F" w:rsidRPr="00BC520E" w:rsidRDefault="00E86D0F"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The appointment is subject to the current conditions of employment for Head teachers contained in the School Teachers’ Pay and Conditions Document, the 1998 School Standards Framework, the required standard for Qualified Teacher Status and any other </w:t>
      </w:r>
    </w:p>
    <w:p w14:paraId="3A6B9388" w14:textId="77777777" w:rsidR="00E86D0F" w:rsidRPr="00A426F1" w:rsidRDefault="00E86D0F" w:rsidP="1978C040">
      <w:pPr>
        <w:autoSpaceDE w:val="0"/>
        <w:autoSpaceDN w:val="0"/>
        <w:adjustRightInd w:val="0"/>
        <w:spacing w:after="0" w:line="240" w:lineRule="auto"/>
        <w:jc w:val="both"/>
        <w:rPr>
          <w:rFonts w:ascii="Arial" w:eastAsia="Arial" w:hAnsi="Arial" w:cs="Arial"/>
          <w:color w:val="000000"/>
        </w:rPr>
      </w:pPr>
      <w:r w:rsidRPr="1978C040">
        <w:rPr>
          <w:rFonts w:ascii="Arial" w:eastAsia="Arial" w:hAnsi="Arial" w:cs="Arial"/>
          <w:color w:val="000000" w:themeColor="text1"/>
        </w:rPr>
        <w:t xml:space="preserve">current educational legislation as required in various Education Acts. </w:t>
      </w:r>
    </w:p>
    <w:p w14:paraId="62486C05" w14:textId="77777777" w:rsidR="00E86D0F" w:rsidRDefault="00E86D0F" w:rsidP="1978C040">
      <w:pPr>
        <w:autoSpaceDE w:val="0"/>
        <w:autoSpaceDN w:val="0"/>
        <w:adjustRightInd w:val="0"/>
        <w:spacing w:after="0" w:line="240" w:lineRule="auto"/>
        <w:jc w:val="both"/>
        <w:rPr>
          <w:rFonts w:ascii="Arial" w:eastAsia="Arial" w:hAnsi="Arial" w:cs="Arial"/>
          <w:sz w:val="32"/>
          <w:szCs w:val="32"/>
        </w:rPr>
      </w:pPr>
    </w:p>
    <w:p w14:paraId="21943A9F" w14:textId="22D4E771" w:rsidR="00CB1A15" w:rsidRPr="00CB1A15" w:rsidRDefault="00CB1A15" w:rsidP="1978C040">
      <w:pPr>
        <w:pStyle w:val="NoSpacing"/>
        <w:jc w:val="both"/>
        <w:rPr>
          <w:rFonts w:ascii="Arial" w:eastAsia="Arial" w:hAnsi="Arial" w:cs="Arial"/>
          <w:sz w:val="32"/>
          <w:szCs w:val="32"/>
        </w:rPr>
      </w:pPr>
      <w:r w:rsidRPr="1978C040">
        <w:rPr>
          <w:rFonts w:ascii="Arial" w:eastAsia="Arial" w:hAnsi="Arial" w:cs="Arial"/>
        </w:rPr>
        <w:t>The content of this job description maybe amended at any time following discussions between the Governing Body and the Head</w:t>
      </w:r>
      <w:r w:rsidR="002D42D2" w:rsidRPr="1978C040">
        <w:rPr>
          <w:rFonts w:ascii="Arial" w:eastAsia="Arial" w:hAnsi="Arial" w:cs="Arial"/>
        </w:rPr>
        <w:t xml:space="preserve"> </w:t>
      </w:r>
      <w:r w:rsidRPr="1978C040">
        <w:rPr>
          <w:rFonts w:ascii="Arial" w:eastAsia="Arial" w:hAnsi="Arial" w:cs="Arial"/>
        </w:rPr>
        <w:t>teacher, and will be reviewed on a</w:t>
      </w:r>
      <w:r w:rsidR="002D42D2" w:rsidRPr="1978C040">
        <w:rPr>
          <w:rFonts w:ascii="Arial" w:eastAsia="Arial" w:hAnsi="Arial" w:cs="Arial"/>
        </w:rPr>
        <w:t xml:space="preserve"> regular</w:t>
      </w:r>
      <w:r w:rsidRPr="1978C040">
        <w:rPr>
          <w:rFonts w:ascii="Arial" w:eastAsia="Arial" w:hAnsi="Arial" w:cs="Arial"/>
        </w:rPr>
        <w:t xml:space="preserve"> basis.</w:t>
      </w:r>
    </w:p>
    <w:p w14:paraId="4101652C" w14:textId="77777777" w:rsidR="00CB1A15" w:rsidRPr="00DF5C91" w:rsidRDefault="00CB1A15" w:rsidP="1978C040">
      <w:pPr>
        <w:autoSpaceDE w:val="0"/>
        <w:autoSpaceDN w:val="0"/>
        <w:adjustRightInd w:val="0"/>
        <w:spacing w:after="0" w:line="240" w:lineRule="auto"/>
        <w:jc w:val="both"/>
        <w:rPr>
          <w:rFonts w:ascii="Arial" w:eastAsia="Arial" w:hAnsi="Arial" w:cs="Arial"/>
          <w:sz w:val="32"/>
          <w:szCs w:val="32"/>
        </w:rPr>
      </w:pPr>
    </w:p>
    <w:sectPr w:rsidR="00CB1A15" w:rsidRPr="00DF5C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6F4179" w:rsidRDefault="006F4179" w:rsidP="00B20656">
      <w:pPr>
        <w:spacing w:after="0" w:line="240" w:lineRule="auto"/>
      </w:pPr>
      <w:r>
        <w:separator/>
      </w:r>
    </w:p>
  </w:endnote>
  <w:endnote w:type="continuationSeparator" w:id="0">
    <w:p w14:paraId="1299C43A" w14:textId="77777777" w:rsidR="006F4179" w:rsidRDefault="006F4179" w:rsidP="00B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6F4179" w:rsidRDefault="006F4179" w:rsidP="00B20656">
      <w:pPr>
        <w:spacing w:after="0" w:line="240" w:lineRule="auto"/>
      </w:pPr>
      <w:r>
        <w:separator/>
      </w:r>
    </w:p>
  </w:footnote>
  <w:footnote w:type="continuationSeparator" w:id="0">
    <w:p w14:paraId="3461D779" w14:textId="77777777" w:rsidR="006F4179" w:rsidRDefault="006F4179" w:rsidP="00B20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12E"/>
    <w:multiLevelType w:val="hybridMultilevel"/>
    <w:tmpl w:val="F878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213D"/>
    <w:multiLevelType w:val="hybridMultilevel"/>
    <w:tmpl w:val="A986F606"/>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6247"/>
    <w:multiLevelType w:val="hybridMultilevel"/>
    <w:tmpl w:val="FA1A7A2A"/>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82E8A"/>
    <w:multiLevelType w:val="hybridMultilevel"/>
    <w:tmpl w:val="2F3801EA"/>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E7101"/>
    <w:multiLevelType w:val="hybridMultilevel"/>
    <w:tmpl w:val="21A04AE2"/>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57214"/>
    <w:multiLevelType w:val="hybridMultilevel"/>
    <w:tmpl w:val="77E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67423"/>
    <w:multiLevelType w:val="hybridMultilevel"/>
    <w:tmpl w:val="59EE538E"/>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5D"/>
    <w:multiLevelType w:val="hybridMultilevel"/>
    <w:tmpl w:val="A908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001B8"/>
    <w:multiLevelType w:val="hybridMultilevel"/>
    <w:tmpl w:val="4A7CD33C"/>
    <w:lvl w:ilvl="0" w:tplc="AA8892A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240AB9"/>
    <w:multiLevelType w:val="hybridMultilevel"/>
    <w:tmpl w:val="3F9E1484"/>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A4FB1"/>
    <w:multiLevelType w:val="hybridMultilevel"/>
    <w:tmpl w:val="FAF07E9A"/>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81140"/>
    <w:multiLevelType w:val="hybridMultilevel"/>
    <w:tmpl w:val="02BE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B6A83"/>
    <w:multiLevelType w:val="hybridMultilevel"/>
    <w:tmpl w:val="022E1800"/>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1"/>
  </w:num>
  <w:num w:numId="6">
    <w:abstractNumId w:val="8"/>
  </w:num>
  <w:num w:numId="7">
    <w:abstractNumId w:val="2"/>
  </w:num>
  <w:num w:numId="8">
    <w:abstractNumId w:val="10"/>
  </w:num>
  <w:num w:numId="9">
    <w:abstractNumId w:val="12"/>
  </w:num>
  <w:num w:numId="10">
    <w:abstractNumId w:val="4"/>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48"/>
    <w:rsid w:val="001015B3"/>
    <w:rsid w:val="001B29E2"/>
    <w:rsid w:val="00221A12"/>
    <w:rsid w:val="002D42D2"/>
    <w:rsid w:val="002F36CE"/>
    <w:rsid w:val="002F3790"/>
    <w:rsid w:val="0036776B"/>
    <w:rsid w:val="003F2E14"/>
    <w:rsid w:val="004F2F8B"/>
    <w:rsid w:val="0067335B"/>
    <w:rsid w:val="00692D7F"/>
    <w:rsid w:val="006A754F"/>
    <w:rsid w:val="006C7D2C"/>
    <w:rsid w:val="006E2938"/>
    <w:rsid w:val="006F4179"/>
    <w:rsid w:val="00731448"/>
    <w:rsid w:val="007B1252"/>
    <w:rsid w:val="008068F9"/>
    <w:rsid w:val="00855CD3"/>
    <w:rsid w:val="00A426F1"/>
    <w:rsid w:val="00A42D23"/>
    <w:rsid w:val="00A95829"/>
    <w:rsid w:val="00B03131"/>
    <w:rsid w:val="00B20656"/>
    <w:rsid w:val="00B46FF8"/>
    <w:rsid w:val="00B55D00"/>
    <w:rsid w:val="00B815A5"/>
    <w:rsid w:val="00BC520E"/>
    <w:rsid w:val="00CB1A15"/>
    <w:rsid w:val="00CF5F85"/>
    <w:rsid w:val="00D60A50"/>
    <w:rsid w:val="00D75A98"/>
    <w:rsid w:val="00DF5C91"/>
    <w:rsid w:val="00E103BA"/>
    <w:rsid w:val="00E40149"/>
    <w:rsid w:val="00E86D0F"/>
    <w:rsid w:val="00EB75E2"/>
    <w:rsid w:val="00FE4EEF"/>
    <w:rsid w:val="04570784"/>
    <w:rsid w:val="16FCBEA2"/>
    <w:rsid w:val="1924B989"/>
    <w:rsid w:val="1978C040"/>
    <w:rsid w:val="1EEEA82A"/>
    <w:rsid w:val="22B27372"/>
    <w:rsid w:val="308CB4AF"/>
    <w:rsid w:val="3B292E66"/>
    <w:rsid w:val="4A9744C2"/>
    <w:rsid w:val="4E77CB43"/>
    <w:rsid w:val="6420259A"/>
    <w:rsid w:val="65BBF5FB"/>
    <w:rsid w:val="6853CCC5"/>
    <w:rsid w:val="68E7BD34"/>
    <w:rsid w:val="7EE1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4820A"/>
  <w15:chartTrackingRefBased/>
  <w15:docId w15:val="{34A0E00E-033F-46A8-84FB-B9B30A0F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44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1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0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56"/>
  </w:style>
  <w:style w:type="paragraph" w:styleId="Footer">
    <w:name w:val="footer"/>
    <w:basedOn w:val="Normal"/>
    <w:link w:val="FooterChar"/>
    <w:uiPriority w:val="99"/>
    <w:unhideWhenUsed/>
    <w:rsid w:val="00B20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56"/>
  </w:style>
  <w:style w:type="paragraph" w:styleId="ListParagraph">
    <w:name w:val="List Paragraph"/>
    <w:basedOn w:val="Normal"/>
    <w:uiPriority w:val="34"/>
    <w:qFormat/>
    <w:rsid w:val="00E103BA"/>
    <w:pPr>
      <w:ind w:left="720"/>
      <w:contextualSpacing/>
    </w:pPr>
  </w:style>
  <w:style w:type="paragraph" w:styleId="NoSpacing">
    <w:name w:val="No Spacing"/>
    <w:uiPriority w:val="1"/>
    <w:qFormat/>
    <w:rsid w:val="00CB1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115D-BC4B-437C-8B4B-C833F649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Sony01</dc:creator>
  <cp:keywords/>
  <dc:description/>
  <cp:lastModifiedBy>Val Wright</cp:lastModifiedBy>
  <cp:revision>10</cp:revision>
  <dcterms:created xsi:type="dcterms:W3CDTF">2017-06-29T19:41:00Z</dcterms:created>
  <dcterms:modified xsi:type="dcterms:W3CDTF">2022-05-19T11:52:00Z</dcterms:modified>
</cp:coreProperties>
</file>