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65652" w14:textId="77777777" w:rsidR="002A440D" w:rsidRDefault="00F53A69">
      <w:pPr>
        <w:jc w:val="center"/>
        <w:rPr>
          <w:rFonts w:ascii="Arial" w:hAnsi="Arial" w:cs="Arial"/>
        </w:rPr>
      </w:pPr>
      <w:r>
        <w:rPr>
          <w:noProof/>
          <w:lang w:eastAsia="en-GB"/>
        </w:rPr>
        <w:drawing>
          <wp:anchor distT="0" distB="0" distL="114300" distR="114300" simplePos="0" relativeHeight="251662336" behindDoc="0" locked="0" layoutInCell="1" allowOverlap="1" wp14:anchorId="630D0812" wp14:editId="05FB9799">
            <wp:simplePos x="0" y="0"/>
            <wp:positionH relativeFrom="column">
              <wp:posOffset>800100</wp:posOffset>
            </wp:positionH>
            <wp:positionV relativeFrom="paragraph">
              <wp:posOffset>9525</wp:posOffset>
            </wp:positionV>
            <wp:extent cx="4391025" cy="2149475"/>
            <wp:effectExtent l="0" t="0" r="952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1025" cy="2149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CA6DFF" w14:textId="77777777" w:rsidR="002A440D" w:rsidRDefault="002A440D">
      <w:pPr>
        <w:rPr>
          <w:rFonts w:ascii="Arial" w:hAnsi="Arial" w:cs="Arial"/>
        </w:rPr>
      </w:pPr>
    </w:p>
    <w:p w14:paraId="6EEA90D2" w14:textId="77777777" w:rsidR="002A440D" w:rsidRDefault="002A440D">
      <w:pPr>
        <w:rPr>
          <w:rFonts w:ascii="Arial" w:hAnsi="Arial" w:cs="Arial"/>
        </w:rPr>
      </w:pPr>
    </w:p>
    <w:p w14:paraId="37C2C98B" w14:textId="77777777" w:rsidR="002A440D" w:rsidRDefault="002A440D">
      <w:pPr>
        <w:rPr>
          <w:rFonts w:ascii="Arial" w:hAnsi="Arial" w:cs="Arial"/>
        </w:rPr>
      </w:pPr>
    </w:p>
    <w:p w14:paraId="46BA99B6" w14:textId="77777777" w:rsidR="002A440D" w:rsidRDefault="002A440D">
      <w:pPr>
        <w:rPr>
          <w:rFonts w:ascii="Arial" w:hAnsi="Arial" w:cs="Arial"/>
        </w:rPr>
      </w:pPr>
    </w:p>
    <w:p w14:paraId="7FA7A824" w14:textId="77777777" w:rsidR="002A440D" w:rsidRDefault="002A440D">
      <w:pPr>
        <w:rPr>
          <w:rFonts w:ascii="Arial" w:hAnsi="Arial" w:cs="Arial"/>
        </w:rPr>
      </w:pPr>
    </w:p>
    <w:p w14:paraId="5DEA62CA" w14:textId="77777777" w:rsidR="002A440D" w:rsidRDefault="002A440D">
      <w:pPr>
        <w:rPr>
          <w:rFonts w:ascii="Arial" w:hAnsi="Arial" w:cs="Arial"/>
        </w:rPr>
      </w:pPr>
    </w:p>
    <w:p w14:paraId="03DCC703" w14:textId="77777777" w:rsidR="002A440D" w:rsidRDefault="002A440D">
      <w:pPr>
        <w:rPr>
          <w:rFonts w:ascii="Arial" w:hAnsi="Arial" w:cs="Arial"/>
        </w:rPr>
      </w:pPr>
    </w:p>
    <w:p w14:paraId="47CB7995" w14:textId="77777777" w:rsidR="002A440D" w:rsidRDefault="002A440D">
      <w:pPr>
        <w:rPr>
          <w:rFonts w:ascii="Arial" w:hAnsi="Arial" w:cs="Arial"/>
        </w:rPr>
      </w:pPr>
    </w:p>
    <w:p w14:paraId="64042B82" w14:textId="77777777" w:rsidR="002A440D" w:rsidRDefault="002A440D">
      <w:pPr>
        <w:rPr>
          <w:rFonts w:ascii="Arial" w:hAnsi="Arial" w:cs="Arial"/>
        </w:rPr>
      </w:pPr>
    </w:p>
    <w:p w14:paraId="0F060707" w14:textId="77777777" w:rsidR="002A440D" w:rsidRDefault="002A440D">
      <w:pPr>
        <w:rPr>
          <w:rFonts w:ascii="Arial" w:hAnsi="Arial" w:cs="Arial"/>
        </w:rPr>
      </w:pPr>
    </w:p>
    <w:p w14:paraId="75484120" w14:textId="77777777" w:rsidR="002A440D" w:rsidRDefault="002A440D">
      <w:pPr>
        <w:rPr>
          <w:rFonts w:ascii="Arial" w:hAnsi="Arial" w:cs="Arial"/>
        </w:rPr>
      </w:pPr>
    </w:p>
    <w:p w14:paraId="6FF7618F" w14:textId="77777777" w:rsidR="002A440D" w:rsidRDefault="002A440D">
      <w:pPr>
        <w:rPr>
          <w:rFonts w:ascii="Arial" w:hAnsi="Arial" w:cs="Arial"/>
        </w:rPr>
      </w:pPr>
    </w:p>
    <w:p w14:paraId="00668B63" w14:textId="77777777" w:rsidR="002A440D" w:rsidRDefault="00F53A69">
      <w:pPr>
        <w:jc w:val="center"/>
        <w:rPr>
          <w:rFonts w:ascii="Calibri" w:hAnsi="Calibri" w:cs="Calibri"/>
          <w:sz w:val="72"/>
          <w:szCs w:val="72"/>
        </w:rPr>
      </w:pPr>
      <w:r>
        <w:rPr>
          <w:rFonts w:ascii="Calibri" w:hAnsi="Calibri" w:cs="Calibri"/>
          <w:sz w:val="72"/>
          <w:szCs w:val="72"/>
        </w:rPr>
        <w:t>HEADTEACHER</w:t>
      </w:r>
    </w:p>
    <w:p w14:paraId="78FDFFBF" w14:textId="77777777" w:rsidR="002A440D" w:rsidRDefault="00F53A69">
      <w:pPr>
        <w:jc w:val="center"/>
        <w:rPr>
          <w:rFonts w:ascii="Calibri" w:hAnsi="Calibri" w:cs="Calibri"/>
          <w:sz w:val="72"/>
          <w:szCs w:val="72"/>
        </w:rPr>
      </w:pPr>
      <w:r>
        <w:rPr>
          <w:rFonts w:ascii="Calibri" w:hAnsi="Calibri" w:cs="Calibri"/>
          <w:sz w:val="72"/>
          <w:szCs w:val="72"/>
        </w:rPr>
        <w:t>INFORMATION PACK</w:t>
      </w:r>
      <w:r>
        <w:rPr>
          <w:rFonts w:ascii="Calibri" w:hAnsi="Calibri" w:cs="Calibri"/>
          <w:sz w:val="72"/>
          <w:szCs w:val="72"/>
        </w:rPr>
        <w:br w:type="page"/>
      </w:r>
    </w:p>
    <w:p w14:paraId="434937BA" w14:textId="77777777" w:rsidR="002A440D" w:rsidRDefault="00F53A69">
      <w:pPr>
        <w:jc w:val="center"/>
        <w:rPr>
          <w:rFonts w:ascii="Arial" w:hAnsi="Arial" w:cs="Arial"/>
        </w:rPr>
      </w:pPr>
      <w:r>
        <w:rPr>
          <w:noProof/>
          <w:lang w:eastAsia="en-GB"/>
        </w:rPr>
        <w:lastRenderedPageBreak/>
        <w:drawing>
          <wp:anchor distT="0" distB="0" distL="114300" distR="114300" simplePos="0" relativeHeight="251655168" behindDoc="0" locked="0" layoutInCell="1" allowOverlap="1" wp14:anchorId="1FF38221" wp14:editId="5BD3F2A5">
            <wp:simplePos x="0" y="0"/>
            <wp:positionH relativeFrom="column">
              <wp:posOffset>1910631</wp:posOffset>
            </wp:positionH>
            <wp:positionV relativeFrom="paragraph">
              <wp:posOffset>434</wp:posOffset>
            </wp:positionV>
            <wp:extent cx="4315067" cy="1883121"/>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5067" cy="1883121"/>
                    </a:xfrm>
                    <a:prstGeom prst="rect">
                      <a:avLst/>
                    </a:prstGeom>
                    <a:noFill/>
                    <a:ln>
                      <a:noFill/>
                    </a:ln>
                  </pic:spPr>
                </pic:pic>
              </a:graphicData>
            </a:graphic>
          </wp:anchor>
        </w:drawing>
      </w:r>
    </w:p>
    <w:p w14:paraId="6AEBADAA" w14:textId="77777777" w:rsidR="002A440D" w:rsidRDefault="002A440D">
      <w:pPr>
        <w:jc w:val="center"/>
        <w:rPr>
          <w:rFonts w:ascii="Arial" w:hAnsi="Arial" w:cs="Arial"/>
        </w:rPr>
      </w:pPr>
    </w:p>
    <w:p w14:paraId="6E723D74" w14:textId="77777777" w:rsidR="002A440D" w:rsidRDefault="002A440D">
      <w:pPr>
        <w:jc w:val="center"/>
        <w:rPr>
          <w:rFonts w:ascii="Arial" w:hAnsi="Arial" w:cs="Arial"/>
        </w:rPr>
      </w:pPr>
    </w:p>
    <w:p w14:paraId="2FAC7E28" w14:textId="77777777" w:rsidR="002A440D" w:rsidRDefault="002A440D">
      <w:pPr>
        <w:jc w:val="center"/>
      </w:pPr>
    </w:p>
    <w:p w14:paraId="0770977B" w14:textId="77777777" w:rsidR="002A440D" w:rsidRDefault="002A440D">
      <w:pPr>
        <w:spacing w:after="0" w:line="240" w:lineRule="auto"/>
        <w:jc w:val="center"/>
        <w:rPr>
          <w:rFonts w:ascii="Arial" w:eastAsia="Times New Roman" w:hAnsi="Arial" w:cs="Times New Roman"/>
          <w:b/>
          <w:szCs w:val="24"/>
        </w:rPr>
      </w:pPr>
    </w:p>
    <w:p w14:paraId="05700016" w14:textId="77777777" w:rsidR="002A440D" w:rsidRDefault="002A440D">
      <w:pPr>
        <w:spacing w:after="0" w:line="240" w:lineRule="auto"/>
        <w:jc w:val="center"/>
        <w:rPr>
          <w:rFonts w:ascii="Arial" w:eastAsia="Times New Roman" w:hAnsi="Arial" w:cs="Times New Roman"/>
          <w:b/>
          <w:szCs w:val="24"/>
        </w:rPr>
      </w:pPr>
    </w:p>
    <w:p w14:paraId="34BFFA86" w14:textId="77777777" w:rsidR="002A440D" w:rsidRDefault="002A440D"/>
    <w:p w14:paraId="43FAB8CD" w14:textId="77777777" w:rsidR="002A440D" w:rsidRDefault="002A440D"/>
    <w:p w14:paraId="04906D50" w14:textId="77777777" w:rsidR="002A440D" w:rsidRDefault="00F53A69">
      <w:pPr>
        <w:rPr>
          <w:rFonts w:ascii="Arial" w:hAnsi="Arial" w:cs="Arial"/>
          <w:sz w:val="24"/>
          <w:szCs w:val="24"/>
        </w:rPr>
      </w:pPr>
      <w:r>
        <w:rPr>
          <w:rFonts w:ascii="Arial" w:hAnsi="Arial" w:cs="Arial"/>
          <w:sz w:val="24"/>
          <w:szCs w:val="24"/>
        </w:rPr>
        <w:t xml:space="preserve">Bramingham Primary School is unique in many ways. We are a fully inclusive school, and our overriding aim is to meet the learning needs of all our children to the very best of our ability. All our staff are fully committed to this aim, and we are looking for a head teacher who has a similar ethos and is ready to take the school into the next stage of its journey. </w:t>
      </w:r>
    </w:p>
    <w:p w14:paraId="33BE4B90" w14:textId="77777777" w:rsidR="002A440D" w:rsidRDefault="00F53A69">
      <w:pPr>
        <w:rPr>
          <w:rFonts w:ascii="Arial" w:hAnsi="Arial" w:cs="Arial"/>
          <w:sz w:val="24"/>
          <w:szCs w:val="24"/>
        </w:rPr>
      </w:pPr>
      <w:r>
        <w:rPr>
          <w:rFonts w:ascii="Arial" w:hAnsi="Arial" w:cs="Arial"/>
          <w:sz w:val="24"/>
          <w:szCs w:val="24"/>
        </w:rPr>
        <w:t xml:space="preserve">The safety and wellbeing of our children is at the heart of all we do. Our children are encouraged to think as individuals, to question, to value mistakes as learning opportunities and to take a keen interest in the world in which they live. To this end, we are proud to ensure that our curriculum is broad and balanced, offering all children the chance to develop their learning across all areas, in the way that is most appropriate for them. </w:t>
      </w:r>
    </w:p>
    <w:p w14:paraId="2665A151" w14:textId="77777777" w:rsidR="002A440D" w:rsidRDefault="00F53A69">
      <w:pPr>
        <w:rPr>
          <w:rFonts w:ascii="Arial" w:hAnsi="Arial" w:cs="Arial"/>
          <w:sz w:val="24"/>
          <w:szCs w:val="24"/>
        </w:rPr>
      </w:pPr>
      <w:r>
        <w:rPr>
          <w:rFonts w:ascii="Arial" w:hAnsi="Arial" w:cs="Arial"/>
          <w:sz w:val="24"/>
          <w:szCs w:val="24"/>
        </w:rPr>
        <w:t>We have a resourced provision for children who have medical and/or physical needs. This enables many children to be part of our wonderful mainstream school while still receiving the specialist care that they need. Their presence enriches our school hugely, and the children and adults who form the Bramingham community all hold the concept of equality in all matters as a true and constant value of Bramingham.</w:t>
      </w:r>
    </w:p>
    <w:p w14:paraId="23EA5746" w14:textId="77777777" w:rsidR="002A440D" w:rsidRDefault="00F53A69">
      <w:pPr>
        <w:autoSpaceDE w:val="0"/>
        <w:autoSpaceDN w:val="0"/>
        <w:adjustRightInd w:val="0"/>
        <w:spacing w:after="0" w:line="240" w:lineRule="auto"/>
        <w:rPr>
          <w:rFonts w:ascii="Arial" w:hAnsi="Arial" w:cs="Arial"/>
          <w:sz w:val="24"/>
          <w:szCs w:val="24"/>
        </w:rPr>
      </w:pPr>
      <w:r>
        <w:rPr>
          <w:rFonts w:ascii="Arial" w:hAnsi="Arial" w:cs="Arial"/>
          <w:sz w:val="24"/>
          <w:szCs w:val="24"/>
        </w:rPr>
        <w:t>Children, parents, staff and governors all feel proud to be part of the Bramingham community. As a school, we are committed to working with families to support children in their lifelong learning and we hope that all visitors to the school feel welcome and inspired as they walk through our doors.</w:t>
      </w:r>
    </w:p>
    <w:p w14:paraId="7022F0C4" w14:textId="77777777" w:rsidR="002A440D" w:rsidRDefault="002A440D">
      <w:pPr>
        <w:autoSpaceDE w:val="0"/>
        <w:autoSpaceDN w:val="0"/>
        <w:adjustRightInd w:val="0"/>
        <w:spacing w:after="0" w:line="240" w:lineRule="auto"/>
        <w:rPr>
          <w:rFonts w:ascii="Arial" w:hAnsi="Arial" w:cs="Arial"/>
          <w:sz w:val="24"/>
          <w:szCs w:val="24"/>
        </w:rPr>
      </w:pPr>
    </w:p>
    <w:p w14:paraId="077B9554" w14:textId="77777777" w:rsidR="002A440D" w:rsidRDefault="002A440D">
      <w:pPr>
        <w:autoSpaceDE w:val="0"/>
        <w:autoSpaceDN w:val="0"/>
        <w:adjustRightInd w:val="0"/>
        <w:spacing w:after="0" w:line="240" w:lineRule="auto"/>
        <w:rPr>
          <w:rFonts w:ascii="Arial" w:hAnsi="Arial" w:cs="Arial"/>
          <w:sz w:val="24"/>
          <w:szCs w:val="24"/>
        </w:rPr>
      </w:pPr>
    </w:p>
    <w:p w14:paraId="2B1C7063" w14:textId="77777777" w:rsidR="002A440D" w:rsidRDefault="002A440D">
      <w:pPr>
        <w:autoSpaceDE w:val="0"/>
        <w:autoSpaceDN w:val="0"/>
        <w:adjustRightInd w:val="0"/>
        <w:spacing w:after="0" w:line="240" w:lineRule="auto"/>
        <w:rPr>
          <w:rFonts w:ascii="Arial" w:hAnsi="Arial" w:cs="Arial"/>
          <w:sz w:val="24"/>
          <w:szCs w:val="24"/>
        </w:rPr>
      </w:pPr>
    </w:p>
    <w:p w14:paraId="7D105AA1" w14:textId="77777777" w:rsidR="002A440D" w:rsidRDefault="002A440D">
      <w:pPr>
        <w:autoSpaceDE w:val="0"/>
        <w:autoSpaceDN w:val="0"/>
        <w:adjustRightInd w:val="0"/>
        <w:spacing w:after="0" w:line="240" w:lineRule="auto"/>
        <w:rPr>
          <w:rFonts w:ascii="Arial" w:hAnsi="Arial" w:cs="Arial"/>
          <w:sz w:val="24"/>
          <w:szCs w:val="24"/>
        </w:rPr>
      </w:pPr>
    </w:p>
    <w:p w14:paraId="7771DC6E" w14:textId="77777777" w:rsidR="002A440D" w:rsidRDefault="002A440D">
      <w:pPr>
        <w:autoSpaceDE w:val="0"/>
        <w:autoSpaceDN w:val="0"/>
        <w:adjustRightInd w:val="0"/>
        <w:spacing w:after="0" w:line="240" w:lineRule="auto"/>
        <w:rPr>
          <w:rFonts w:ascii="Arial" w:hAnsi="Arial" w:cs="Arial"/>
          <w:sz w:val="24"/>
          <w:szCs w:val="24"/>
        </w:rPr>
      </w:pPr>
    </w:p>
    <w:p w14:paraId="6622513C" w14:textId="77777777" w:rsidR="002A440D" w:rsidRDefault="002A440D">
      <w:pPr>
        <w:autoSpaceDE w:val="0"/>
        <w:autoSpaceDN w:val="0"/>
        <w:adjustRightInd w:val="0"/>
        <w:spacing w:after="0" w:line="240" w:lineRule="auto"/>
        <w:rPr>
          <w:rFonts w:ascii="Arial" w:hAnsi="Arial" w:cs="Arial"/>
          <w:sz w:val="24"/>
          <w:szCs w:val="24"/>
        </w:rPr>
      </w:pPr>
    </w:p>
    <w:p w14:paraId="4D934C94" w14:textId="77777777" w:rsidR="002A440D" w:rsidRDefault="002A440D">
      <w:pPr>
        <w:autoSpaceDE w:val="0"/>
        <w:autoSpaceDN w:val="0"/>
        <w:adjustRightInd w:val="0"/>
        <w:spacing w:after="0" w:line="240" w:lineRule="auto"/>
        <w:rPr>
          <w:rFonts w:ascii="Arial" w:hAnsi="Arial" w:cs="Arial"/>
          <w:sz w:val="24"/>
          <w:szCs w:val="24"/>
        </w:rPr>
      </w:pPr>
    </w:p>
    <w:p w14:paraId="26EDA52E" w14:textId="77777777" w:rsidR="002A440D" w:rsidRDefault="002A440D">
      <w:pPr>
        <w:autoSpaceDE w:val="0"/>
        <w:autoSpaceDN w:val="0"/>
        <w:adjustRightInd w:val="0"/>
        <w:spacing w:after="0" w:line="240" w:lineRule="auto"/>
        <w:rPr>
          <w:rFonts w:ascii="Arial" w:hAnsi="Arial" w:cs="Arial"/>
          <w:sz w:val="24"/>
          <w:szCs w:val="24"/>
        </w:rPr>
      </w:pPr>
    </w:p>
    <w:p w14:paraId="05E6A045" w14:textId="77777777" w:rsidR="002A440D" w:rsidRDefault="002A440D">
      <w:pPr>
        <w:autoSpaceDE w:val="0"/>
        <w:autoSpaceDN w:val="0"/>
        <w:adjustRightInd w:val="0"/>
        <w:spacing w:after="0" w:line="240" w:lineRule="auto"/>
        <w:rPr>
          <w:rFonts w:ascii="Arial" w:hAnsi="Arial" w:cs="Arial"/>
          <w:sz w:val="24"/>
          <w:szCs w:val="24"/>
        </w:rPr>
      </w:pPr>
    </w:p>
    <w:p w14:paraId="7B9F2046" w14:textId="77777777" w:rsidR="002A440D" w:rsidRDefault="002A440D">
      <w:pPr>
        <w:autoSpaceDE w:val="0"/>
        <w:autoSpaceDN w:val="0"/>
        <w:adjustRightInd w:val="0"/>
        <w:spacing w:after="0" w:line="240" w:lineRule="auto"/>
        <w:rPr>
          <w:rFonts w:ascii="Arial" w:hAnsi="Arial" w:cs="Arial"/>
          <w:sz w:val="24"/>
          <w:szCs w:val="24"/>
        </w:rPr>
      </w:pPr>
    </w:p>
    <w:p w14:paraId="22A619E3" w14:textId="77777777" w:rsidR="002A440D" w:rsidRDefault="002A440D">
      <w:pPr>
        <w:autoSpaceDE w:val="0"/>
        <w:autoSpaceDN w:val="0"/>
        <w:adjustRightInd w:val="0"/>
        <w:spacing w:after="0" w:line="240" w:lineRule="auto"/>
        <w:rPr>
          <w:rFonts w:ascii="Arial" w:hAnsi="Arial" w:cs="Arial"/>
          <w:sz w:val="24"/>
          <w:szCs w:val="24"/>
        </w:rPr>
      </w:pPr>
    </w:p>
    <w:p w14:paraId="593BE810" w14:textId="77777777" w:rsidR="002A440D" w:rsidRDefault="00F53A69">
      <w:pPr>
        <w:jc w:val="center"/>
        <w:rPr>
          <w:rFonts w:ascii="Arial" w:hAnsi="Arial" w:cs="Arial"/>
          <w:b/>
          <w:i/>
          <w:iCs/>
        </w:rPr>
      </w:pPr>
      <w:r>
        <w:rPr>
          <w:rFonts w:ascii="Arial" w:hAnsi="Arial" w:cs="Arial"/>
          <w:b/>
          <w:i/>
          <w:iCs/>
        </w:rPr>
        <w:t>The School is committed to safeguarding and promoting the welfare of children and expects all staff to share this commitment. Applicants must be willing to undergo child protection screening appropriate to the post, including checks with past employers and the Disclosure and Barring Service (previously CRB).</w:t>
      </w:r>
    </w:p>
    <w:p w14:paraId="6A429C68" w14:textId="77777777" w:rsidR="002A440D" w:rsidRDefault="002A440D"/>
    <w:p w14:paraId="18771F85" w14:textId="77777777" w:rsidR="002A440D" w:rsidRDefault="00F53A69">
      <w:pPr>
        <w:spacing w:after="0" w:line="240" w:lineRule="auto"/>
        <w:jc w:val="center"/>
        <w:rPr>
          <w:rFonts w:ascii="Arial" w:eastAsia="Times New Roman" w:hAnsi="Arial" w:cs="Times New Roman"/>
          <w:b/>
          <w:szCs w:val="24"/>
        </w:rPr>
      </w:pPr>
      <w:r>
        <w:rPr>
          <w:noProof/>
          <w:lang w:eastAsia="en-GB"/>
        </w:rPr>
        <w:lastRenderedPageBreak/>
        <w:drawing>
          <wp:anchor distT="0" distB="0" distL="114300" distR="114300" simplePos="0" relativeHeight="251657216" behindDoc="0" locked="0" layoutInCell="1" allowOverlap="1" wp14:anchorId="6D1088CB" wp14:editId="2E5CC052">
            <wp:simplePos x="0" y="0"/>
            <wp:positionH relativeFrom="column">
              <wp:posOffset>2009775</wp:posOffset>
            </wp:positionH>
            <wp:positionV relativeFrom="paragraph">
              <wp:posOffset>0</wp:posOffset>
            </wp:positionV>
            <wp:extent cx="4114800" cy="1676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00EDB6" w14:textId="77777777" w:rsidR="002A440D" w:rsidRDefault="002A440D">
      <w:pPr>
        <w:spacing w:after="0" w:line="240" w:lineRule="auto"/>
        <w:jc w:val="center"/>
        <w:rPr>
          <w:noProof/>
          <w:lang w:eastAsia="en-GB"/>
        </w:rPr>
      </w:pPr>
    </w:p>
    <w:p w14:paraId="17AC2208" w14:textId="77777777" w:rsidR="002A440D" w:rsidRDefault="002A440D">
      <w:pPr>
        <w:spacing w:after="0" w:line="240" w:lineRule="auto"/>
        <w:jc w:val="center"/>
        <w:rPr>
          <w:noProof/>
          <w:lang w:eastAsia="en-GB"/>
        </w:rPr>
      </w:pPr>
    </w:p>
    <w:p w14:paraId="41A24840" w14:textId="77777777" w:rsidR="002A440D" w:rsidRDefault="002A440D">
      <w:pPr>
        <w:spacing w:after="0" w:line="240" w:lineRule="auto"/>
        <w:jc w:val="center"/>
        <w:rPr>
          <w:noProof/>
          <w:lang w:eastAsia="en-GB"/>
        </w:rPr>
      </w:pPr>
    </w:p>
    <w:p w14:paraId="09BA93B3" w14:textId="77777777" w:rsidR="002A440D" w:rsidRDefault="002A440D">
      <w:pPr>
        <w:spacing w:after="0" w:line="240" w:lineRule="auto"/>
        <w:jc w:val="center"/>
        <w:rPr>
          <w:noProof/>
          <w:lang w:eastAsia="en-GB"/>
        </w:rPr>
      </w:pPr>
    </w:p>
    <w:p w14:paraId="55C0E256" w14:textId="77777777" w:rsidR="002A440D" w:rsidRDefault="002A440D">
      <w:pPr>
        <w:autoSpaceDE w:val="0"/>
        <w:autoSpaceDN w:val="0"/>
        <w:adjustRightInd w:val="0"/>
        <w:spacing w:after="0" w:line="240" w:lineRule="auto"/>
      </w:pPr>
    </w:p>
    <w:p w14:paraId="63B7F2CE" w14:textId="77777777" w:rsidR="002A440D" w:rsidRDefault="002A440D">
      <w:pPr>
        <w:autoSpaceDE w:val="0"/>
        <w:autoSpaceDN w:val="0"/>
        <w:adjustRightInd w:val="0"/>
        <w:spacing w:after="0" w:line="240" w:lineRule="auto"/>
      </w:pPr>
    </w:p>
    <w:p w14:paraId="22EAA274" w14:textId="77777777" w:rsidR="002A440D" w:rsidRDefault="002A440D">
      <w:pPr>
        <w:autoSpaceDE w:val="0"/>
        <w:autoSpaceDN w:val="0"/>
        <w:adjustRightInd w:val="0"/>
        <w:spacing w:after="0" w:line="240" w:lineRule="auto"/>
      </w:pPr>
    </w:p>
    <w:p w14:paraId="1E66F8E9" w14:textId="77777777" w:rsidR="002A440D" w:rsidRDefault="002A440D">
      <w:pPr>
        <w:autoSpaceDE w:val="0"/>
        <w:autoSpaceDN w:val="0"/>
        <w:adjustRightInd w:val="0"/>
        <w:spacing w:after="0" w:line="240" w:lineRule="auto"/>
      </w:pPr>
    </w:p>
    <w:p w14:paraId="6F67C208" w14:textId="77777777" w:rsidR="002A440D" w:rsidRDefault="002A440D">
      <w:pPr>
        <w:autoSpaceDE w:val="0"/>
        <w:autoSpaceDN w:val="0"/>
        <w:adjustRightInd w:val="0"/>
        <w:spacing w:after="0" w:line="240" w:lineRule="auto"/>
      </w:pPr>
    </w:p>
    <w:p w14:paraId="7A8BA05E" w14:textId="77777777" w:rsidR="002A440D" w:rsidRDefault="00F53A69">
      <w:pPr>
        <w:autoSpaceDE w:val="0"/>
        <w:autoSpaceDN w:val="0"/>
        <w:adjustRightInd w:val="0"/>
        <w:spacing w:after="0" w:line="240" w:lineRule="auto"/>
        <w:rPr>
          <w:rFonts w:ascii="Arial" w:hAnsi="Arial" w:cs="Arial"/>
          <w:sz w:val="24"/>
          <w:szCs w:val="24"/>
        </w:rPr>
      </w:pPr>
      <w:r>
        <w:rPr>
          <w:rFonts w:ascii="Arial" w:hAnsi="Arial" w:cs="Arial"/>
          <w:sz w:val="24"/>
          <w:szCs w:val="24"/>
        </w:rPr>
        <w:t>Dear Applicant,</w:t>
      </w:r>
    </w:p>
    <w:p w14:paraId="599432E7" w14:textId="77777777" w:rsidR="002A440D" w:rsidRDefault="002A440D">
      <w:pPr>
        <w:autoSpaceDE w:val="0"/>
        <w:autoSpaceDN w:val="0"/>
        <w:adjustRightInd w:val="0"/>
        <w:spacing w:after="0" w:line="240" w:lineRule="auto"/>
        <w:rPr>
          <w:rFonts w:ascii="Arial" w:hAnsi="Arial" w:cs="Arial"/>
          <w:sz w:val="24"/>
          <w:szCs w:val="24"/>
        </w:rPr>
      </w:pPr>
    </w:p>
    <w:p w14:paraId="2571B265" w14:textId="77777777" w:rsidR="002A440D" w:rsidRDefault="00F53A69">
      <w:pPr>
        <w:autoSpaceDE w:val="0"/>
        <w:autoSpaceDN w:val="0"/>
        <w:adjustRightInd w:val="0"/>
        <w:spacing w:after="0" w:line="240" w:lineRule="auto"/>
        <w:rPr>
          <w:rFonts w:ascii="Arial" w:hAnsi="Arial" w:cs="Arial"/>
          <w:sz w:val="24"/>
          <w:szCs w:val="24"/>
        </w:rPr>
      </w:pPr>
      <w:r>
        <w:rPr>
          <w:rFonts w:ascii="Arial" w:hAnsi="Arial" w:cs="Arial"/>
          <w:sz w:val="24"/>
          <w:szCs w:val="24"/>
        </w:rPr>
        <w:t>We are delighted that you are interested in becoming Headteacher of Bramingham Primary School.</w:t>
      </w:r>
    </w:p>
    <w:p w14:paraId="15D58471" w14:textId="77777777" w:rsidR="002A440D" w:rsidRDefault="00F53A6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are looking for an experienced and dedicated professional who shares the Bramingham values and ethos and is ready to take the school forward on the next stage of its journey. </w:t>
      </w:r>
    </w:p>
    <w:p w14:paraId="3B469BEC" w14:textId="77777777" w:rsidR="002A440D" w:rsidRDefault="002A440D">
      <w:pPr>
        <w:autoSpaceDE w:val="0"/>
        <w:autoSpaceDN w:val="0"/>
        <w:adjustRightInd w:val="0"/>
        <w:spacing w:after="0" w:line="240" w:lineRule="auto"/>
        <w:rPr>
          <w:rFonts w:ascii="Arial" w:hAnsi="Arial" w:cs="Arial"/>
          <w:sz w:val="24"/>
          <w:szCs w:val="24"/>
        </w:rPr>
      </w:pPr>
    </w:p>
    <w:p w14:paraId="1ED88168" w14:textId="77777777" w:rsidR="002A440D" w:rsidRDefault="00F53A6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Bramingham Primary school is situated on the northernmost outskirts of Luton; we are a two-form entry school, catering for children from four to eleven years of age, with a broad-reaching catchment. </w:t>
      </w:r>
    </w:p>
    <w:p w14:paraId="72E92FFF" w14:textId="77777777" w:rsidR="002A440D" w:rsidRDefault="002A440D">
      <w:pPr>
        <w:autoSpaceDE w:val="0"/>
        <w:autoSpaceDN w:val="0"/>
        <w:adjustRightInd w:val="0"/>
        <w:spacing w:after="0" w:line="240" w:lineRule="auto"/>
        <w:rPr>
          <w:rFonts w:ascii="Arial" w:hAnsi="Arial" w:cs="Arial"/>
          <w:sz w:val="24"/>
          <w:szCs w:val="24"/>
        </w:rPr>
      </w:pPr>
    </w:p>
    <w:p w14:paraId="76E332D5" w14:textId="77777777" w:rsidR="002A440D" w:rsidRDefault="00F53A69">
      <w:pPr>
        <w:autoSpaceDE w:val="0"/>
        <w:autoSpaceDN w:val="0"/>
        <w:adjustRightInd w:val="0"/>
        <w:spacing w:after="0" w:line="240" w:lineRule="auto"/>
        <w:rPr>
          <w:rFonts w:ascii="Arial" w:hAnsi="Arial" w:cs="Arial"/>
          <w:sz w:val="24"/>
          <w:szCs w:val="24"/>
        </w:rPr>
      </w:pPr>
      <w:r>
        <w:rPr>
          <w:rFonts w:ascii="Arial" w:hAnsi="Arial" w:cs="Arial"/>
          <w:sz w:val="24"/>
          <w:szCs w:val="24"/>
        </w:rPr>
        <w:t>Bramingham is a fully inclusive school; we have resourced provision for children with medical and/or physical needs. This enables many children to be part of our wonderful mainstream school while still receiving the specialist care that they need. In addition to this, we have a high number of children with Education, Health and Care Plans. The school holds a strong reputation for meeting a wide range of needs successfully. These include social and emotional needs, as well as children with the broad range of other individual needs that are found in most schools. This wide range of needs within our children brings challenges as well as many rewards. Managing a school with such a unique intake requires a very special kind of person.</w:t>
      </w:r>
    </w:p>
    <w:p w14:paraId="0522167C" w14:textId="77777777" w:rsidR="002A440D" w:rsidRDefault="002A440D">
      <w:pPr>
        <w:autoSpaceDE w:val="0"/>
        <w:autoSpaceDN w:val="0"/>
        <w:adjustRightInd w:val="0"/>
        <w:spacing w:after="0" w:line="240" w:lineRule="auto"/>
        <w:rPr>
          <w:rFonts w:ascii="Arial" w:hAnsi="Arial" w:cs="Arial"/>
          <w:sz w:val="24"/>
          <w:szCs w:val="24"/>
        </w:rPr>
      </w:pPr>
    </w:p>
    <w:p w14:paraId="07C54554" w14:textId="77777777" w:rsidR="002A440D" w:rsidRDefault="00F53A69">
      <w:pPr>
        <w:autoSpaceDE w:val="0"/>
        <w:autoSpaceDN w:val="0"/>
        <w:adjustRightInd w:val="0"/>
        <w:spacing w:after="0" w:line="240" w:lineRule="auto"/>
        <w:rPr>
          <w:rFonts w:ascii="Arial" w:hAnsi="Arial" w:cs="Arial"/>
          <w:sz w:val="24"/>
          <w:szCs w:val="24"/>
        </w:rPr>
      </w:pPr>
      <w:r>
        <w:rPr>
          <w:rFonts w:ascii="Arial" w:hAnsi="Arial" w:cs="Arial"/>
          <w:sz w:val="24"/>
          <w:szCs w:val="24"/>
        </w:rPr>
        <w:t>We have enthusiastic children who love to learn and a dedicated team of staff, governors and parents. Our main building is all on one level, and we have a series of mobile classrooms at the rear, including our Early Years unit.  We are very fortunate to have a large playing field which is used for children’s play as well as enabling us to take part in a wide range of sporting activities. We have a private nursery on site with whom we liaise closely.</w:t>
      </w:r>
    </w:p>
    <w:p w14:paraId="3601566C" w14:textId="77777777" w:rsidR="002A440D" w:rsidRDefault="00F53A6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November 2017 Ofsted reconfirmed the school had maintained its ‘Good’ rating and our dedicated teachers and staff continue to work hard to build on this. As Governors we are equally excited about working with the headteacher and staff to support the school in building on past successes and moving on to the next level. We are therefore seeking the right candidate to work with our SLT and to help the school progress in its journey. This is a very exciting opportunity to be a major part of shaping the future of our school. </w:t>
      </w:r>
    </w:p>
    <w:p w14:paraId="6C5D3BD5" w14:textId="77777777" w:rsidR="002A440D" w:rsidRDefault="002A440D">
      <w:pPr>
        <w:autoSpaceDE w:val="0"/>
        <w:autoSpaceDN w:val="0"/>
        <w:adjustRightInd w:val="0"/>
        <w:spacing w:after="0" w:line="240" w:lineRule="auto"/>
        <w:rPr>
          <w:rFonts w:ascii="Arial" w:hAnsi="Arial" w:cs="Arial"/>
          <w:sz w:val="24"/>
          <w:szCs w:val="24"/>
        </w:rPr>
      </w:pPr>
    </w:p>
    <w:p w14:paraId="4FCD48F9" w14:textId="77777777" w:rsidR="002A440D" w:rsidRDefault="00F53A69">
      <w:pPr>
        <w:autoSpaceDE w:val="0"/>
        <w:autoSpaceDN w:val="0"/>
        <w:adjustRightInd w:val="0"/>
        <w:spacing w:after="0" w:line="240" w:lineRule="auto"/>
        <w:rPr>
          <w:rFonts w:ascii="Arial" w:hAnsi="Arial" w:cs="Arial"/>
          <w:sz w:val="24"/>
          <w:szCs w:val="24"/>
        </w:rPr>
      </w:pPr>
      <w:r>
        <w:rPr>
          <w:rFonts w:ascii="Arial" w:hAnsi="Arial" w:cs="Arial"/>
          <w:sz w:val="24"/>
          <w:szCs w:val="24"/>
        </w:rPr>
        <w:t>We hope you will find the Recruitment Pack informative and helpful and we look forward to meeting you and receiving your application.</w:t>
      </w:r>
    </w:p>
    <w:p w14:paraId="11755632" w14:textId="77777777" w:rsidR="002A440D" w:rsidRDefault="002A440D">
      <w:pPr>
        <w:autoSpaceDE w:val="0"/>
        <w:autoSpaceDN w:val="0"/>
        <w:adjustRightInd w:val="0"/>
        <w:spacing w:after="0" w:line="240" w:lineRule="auto"/>
        <w:rPr>
          <w:rFonts w:ascii="Arial" w:hAnsi="Arial" w:cs="Arial"/>
          <w:sz w:val="24"/>
          <w:szCs w:val="24"/>
        </w:rPr>
      </w:pPr>
    </w:p>
    <w:p w14:paraId="5D78788E" w14:textId="77777777" w:rsidR="002A440D" w:rsidRDefault="002A440D">
      <w:pPr>
        <w:autoSpaceDE w:val="0"/>
        <w:autoSpaceDN w:val="0"/>
        <w:adjustRightInd w:val="0"/>
        <w:spacing w:after="0" w:line="240" w:lineRule="auto"/>
        <w:rPr>
          <w:rFonts w:ascii="Arial" w:hAnsi="Arial" w:cs="Arial"/>
          <w:sz w:val="24"/>
          <w:szCs w:val="24"/>
        </w:rPr>
      </w:pPr>
    </w:p>
    <w:p w14:paraId="71B5C8DC" w14:textId="77777777" w:rsidR="002A440D" w:rsidRDefault="00F53A69">
      <w:pPr>
        <w:autoSpaceDE w:val="0"/>
        <w:autoSpaceDN w:val="0"/>
        <w:adjustRightInd w:val="0"/>
        <w:spacing w:after="0" w:line="240" w:lineRule="auto"/>
        <w:rPr>
          <w:rFonts w:ascii="Arial" w:hAnsi="Arial" w:cs="Arial"/>
          <w:sz w:val="24"/>
          <w:szCs w:val="24"/>
        </w:rPr>
      </w:pPr>
      <w:r>
        <w:rPr>
          <w:rFonts w:ascii="Arial" w:hAnsi="Arial" w:cs="Arial"/>
          <w:sz w:val="24"/>
          <w:szCs w:val="24"/>
        </w:rPr>
        <w:t>Mrs Barbara Robinson</w:t>
      </w:r>
    </w:p>
    <w:p w14:paraId="65E781A0" w14:textId="77777777" w:rsidR="002A440D" w:rsidRDefault="00F53A69">
      <w:pPr>
        <w:autoSpaceDE w:val="0"/>
        <w:autoSpaceDN w:val="0"/>
        <w:adjustRightInd w:val="0"/>
        <w:spacing w:after="0" w:line="240" w:lineRule="auto"/>
        <w:rPr>
          <w:rFonts w:ascii="Arial" w:hAnsi="Arial" w:cs="Arial"/>
          <w:sz w:val="24"/>
          <w:szCs w:val="24"/>
        </w:rPr>
      </w:pPr>
      <w:r>
        <w:rPr>
          <w:rFonts w:ascii="Arial" w:hAnsi="Arial" w:cs="Arial"/>
          <w:sz w:val="24"/>
          <w:szCs w:val="24"/>
        </w:rPr>
        <w:t>Vice Chair of Governors</w:t>
      </w:r>
    </w:p>
    <w:p w14:paraId="7D64D1EE" w14:textId="77777777" w:rsidR="002A440D" w:rsidRDefault="002A440D">
      <w:pPr>
        <w:spacing w:after="0" w:line="240" w:lineRule="auto"/>
        <w:jc w:val="center"/>
        <w:rPr>
          <w:rFonts w:ascii="Arial" w:hAnsi="Arial" w:cs="Arial"/>
          <w:noProof/>
          <w:sz w:val="24"/>
          <w:szCs w:val="24"/>
          <w:lang w:eastAsia="en-GB"/>
        </w:rPr>
      </w:pPr>
    </w:p>
    <w:p w14:paraId="1FD68C80" w14:textId="77777777" w:rsidR="002A440D" w:rsidRDefault="002A440D">
      <w:pPr>
        <w:spacing w:after="0" w:line="240" w:lineRule="auto"/>
        <w:jc w:val="center"/>
        <w:rPr>
          <w:noProof/>
          <w:lang w:eastAsia="en-GB"/>
        </w:rPr>
      </w:pPr>
    </w:p>
    <w:p w14:paraId="04D8D9DA" w14:textId="77777777" w:rsidR="002A440D" w:rsidRDefault="002A440D">
      <w:pPr>
        <w:spacing w:after="0" w:line="240" w:lineRule="auto"/>
        <w:jc w:val="center"/>
        <w:rPr>
          <w:noProof/>
          <w:lang w:eastAsia="en-GB"/>
        </w:rPr>
      </w:pPr>
    </w:p>
    <w:p w14:paraId="0E2A4163" w14:textId="77777777" w:rsidR="002A440D" w:rsidRDefault="002A440D">
      <w:pPr>
        <w:spacing w:after="0" w:line="240" w:lineRule="auto"/>
        <w:jc w:val="center"/>
        <w:rPr>
          <w:noProof/>
          <w:lang w:eastAsia="en-GB"/>
        </w:rPr>
      </w:pPr>
    </w:p>
    <w:p w14:paraId="061B277E" w14:textId="77777777" w:rsidR="002A440D" w:rsidRDefault="002A440D">
      <w:pPr>
        <w:spacing w:after="0" w:line="240" w:lineRule="auto"/>
        <w:jc w:val="center"/>
        <w:rPr>
          <w:noProof/>
          <w:lang w:eastAsia="en-GB"/>
        </w:rPr>
      </w:pPr>
    </w:p>
    <w:p w14:paraId="5AC6CCE9" w14:textId="77777777" w:rsidR="002A440D" w:rsidRDefault="002A440D">
      <w:pPr>
        <w:spacing w:after="0" w:line="240" w:lineRule="auto"/>
        <w:jc w:val="center"/>
        <w:rPr>
          <w:noProof/>
          <w:lang w:eastAsia="en-GB"/>
        </w:rPr>
      </w:pPr>
    </w:p>
    <w:p w14:paraId="17AFF312" w14:textId="77777777" w:rsidR="002A440D" w:rsidRDefault="002A440D">
      <w:pPr>
        <w:spacing w:after="0" w:line="240" w:lineRule="auto"/>
        <w:jc w:val="center"/>
        <w:rPr>
          <w:noProof/>
          <w:lang w:eastAsia="en-GB"/>
        </w:rPr>
      </w:pPr>
    </w:p>
    <w:p w14:paraId="540CA6A5" w14:textId="77777777" w:rsidR="002A440D" w:rsidRDefault="002A440D">
      <w:pPr>
        <w:spacing w:after="0" w:line="240" w:lineRule="auto"/>
        <w:jc w:val="center"/>
        <w:rPr>
          <w:noProof/>
          <w:lang w:eastAsia="en-GB"/>
        </w:rPr>
      </w:pPr>
    </w:p>
    <w:p w14:paraId="0461EF1F" w14:textId="77777777" w:rsidR="002A440D" w:rsidRDefault="002A440D">
      <w:pPr>
        <w:spacing w:after="0" w:line="240" w:lineRule="auto"/>
        <w:jc w:val="center"/>
        <w:rPr>
          <w:noProof/>
          <w:lang w:eastAsia="en-GB"/>
        </w:rPr>
      </w:pPr>
    </w:p>
    <w:p w14:paraId="3C1F304F" w14:textId="77777777" w:rsidR="002A440D" w:rsidRDefault="00F53A69">
      <w:pPr>
        <w:spacing w:after="0" w:line="240" w:lineRule="auto"/>
        <w:jc w:val="center"/>
        <w:rPr>
          <w:noProof/>
          <w:lang w:eastAsia="en-GB"/>
        </w:rPr>
      </w:pPr>
      <w:r>
        <w:rPr>
          <w:noProof/>
          <w:lang w:eastAsia="en-GB"/>
        </w:rPr>
        <w:drawing>
          <wp:anchor distT="0" distB="0" distL="114300" distR="114300" simplePos="0" relativeHeight="251664384" behindDoc="0" locked="0" layoutInCell="1" allowOverlap="1" wp14:anchorId="374AC4E9" wp14:editId="4A70DE2F">
            <wp:simplePos x="0" y="0"/>
            <wp:positionH relativeFrom="column">
              <wp:posOffset>3286125</wp:posOffset>
            </wp:positionH>
            <wp:positionV relativeFrom="paragraph">
              <wp:posOffset>-342900</wp:posOffset>
            </wp:positionV>
            <wp:extent cx="2828925" cy="12096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8D1B72" w14:textId="77777777" w:rsidR="002A440D" w:rsidRDefault="002A440D">
      <w:pPr>
        <w:spacing w:after="0" w:line="240" w:lineRule="auto"/>
        <w:jc w:val="center"/>
        <w:rPr>
          <w:noProof/>
          <w:lang w:eastAsia="en-GB"/>
        </w:rPr>
      </w:pPr>
    </w:p>
    <w:p w14:paraId="2762A89A" w14:textId="77777777" w:rsidR="002A440D" w:rsidRDefault="002A440D">
      <w:pPr>
        <w:spacing w:after="0" w:line="240" w:lineRule="auto"/>
        <w:jc w:val="center"/>
        <w:rPr>
          <w:noProof/>
          <w:lang w:eastAsia="en-GB"/>
        </w:rPr>
      </w:pPr>
    </w:p>
    <w:p w14:paraId="0EEADAAA" w14:textId="77777777" w:rsidR="002A440D" w:rsidRDefault="002A440D">
      <w:pPr>
        <w:spacing w:after="0" w:line="240" w:lineRule="auto"/>
        <w:jc w:val="center"/>
        <w:rPr>
          <w:noProof/>
          <w:lang w:eastAsia="en-GB"/>
        </w:rPr>
      </w:pPr>
    </w:p>
    <w:p w14:paraId="62D36081" w14:textId="77777777" w:rsidR="002A440D" w:rsidRDefault="002A440D">
      <w:pPr>
        <w:pStyle w:val="Default"/>
        <w:jc w:val="center"/>
        <w:rPr>
          <w:b/>
          <w:bCs/>
        </w:rPr>
      </w:pPr>
    </w:p>
    <w:p w14:paraId="622A3045" w14:textId="77777777" w:rsidR="002A440D" w:rsidRDefault="002A440D">
      <w:pPr>
        <w:pStyle w:val="Default"/>
        <w:rPr>
          <w:b/>
          <w:bCs/>
        </w:rPr>
      </w:pPr>
    </w:p>
    <w:p w14:paraId="078AA721" w14:textId="77777777" w:rsidR="002A440D" w:rsidRDefault="00F53A69">
      <w:pPr>
        <w:pStyle w:val="Default"/>
        <w:jc w:val="center"/>
        <w:rPr>
          <w:b/>
          <w:bCs/>
          <w:sz w:val="22"/>
          <w:szCs w:val="22"/>
        </w:rPr>
      </w:pPr>
      <w:r>
        <w:rPr>
          <w:b/>
          <w:bCs/>
          <w:sz w:val="22"/>
          <w:szCs w:val="22"/>
        </w:rPr>
        <w:t>BRAMINGHAM PRIMARY SCHOOL</w:t>
      </w:r>
    </w:p>
    <w:p w14:paraId="6D3A4B37" w14:textId="77777777" w:rsidR="002A440D" w:rsidRDefault="002A440D">
      <w:pPr>
        <w:pStyle w:val="Default"/>
        <w:jc w:val="center"/>
        <w:rPr>
          <w:b/>
          <w:bCs/>
          <w:sz w:val="22"/>
          <w:szCs w:val="22"/>
        </w:rPr>
      </w:pPr>
    </w:p>
    <w:p w14:paraId="70647FF4" w14:textId="77777777" w:rsidR="002A440D" w:rsidRDefault="00F53A69">
      <w:pPr>
        <w:pStyle w:val="Default"/>
        <w:jc w:val="center"/>
        <w:rPr>
          <w:sz w:val="22"/>
          <w:szCs w:val="22"/>
        </w:rPr>
      </w:pPr>
      <w:r>
        <w:rPr>
          <w:b/>
          <w:bCs/>
          <w:sz w:val="22"/>
          <w:szCs w:val="22"/>
        </w:rPr>
        <w:t>JOB DESCRIPTION FOR HEAD TEACHER</w:t>
      </w:r>
    </w:p>
    <w:p w14:paraId="5A8DA0F6" w14:textId="77777777" w:rsidR="002A440D" w:rsidRDefault="002A440D">
      <w:pPr>
        <w:pStyle w:val="Default"/>
        <w:rPr>
          <w:sz w:val="22"/>
          <w:szCs w:val="22"/>
        </w:rPr>
      </w:pPr>
    </w:p>
    <w:p w14:paraId="0664D7CF" w14:textId="77777777" w:rsidR="002A440D" w:rsidRDefault="00F53A69">
      <w:pPr>
        <w:pStyle w:val="Default"/>
        <w:rPr>
          <w:sz w:val="22"/>
          <w:szCs w:val="22"/>
        </w:rPr>
      </w:pPr>
      <w:r>
        <w:rPr>
          <w:sz w:val="22"/>
          <w:szCs w:val="22"/>
        </w:rPr>
        <w:t xml:space="preserve">The School Teachers' Pay and Conditions of Service Document sets out details of the role and responsibilities of the Head Teacher. </w:t>
      </w:r>
    </w:p>
    <w:p w14:paraId="65B7DCE4" w14:textId="77777777" w:rsidR="002A440D" w:rsidRDefault="002A440D">
      <w:pPr>
        <w:pStyle w:val="Default"/>
        <w:rPr>
          <w:sz w:val="22"/>
          <w:szCs w:val="22"/>
        </w:rPr>
      </w:pPr>
    </w:p>
    <w:p w14:paraId="59A1F59C" w14:textId="77777777" w:rsidR="002A440D" w:rsidRDefault="002A440D">
      <w:pPr>
        <w:pStyle w:val="Default"/>
        <w:rPr>
          <w:b/>
          <w:bCs/>
          <w:sz w:val="22"/>
          <w:szCs w:val="22"/>
        </w:rPr>
      </w:pPr>
    </w:p>
    <w:p w14:paraId="35585942" w14:textId="77777777" w:rsidR="002A440D" w:rsidRDefault="00F53A69">
      <w:pPr>
        <w:pStyle w:val="Default"/>
        <w:rPr>
          <w:sz w:val="22"/>
          <w:szCs w:val="22"/>
        </w:rPr>
      </w:pPr>
      <w:r>
        <w:rPr>
          <w:b/>
          <w:bCs/>
          <w:sz w:val="22"/>
          <w:szCs w:val="22"/>
        </w:rPr>
        <w:t xml:space="preserve">JOB TITLE: </w:t>
      </w:r>
      <w:r>
        <w:rPr>
          <w:b/>
          <w:bCs/>
          <w:sz w:val="22"/>
          <w:szCs w:val="22"/>
        </w:rPr>
        <w:tab/>
      </w:r>
      <w:r>
        <w:rPr>
          <w:b/>
          <w:bCs/>
          <w:sz w:val="22"/>
          <w:szCs w:val="22"/>
        </w:rPr>
        <w:tab/>
      </w:r>
      <w:r>
        <w:rPr>
          <w:b/>
          <w:bCs/>
          <w:sz w:val="22"/>
          <w:szCs w:val="22"/>
        </w:rPr>
        <w:tab/>
      </w:r>
      <w:r>
        <w:rPr>
          <w:sz w:val="22"/>
          <w:szCs w:val="22"/>
        </w:rPr>
        <w:t xml:space="preserve">Head Teacher </w:t>
      </w:r>
    </w:p>
    <w:p w14:paraId="19650EEC" w14:textId="77777777" w:rsidR="002A440D" w:rsidRDefault="00F53A69">
      <w:pPr>
        <w:pStyle w:val="Default"/>
        <w:rPr>
          <w:sz w:val="22"/>
          <w:szCs w:val="22"/>
        </w:rPr>
      </w:pPr>
      <w:r>
        <w:rPr>
          <w:b/>
          <w:bCs/>
          <w:sz w:val="22"/>
          <w:szCs w:val="22"/>
        </w:rPr>
        <w:t xml:space="preserve">GRADE: </w:t>
      </w:r>
      <w:r>
        <w:rPr>
          <w:b/>
          <w:bCs/>
          <w:sz w:val="22"/>
          <w:szCs w:val="22"/>
        </w:rPr>
        <w:tab/>
      </w:r>
      <w:r>
        <w:rPr>
          <w:b/>
          <w:bCs/>
          <w:sz w:val="22"/>
          <w:szCs w:val="22"/>
        </w:rPr>
        <w:tab/>
      </w:r>
      <w:r>
        <w:rPr>
          <w:b/>
          <w:bCs/>
          <w:sz w:val="22"/>
          <w:szCs w:val="22"/>
        </w:rPr>
        <w:tab/>
      </w:r>
      <w:r>
        <w:rPr>
          <w:sz w:val="22"/>
          <w:szCs w:val="22"/>
        </w:rPr>
        <w:t>Leadership Group ISR L18 – L24*</w:t>
      </w:r>
    </w:p>
    <w:p w14:paraId="54FA3452" w14:textId="77777777" w:rsidR="002A440D" w:rsidRDefault="002A440D">
      <w:pPr>
        <w:pStyle w:val="Default"/>
        <w:rPr>
          <w:b/>
          <w:bCs/>
          <w:sz w:val="22"/>
          <w:szCs w:val="22"/>
        </w:rPr>
      </w:pPr>
    </w:p>
    <w:p w14:paraId="1DB61DA9" w14:textId="77777777" w:rsidR="002A440D" w:rsidRDefault="00F53A69">
      <w:pPr>
        <w:pStyle w:val="Default"/>
        <w:ind w:left="2880" w:hanging="2880"/>
        <w:jc w:val="both"/>
        <w:rPr>
          <w:sz w:val="22"/>
          <w:szCs w:val="22"/>
        </w:rPr>
      </w:pPr>
      <w:r>
        <w:rPr>
          <w:b/>
          <w:bCs/>
          <w:sz w:val="22"/>
          <w:szCs w:val="22"/>
        </w:rPr>
        <w:t xml:space="preserve">JOB PURPOSE: </w:t>
      </w:r>
      <w:r>
        <w:rPr>
          <w:b/>
          <w:bCs/>
          <w:sz w:val="22"/>
          <w:szCs w:val="22"/>
        </w:rPr>
        <w:tab/>
      </w:r>
      <w:r>
        <w:rPr>
          <w:sz w:val="22"/>
          <w:szCs w:val="22"/>
        </w:rPr>
        <w:t xml:space="preserve">To provide professional leadership and management of the school, its pupils, its staff and its premises, which will promote a secure foundation from which to achieve high standards in all areas of the school’s work. </w:t>
      </w:r>
    </w:p>
    <w:p w14:paraId="6E9C9723" w14:textId="77777777" w:rsidR="002A440D" w:rsidRDefault="002A440D">
      <w:pPr>
        <w:pStyle w:val="Default"/>
        <w:rPr>
          <w:b/>
          <w:bCs/>
          <w:sz w:val="22"/>
          <w:szCs w:val="22"/>
        </w:rPr>
      </w:pPr>
    </w:p>
    <w:p w14:paraId="085F0325" w14:textId="77777777" w:rsidR="002A440D" w:rsidRDefault="00F53A69">
      <w:pPr>
        <w:pStyle w:val="Default"/>
        <w:rPr>
          <w:sz w:val="22"/>
          <w:szCs w:val="22"/>
        </w:rPr>
      </w:pPr>
      <w:r>
        <w:rPr>
          <w:b/>
          <w:bCs/>
          <w:sz w:val="22"/>
          <w:szCs w:val="22"/>
        </w:rPr>
        <w:t xml:space="preserve">RESPONSIBLE TO: </w:t>
      </w:r>
      <w:r>
        <w:rPr>
          <w:b/>
          <w:bCs/>
          <w:sz w:val="22"/>
          <w:szCs w:val="22"/>
        </w:rPr>
        <w:tab/>
      </w:r>
      <w:r>
        <w:rPr>
          <w:sz w:val="22"/>
          <w:szCs w:val="22"/>
        </w:rPr>
        <w:t>The Governing Body</w:t>
      </w:r>
    </w:p>
    <w:p w14:paraId="4008456F" w14:textId="77777777" w:rsidR="002A440D" w:rsidRDefault="002A440D">
      <w:pPr>
        <w:pStyle w:val="Default"/>
        <w:rPr>
          <w:b/>
          <w:bCs/>
          <w:sz w:val="22"/>
          <w:szCs w:val="22"/>
        </w:rPr>
      </w:pPr>
    </w:p>
    <w:p w14:paraId="185C867F" w14:textId="77777777" w:rsidR="002A440D" w:rsidRDefault="00F53A69">
      <w:pPr>
        <w:pStyle w:val="Default"/>
        <w:rPr>
          <w:b/>
          <w:bCs/>
          <w:sz w:val="22"/>
          <w:szCs w:val="22"/>
        </w:rPr>
      </w:pPr>
      <w:r>
        <w:rPr>
          <w:b/>
          <w:bCs/>
          <w:sz w:val="22"/>
          <w:szCs w:val="22"/>
        </w:rPr>
        <w:t xml:space="preserve">MAIN DUTIES AND RESPONSIBILITIES: </w:t>
      </w:r>
    </w:p>
    <w:p w14:paraId="30A08171" w14:textId="77777777" w:rsidR="002A440D" w:rsidRDefault="002A440D">
      <w:pPr>
        <w:pStyle w:val="Default"/>
        <w:rPr>
          <w:b/>
          <w:bCs/>
          <w:sz w:val="22"/>
          <w:szCs w:val="22"/>
        </w:rPr>
      </w:pPr>
    </w:p>
    <w:p w14:paraId="18929496" w14:textId="77777777" w:rsidR="002A440D" w:rsidRDefault="002A440D">
      <w:pPr>
        <w:pStyle w:val="Default"/>
        <w:rPr>
          <w:sz w:val="22"/>
          <w:szCs w:val="22"/>
        </w:rPr>
      </w:pPr>
    </w:p>
    <w:tbl>
      <w:tblPr>
        <w:tblStyle w:val="TableGrid"/>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726"/>
      </w:tblGrid>
      <w:tr w:rsidR="002A440D" w14:paraId="442A239A" w14:textId="77777777" w:rsidTr="003C2FB4">
        <w:tc>
          <w:tcPr>
            <w:tcW w:w="284" w:type="dxa"/>
          </w:tcPr>
          <w:p w14:paraId="4A5AEB60" w14:textId="77777777" w:rsidR="002A440D" w:rsidRDefault="00F53A69">
            <w:pPr>
              <w:pStyle w:val="Default"/>
              <w:rPr>
                <w:sz w:val="22"/>
                <w:szCs w:val="22"/>
              </w:rPr>
            </w:pPr>
            <w:r>
              <w:rPr>
                <w:sz w:val="22"/>
                <w:szCs w:val="22"/>
              </w:rPr>
              <w:t xml:space="preserve">1. </w:t>
            </w:r>
          </w:p>
        </w:tc>
        <w:tc>
          <w:tcPr>
            <w:tcW w:w="8964" w:type="dxa"/>
          </w:tcPr>
          <w:p w14:paraId="1D049426" w14:textId="77777777" w:rsidR="002A440D" w:rsidRDefault="00F53A69">
            <w:pPr>
              <w:pStyle w:val="Default"/>
              <w:jc w:val="both"/>
              <w:rPr>
                <w:sz w:val="22"/>
                <w:szCs w:val="22"/>
              </w:rPr>
            </w:pPr>
            <w:r>
              <w:rPr>
                <w:sz w:val="22"/>
                <w:szCs w:val="22"/>
              </w:rPr>
              <w:t>Work with the Governing body and other key stakeholders to ensure the school vision and values are clearly articulated, shared, understood and acted upon effectively by all. Lead by example, demonstrating the vision in everyday work and practice, providing the inspiration and motivation to create a shared culture and positive climate.</w:t>
            </w:r>
          </w:p>
          <w:p w14:paraId="53B43A37" w14:textId="77777777" w:rsidR="002A440D" w:rsidRDefault="002A440D">
            <w:pPr>
              <w:pStyle w:val="Default"/>
              <w:jc w:val="both"/>
              <w:rPr>
                <w:sz w:val="22"/>
                <w:szCs w:val="22"/>
              </w:rPr>
            </w:pPr>
          </w:p>
        </w:tc>
      </w:tr>
      <w:tr w:rsidR="002A440D" w14:paraId="6AAE1D84" w14:textId="77777777" w:rsidTr="003C2FB4">
        <w:tc>
          <w:tcPr>
            <w:tcW w:w="284" w:type="dxa"/>
          </w:tcPr>
          <w:p w14:paraId="1FA499B2" w14:textId="77777777" w:rsidR="002A440D" w:rsidRDefault="00F53A69">
            <w:pPr>
              <w:pStyle w:val="Default"/>
              <w:rPr>
                <w:sz w:val="22"/>
                <w:szCs w:val="22"/>
              </w:rPr>
            </w:pPr>
            <w:r>
              <w:rPr>
                <w:sz w:val="22"/>
                <w:szCs w:val="22"/>
              </w:rPr>
              <w:t xml:space="preserve">2. </w:t>
            </w:r>
          </w:p>
        </w:tc>
        <w:tc>
          <w:tcPr>
            <w:tcW w:w="8964" w:type="dxa"/>
          </w:tcPr>
          <w:p w14:paraId="08A917D6" w14:textId="77777777" w:rsidR="002A440D" w:rsidRDefault="00F53A69">
            <w:pPr>
              <w:pStyle w:val="Default"/>
              <w:jc w:val="both"/>
              <w:rPr>
                <w:sz w:val="22"/>
                <w:szCs w:val="22"/>
              </w:rPr>
            </w:pPr>
            <w:r>
              <w:rPr>
                <w:sz w:val="22"/>
                <w:szCs w:val="22"/>
              </w:rPr>
              <w:t>Promote excellence, equality and high expectations of all pupils, and the wider school community, ensuring a consistent and continuous school wide focus on pupils’ well-being, achievement, and attainment with learning at the centre of strategic planning and resource management.</w:t>
            </w:r>
          </w:p>
          <w:p w14:paraId="5A041BDF" w14:textId="77777777" w:rsidR="002A440D" w:rsidRDefault="002A440D">
            <w:pPr>
              <w:pStyle w:val="Default"/>
              <w:jc w:val="both"/>
              <w:rPr>
                <w:sz w:val="22"/>
                <w:szCs w:val="22"/>
              </w:rPr>
            </w:pPr>
          </w:p>
        </w:tc>
      </w:tr>
      <w:tr w:rsidR="002A440D" w14:paraId="71BBC046" w14:textId="77777777" w:rsidTr="003C2FB4">
        <w:tc>
          <w:tcPr>
            <w:tcW w:w="284" w:type="dxa"/>
          </w:tcPr>
          <w:p w14:paraId="34AF332F" w14:textId="77777777" w:rsidR="002A440D" w:rsidRDefault="00F53A69">
            <w:pPr>
              <w:pStyle w:val="Default"/>
              <w:rPr>
                <w:sz w:val="22"/>
                <w:szCs w:val="22"/>
              </w:rPr>
            </w:pPr>
            <w:r>
              <w:rPr>
                <w:sz w:val="22"/>
                <w:szCs w:val="22"/>
              </w:rPr>
              <w:t xml:space="preserve">3. </w:t>
            </w:r>
          </w:p>
        </w:tc>
        <w:tc>
          <w:tcPr>
            <w:tcW w:w="8964" w:type="dxa"/>
          </w:tcPr>
          <w:p w14:paraId="404B70EF" w14:textId="77777777" w:rsidR="002A440D" w:rsidRDefault="00F53A69">
            <w:pPr>
              <w:pStyle w:val="Default"/>
              <w:jc w:val="both"/>
              <w:rPr>
                <w:sz w:val="22"/>
                <w:szCs w:val="22"/>
              </w:rPr>
            </w:pPr>
            <w:r>
              <w:rPr>
                <w:sz w:val="22"/>
                <w:szCs w:val="22"/>
              </w:rPr>
              <w:t>Manage the school’s resources effectively and efficiently to achieve the school’s education goals and priorities, monitoring, evaluating and reviewing on an ongoing basis. Oversee the operating of the school budget to include ordering, payment of bills and checking computer statements.</w:t>
            </w:r>
          </w:p>
          <w:p w14:paraId="29385904" w14:textId="77777777" w:rsidR="002A440D" w:rsidRDefault="002A440D">
            <w:pPr>
              <w:pStyle w:val="Default"/>
              <w:jc w:val="both"/>
              <w:rPr>
                <w:sz w:val="22"/>
                <w:szCs w:val="22"/>
              </w:rPr>
            </w:pPr>
          </w:p>
        </w:tc>
      </w:tr>
      <w:tr w:rsidR="002A440D" w14:paraId="68256656" w14:textId="77777777" w:rsidTr="003C2FB4">
        <w:tc>
          <w:tcPr>
            <w:tcW w:w="284" w:type="dxa"/>
          </w:tcPr>
          <w:p w14:paraId="4ACC24C1" w14:textId="77777777" w:rsidR="002A440D" w:rsidRDefault="00F53A69">
            <w:pPr>
              <w:pStyle w:val="Default"/>
              <w:rPr>
                <w:sz w:val="22"/>
                <w:szCs w:val="22"/>
              </w:rPr>
            </w:pPr>
            <w:r>
              <w:rPr>
                <w:sz w:val="22"/>
                <w:szCs w:val="22"/>
              </w:rPr>
              <w:t xml:space="preserve">4. </w:t>
            </w:r>
          </w:p>
        </w:tc>
        <w:tc>
          <w:tcPr>
            <w:tcW w:w="8964" w:type="dxa"/>
          </w:tcPr>
          <w:p w14:paraId="14AAEC8A" w14:textId="77777777" w:rsidR="002A440D" w:rsidRDefault="00F53A69">
            <w:pPr>
              <w:pStyle w:val="Default"/>
              <w:jc w:val="both"/>
              <w:rPr>
                <w:sz w:val="22"/>
                <w:szCs w:val="22"/>
              </w:rPr>
            </w:pPr>
            <w:r>
              <w:rPr>
                <w:sz w:val="22"/>
                <w:szCs w:val="22"/>
              </w:rPr>
              <w:t>Implement a framework of effective evaluation, assessment and performance management which engages the whole school community in improvement and measurement of improvement. To be responsible for setting appropriate priorities for expenditure within a balanced budget, allocating funds and ensuring effective financial and administrative control.</w:t>
            </w:r>
          </w:p>
          <w:p w14:paraId="7C41173C" w14:textId="77777777" w:rsidR="002A440D" w:rsidRDefault="002A440D">
            <w:pPr>
              <w:pStyle w:val="Default"/>
              <w:jc w:val="both"/>
              <w:rPr>
                <w:sz w:val="22"/>
                <w:szCs w:val="22"/>
              </w:rPr>
            </w:pPr>
          </w:p>
        </w:tc>
      </w:tr>
      <w:tr w:rsidR="002A440D" w14:paraId="6CC30794" w14:textId="77777777" w:rsidTr="003C2FB4">
        <w:tc>
          <w:tcPr>
            <w:tcW w:w="284" w:type="dxa"/>
          </w:tcPr>
          <w:p w14:paraId="7DD3CFB9" w14:textId="77777777" w:rsidR="002A440D" w:rsidRDefault="00F53A69">
            <w:pPr>
              <w:pStyle w:val="Default"/>
              <w:rPr>
                <w:sz w:val="22"/>
                <w:szCs w:val="22"/>
              </w:rPr>
            </w:pPr>
            <w:r>
              <w:rPr>
                <w:sz w:val="22"/>
                <w:szCs w:val="22"/>
              </w:rPr>
              <w:t xml:space="preserve">5. </w:t>
            </w:r>
          </w:p>
        </w:tc>
        <w:tc>
          <w:tcPr>
            <w:tcW w:w="8964" w:type="dxa"/>
          </w:tcPr>
          <w:p w14:paraId="41D4EE48" w14:textId="77777777" w:rsidR="002A440D" w:rsidRDefault="00F53A69">
            <w:pPr>
              <w:pStyle w:val="Default"/>
              <w:jc w:val="both"/>
              <w:rPr>
                <w:sz w:val="22"/>
                <w:szCs w:val="22"/>
              </w:rPr>
            </w:pPr>
            <w:r>
              <w:rPr>
                <w:sz w:val="22"/>
                <w:szCs w:val="22"/>
              </w:rPr>
              <w:t xml:space="preserve">Develop, monitor and maintain a safeguarding culture in line with statutory guidance. Ensure the school complies with all aspects of Safer Recruitment, making appropriate checks and keeping appropriate records including the single central record. </w:t>
            </w:r>
          </w:p>
          <w:p w14:paraId="20C62696" w14:textId="77777777" w:rsidR="002A440D" w:rsidRDefault="002A440D">
            <w:pPr>
              <w:pStyle w:val="Default"/>
              <w:jc w:val="both"/>
              <w:rPr>
                <w:sz w:val="22"/>
                <w:szCs w:val="22"/>
              </w:rPr>
            </w:pPr>
          </w:p>
        </w:tc>
      </w:tr>
      <w:tr w:rsidR="002A440D" w14:paraId="0B8D9C41" w14:textId="77777777" w:rsidTr="003C2FB4">
        <w:tc>
          <w:tcPr>
            <w:tcW w:w="284" w:type="dxa"/>
          </w:tcPr>
          <w:p w14:paraId="1106B6B9" w14:textId="77777777" w:rsidR="002A440D" w:rsidRDefault="00F53A69">
            <w:pPr>
              <w:pStyle w:val="Default"/>
              <w:rPr>
                <w:sz w:val="22"/>
                <w:szCs w:val="22"/>
              </w:rPr>
            </w:pPr>
            <w:r>
              <w:rPr>
                <w:sz w:val="22"/>
                <w:szCs w:val="22"/>
              </w:rPr>
              <w:lastRenderedPageBreak/>
              <w:t xml:space="preserve">6. </w:t>
            </w:r>
          </w:p>
        </w:tc>
        <w:tc>
          <w:tcPr>
            <w:tcW w:w="8964" w:type="dxa"/>
          </w:tcPr>
          <w:p w14:paraId="499C97B8" w14:textId="77777777" w:rsidR="002A440D" w:rsidRDefault="00F53A69">
            <w:pPr>
              <w:pStyle w:val="Default"/>
              <w:jc w:val="both"/>
              <w:rPr>
                <w:sz w:val="22"/>
                <w:szCs w:val="22"/>
              </w:rPr>
            </w:pPr>
            <w:r>
              <w:rPr>
                <w:sz w:val="22"/>
                <w:szCs w:val="22"/>
              </w:rPr>
              <w:t>Ensure effective planning, allocation, support and evaluation of work undertaken by teams and individuals, ensuring clear delegation of tasks and devolution of responsibilities.  Manage own workload and that of others to allow an appropriate work-life balance.</w:t>
            </w:r>
          </w:p>
          <w:p w14:paraId="177556BF" w14:textId="77777777" w:rsidR="002A440D" w:rsidRDefault="002A440D">
            <w:pPr>
              <w:pStyle w:val="Default"/>
              <w:jc w:val="both"/>
              <w:rPr>
                <w:sz w:val="22"/>
                <w:szCs w:val="22"/>
              </w:rPr>
            </w:pPr>
          </w:p>
        </w:tc>
      </w:tr>
      <w:tr w:rsidR="002A440D" w14:paraId="35D05E36" w14:textId="77777777" w:rsidTr="003C2FB4">
        <w:tc>
          <w:tcPr>
            <w:tcW w:w="284" w:type="dxa"/>
          </w:tcPr>
          <w:p w14:paraId="52B02C4C" w14:textId="77777777" w:rsidR="002A440D" w:rsidRDefault="00F53A69">
            <w:pPr>
              <w:pStyle w:val="Default"/>
              <w:rPr>
                <w:sz w:val="22"/>
                <w:szCs w:val="22"/>
              </w:rPr>
            </w:pPr>
            <w:r>
              <w:rPr>
                <w:sz w:val="22"/>
                <w:szCs w:val="22"/>
              </w:rPr>
              <w:t>7.</w:t>
            </w:r>
          </w:p>
        </w:tc>
        <w:tc>
          <w:tcPr>
            <w:tcW w:w="8964" w:type="dxa"/>
          </w:tcPr>
          <w:p w14:paraId="4BA052C6" w14:textId="77777777" w:rsidR="002A440D" w:rsidRDefault="00F53A69">
            <w:pPr>
              <w:pStyle w:val="Default"/>
              <w:jc w:val="both"/>
              <w:rPr>
                <w:sz w:val="22"/>
                <w:szCs w:val="22"/>
              </w:rPr>
            </w:pPr>
            <w:r>
              <w:rPr>
                <w:sz w:val="22"/>
                <w:szCs w:val="22"/>
              </w:rPr>
              <w:t>Manage and organise the school environment efficiently and effectively to ensure that it meets the needs of the curriculum and health and safety regulations.</w:t>
            </w:r>
          </w:p>
          <w:p w14:paraId="609456BC" w14:textId="77777777" w:rsidR="002A440D" w:rsidRDefault="002A440D">
            <w:pPr>
              <w:pStyle w:val="Default"/>
              <w:jc w:val="both"/>
              <w:rPr>
                <w:sz w:val="22"/>
                <w:szCs w:val="22"/>
              </w:rPr>
            </w:pPr>
          </w:p>
        </w:tc>
      </w:tr>
      <w:tr w:rsidR="002A440D" w14:paraId="3B4AC8AF" w14:textId="77777777" w:rsidTr="003C2FB4">
        <w:tc>
          <w:tcPr>
            <w:tcW w:w="284" w:type="dxa"/>
          </w:tcPr>
          <w:p w14:paraId="15BB1762" w14:textId="77777777" w:rsidR="002A440D" w:rsidRDefault="00F53A69">
            <w:pPr>
              <w:pStyle w:val="Default"/>
              <w:rPr>
                <w:sz w:val="22"/>
                <w:szCs w:val="22"/>
              </w:rPr>
            </w:pPr>
            <w:r>
              <w:rPr>
                <w:sz w:val="22"/>
                <w:szCs w:val="22"/>
              </w:rPr>
              <w:t>8.</w:t>
            </w:r>
          </w:p>
        </w:tc>
        <w:tc>
          <w:tcPr>
            <w:tcW w:w="8964" w:type="dxa"/>
          </w:tcPr>
          <w:p w14:paraId="457CD54E" w14:textId="77777777" w:rsidR="002A440D" w:rsidRDefault="00F53A69">
            <w:pPr>
              <w:pStyle w:val="Default"/>
              <w:jc w:val="both"/>
              <w:rPr>
                <w:sz w:val="22"/>
                <w:szCs w:val="22"/>
              </w:rPr>
            </w:pPr>
            <w:r>
              <w:rPr>
                <w:sz w:val="22"/>
                <w:szCs w:val="22"/>
              </w:rPr>
              <w:t xml:space="preserve">Build a school culture and curriculum that takes account of the richness and diversity of the school’s communities to ensure the highest quality of teaching and learning. Exercise responsibility for ensuring fair and equal treatment of all stakeholders. </w:t>
            </w:r>
          </w:p>
          <w:p w14:paraId="610FEED8" w14:textId="77777777" w:rsidR="002A440D" w:rsidRDefault="002A440D">
            <w:pPr>
              <w:pStyle w:val="Default"/>
              <w:jc w:val="both"/>
              <w:rPr>
                <w:sz w:val="22"/>
                <w:szCs w:val="22"/>
              </w:rPr>
            </w:pPr>
          </w:p>
        </w:tc>
      </w:tr>
      <w:tr w:rsidR="002A440D" w14:paraId="0AF68815" w14:textId="77777777" w:rsidTr="003C2FB4">
        <w:tc>
          <w:tcPr>
            <w:tcW w:w="284" w:type="dxa"/>
          </w:tcPr>
          <w:p w14:paraId="3F01B0D9" w14:textId="77777777" w:rsidR="002A440D" w:rsidRDefault="00F53A69">
            <w:pPr>
              <w:pStyle w:val="Default"/>
              <w:rPr>
                <w:sz w:val="22"/>
                <w:szCs w:val="22"/>
              </w:rPr>
            </w:pPr>
            <w:r>
              <w:rPr>
                <w:sz w:val="22"/>
                <w:szCs w:val="22"/>
              </w:rPr>
              <w:t>9.</w:t>
            </w:r>
          </w:p>
        </w:tc>
        <w:tc>
          <w:tcPr>
            <w:tcW w:w="8964" w:type="dxa"/>
          </w:tcPr>
          <w:p w14:paraId="3EEA556A" w14:textId="77777777" w:rsidR="002A440D" w:rsidRDefault="00F53A69">
            <w:pPr>
              <w:pStyle w:val="Default"/>
              <w:jc w:val="both"/>
              <w:rPr>
                <w:sz w:val="22"/>
                <w:szCs w:val="22"/>
              </w:rPr>
            </w:pPr>
            <w:r>
              <w:rPr>
                <w:sz w:val="22"/>
                <w:szCs w:val="22"/>
              </w:rPr>
              <w:t xml:space="preserve">Consult and involve staff in decision-making as appropriate in order to encourage a sense of ownership and involvement in the school. </w:t>
            </w:r>
          </w:p>
          <w:p w14:paraId="3EDBA284" w14:textId="77777777" w:rsidR="002A440D" w:rsidRDefault="002A440D">
            <w:pPr>
              <w:pStyle w:val="Default"/>
              <w:jc w:val="both"/>
              <w:rPr>
                <w:sz w:val="22"/>
                <w:szCs w:val="22"/>
              </w:rPr>
            </w:pPr>
          </w:p>
        </w:tc>
      </w:tr>
      <w:tr w:rsidR="002A440D" w14:paraId="654804F1" w14:textId="77777777" w:rsidTr="003C2FB4">
        <w:tc>
          <w:tcPr>
            <w:tcW w:w="284" w:type="dxa"/>
          </w:tcPr>
          <w:p w14:paraId="2ECF5736" w14:textId="77777777" w:rsidR="002A440D" w:rsidRDefault="00F53A69">
            <w:pPr>
              <w:pStyle w:val="Default"/>
              <w:rPr>
                <w:sz w:val="22"/>
                <w:szCs w:val="22"/>
              </w:rPr>
            </w:pPr>
            <w:r>
              <w:rPr>
                <w:sz w:val="22"/>
                <w:szCs w:val="22"/>
              </w:rPr>
              <w:t>10.</w:t>
            </w:r>
          </w:p>
        </w:tc>
        <w:tc>
          <w:tcPr>
            <w:tcW w:w="8964" w:type="dxa"/>
          </w:tcPr>
          <w:p w14:paraId="63517454" w14:textId="77777777" w:rsidR="002A440D" w:rsidRDefault="00F53A69">
            <w:pPr>
              <w:pStyle w:val="Default"/>
              <w:jc w:val="both"/>
              <w:rPr>
                <w:sz w:val="22"/>
                <w:szCs w:val="22"/>
              </w:rPr>
            </w:pPr>
            <w:r>
              <w:rPr>
                <w:sz w:val="22"/>
                <w:szCs w:val="22"/>
              </w:rPr>
              <w:t>Take a strategic role in the development of new and emerging technologies to extend and enhance the learning experience of pupils and the wider school community, actively engaging with other schools to build effective learning communities.</w:t>
            </w:r>
          </w:p>
          <w:p w14:paraId="46E89FD2" w14:textId="77777777" w:rsidR="002A440D" w:rsidRDefault="002A440D">
            <w:pPr>
              <w:pStyle w:val="Default"/>
              <w:jc w:val="both"/>
              <w:rPr>
                <w:sz w:val="22"/>
                <w:szCs w:val="22"/>
              </w:rPr>
            </w:pPr>
          </w:p>
        </w:tc>
      </w:tr>
      <w:tr w:rsidR="002A440D" w14:paraId="0DAAC71C" w14:textId="77777777" w:rsidTr="003C2FB4">
        <w:tc>
          <w:tcPr>
            <w:tcW w:w="284" w:type="dxa"/>
          </w:tcPr>
          <w:p w14:paraId="16F28099" w14:textId="77777777" w:rsidR="002A440D" w:rsidRDefault="00F53A69">
            <w:pPr>
              <w:pStyle w:val="Default"/>
              <w:rPr>
                <w:sz w:val="22"/>
                <w:szCs w:val="22"/>
              </w:rPr>
            </w:pPr>
            <w:r>
              <w:rPr>
                <w:sz w:val="22"/>
                <w:szCs w:val="22"/>
              </w:rPr>
              <w:t>11</w:t>
            </w:r>
          </w:p>
          <w:p w14:paraId="703C2866" w14:textId="77777777" w:rsidR="002A440D" w:rsidRDefault="002A440D">
            <w:pPr>
              <w:pStyle w:val="Default"/>
              <w:rPr>
                <w:sz w:val="22"/>
                <w:szCs w:val="22"/>
              </w:rPr>
            </w:pPr>
          </w:p>
          <w:p w14:paraId="4EE6C172" w14:textId="77777777" w:rsidR="002A440D" w:rsidRDefault="002A440D">
            <w:pPr>
              <w:pStyle w:val="Default"/>
              <w:rPr>
                <w:sz w:val="22"/>
                <w:szCs w:val="22"/>
              </w:rPr>
            </w:pPr>
          </w:p>
        </w:tc>
        <w:tc>
          <w:tcPr>
            <w:tcW w:w="8964" w:type="dxa"/>
          </w:tcPr>
          <w:p w14:paraId="05981DF1" w14:textId="77777777" w:rsidR="002A440D" w:rsidRDefault="00F53A69">
            <w:pPr>
              <w:pStyle w:val="Default"/>
              <w:jc w:val="both"/>
              <w:rPr>
                <w:sz w:val="22"/>
                <w:szCs w:val="22"/>
              </w:rPr>
            </w:pPr>
            <w:r>
              <w:rPr>
                <w:sz w:val="22"/>
                <w:szCs w:val="22"/>
              </w:rPr>
              <w:t xml:space="preserve">Regularly review own practice, set personal targets and take responsibility for your own professional development. Exercise responsibility for ensuring that all new employees receive an induction programme and are properly inducted in the school’s policies and procedures, specifically those relating to child protection and safeguarding children. </w:t>
            </w:r>
          </w:p>
          <w:p w14:paraId="37C14CC4" w14:textId="77777777" w:rsidR="002A440D" w:rsidRDefault="002A440D">
            <w:pPr>
              <w:pStyle w:val="Default"/>
              <w:rPr>
                <w:sz w:val="22"/>
                <w:szCs w:val="22"/>
              </w:rPr>
            </w:pPr>
          </w:p>
        </w:tc>
      </w:tr>
      <w:tr w:rsidR="002A440D" w14:paraId="628A0EEA" w14:textId="77777777" w:rsidTr="003C2FB4">
        <w:tc>
          <w:tcPr>
            <w:tcW w:w="284" w:type="dxa"/>
          </w:tcPr>
          <w:p w14:paraId="6BA530B8" w14:textId="77777777" w:rsidR="002A440D" w:rsidRDefault="00F53A69">
            <w:pPr>
              <w:pStyle w:val="Default"/>
              <w:rPr>
                <w:sz w:val="22"/>
                <w:szCs w:val="22"/>
              </w:rPr>
            </w:pPr>
            <w:r>
              <w:rPr>
                <w:sz w:val="22"/>
                <w:szCs w:val="22"/>
              </w:rPr>
              <w:t>12.</w:t>
            </w:r>
          </w:p>
        </w:tc>
        <w:tc>
          <w:tcPr>
            <w:tcW w:w="8964" w:type="dxa"/>
          </w:tcPr>
          <w:p w14:paraId="3B4B01D9" w14:textId="77777777" w:rsidR="002A440D" w:rsidRDefault="00F53A69">
            <w:pPr>
              <w:widowControl w:val="0"/>
              <w:tabs>
                <w:tab w:val="left" w:pos="630"/>
                <w:tab w:val="left" w:pos="2880"/>
                <w:tab w:val="left" w:pos="4320"/>
                <w:tab w:val="left" w:pos="5760"/>
              </w:tabs>
              <w:overflowPunct w:val="0"/>
              <w:autoSpaceDE w:val="0"/>
              <w:autoSpaceDN w:val="0"/>
              <w:adjustRightInd w:val="0"/>
              <w:jc w:val="both"/>
              <w:textAlignment w:val="baseline"/>
              <w:rPr>
                <w:rFonts w:ascii="Arial" w:hAnsi="Arial" w:cs="Arial"/>
              </w:rPr>
            </w:pPr>
            <w:r>
              <w:rPr>
                <w:rFonts w:ascii="Arial" w:hAnsi="Arial" w:cs="Arial"/>
              </w:rPr>
              <w:t>Fulfil all commitments arising from the contractual accountability to the Governing Body, including the development and presentation of a coherent, understandable and accurate account of the school’s performance to and on behalf of governors.</w:t>
            </w:r>
          </w:p>
          <w:p w14:paraId="4792B72D" w14:textId="77777777" w:rsidR="002A440D" w:rsidRDefault="002A440D">
            <w:pPr>
              <w:pStyle w:val="Default"/>
              <w:jc w:val="both"/>
              <w:rPr>
                <w:sz w:val="22"/>
                <w:szCs w:val="22"/>
              </w:rPr>
            </w:pPr>
          </w:p>
        </w:tc>
      </w:tr>
    </w:tbl>
    <w:p w14:paraId="656B117B" w14:textId="77777777" w:rsidR="002A440D" w:rsidRDefault="002A440D">
      <w:pPr>
        <w:rPr>
          <w:rFonts w:ascii="Arial" w:hAnsi="Arial" w:cs="Arial"/>
        </w:rPr>
      </w:pPr>
    </w:p>
    <w:p w14:paraId="578A79CB" w14:textId="77777777" w:rsidR="002A440D" w:rsidRDefault="00F53A69">
      <w:pPr>
        <w:pStyle w:val="NoSpacing"/>
        <w:rPr>
          <w:rFonts w:ascii="Arial" w:hAnsi="Arial" w:cs="Arial"/>
          <w:b/>
        </w:rPr>
      </w:pPr>
      <w:r>
        <w:rPr>
          <w:rFonts w:ascii="Arial" w:hAnsi="Arial" w:cs="Arial"/>
          <w:b/>
        </w:rPr>
        <w:t>DIMENSIONS</w:t>
      </w:r>
    </w:p>
    <w:p w14:paraId="766F3FFA" w14:textId="77777777" w:rsidR="002A440D" w:rsidRDefault="002A440D">
      <w:pPr>
        <w:pStyle w:val="NoSpacing"/>
        <w:rPr>
          <w:rFonts w:ascii="Arial" w:hAnsi="Arial" w:cs="Arial"/>
          <w:b/>
        </w:rPr>
      </w:pPr>
    </w:p>
    <w:p w14:paraId="24F654DB" w14:textId="29FFE7C6" w:rsidR="002A440D" w:rsidRDefault="00F53A69">
      <w:pPr>
        <w:pStyle w:val="NoSpacing"/>
        <w:rPr>
          <w:rFonts w:ascii="Arial" w:hAnsi="Arial" w:cs="Arial"/>
          <w:b/>
        </w:rPr>
      </w:pPr>
      <w:r>
        <w:rPr>
          <w:rFonts w:ascii="Arial" w:hAnsi="Arial" w:cs="Arial"/>
          <w:b/>
        </w:rPr>
        <w:t>Supervisory Management:</w:t>
      </w:r>
      <w:r>
        <w:rPr>
          <w:rFonts w:ascii="Arial" w:hAnsi="Arial" w:cs="Arial"/>
          <w:b/>
        </w:rPr>
        <w:tab/>
        <w:t xml:space="preserve"> </w:t>
      </w:r>
      <w:r w:rsidRPr="00D12DDD">
        <w:rPr>
          <w:rFonts w:ascii="Arial" w:hAnsi="Arial" w:cs="Arial"/>
          <w:b/>
        </w:rPr>
        <w:t>Currently 2</w:t>
      </w:r>
      <w:r>
        <w:rPr>
          <w:rFonts w:ascii="Arial" w:hAnsi="Arial" w:cs="Arial"/>
          <w:b/>
        </w:rPr>
        <w:t>4</w:t>
      </w:r>
      <w:r w:rsidRPr="00D12DDD">
        <w:rPr>
          <w:rFonts w:ascii="Arial" w:hAnsi="Arial" w:cs="Arial"/>
          <w:b/>
        </w:rPr>
        <w:t xml:space="preserve"> Teachers and 6</w:t>
      </w:r>
      <w:r>
        <w:rPr>
          <w:rFonts w:ascii="Arial" w:hAnsi="Arial" w:cs="Arial"/>
          <w:b/>
        </w:rPr>
        <w:t>6</w:t>
      </w:r>
      <w:r w:rsidRPr="00D12DDD">
        <w:rPr>
          <w:rFonts w:ascii="Arial" w:hAnsi="Arial" w:cs="Arial"/>
          <w:b/>
        </w:rPr>
        <w:t xml:space="preserve"> Support Staff</w:t>
      </w:r>
    </w:p>
    <w:p w14:paraId="192212ED" w14:textId="77777777" w:rsidR="002A440D" w:rsidRDefault="00F53A69">
      <w:pPr>
        <w:pStyle w:val="NoSpacing"/>
        <w:rPr>
          <w:rFonts w:ascii="Arial" w:hAnsi="Arial" w:cs="Arial"/>
          <w:b/>
        </w:rPr>
      </w:pPr>
      <w:r>
        <w:rPr>
          <w:rFonts w:ascii="Arial" w:hAnsi="Arial" w:cs="Arial"/>
          <w:b/>
        </w:rPr>
        <w:t>Financial Resources:</w:t>
      </w:r>
      <w:r>
        <w:rPr>
          <w:rFonts w:ascii="Arial" w:hAnsi="Arial" w:cs="Arial"/>
          <w:b/>
        </w:rPr>
        <w:tab/>
        <w:t xml:space="preserve"> Currently £2.4 million budget</w:t>
      </w:r>
    </w:p>
    <w:p w14:paraId="4B3CDEDF" w14:textId="77777777" w:rsidR="002A440D" w:rsidRDefault="002A440D">
      <w:pPr>
        <w:rPr>
          <w:rFonts w:ascii="Arial" w:hAnsi="Arial" w:cs="Arial"/>
          <w:i/>
          <w:iCs/>
        </w:rPr>
      </w:pPr>
    </w:p>
    <w:p w14:paraId="793EE381" w14:textId="77777777" w:rsidR="002A440D" w:rsidRDefault="002A440D">
      <w:pPr>
        <w:rPr>
          <w:rFonts w:ascii="Arial" w:hAnsi="Arial" w:cs="Arial"/>
          <w:i/>
          <w:iCs/>
        </w:rPr>
      </w:pPr>
    </w:p>
    <w:p w14:paraId="7CAACB8A" w14:textId="77777777" w:rsidR="002A440D" w:rsidRDefault="00F53A69">
      <w:pPr>
        <w:jc w:val="center"/>
        <w:rPr>
          <w:rFonts w:ascii="Arial" w:hAnsi="Arial" w:cs="Arial"/>
          <w:b/>
          <w:i/>
          <w:iCs/>
        </w:rPr>
      </w:pPr>
      <w:r>
        <w:rPr>
          <w:rFonts w:ascii="Arial" w:hAnsi="Arial" w:cs="Arial"/>
          <w:b/>
          <w:i/>
          <w:iCs/>
        </w:rPr>
        <w:t>The School is committed to safeguarding and promoting the welfare of children and expects all staff to share this commitment. Applicants must be willing to undergo child protection screening appropriate to the post, including checks with past employers and the Disclosure and Barring Service (previously CRB).</w:t>
      </w:r>
    </w:p>
    <w:p w14:paraId="3F4F5AC1" w14:textId="77777777" w:rsidR="002A440D" w:rsidRDefault="002A440D">
      <w:pPr>
        <w:rPr>
          <w:rFonts w:ascii="Arial" w:hAnsi="Arial" w:cs="Arial"/>
          <w:i/>
          <w:iCs/>
        </w:rPr>
      </w:pPr>
    </w:p>
    <w:p w14:paraId="62596E0F" w14:textId="77777777" w:rsidR="002A440D" w:rsidRDefault="00F53A69">
      <w:pPr>
        <w:rPr>
          <w:rFonts w:ascii="Arial" w:hAnsi="Arial" w:cs="Arial"/>
          <w:b/>
          <w:bCs/>
          <w:lang w:eastAsia="en-GB"/>
        </w:rPr>
      </w:pPr>
      <w:r>
        <w:rPr>
          <w:rFonts w:ascii="Arial" w:hAnsi="Arial" w:cs="Arial"/>
          <w:b/>
          <w:bCs/>
          <w:lang w:eastAsia="en-GB"/>
        </w:rPr>
        <w:t>Disclosure of Convictions</w:t>
      </w:r>
    </w:p>
    <w:p w14:paraId="1BE02E63" w14:textId="77777777" w:rsidR="002A440D" w:rsidRDefault="00F53A69">
      <w:pPr>
        <w:autoSpaceDE w:val="0"/>
        <w:autoSpaceDN w:val="0"/>
        <w:adjustRightInd w:val="0"/>
        <w:spacing w:after="0" w:line="240" w:lineRule="auto"/>
        <w:jc w:val="both"/>
        <w:rPr>
          <w:rFonts w:ascii="Arial" w:hAnsi="Arial" w:cs="Arial"/>
        </w:rPr>
      </w:pPr>
      <w:r>
        <w:rPr>
          <w:rFonts w:ascii="Arial" w:hAnsi="Arial" w:cs="Arial"/>
        </w:rPr>
        <w:t xml:space="preserve">It is essential in making your application you disclose whether you have any pending charges, convictions, bind-overs or cautions and, if so, for which offences. </w:t>
      </w:r>
    </w:p>
    <w:p w14:paraId="026045E3" w14:textId="77777777" w:rsidR="002A440D" w:rsidRDefault="002A440D">
      <w:pPr>
        <w:autoSpaceDE w:val="0"/>
        <w:autoSpaceDN w:val="0"/>
        <w:adjustRightInd w:val="0"/>
        <w:spacing w:after="0" w:line="240" w:lineRule="auto"/>
        <w:jc w:val="both"/>
        <w:rPr>
          <w:rFonts w:ascii="Arial" w:hAnsi="Arial" w:cs="Arial"/>
        </w:rPr>
      </w:pPr>
    </w:p>
    <w:p w14:paraId="4265D89A" w14:textId="77777777" w:rsidR="002A440D" w:rsidRDefault="00F53A69">
      <w:pPr>
        <w:rPr>
          <w:rFonts w:ascii="Arial" w:hAnsi="Arial" w:cs="Arial"/>
        </w:rPr>
      </w:pPr>
      <w:r>
        <w:rPr>
          <w:rFonts w:ascii="Arial" w:hAnsi="Arial" w:cs="Arial"/>
        </w:rPr>
        <w:t>This post is exempt from the Rehabilitation of Offenders Act 1974 and therefore candidates invited to interview will be required to declare all unspent cautions and convictions; and also any adult cautions (simple or conditional), and spent convictions that are not protected as defined by the Rehabilitation of Offenders Act 1974 (Exceptions) Order 1975 (as amended in 2020).</w:t>
      </w:r>
    </w:p>
    <w:p w14:paraId="58335C32" w14:textId="77777777" w:rsidR="002A440D" w:rsidRDefault="00F53A69">
      <w:pPr>
        <w:rPr>
          <w:rFonts w:ascii="Arial" w:hAnsi="Arial" w:cs="Arial"/>
        </w:rPr>
      </w:pPr>
      <w:r>
        <w:rPr>
          <w:rFonts w:ascii="Arial" w:hAnsi="Arial" w:cs="Arial"/>
        </w:rPr>
        <w:t xml:space="preserve">The information you provide will be treated as strictly confidential and will be considered only in relation to the job for which you are shortlisted. </w:t>
      </w:r>
    </w:p>
    <w:p w14:paraId="4564C940" w14:textId="77777777" w:rsidR="002A440D" w:rsidRDefault="00F53A69">
      <w:pPr>
        <w:rPr>
          <w:rFonts w:ascii="Arial" w:hAnsi="Arial" w:cs="Arial"/>
        </w:rPr>
      </w:pPr>
      <w:r>
        <w:rPr>
          <w:rFonts w:ascii="Arial" w:hAnsi="Arial" w:cs="Arial"/>
        </w:rPr>
        <w:t xml:space="preserve">You may be asked for further information about your criminal history during the recruitment process. </w:t>
      </w:r>
    </w:p>
    <w:p w14:paraId="468962FB" w14:textId="77777777" w:rsidR="002A440D" w:rsidRDefault="00F53A69">
      <w:pPr>
        <w:rPr>
          <w:rFonts w:ascii="Arial" w:hAnsi="Arial" w:cs="Arial"/>
        </w:rPr>
      </w:pPr>
      <w:r>
        <w:rPr>
          <w:rFonts w:ascii="Arial" w:hAnsi="Arial" w:cs="Arial"/>
        </w:rPr>
        <w:lastRenderedPageBreak/>
        <w:t xml:space="preserve">For posts working with children, young people or vulnerable adults, a criminal record check is requested. This check will be cross referenced against the Adults and Children’s Barred Lists. These lists contain details of people deemed unsuitable to work with children or vulnerable adults. All jobs requiring these checks will be identified on the job description. </w:t>
      </w:r>
    </w:p>
    <w:p w14:paraId="1FA72302" w14:textId="77777777" w:rsidR="002A440D" w:rsidRDefault="00F53A69">
      <w:pPr>
        <w:rPr>
          <w:rFonts w:ascii="Arial" w:hAnsi="Arial" w:cs="Arial"/>
        </w:rPr>
      </w:pPr>
      <w:r>
        <w:rPr>
          <w:rFonts w:ascii="Arial" w:hAnsi="Arial" w:cs="Arial"/>
        </w:rPr>
        <w:t xml:space="preserve">Offers of employment will be subject to the receipt of satisfactory checks which will include a check with the Disclosure &amp; Barring Service (DBS). Note, it is an offence to apply, offer or accept any work with children (paid or unpaid) if disqualified from working with children. </w:t>
      </w:r>
    </w:p>
    <w:p w14:paraId="69F6C5D0" w14:textId="77777777" w:rsidR="002A440D" w:rsidRDefault="00F53A69">
      <w:pPr>
        <w:rPr>
          <w:rFonts w:ascii="Arial" w:hAnsi="Arial" w:cs="Arial"/>
        </w:rPr>
      </w:pPr>
      <w:r>
        <w:rPr>
          <w:rFonts w:ascii="Arial" w:hAnsi="Arial" w:cs="Arial"/>
        </w:rPr>
        <w:t xml:space="preserve">The information provided will be confidential and not passed onto unauthorised persons or organisations. However, we are under a duty to protect public funds, and to this end may use the information you have provided for the prevention and detection of fraud. We may also share this information with other bodies responsible for auditing or administering public funds for these purposes. </w:t>
      </w:r>
    </w:p>
    <w:p w14:paraId="3B0F9E58" w14:textId="77777777" w:rsidR="002A440D" w:rsidRDefault="00F53A69">
      <w:pPr>
        <w:rPr>
          <w:rFonts w:ascii="Arial" w:hAnsi="Arial" w:cs="Arial"/>
          <w:b/>
          <w:bCs/>
        </w:rPr>
      </w:pPr>
      <w:r>
        <w:rPr>
          <w:rFonts w:ascii="Arial" w:hAnsi="Arial" w:cs="Arial"/>
          <w:b/>
        </w:rPr>
        <w:t>Disclosure &amp; Barring Service</w:t>
      </w:r>
      <w:r>
        <w:rPr>
          <w:rFonts w:ascii="Arial" w:hAnsi="Arial" w:cs="Arial"/>
          <w:b/>
          <w:bCs/>
        </w:rPr>
        <w:t xml:space="preserve"> (DBS)</w:t>
      </w:r>
    </w:p>
    <w:p w14:paraId="613A7161" w14:textId="77777777" w:rsidR="002A440D" w:rsidRDefault="00F53A69">
      <w:pPr>
        <w:rPr>
          <w:rFonts w:ascii="Arial" w:hAnsi="Arial" w:cs="Arial"/>
          <w:bCs/>
        </w:rPr>
      </w:pPr>
      <w:r>
        <w:rPr>
          <w:rFonts w:ascii="Arial" w:hAnsi="Arial" w:cs="Arial"/>
          <w:bCs/>
        </w:rPr>
        <w:t>This post meets the definition of ‘Regulated Activity’ as defined in the Safeguarding Vulnerable Groups Act 2006.</w:t>
      </w:r>
    </w:p>
    <w:p w14:paraId="1A1C8728" w14:textId="77777777" w:rsidR="002A440D" w:rsidRDefault="00F53A69">
      <w:pPr>
        <w:pStyle w:val="bodycopy95135pt"/>
        <w:rPr>
          <w:rFonts w:ascii="Arial" w:hAnsi="Arial" w:cs="Arial"/>
          <w:color w:val="auto"/>
          <w:sz w:val="22"/>
          <w:szCs w:val="22"/>
        </w:rPr>
      </w:pPr>
      <w:r>
        <w:rPr>
          <w:rFonts w:ascii="Arial" w:hAnsi="Arial" w:cs="Arial"/>
          <w:color w:val="auto"/>
          <w:sz w:val="22"/>
          <w:szCs w:val="22"/>
        </w:rPr>
        <w:t xml:space="preserve">Because of the nature of this job, it will be necessary for an enhanced DBS check to be undertaken. This post is exempt from the Rehabilitation of Offenders Act 1974 and therefore applicants are required to declare all unspent cautions and convictions; and also any adult cautions (simple or conditional), and spent convictions that are not protected as defined by the Rehabilitation of Offenders Act 1974 (Exceptions) Order 1975 (as amended in 2020). A person’s criminal record will not in itself prevent a person from being appointed to this post. Applicants will not be refused posts because of offences which are not relevant to, and do not place them at or make them a risk in, the role for which they are applying. </w:t>
      </w:r>
      <w:proofErr w:type="gramStart"/>
      <w:r>
        <w:rPr>
          <w:rFonts w:ascii="Arial" w:hAnsi="Arial" w:cs="Arial"/>
          <w:color w:val="auto"/>
          <w:sz w:val="22"/>
          <w:szCs w:val="22"/>
        </w:rPr>
        <w:t>However</w:t>
      </w:r>
      <w:proofErr w:type="gramEnd"/>
      <w:r>
        <w:rPr>
          <w:rFonts w:ascii="Arial" w:hAnsi="Arial" w:cs="Arial"/>
          <w:color w:val="auto"/>
          <w:sz w:val="22"/>
          <w:szCs w:val="22"/>
        </w:rPr>
        <w:t xml:space="preserve"> in the event of the employment being taken up, any failure to disclose such offence, as detailed above, will result in dismissal or disciplinary action by the Authority.</w:t>
      </w:r>
    </w:p>
    <w:p w14:paraId="5379D91B" w14:textId="77777777" w:rsidR="002A440D" w:rsidRDefault="002A440D">
      <w:pPr>
        <w:spacing w:after="0" w:line="240" w:lineRule="auto"/>
        <w:rPr>
          <w:rFonts w:ascii="Arial" w:eastAsia="Times New Roman" w:hAnsi="Arial" w:cs="Times New Roman"/>
          <w:b/>
          <w:szCs w:val="24"/>
        </w:rPr>
      </w:pPr>
    </w:p>
    <w:p w14:paraId="048AB6E8" w14:textId="77777777" w:rsidR="002A440D" w:rsidRDefault="002A440D">
      <w:pPr>
        <w:spacing w:after="0" w:line="240" w:lineRule="auto"/>
        <w:rPr>
          <w:rFonts w:ascii="Arial" w:eastAsia="Times New Roman" w:hAnsi="Arial" w:cs="Times New Roman"/>
          <w:b/>
          <w:szCs w:val="24"/>
        </w:rPr>
      </w:pPr>
    </w:p>
    <w:p w14:paraId="58978A71" w14:textId="77777777" w:rsidR="002A440D" w:rsidRDefault="002A440D">
      <w:pPr>
        <w:spacing w:after="0" w:line="240" w:lineRule="auto"/>
        <w:rPr>
          <w:rFonts w:ascii="Arial" w:eastAsia="Times New Roman" w:hAnsi="Arial" w:cs="Times New Roman"/>
          <w:b/>
          <w:szCs w:val="24"/>
        </w:rPr>
      </w:pPr>
    </w:p>
    <w:p w14:paraId="48A6F8AD" w14:textId="77777777" w:rsidR="002A440D" w:rsidRDefault="002A440D">
      <w:pPr>
        <w:spacing w:after="0" w:line="240" w:lineRule="auto"/>
        <w:rPr>
          <w:rFonts w:ascii="Arial" w:eastAsia="Times New Roman" w:hAnsi="Arial" w:cs="Times New Roman"/>
          <w:b/>
          <w:szCs w:val="24"/>
        </w:rPr>
      </w:pPr>
    </w:p>
    <w:p w14:paraId="489EE6B4" w14:textId="77777777" w:rsidR="002A440D" w:rsidRDefault="002A440D">
      <w:pPr>
        <w:spacing w:after="0" w:line="240" w:lineRule="auto"/>
        <w:rPr>
          <w:rFonts w:ascii="Arial" w:eastAsia="Times New Roman" w:hAnsi="Arial" w:cs="Times New Roman"/>
          <w:b/>
          <w:szCs w:val="24"/>
        </w:rPr>
      </w:pPr>
    </w:p>
    <w:p w14:paraId="130569C6" w14:textId="77777777" w:rsidR="002A440D" w:rsidRDefault="002A440D">
      <w:pPr>
        <w:spacing w:after="0" w:line="240" w:lineRule="auto"/>
        <w:rPr>
          <w:rFonts w:ascii="Arial" w:eastAsia="Times New Roman" w:hAnsi="Arial" w:cs="Times New Roman"/>
          <w:b/>
          <w:szCs w:val="24"/>
        </w:rPr>
      </w:pPr>
    </w:p>
    <w:p w14:paraId="51B7975D" w14:textId="77777777" w:rsidR="002A440D" w:rsidRDefault="002A440D">
      <w:pPr>
        <w:spacing w:after="0" w:line="240" w:lineRule="auto"/>
        <w:rPr>
          <w:rFonts w:ascii="Arial" w:eastAsia="Times New Roman" w:hAnsi="Arial" w:cs="Times New Roman"/>
          <w:b/>
          <w:szCs w:val="24"/>
        </w:rPr>
      </w:pPr>
    </w:p>
    <w:p w14:paraId="0B369ABD" w14:textId="77777777" w:rsidR="002A440D" w:rsidRDefault="002A440D">
      <w:pPr>
        <w:spacing w:after="0" w:line="240" w:lineRule="auto"/>
        <w:rPr>
          <w:rFonts w:ascii="Arial" w:eastAsia="Times New Roman" w:hAnsi="Arial" w:cs="Times New Roman"/>
          <w:b/>
          <w:szCs w:val="24"/>
        </w:rPr>
      </w:pPr>
    </w:p>
    <w:p w14:paraId="48DAF0DE" w14:textId="77777777" w:rsidR="002A440D" w:rsidRDefault="002A440D">
      <w:pPr>
        <w:spacing w:after="0" w:line="240" w:lineRule="auto"/>
        <w:rPr>
          <w:rFonts w:ascii="Arial" w:eastAsia="Times New Roman" w:hAnsi="Arial" w:cs="Times New Roman"/>
          <w:b/>
          <w:szCs w:val="24"/>
        </w:rPr>
      </w:pPr>
    </w:p>
    <w:p w14:paraId="125754EF" w14:textId="77777777" w:rsidR="002A440D" w:rsidRDefault="002A440D">
      <w:pPr>
        <w:spacing w:after="0" w:line="240" w:lineRule="auto"/>
        <w:rPr>
          <w:rFonts w:ascii="Arial" w:eastAsia="Times New Roman" w:hAnsi="Arial" w:cs="Times New Roman"/>
          <w:b/>
          <w:szCs w:val="24"/>
        </w:rPr>
      </w:pPr>
    </w:p>
    <w:p w14:paraId="3B6217F6" w14:textId="77777777" w:rsidR="002A440D" w:rsidRDefault="002A440D">
      <w:pPr>
        <w:spacing w:after="0" w:line="240" w:lineRule="auto"/>
        <w:rPr>
          <w:rFonts w:ascii="Arial" w:eastAsia="Times New Roman" w:hAnsi="Arial" w:cs="Times New Roman"/>
          <w:b/>
          <w:szCs w:val="24"/>
        </w:rPr>
      </w:pPr>
    </w:p>
    <w:p w14:paraId="3D3E089E" w14:textId="77777777" w:rsidR="002A440D" w:rsidRDefault="002A440D">
      <w:pPr>
        <w:spacing w:after="0" w:line="240" w:lineRule="auto"/>
        <w:rPr>
          <w:rFonts w:ascii="Arial" w:eastAsia="Times New Roman" w:hAnsi="Arial" w:cs="Times New Roman"/>
          <w:b/>
          <w:szCs w:val="24"/>
        </w:rPr>
      </w:pPr>
    </w:p>
    <w:p w14:paraId="0FDD5D7C" w14:textId="77777777" w:rsidR="002A440D" w:rsidRDefault="002A440D">
      <w:pPr>
        <w:spacing w:after="0" w:line="240" w:lineRule="auto"/>
        <w:rPr>
          <w:rFonts w:ascii="Arial" w:eastAsia="Times New Roman" w:hAnsi="Arial" w:cs="Times New Roman"/>
          <w:b/>
          <w:szCs w:val="24"/>
        </w:rPr>
      </w:pPr>
    </w:p>
    <w:p w14:paraId="3A58077C" w14:textId="77777777" w:rsidR="002A440D" w:rsidRDefault="002A440D">
      <w:pPr>
        <w:spacing w:after="0" w:line="240" w:lineRule="auto"/>
        <w:rPr>
          <w:rFonts w:ascii="Arial" w:eastAsia="Times New Roman" w:hAnsi="Arial" w:cs="Times New Roman"/>
          <w:b/>
          <w:szCs w:val="24"/>
        </w:rPr>
      </w:pPr>
    </w:p>
    <w:p w14:paraId="5E23E4AE" w14:textId="77777777" w:rsidR="002A440D" w:rsidRDefault="002A440D">
      <w:pPr>
        <w:spacing w:after="0" w:line="240" w:lineRule="auto"/>
        <w:rPr>
          <w:rFonts w:ascii="Arial" w:eastAsia="Times New Roman" w:hAnsi="Arial" w:cs="Times New Roman"/>
          <w:b/>
          <w:szCs w:val="24"/>
        </w:rPr>
      </w:pPr>
    </w:p>
    <w:p w14:paraId="2208CFBD" w14:textId="77777777" w:rsidR="002A440D" w:rsidRDefault="002A440D">
      <w:pPr>
        <w:spacing w:after="0" w:line="240" w:lineRule="auto"/>
        <w:rPr>
          <w:rFonts w:ascii="Arial" w:eastAsia="Times New Roman" w:hAnsi="Arial" w:cs="Times New Roman"/>
          <w:b/>
          <w:szCs w:val="24"/>
        </w:rPr>
      </w:pPr>
    </w:p>
    <w:p w14:paraId="4716480C" w14:textId="77777777" w:rsidR="002A440D" w:rsidRDefault="002A440D">
      <w:pPr>
        <w:spacing w:after="0" w:line="240" w:lineRule="auto"/>
        <w:rPr>
          <w:rFonts w:ascii="Arial" w:eastAsia="Times New Roman" w:hAnsi="Arial" w:cs="Times New Roman"/>
          <w:b/>
          <w:szCs w:val="24"/>
        </w:rPr>
      </w:pPr>
    </w:p>
    <w:p w14:paraId="3CD6CBA7" w14:textId="77777777" w:rsidR="002A440D" w:rsidRDefault="002A440D">
      <w:pPr>
        <w:spacing w:after="0" w:line="240" w:lineRule="auto"/>
        <w:jc w:val="center"/>
        <w:rPr>
          <w:rFonts w:ascii="Arial" w:eastAsia="Times New Roman" w:hAnsi="Arial" w:cs="Times New Roman"/>
          <w:b/>
          <w:szCs w:val="24"/>
        </w:rPr>
      </w:pPr>
    </w:p>
    <w:p w14:paraId="174F9099" w14:textId="77777777" w:rsidR="002A440D" w:rsidRDefault="002A440D">
      <w:pPr>
        <w:spacing w:after="0" w:line="240" w:lineRule="auto"/>
        <w:jc w:val="center"/>
        <w:rPr>
          <w:rFonts w:ascii="Arial" w:eastAsia="Times New Roman" w:hAnsi="Arial" w:cs="Times New Roman"/>
          <w:b/>
          <w:szCs w:val="24"/>
        </w:rPr>
      </w:pPr>
    </w:p>
    <w:p w14:paraId="626B09A2" w14:textId="77777777" w:rsidR="002A440D" w:rsidRDefault="002A440D">
      <w:pPr>
        <w:spacing w:after="0" w:line="240" w:lineRule="auto"/>
        <w:jc w:val="center"/>
        <w:rPr>
          <w:rFonts w:ascii="Arial" w:eastAsia="Times New Roman" w:hAnsi="Arial" w:cs="Times New Roman"/>
          <w:b/>
          <w:szCs w:val="24"/>
        </w:rPr>
      </w:pPr>
    </w:p>
    <w:p w14:paraId="3F5D73B4" w14:textId="77777777" w:rsidR="002A440D" w:rsidRDefault="002A440D">
      <w:pPr>
        <w:spacing w:after="0" w:line="240" w:lineRule="auto"/>
        <w:jc w:val="center"/>
        <w:rPr>
          <w:rFonts w:ascii="Arial" w:eastAsia="Times New Roman" w:hAnsi="Arial" w:cs="Times New Roman"/>
          <w:b/>
          <w:szCs w:val="24"/>
        </w:rPr>
      </w:pPr>
    </w:p>
    <w:p w14:paraId="7F2C90C9" w14:textId="77777777" w:rsidR="002A440D" w:rsidRDefault="002A440D">
      <w:pPr>
        <w:spacing w:after="0" w:line="240" w:lineRule="auto"/>
        <w:jc w:val="center"/>
        <w:rPr>
          <w:rFonts w:ascii="Arial" w:eastAsia="Times New Roman" w:hAnsi="Arial" w:cs="Times New Roman"/>
          <w:b/>
          <w:szCs w:val="24"/>
        </w:rPr>
      </w:pPr>
    </w:p>
    <w:p w14:paraId="6BBB6B66" w14:textId="77777777" w:rsidR="002A440D" w:rsidRDefault="002A440D">
      <w:pPr>
        <w:spacing w:after="0" w:line="240" w:lineRule="auto"/>
        <w:jc w:val="center"/>
        <w:rPr>
          <w:rFonts w:ascii="Arial" w:eastAsia="Times New Roman" w:hAnsi="Arial" w:cs="Times New Roman"/>
          <w:b/>
          <w:szCs w:val="24"/>
        </w:rPr>
      </w:pPr>
    </w:p>
    <w:p w14:paraId="101415FA" w14:textId="77777777" w:rsidR="002A440D" w:rsidRDefault="002A440D">
      <w:pPr>
        <w:spacing w:after="0" w:line="240" w:lineRule="auto"/>
        <w:jc w:val="center"/>
        <w:rPr>
          <w:rFonts w:ascii="Arial" w:eastAsia="Times New Roman" w:hAnsi="Arial" w:cs="Times New Roman"/>
          <w:b/>
          <w:szCs w:val="24"/>
        </w:rPr>
      </w:pPr>
    </w:p>
    <w:p w14:paraId="6D9BDD47" w14:textId="77777777" w:rsidR="002A440D" w:rsidRDefault="002A440D">
      <w:pPr>
        <w:spacing w:after="0" w:line="240" w:lineRule="auto"/>
        <w:jc w:val="center"/>
        <w:rPr>
          <w:rFonts w:ascii="Arial" w:eastAsia="Times New Roman" w:hAnsi="Arial" w:cs="Times New Roman"/>
          <w:b/>
          <w:szCs w:val="24"/>
        </w:rPr>
      </w:pPr>
    </w:p>
    <w:p w14:paraId="0F84D53F" w14:textId="77777777" w:rsidR="002A440D" w:rsidRDefault="002A440D">
      <w:pPr>
        <w:spacing w:after="0" w:line="240" w:lineRule="auto"/>
        <w:jc w:val="center"/>
        <w:rPr>
          <w:rFonts w:ascii="Arial" w:eastAsia="Times New Roman" w:hAnsi="Arial" w:cs="Times New Roman"/>
          <w:b/>
          <w:szCs w:val="24"/>
        </w:rPr>
      </w:pPr>
    </w:p>
    <w:p w14:paraId="75F58D74" w14:textId="77777777" w:rsidR="002A440D" w:rsidRDefault="002A440D">
      <w:pPr>
        <w:spacing w:after="0" w:line="240" w:lineRule="auto"/>
        <w:jc w:val="center"/>
        <w:rPr>
          <w:rFonts w:ascii="Arial" w:eastAsia="Times New Roman" w:hAnsi="Arial" w:cs="Times New Roman"/>
          <w:b/>
          <w:szCs w:val="24"/>
        </w:rPr>
      </w:pPr>
    </w:p>
    <w:p w14:paraId="6840847D" w14:textId="77777777" w:rsidR="002A440D" w:rsidRDefault="002A440D">
      <w:pPr>
        <w:spacing w:after="0" w:line="240" w:lineRule="auto"/>
        <w:jc w:val="center"/>
        <w:rPr>
          <w:rFonts w:ascii="Arial" w:eastAsia="Times New Roman" w:hAnsi="Arial" w:cs="Times New Roman"/>
          <w:b/>
          <w:szCs w:val="24"/>
        </w:rPr>
      </w:pPr>
    </w:p>
    <w:p w14:paraId="0E27983D" w14:textId="77777777" w:rsidR="002A440D" w:rsidRDefault="002A440D">
      <w:pPr>
        <w:spacing w:after="0" w:line="240" w:lineRule="auto"/>
        <w:jc w:val="center"/>
        <w:rPr>
          <w:rFonts w:ascii="Arial" w:eastAsia="Times New Roman" w:hAnsi="Arial" w:cs="Times New Roman"/>
          <w:b/>
          <w:szCs w:val="24"/>
        </w:rPr>
      </w:pPr>
    </w:p>
    <w:p w14:paraId="2008140F" w14:textId="77777777" w:rsidR="002A440D" w:rsidRDefault="002A440D">
      <w:pPr>
        <w:spacing w:after="0" w:line="240" w:lineRule="auto"/>
        <w:jc w:val="center"/>
        <w:rPr>
          <w:rFonts w:ascii="Arial" w:eastAsia="Times New Roman" w:hAnsi="Arial" w:cs="Times New Roman"/>
          <w:b/>
          <w:szCs w:val="24"/>
        </w:rPr>
      </w:pPr>
    </w:p>
    <w:p w14:paraId="70F64A41" w14:textId="77777777" w:rsidR="002A440D" w:rsidRDefault="00F53A69">
      <w:pPr>
        <w:jc w:val="center"/>
        <w:rPr>
          <w:rFonts w:ascii="Arial" w:hAnsi="Arial" w:cs="Arial"/>
          <w:b/>
          <w:sz w:val="24"/>
          <w:szCs w:val="24"/>
        </w:rPr>
      </w:pPr>
      <w:r>
        <w:rPr>
          <w:rFonts w:ascii="Arial" w:hAnsi="Arial" w:cs="Arial"/>
          <w:b/>
          <w:sz w:val="24"/>
          <w:szCs w:val="24"/>
        </w:rPr>
        <w:t>PERSON SPECIFICATION FOR HEAD TEACHER</w:t>
      </w:r>
    </w:p>
    <w:tbl>
      <w:tblPr>
        <w:tblW w:w="10207" w:type="dxa"/>
        <w:tblInd w:w="-431" w:type="dxa"/>
        <w:tblBorders>
          <w:top w:val="nil"/>
          <w:left w:val="nil"/>
          <w:bottom w:val="nil"/>
          <w:right w:val="nil"/>
        </w:tblBorders>
        <w:tblLayout w:type="fixed"/>
        <w:tblLook w:val="0000" w:firstRow="0" w:lastRow="0" w:firstColumn="0" w:lastColumn="0" w:noHBand="0" w:noVBand="0"/>
      </w:tblPr>
      <w:tblGrid>
        <w:gridCol w:w="1702"/>
        <w:gridCol w:w="3402"/>
        <w:gridCol w:w="1276"/>
        <w:gridCol w:w="2551"/>
        <w:gridCol w:w="1276"/>
      </w:tblGrid>
      <w:tr w:rsidR="002A440D" w14:paraId="2A621802" w14:textId="77777777" w:rsidTr="003C2FB4">
        <w:trPr>
          <w:trHeight w:val="426"/>
        </w:trPr>
        <w:tc>
          <w:tcPr>
            <w:tcW w:w="1702" w:type="dxa"/>
            <w:tcBorders>
              <w:top w:val="single" w:sz="4" w:space="0" w:color="auto"/>
              <w:left w:val="single" w:sz="4" w:space="0" w:color="auto"/>
              <w:bottom w:val="single" w:sz="4" w:space="0" w:color="auto"/>
              <w:right w:val="single" w:sz="4" w:space="0" w:color="auto"/>
            </w:tcBorders>
          </w:tcPr>
          <w:p w14:paraId="338B9268" w14:textId="77777777" w:rsidR="002A440D" w:rsidRDefault="00F53A69" w:rsidP="00723A1A">
            <w:pPr>
              <w:pStyle w:val="Default"/>
              <w:rPr>
                <w:sz w:val="20"/>
                <w:szCs w:val="20"/>
              </w:rPr>
            </w:pPr>
            <w:r>
              <w:rPr>
                <w:b/>
                <w:bCs/>
                <w:sz w:val="20"/>
                <w:szCs w:val="20"/>
              </w:rPr>
              <w:t>Attributes</w:t>
            </w:r>
          </w:p>
        </w:tc>
        <w:tc>
          <w:tcPr>
            <w:tcW w:w="3402" w:type="dxa"/>
            <w:tcBorders>
              <w:top w:val="single" w:sz="4" w:space="0" w:color="auto"/>
              <w:left w:val="single" w:sz="4" w:space="0" w:color="auto"/>
              <w:bottom w:val="single" w:sz="4" w:space="0" w:color="auto"/>
              <w:right w:val="single" w:sz="4" w:space="0" w:color="auto"/>
            </w:tcBorders>
          </w:tcPr>
          <w:p w14:paraId="0C7C5DC0" w14:textId="77777777" w:rsidR="002A440D" w:rsidRDefault="00F53A69">
            <w:pPr>
              <w:pStyle w:val="Default"/>
              <w:rPr>
                <w:sz w:val="20"/>
                <w:szCs w:val="20"/>
              </w:rPr>
            </w:pPr>
            <w:r>
              <w:rPr>
                <w:b/>
                <w:bCs/>
                <w:sz w:val="20"/>
                <w:szCs w:val="20"/>
              </w:rPr>
              <w:t xml:space="preserve">Essential </w:t>
            </w:r>
          </w:p>
        </w:tc>
        <w:tc>
          <w:tcPr>
            <w:tcW w:w="1276" w:type="dxa"/>
            <w:tcBorders>
              <w:top w:val="single" w:sz="4" w:space="0" w:color="auto"/>
              <w:left w:val="single" w:sz="4" w:space="0" w:color="auto"/>
              <w:bottom w:val="single" w:sz="4" w:space="0" w:color="auto"/>
              <w:right w:val="single" w:sz="4" w:space="0" w:color="auto"/>
            </w:tcBorders>
          </w:tcPr>
          <w:p w14:paraId="1A254A8C" w14:textId="77777777" w:rsidR="002A440D" w:rsidRDefault="00F53A69">
            <w:pPr>
              <w:pStyle w:val="Default"/>
              <w:rPr>
                <w:b/>
                <w:bCs/>
                <w:sz w:val="20"/>
                <w:szCs w:val="20"/>
              </w:rPr>
            </w:pPr>
            <w:r>
              <w:rPr>
                <w:b/>
                <w:bCs/>
                <w:sz w:val="20"/>
                <w:szCs w:val="20"/>
              </w:rPr>
              <w:t>How Measured</w:t>
            </w:r>
          </w:p>
          <w:p w14:paraId="23A98E64" w14:textId="77777777" w:rsidR="002A440D" w:rsidRDefault="002A440D">
            <w:pPr>
              <w:pStyle w:val="Default"/>
              <w:rPr>
                <w:b/>
                <w:bCs/>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AC84847" w14:textId="77777777" w:rsidR="002A440D" w:rsidRDefault="00F53A69">
            <w:pPr>
              <w:pStyle w:val="Default"/>
              <w:rPr>
                <w:sz w:val="20"/>
                <w:szCs w:val="20"/>
              </w:rPr>
            </w:pPr>
            <w:r>
              <w:rPr>
                <w:b/>
                <w:bCs/>
                <w:sz w:val="20"/>
                <w:szCs w:val="20"/>
              </w:rPr>
              <w:t xml:space="preserve">Desirable </w:t>
            </w:r>
          </w:p>
        </w:tc>
        <w:tc>
          <w:tcPr>
            <w:tcW w:w="1276" w:type="dxa"/>
            <w:tcBorders>
              <w:top w:val="single" w:sz="4" w:space="0" w:color="auto"/>
              <w:left w:val="single" w:sz="4" w:space="0" w:color="auto"/>
              <w:bottom w:val="single" w:sz="4" w:space="0" w:color="auto"/>
              <w:right w:val="single" w:sz="4" w:space="0" w:color="auto"/>
            </w:tcBorders>
          </w:tcPr>
          <w:p w14:paraId="30899D3E" w14:textId="77777777" w:rsidR="002A440D" w:rsidRDefault="00F53A69">
            <w:pPr>
              <w:pStyle w:val="Default"/>
              <w:rPr>
                <w:b/>
                <w:bCs/>
                <w:sz w:val="20"/>
                <w:szCs w:val="20"/>
              </w:rPr>
            </w:pPr>
            <w:r>
              <w:rPr>
                <w:b/>
                <w:bCs/>
                <w:sz w:val="20"/>
                <w:szCs w:val="20"/>
              </w:rPr>
              <w:t>How Measured</w:t>
            </w:r>
          </w:p>
        </w:tc>
      </w:tr>
      <w:tr w:rsidR="002A440D" w14:paraId="0E85CFC6" w14:textId="77777777" w:rsidTr="003C2FB4">
        <w:trPr>
          <w:trHeight w:val="1059"/>
        </w:trPr>
        <w:tc>
          <w:tcPr>
            <w:tcW w:w="1702" w:type="dxa"/>
            <w:tcBorders>
              <w:top w:val="single" w:sz="4" w:space="0" w:color="auto"/>
              <w:left w:val="single" w:sz="4" w:space="0" w:color="auto"/>
              <w:bottom w:val="single" w:sz="4" w:space="0" w:color="auto"/>
              <w:right w:val="single" w:sz="4" w:space="0" w:color="auto"/>
            </w:tcBorders>
          </w:tcPr>
          <w:p w14:paraId="103FDF51" w14:textId="77777777" w:rsidR="002A440D" w:rsidRDefault="00F53A69">
            <w:pPr>
              <w:pStyle w:val="Default"/>
              <w:rPr>
                <w:sz w:val="20"/>
                <w:szCs w:val="20"/>
              </w:rPr>
            </w:pPr>
            <w:r>
              <w:rPr>
                <w:sz w:val="20"/>
                <w:szCs w:val="20"/>
              </w:rPr>
              <w:t xml:space="preserve">Qualifications </w:t>
            </w:r>
          </w:p>
        </w:tc>
        <w:tc>
          <w:tcPr>
            <w:tcW w:w="3402" w:type="dxa"/>
            <w:tcBorders>
              <w:top w:val="single" w:sz="4" w:space="0" w:color="auto"/>
              <w:left w:val="single" w:sz="4" w:space="0" w:color="auto"/>
              <w:bottom w:val="single" w:sz="4" w:space="0" w:color="auto"/>
              <w:right w:val="single" w:sz="4" w:space="0" w:color="auto"/>
            </w:tcBorders>
          </w:tcPr>
          <w:p w14:paraId="7D66F10D" w14:textId="77777777" w:rsidR="002A440D" w:rsidRDefault="00F53A69">
            <w:pPr>
              <w:pStyle w:val="Default"/>
              <w:rPr>
                <w:sz w:val="20"/>
                <w:szCs w:val="20"/>
              </w:rPr>
            </w:pPr>
            <w:r>
              <w:rPr>
                <w:sz w:val="20"/>
                <w:szCs w:val="20"/>
              </w:rPr>
              <w:t xml:space="preserve">Qualified Teacher Status or Post Graduate Certificate of Education. </w:t>
            </w:r>
          </w:p>
          <w:p w14:paraId="713A7CA0" w14:textId="77777777" w:rsidR="002A440D" w:rsidRDefault="002A440D">
            <w:pPr>
              <w:pStyle w:val="Default"/>
              <w:rPr>
                <w:sz w:val="20"/>
                <w:szCs w:val="20"/>
              </w:rPr>
            </w:pPr>
          </w:p>
          <w:p w14:paraId="6BCBFE88" w14:textId="77777777" w:rsidR="002A440D" w:rsidRDefault="00F53A69">
            <w:pPr>
              <w:pStyle w:val="Default"/>
              <w:rPr>
                <w:sz w:val="20"/>
                <w:szCs w:val="20"/>
              </w:rPr>
            </w:pPr>
            <w:r>
              <w:rPr>
                <w:sz w:val="20"/>
                <w:szCs w:val="20"/>
              </w:rPr>
              <w:t xml:space="preserve">Evidence of relevant continuing professional development in an accredited area of training or leading to a further professional qualification. </w:t>
            </w:r>
          </w:p>
          <w:p w14:paraId="0BF0A3B7" w14:textId="77777777" w:rsidR="002A440D" w:rsidRDefault="002A440D">
            <w:pPr>
              <w:pStyle w:val="Defaul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9C56425" w14:textId="77777777" w:rsidR="002A440D" w:rsidRDefault="00F53A69">
            <w:pPr>
              <w:pStyle w:val="Default"/>
              <w:rPr>
                <w:sz w:val="20"/>
                <w:szCs w:val="20"/>
              </w:rPr>
            </w:pPr>
            <w:r>
              <w:rPr>
                <w:sz w:val="20"/>
                <w:szCs w:val="20"/>
              </w:rPr>
              <w:t>1,4</w:t>
            </w:r>
          </w:p>
          <w:p w14:paraId="149FAFEB" w14:textId="77777777" w:rsidR="002A440D" w:rsidRDefault="002A440D">
            <w:pPr>
              <w:pStyle w:val="Default"/>
              <w:rPr>
                <w:sz w:val="20"/>
                <w:szCs w:val="20"/>
              </w:rPr>
            </w:pPr>
          </w:p>
          <w:p w14:paraId="4D2C80FE" w14:textId="77777777" w:rsidR="002A440D" w:rsidRDefault="002A440D">
            <w:pPr>
              <w:pStyle w:val="Default"/>
              <w:rPr>
                <w:sz w:val="20"/>
                <w:szCs w:val="20"/>
              </w:rPr>
            </w:pPr>
          </w:p>
          <w:p w14:paraId="3F5D7A13" w14:textId="77777777" w:rsidR="002A440D" w:rsidRDefault="00F53A69">
            <w:pPr>
              <w:pStyle w:val="Default"/>
              <w:rPr>
                <w:sz w:val="20"/>
                <w:szCs w:val="20"/>
              </w:rPr>
            </w:pPr>
            <w:r>
              <w:rPr>
                <w:sz w:val="20"/>
                <w:szCs w:val="20"/>
              </w:rPr>
              <w:t>1,2,4</w:t>
            </w:r>
          </w:p>
        </w:tc>
        <w:tc>
          <w:tcPr>
            <w:tcW w:w="2551" w:type="dxa"/>
            <w:tcBorders>
              <w:top w:val="single" w:sz="4" w:space="0" w:color="auto"/>
              <w:left w:val="single" w:sz="4" w:space="0" w:color="auto"/>
              <w:bottom w:val="single" w:sz="4" w:space="0" w:color="auto"/>
              <w:right w:val="single" w:sz="4" w:space="0" w:color="auto"/>
            </w:tcBorders>
          </w:tcPr>
          <w:p w14:paraId="0020F0AA" w14:textId="77777777" w:rsidR="002A440D" w:rsidRDefault="00F53A69">
            <w:pPr>
              <w:pStyle w:val="Default"/>
              <w:rPr>
                <w:sz w:val="20"/>
                <w:szCs w:val="20"/>
              </w:rPr>
            </w:pPr>
            <w:r>
              <w:rPr>
                <w:sz w:val="20"/>
                <w:szCs w:val="20"/>
              </w:rPr>
              <w:t>Degree</w:t>
            </w:r>
          </w:p>
          <w:p w14:paraId="0ABD615C" w14:textId="77777777" w:rsidR="002A440D" w:rsidRDefault="002A440D">
            <w:pPr>
              <w:pStyle w:val="Default"/>
              <w:rPr>
                <w:sz w:val="20"/>
                <w:szCs w:val="20"/>
              </w:rPr>
            </w:pPr>
          </w:p>
          <w:p w14:paraId="1E4CB15C" w14:textId="77777777" w:rsidR="002A440D" w:rsidRDefault="002A440D">
            <w:pPr>
              <w:pStyle w:val="Default"/>
              <w:rPr>
                <w:sz w:val="20"/>
                <w:szCs w:val="20"/>
              </w:rPr>
            </w:pPr>
          </w:p>
          <w:p w14:paraId="7F3CDB58" w14:textId="77777777" w:rsidR="002A440D" w:rsidRDefault="00F53A69">
            <w:pPr>
              <w:pStyle w:val="Default"/>
              <w:rPr>
                <w:sz w:val="20"/>
                <w:szCs w:val="20"/>
              </w:rPr>
            </w:pPr>
            <w:r>
              <w:rPr>
                <w:sz w:val="20"/>
                <w:szCs w:val="20"/>
              </w:rPr>
              <w:t>NPQH</w:t>
            </w:r>
          </w:p>
        </w:tc>
        <w:tc>
          <w:tcPr>
            <w:tcW w:w="1276" w:type="dxa"/>
            <w:tcBorders>
              <w:top w:val="single" w:sz="4" w:space="0" w:color="auto"/>
              <w:left w:val="single" w:sz="4" w:space="0" w:color="auto"/>
              <w:bottom w:val="single" w:sz="4" w:space="0" w:color="auto"/>
              <w:right w:val="single" w:sz="4" w:space="0" w:color="auto"/>
            </w:tcBorders>
          </w:tcPr>
          <w:p w14:paraId="5CB7B41E" w14:textId="77777777" w:rsidR="002A440D" w:rsidRDefault="00F53A69">
            <w:pPr>
              <w:pStyle w:val="Default"/>
              <w:rPr>
                <w:sz w:val="20"/>
                <w:szCs w:val="20"/>
              </w:rPr>
            </w:pPr>
            <w:r>
              <w:rPr>
                <w:sz w:val="20"/>
                <w:szCs w:val="20"/>
              </w:rPr>
              <w:t>4</w:t>
            </w:r>
          </w:p>
        </w:tc>
      </w:tr>
      <w:tr w:rsidR="002A440D" w14:paraId="71D7EB25" w14:textId="77777777" w:rsidTr="003C2FB4">
        <w:trPr>
          <w:trHeight w:val="1621"/>
        </w:trPr>
        <w:tc>
          <w:tcPr>
            <w:tcW w:w="1702" w:type="dxa"/>
            <w:tcBorders>
              <w:top w:val="single" w:sz="4" w:space="0" w:color="auto"/>
              <w:left w:val="single" w:sz="4" w:space="0" w:color="auto"/>
              <w:bottom w:val="single" w:sz="4" w:space="0" w:color="auto"/>
              <w:right w:val="single" w:sz="4" w:space="0" w:color="auto"/>
            </w:tcBorders>
          </w:tcPr>
          <w:p w14:paraId="3E808F7C" w14:textId="77777777" w:rsidR="002A440D" w:rsidRDefault="00F53A69">
            <w:pPr>
              <w:pStyle w:val="Default"/>
              <w:rPr>
                <w:sz w:val="20"/>
                <w:szCs w:val="20"/>
              </w:rPr>
            </w:pPr>
            <w:r>
              <w:rPr>
                <w:sz w:val="20"/>
                <w:szCs w:val="20"/>
              </w:rPr>
              <w:t xml:space="preserve">Experience </w:t>
            </w:r>
          </w:p>
        </w:tc>
        <w:tc>
          <w:tcPr>
            <w:tcW w:w="3402" w:type="dxa"/>
            <w:tcBorders>
              <w:top w:val="single" w:sz="4" w:space="0" w:color="auto"/>
              <w:left w:val="single" w:sz="4" w:space="0" w:color="auto"/>
              <w:bottom w:val="single" w:sz="4" w:space="0" w:color="auto"/>
              <w:right w:val="single" w:sz="4" w:space="0" w:color="auto"/>
            </w:tcBorders>
          </w:tcPr>
          <w:p w14:paraId="650D567F" w14:textId="77777777" w:rsidR="002A440D" w:rsidRDefault="00F53A69">
            <w:pPr>
              <w:pStyle w:val="Default"/>
              <w:rPr>
                <w:sz w:val="20"/>
                <w:szCs w:val="20"/>
              </w:rPr>
            </w:pPr>
            <w:r>
              <w:rPr>
                <w:sz w:val="20"/>
                <w:szCs w:val="20"/>
              </w:rPr>
              <w:t xml:space="preserve">Management position and responsibilities within a primary phase context, with proven experience of the creation of effective teams. </w:t>
            </w:r>
          </w:p>
          <w:p w14:paraId="4BBC26CB" w14:textId="77777777" w:rsidR="002A440D" w:rsidRDefault="002A440D">
            <w:pPr>
              <w:pStyle w:val="Default"/>
              <w:rPr>
                <w:sz w:val="20"/>
                <w:szCs w:val="20"/>
              </w:rPr>
            </w:pPr>
          </w:p>
          <w:p w14:paraId="0C291FBA" w14:textId="77777777" w:rsidR="002A440D" w:rsidRDefault="00F53A69">
            <w:pPr>
              <w:pStyle w:val="Default"/>
              <w:rPr>
                <w:sz w:val="20"/>
                <w:szCs w:val="20"/>
              </w:rPr>
            </w:pPr>
            <w:r>
              <w:rPr>
                <w:sz w:val="20"/>
                <w:szCs w:val="20"/>
              </w:rPr>
              <w:t xml:space="preserve">Teaching across age range or phase of school and an exemplar-teaching practitioner and role model. </w:t>
            </w:r>
          </w:p>
        </w:tc>
        <w:tc>
          <w:tcPr>
            <w:tcW w:w="1276" w:type="dxa"/>
            <w:tcBorders>
              <w:top w:val="single" w:sz="4" w:space="0" w:color="auto"/>
              <w:left w:val="single" w:sz="4" w:space="0" w:color="auto"/>
              <w:bottom w:val="single" w:sz="4" w:space="0" w:color="auto"/>
              <w:right w:val="single" w:sz="4" w:space="0" w:color="auto"/>
            </w:tcBorders>
          </w:tcPr>
          <w:p w14:paraId="20B2DE37" w14:textId="77777777" w:rsidR="002A440D" w:rsidRDefault="00F53A69">
            <w:pPr>
              <w:pStyle w:val="Default"/>
              <w:rPr>
                <w:sz w:val="20"/>
                <w:szCs w:val="20"/>
              </w:rPr>
            </w:pPr>
            <w:r>
              <w:rPr>
                <w:sz w:val="20"/>
                <w:szCs w:val="20"/>
              </w:rPr>
              <w:t>1,2</w:t>
            </w:r>
          </w:p>
          <w:p w14:paraId="0903ADF0" w14:textId="77777777" w:rsidR="002A440D" w:rsidRDefault="002A440D">
            <w:pPr>
              <w:pStyle w:val="Default"/>
              <w:rPr>
                <w:sz w:val="20"/>
                <w:szCs w:val="20"/>
              </w:rPr>
            </w:pPr>
          </w:p>
          <w:p w14:paraId="6D348E60" w14:textId="77777777" w:rsidR="002A440D" w:rsidRDefault="002A440D">
            <w:pPr>
              <w:pStyle w:val="Default"/>
              <w:rPr>
                <w:sz w:val="20"/>
                <w:szCs w:val="20"/>
              </w:rPr>
            </w:pPr>
          </w:p>
          <w:p w14:paraId="1446EFF0" w14:textId="77777777" w:rsidR="002A440D" w:rsidRDefault="002A440D">
            <w:pPr>
              <w:pStyle w:val="Default"/>
              <w:rPr>
                <w:sz w:val="20"/>
                <w:szCs w:val="20"/>
              </w:rPr>
            </w:pPr>
          </w:p>
          <w:p w14:paraId="006F95CB" w14:textId="77777777" w:rsidR="002A440D" w:rsidRDefault="002A440D">
            <w:pPr>
              <w:pStyle w:val="Default"/>
              <w:rPr>
                <w:sz w:val="20"/>
                <w:szCs w:val="20"/>
              </w:rPr>
            </w:pPr>
          </w:p>
          <w:p w14:paraId="53D24AC9" w14:textId="77777777" w:rsidR="002A440D" w:rsidRDefault="002A440D">
            <w:pPr>
              <w:pStyle w:val="Default"/>
              <w:rPr>
                <w:sz w:val="20"/>
                <w:szCs w:val="20"/>
              </w:rPr>
            </w:pPr>
          </w:p>
          <w:p w14:paraId="458BEA25" w14:textId="77777777" w:rsidR="002A440D" w:rsidRDefault="00F53A69">
            <w:pPr>
              <w:pStyle w:val="Default"/>
              <w:rPr>
                <w:sz w:val="20"/>
                <w:szCs w:val="20"/>
              </w:rPr>
            </w:pPr>
            <w:r>
              <w:rPr>
                <w:sz w:val="20"/>
                <w:szCs w:val="20"/>
              </w:rPr>
              <w:t>1,2</w:t>
            </w:r>
          </w:p>
        </w:tc>
        <w:tc>
          <w:tcPr>
            <w:tcW w:w="2551" w:type="dxa"/>
            <w:tcBorders>
              <w:top w:val="single" w:sz="4" w:space="0" w:color="auto"/>
              <w:left w:val="single" w:sz="4" w:space="0" w:color="auto"/>
              <w:bottom w:val="single" w:sz="4" w:space="0" w:color="auto"/>
              <w:right w:val="single" w:sz="4" w:space="0" w:color="auto"/>
            </w:tcBorders>
          </w:tcPr>
          <w:p w14:paraId="23A26CAD" w14:textId="77777777" w:rsidR="002A440D" w:rsidRDefault="00F53A69">
            <w:pPr>
              <w:pStyle w:val="Default"/>
              <w:rPr>
                <w:sz w:val="20"/>
                <w:szCs w:val="20"/>
              </w:rPr>
            </w:pPr>
            <w:r>
              <w:rPr>
                <w:sz w:val="20"/>
                <w:szCs w:val="20"/>
              </w:rPr>
              <w:t>Currently employed on the Leadership Grade.</w:t>
            </w:r>
          </w:p>
          <w:p w14:paraId="292FFD85" w14:textId="77777777" w:rsidR="002A440D" w:rsidRDefault="00F53A69">
            <w:pPr>
              <w:pStyle w:val="Default"/>
              <w:rPr>
                <w:sz w:val="20"/>
                <w:szCs w:val="20"/>
              </w:rPr>
            </w:pPr>
            <w:r>
              <w:rPr>
                <w:sz w:val="20"/>
                <w:szCs w:val="20"/>
              </w:rPr>
              <w:t xml:space="preserve"> </w:t>
            </w:r>
          </w:p>
          <w:p w14:paraId="311D9489" w14:textId="77777777" w:rsidR="002A440D" w:rsidRDefault="00F53A69">
            <w:pPr>
              <w:pStyle w:val="Default"/>
              <w:rPr>
                <w:sz w:val="20"/>
                <w:szCs w:val="20"/>
              </w:rPr>
            </w:pPr>
            <w:r>
              <w:rPr>
                <w:sz w:val="20"/>
                <w:szCs w:val="20"/>
              </w:rPr>
              <w:t xml:space="preserve">Experience of working in partnership with other schools </w:t>
            </w:r>
          </w:p>
          <w:p w14:paraId="56D80E9B" w14:textId="77777777" w:rsidR="002A440D" w:rsidRDefault="002A440D">
            <w:pPr>
              <w:pStyle w:val="Default"/>
              <w:rPr>
                <w:sz w:val="20"/>
                <w:szCs w:val="20"/>
              </w:rPr>
            </w:pPr>
          </w:p>
          <w:p w14:paraId="39B52B0C" w14:textId="77777777" w:rsidR="002A440D" w:rsidRDefault="00F53A69">
            <w:pPr>
              <w:pStyle w:val="Default"/>
              <w:rPr>
                <w:sz w:val="20"/>
                <w:szCs w:val="20"/>
              </w:rPr>
            </w:pPr>
            <w:r>
              <w:rPr>
                <w:sz w:val="20"/>
                <w:szCs w:val="20"/>
              </w:rPr>
              <w:t xml:space="preserve">Experience of working with children with special educational needs. </w:t>
            </w:r>
          </w:p>
          <w:p w14:paraId="764143EC" w14:textId="77777777" w:rsidR="002A440D" w:rsidRDefault="002A440D">
            <w:pPr>
              <w:pStyle w:val="Default"/>
              <w:rPr>
                <w:sz w:val="20"/>
                <w:szCs w:val="20"/>
              </w:rPr>
            </w:pPr>
          </w:p>
          <w:p w14:paraId="40D7A966" w14:textId="77777777" w:rsidR="002A440D" w:rsidRDefault="00F53A69">
            <w:pPr>
              <w:pStyle w:val="Default"/>
              <w:rPr>
                <w:sz w:val="20"/>
                <w:szCs w:val="20"/>
              </w:rPr>
            </w:pPr>
            <w:r>
              <w:rPr>
                <w:sz w:val="20"/>
                <w:szCs w:val="20"/>
              </w:rPr>
              <w:t xml:space="preserve">Experience of teaching in a multi-cultural environment. </w:t>
            </w:r>
          </w:p>
          <w:p w14:paraId="2C8A80DA" w14:textId="77777777" w:rsidR="002A440D" w:rsidRDefault="002A440D">
            <w:pPr>
              <w:pStyle w:val="Default"/>
              <w:rPr>
                <w:sz w:val="20"/>
                <w:szCs w:val="20"/>
              </w:rPr>
            </w:pPr>
          </w:p>
          <w:p w14:paraId="587DFA05" w14:textId="77777777" w:rsidR="002A440D" w:rsidRDefault="00F53A69">
            <w:pPr>
              <w:pStyle w:val="Default"/>
              <w:rPr>
                <w:b/>
                <w:sz w:val="20"/>
                <w:szCs w:val="20"/>
              </w:rPr>
            </w:pPr>
            <w:r>
              <w:rPr>
                <w:sz w:val="20"/>
                <w:szCs w:val="20"/>
              </w:rPr>
              <w:t>Experience of teaching pupils for whom English is not their first language.</w:t>
            </w:r>
          </w:p>
        </w:tc>
        <w:tc>
          <w:tcPr>
            <w:tcW w:w="1276" w:type="dxa"/>
            <w:tcBorders>
              <w:top w:val="single" w:sz="4" w:space="0" w:color="auto"/>
              <w:left w:val="single" w:sz="4" w:space="0" w:color="auto"/>
              <w:bottom w:val="single" w:sz="4" w:space="0" w:color="auto"/>
              <w:right w:val="single" w:sz="4" w:space="0" w:color="auto"/>
            </w:tcBorders>
          </w:tcPr>
          <w:p w14:paraId="73ED6EF3" w14:textId="77777777" w:rsidR="002A440D" w:rsidRDefault="00F53A69">
            <w:pPr>
              <w:pStyle w:val="Default"/>
              <w:rPr>
                <w:sz w:val="20"/>
                <w:szCs w:val="20"/>
              </w:rPr>
            </w:pPr>
            <w:r>
              <w:rPr>
                <w:sz w:val="20"/>
                <w:szCs w:val="20"/>
              </w:rPr>
              <w:t>2</w:t>
            </w:r>
          </w:p>
          <w:p w14:paraId="76C65802" w14:textId="77777777" w:rsidR="002A440D" w:rsidRDefault="002A440D">
            <w:pPr>
              <w:pStyle w:val="Default"/>
              <w:rPr>
                <w:sz w:val="20"/>
                <w:szCs w:val="20"/>
              </w:rPr>
            </w:pPr>
          </w:p>
          <w:p w14:paraId="322B4F1F" w14:textId="77777777" w:rsidR="002A440D" w:rsidRDefault="002A440D">
            <w:pPr>
              <w:pStyle w:val="Default"/>
              <w:rPr>
                <w:sz w:val="20"/>
                <w:szCs w:val="20"/>
              </w:rPr>
            </w:pPr>
          </w:p>
          <w:p w14:paraId="42871E9F" w14:textId="77777777" w:rsidR="002A440D" w:rsidRDefault="00F53A69">
            <w:pPr>
              <w:pStyle w:val="Default"/>
              <w:rPr>
                <w:sz w:val="20"/>
                <w:szCs w:val="20"/>
              </w:rPr>
            </w:pPr>
            <w:r>
              <w:rPr>
                <w:sz w:val="20"/>
                <w:szCs w:val="20"/>
              </w:rPr>
              <w:t>1,2</w:t>
            </w:r>
          </w:p>
          <w:p w14:paraId="54AE82BE" w14:textId="77777777" w:rsidR="002A440D" w:rsidRDefault="002A440D">
            <w:pPr>
              <w:pStyle w:val="Default"/>
              <w:rPr>
                <w:sz w:val="20"/>
                <w:szCs w:val="20"/>
              </w:rPr>
            </w:pPr>
          </w:p>
          <w:p w14:paraId="45DA89B7" w14:textId="77777777" w:rsidR="002A440D" w:rsidRDefault="002A440D">
            <w:pPr>
              <w:pStyle w:val="Default"/>
              <w:rPr>
                <w:sz w:val="20"/>
                <w:szCs w:val="20"/>
              </w:rPr>
            </w:pPr>
          </w:p>
          <w:p w14:paraId="6BE21163" w14:textId="77777777" w:rsidR="002A440D" w:rsidRDefault="002A440D">
            <w:pPr>
              <w:pStyle w:val="Default"/>
              <w:rPr>
                <w:sz w:val="20"/>
                <w:szCs w:val="20"/>
              </w:rPr>
            </w:pPr>
          </w:p>
          <w:p w14:paraId="5AC1EFFC" w14:textId="77777777" w:rsidR="002A440D" w:rsidRDefault="00F53A69">
            <w:pPr>
              <w:pStyle w:val="Default"/>
              <w:rPr>
                <w:sz w:val="20"/>
                <w:szCs w:val="20"/>
              </w:rPr>
            </w:pPr>
            <w:r>
              <w:rPr>
                <w:sz w:val="20"/>
                <w:szCs w:val="20"/>
              </w:rPr>
              <w:t>1,2</w:t>
            </w:r>
          </w:p>
          <w:p w14:paraId="5D207B79" w14:textId="77777777" w:rsidR="002A440D" w:rsidRDefault="002A440D">
            <w:pPr>
              <w:pStyle w:val="Default"/>
              <w:rPr>
                <w:sz w:val="20"/>
                <w:szCs w:val="20"/>
              </w:rPr>
            </w:pPr>
          </w:p>
          <w:p w14:paraId="422DC47F" w14:textId="77777777" w:rsidR="002A440D" w:rsidRDefault="002A440D">
            <w:pPr>
              <w:pStyle w:val="Default"/>
              <w:rPr>
                <w:sz w:val="20"/>
                <w:szCs w:val="20"/>
              </w:rPr>
            </w:pPr>
          </w:p>
          <w:p w14:paraId="70D8196B" w14:textId="77777777" w:rsidR="002A440D" w:rsidRDefault="002A440D">
            <w:pPr>
              <w:pStyle w:val="Default"/>
              <w:rPr>
                <w:sz w:val="20"/>
                <w:szCs w:val="20"/>
              </w:rPr>
            </w:pPr>
          </w:p>
          <w:p w14:paraId="2D54238B" w14:textId="77777777" w:rsidR="002A440D" w:rsidRDefault="00F53A69">
            <w:pPr>
              <w:pStyle w:val="Default"/>
              <w:rPr>
                <w:sz w:val="20"/>
                <w:szCs w:val="20"/>
              </w:rPr>
            </w:pPr>
            <w:r>
              <w:rPr>
                <w:sz w:val="20"/>
                <w:szCs w:val="20"/>
              </w:rPr>
              <w:t>1,2</w:t>
            </w:r>
          </w:p>
          <w:p w14:paraId="0FE46723" w14:textId="77777777" w:rsidR="002A440D" w:rsidRDefault="002A440D">
            <w:pPr>
              <w:pStyle w:val="Default"/>
              <w:rPr>
                <w:sz w:val="20"/>
                <w:szCs w:val="20"/>
              </w:rPr>
            </w:pPr>
          </w:p>
          <w:p w14:paraId="485562CF" w14:textId="77777777" w:rsidR="002A440D" w:rsidRDefault="002A440D">
            <w:pPr>
              <w:pStyle w:val="Default"/>
              <w:rPr>
                <w:sz w:val="20"/>
                <w:szCs w:val="20"/>
              </w:rPr>
            </w:pPr>
          </w:p>
          <w:p w14:paraId="0EBC88C7" w14:textId="77777777" w:rsidR="002A440D" w:rsidRDefault="00F53A69">
            <w:pPr>
              <w:pStyle w:val="Default"/>
              <w:rPr>
                <w:sz w:val="20"/>
                <w:szCs w:val="20"/>
              </w:rPr>
            </w:pPr>
            <w:r>
              <w:rPr>
                <w:sz w:val="20"/>
                <w:szCs w:val="20"/>
              </w:rPr>
              <w:t>1,2</w:t>
            </w:r>
          </w:p>
        </w:tc>
      </w:tr>
      <w:tr w:rsidR="002A440D" w14:paraId="351F9A41" w14:textId="77777777" w:rsidTr="003C2FB4">
        <w:trPr>
          <w:trHeight w:val="2686"/>
        </w:trPr>
        <w:tc>
          <w:tcPr>
            <w:tcW w:w="1702" w:type="dxa"/>
            <w:tcBorders>
              <w:top w:val="single" w:sz="4" w:space="0" w:color="auto"/>
              <w:left w:val="single" w:sz="4" w:space="0" w:color="auto"/>
              <w:bottom w:val="single" w:sz="4" w:space="0" w:color="auto"/>
              <w:right w:val="single" w:sz="4" w:space="0" w:color="auto"/>
            </w:tcBorders>
          </w:tcPr>
          <w:p w14:paraId="0364D4C5" w14:textId="77777777" w:rsidR="002A440D" w:rsidRDefault="00F53A69">
            <w:pPr>
              <w:pStyle w:val="Default"/>
              <w:rPr>
                <w:sz w:val="20"/>
                <w:szCs w:val="20"/>
              </w:rPr>
            </w:pPr>
            <w:r>
              <w:rPr>
                <w:sz w:val="20"/>
                <w:szCs w:val="20"/>
              </w:rPr>
              <w:t xml:space="preserve">Knowledge/Skills/ Ability </w:t>
            </w:r>
          </w:p>
        </w:tc>
        <w:tc>
          <w:tcPr>
            <w:tcW w:w="3402" w:type="dxa"/>
            <w:tcBorders>
              <w:top w:val="single" w:sz="4" w:space="0" w:color="auto"/>
              <w:left w:val="single" w:sz="4" w:space="0" w:color="auto"/>
              <w:bottom w:val="single" w:sz="4" w:space="0" w:color="auto"/>
              <w:right w:val="single" w:sz="4" w:space="0" w:color="auto"/>
            </w:tcBorders>
          </w:tcPr>
          <w:p w14:paraId="4E433373" w14:textId="77777777" w:rsidR="002A440D" w:rsidRDefault="00F53A69">
            <w:pPr>
              <w:pStyle w:val="Default"/>
              <w:rPr>
                <w:sz w:val="20"/>
                <w:szCs w:val="20"/>
              </w:rPr>
            </w:pPr>
            <w:r>
              <w:rPr>
                <w:sz w:val="20"/>
                <w:szCs w:val="20"/>
              </w:rPr>
              <w:t>Demonstrable ability to improve the quality of learning and teaching including by the effective use of new technologies.</w:t>
            </w:r>
          </w:p>
          <w:p w14:paraId="0319B13A" w14:textId="77777777" w:rsidR="002A440D" w:rsidRDefault="002A440D">
            <w:pPr>
              <w:pStyle w:val="Default"/>
              <w:rPr>
                <w:sz w:val="20"/>
                <w:szCs w:val="20"/>
              </w:rPr>
            </w:pPr>
          </w:p>
          <w:p w14:paraId="0BB0A782" w14:textId="77777777" w:rsidR="002A440D" w:rsidRDefault="00F53A69">
            <w:pPr>
              <w:pStyle w:val="Default"/>
              <w:rPr>
                <w:sz w:val="20"/>
                <w:szCs w:val="20"/>
              </w:rPr>
            </w:pPr>
            <w:r>
              <w:rPr>
                <w:sz w:val="20"/>
                <w:szCs w:val="20"/>
              </w:rPr>
              <w:t xml:space="preserve">Understanding of principles, and demonstrable ability to lead and manage school improvement strategies. </w:t>
            </w:r>
          </w:p>
          <w:p w14:paraId="1316EADE" w14:textId="77777777" w:rsidR="002A440D" w:rsidRDefault="002A440D">
            <w:pPr>
              <w:pStyle w:val="Default"/>
              <w:rPr>
                <w:sz w:val="20"/>
                <w:szCs w:val="20"/>
              </w:rPr>
            </w:pPr>
          </w:p>
          <w:p w14:paraId="713CF970" w14:textId="77777777" w:rsidR="002A440D" w:rsidRDefault="00F53A69">
            <w:pPr>
              <w:pStyle w:val="Default"/>
              <w:rPr>
                <w:sz w:val="20"/>
                <w:szCs w:val="20"/>
              </w:rPr>
            </w:pPr>
            <w:r>
              <w:rPr>
                <w:sz w:val="20"/>
                <w:szCs w:val="20"/>
              </w:rPr>
              <w:t>Demonstrable ability to access, analyse and interpret pupil performance data to monitor progress and identify areas for improvement</w:t>
            </w:r>
          </w:p>
          <w:p w14:paraId="4B3A347C" w14:textId="77777777" w:rsidR="002A440D" w:rsidRDefault="002A440D">
            <w:pPr>
              <w:pStyle w:val="Default"/>
              <w:rPr>
                <w:sz w:val="20"/>
                <w:szCs w:val="20"/>
              </w:rPr>
            </w:pPr>
          </w:p>
          <w:p w14:paraId="12FC65C5" w14:textId="77777777" w:rsidR="002A440D" w:rsidRDefault="00F53A69">
            <w:pPr>
              <w:pStyle w:val="Default"/>
              <w:rPr>
                <w:sz w:val="20"/>
                <w:szCs w:val="20"/>
              </w:rPr>
            </w:pPr>
            <w:r>
              <w:rPr>
                <w:sz w:val="20"/>
                <w:szCs w:val="20"/>
              </w:rPr>
              <w:t>Demonstrable ability to motivate, develop and inspire staff and to manage change to support whole school improvement, including by the effective use of performance management</w:t>
            </w:r>
          </w:p>
          <w:p w14:paraId="77D8FF8B" w14:textId="77777777" w:rsidR="002A440D" w:rsidRDefault="00F53A69">
            <w:pPr>
              <w:pStyle w:val="Default"/>
              <w:rPr>
                <w:sz w:val="20"/>
                <w:szCs w:val="20"/>
              </w:rPr>
            </w:pPr>
            <w:r>
              <w:rPr>
                <w:sz w:val="20"/>
                <w:szCs w:val="20"/>
              </w:rPr>
              <w:t xml:space="preserve"> </w:t>
            </w:r>
          </w:p>
          <w:p w14:paraId="5AD0748D" w14:textId="77777777" w:rsidR="002A440D" w:rsidRDefault="00F53A69">
            <w:pPr>
              <w:pStyle w:val="Default"/>
              <w:rPr>
                <w:sz w:val="20"/>
                <w:szCs w:val="20"/>
              </w:rPr>
            </w:pPr>
            <w:r>
              <w:rPr>
                <w:sz w:val="20"/>
                <w:szCs w:val="20"/>
              </w:rPr>
              <w:t>Ability to articulate a clear vision for the school, develop coherent strategies to support this vision, create consensus and lead implementation of plans and monitor, evaluate and review their effects.</w:t>
            </w:r>
          </w:p>
          <w:p w14:paraId="0A142536" w14:textId="77777777" w:rsidR="002A440D" w:rsidRDefault="002A440D">
            <w:pPr>
              <w:pStyle w:val="Default"/>
              <w:rPr>
                <w:sz w:val="20"/>
                <w:szCs w:val="20"/>
              </w:rPr>
            </w:pPr>
          </w:p>
          <w:p w14:paraId="41E42FE1" w14:textId="77777777" w:rsidR="002A440D" w:rsidRDefault="00F53A69">
            <w:pPr>
              <w:pStyle w:val="Default"/>
              <w:rPr>
                <w:sz w:val="20"/>
                <w:szCs w:val="20"/>
              </w:rPr>
            </w:pPr>
            <w:r>
              <w:rPr>
                <w:sz w:val="20"/>
                <w:szCs w:val="20"/>
              </w:rPr>
              <w:t>Ability to communicate effectively with pupils, parents, partners and governors</w:t>
            </w:r>
          </w:p>
          <w:p w14:paraId="6A0DAB78" w14:textId="77777777" w:rsidR="002A440D" w:rsidRDefault="002A440D">
            <w:pPr>
              <w:pStyle w:val="Default"/>
              <w:rPr>
                <w:sz w:val="20"/>
                <w:szCs w:val="20"/>
              </w:rPr>
            </w:pPr>
          </w:p>
          <w:p w14:paraId="2978078B" w14:textId="77777777" w:rsidR="002A440D" w:rsidRDefault="00F53A69">
            <w:pPr>
              <w:pStyle w:val="Default"/>
              <w:rPr>
                <w:sz w:val="20"/>
                <w:szCs w:val="20"/>
              </w:rPr>
            </w:pPr>
            <w:r>
              <w:rPr>
                <w:sz w:val="20"/>
                <w:szCs w:val="20"/>
              </w:rPr>
              <w:t>Ability to embrace and develop inclusion and diversity</w:t>
            </w:r>
          </w:p>
          <w:p w14:paraId="7CC61704" w14:textId="77777777" w:rsidR="002A440D" w:rsidRDefault="002A440D">
            <w:pPr>
              <w:pStyle w:val="Default"/>
              <w:rPr>
                <w:sz w:val="20"/>
                <w:szCs w:val="20"/>
              </w:rPr>
            </w:pPr>
          </w:p>
          <w:p w14:paraId="566DE525" w14:textId="28E735EE" w:rsidR="002A440D" w:rsidRDefault="002A440D">
            <w:pPr>
              <w:pStyle w:val="Defaul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0FC9D79" w14:textId="77777777" w:rsidR="002A440D" w:rsidRDefault="00F53A69">
            <w:pPr>
              <w:pStyle w:val="Default"/>
              <w:rPr>
                <w:sz w:val="20"/>
                <w:szCs w:val="20"/>
              </w:rPr>
            </w:pPr>
            <w:r>
              <w:rPr>
                <w:sz w:val="20"/>
                <w:szCs w:val="20"/>
              </w:rPr>
              <w:lastRenderedPageBreak/>
              <w:t>1, 2</w:t>
            </w:r>
          </w:p>
          <w:p w14:paraId="06320D6B" w14:textId="77777777" w:rsidR="002A440D" w:rsidRDefault="002A440D">
            <w:pPr>
              <w:pStyle w:val="Default"/>
              <w:rPr>
                <w:sz w:val="20"/>
                <w:szCs w:val="20"/>
              </w:rPr>
            </w:pPr>
          </w:p>
          <w:p w14:paraId="493968E9" w14:textId="77777777" w:rsidR="002A440D" w:rsidRDefault="002A440D">
            <w:pPr>
              <w:pStyle w:val="Default"/>
              <w:rPr>
                <w:sz w:val="20"/>
                <w:szCs w:val="20"/>
              </w:rPr>
            </w:pPr>
          </w:p>
          <w:p w14:paraId="3A7A7E79" w14:textId="77777777" w:rsidR="002A440D" w:rsidRDefault="002A440D">
            <w:pPr>
              <w:pStyle w:val="Default"/>
              <w:rPr>
                <w:sz w:val="20"/>
                <w:szCs w:val="20"/>
              </w:rPr>
            </w:pPr>
          </w:p>
          <w:p w14:paraId="0852BAE8" w14:textId="77777777" w:rsidR="002A440D" w:rsidRDefault="002A440D">
            <w:pPr>
              <w:pStyle w:val="Default"/>
              <w:rPr>
                <w:sz w:val="20"/>
                <w:szCs w:val="20"/>
              </w:rPr>
            </w:pPr>
          </w:p>
          <w:p w14:paraId="68D90CAD" w14:textId="77777777" w:rsidR="002A440D" w:rsidRDefault="00F53A69">
            <w:pPr>
              <w:pStyle w:val="Default"/>
              <w:rPr>
                <w:sz w:val="20"/>
                <w:szCs w:val="20"/>
              </w:rPr>
            </w:pPr>
            <w:r>
              <w:rPr>
                <w:sz w:val="20"/>
                <w:szCs w:val="20"/>
              </w:rPr>
              <w:t>1, 2</w:t>
            </w:r>
          </w:p>
          <w:p w14:paraId="69C8441A" w14:textId="77777777" w:rsidR="002A440D" w:rsidRDefault="002A440D">
            <w:pPr>
              <w:pStyle w:val="Default"/>
              <w:rPr>
                <w:sz w:val="20"/>
                <w:szCs w:val="20"/>
              </w:rPr>
            </w:pPr>
          </w:p>
          <w:p w14:paraId="42E991EE" w14:textId="77777777" w:rsidR="002A440D" w:rsidRDefault="002A440D">
            <w:pPr>
              <w:pStyle w:val="Default"/>
              <w:rPr>
                <w:sz w:val="20"/>
                <w:szCs w:val="20"/>
              </w:rPr>
            </w:pPr>
          </w:p>
          <w:p w14:paraId="1590344D" w14:textId="77777777" w:rsidR="002A440D" w:rsidRDefault="002A440D">
            <w:pPr>
              <w:pStyle w:val="Default"/>
              <w:rPr>
                <w:sz w:val="20"/>
                <w:szCs w:val="20"/>
              </w:rPr>
            </w:pPr>
          </w:p>
          <w:p w14:paraId="58332378" w14:textId="77777777" w:rsidR="002A440D" w:rsidRDefault="002A440D">
            <w:pPr>
              <w:pStyle w:val="Default"/>
              <w:rPr>
                <w:sz w:val="20"/>
                <w:szCs w:val="20"/>
              </w:rPr>
            </w:pPr>
          </w:p>
          <w:p w14:paraId="3CE4A6F5" w14:textId="77777777" w:rsidR="002A440D" w:rsidRDefault="00F53A69">
            <w:pPr>
              <w:pStyle w:val="Default"/>
              <w:rPr>
                <w:sz w:val="20"/>
                <w:szCs w:val="20"/>
              </w:rPr>
            </w:pPr>
            <w:r>
              <w:rPr>
                <w:sz w:val="20"/>
                <w:szCs w:val="20"/>
              </w:rPr>
              <w:t>1, 2</w:t>
            </w:r>
          </w:p>
          <w:p w14:paraId="2AE5E237" w14:textId="77777777" w:rsidR="002A440D" w:rsidRDefault="002A440D">
            <w:pPr>
              <w:pStyle w:val="Default"/>
              <w:rPr>
                <w:sz w:val="20"/>
                <w:szCs w:val="20"/>
              </w:rPr>
            </w:pPr>
          </w:p>
          <w:p w14:paraId="50243052" w14:textId="77777777" w:rsidR="002A440D" w:rsidRDefault="002A440D">
            <w:pPr>
              <w:pStyle w:val="Default"/>
              <w:rPr>
                <w:sz w:val="20"/>
                <w:szCs w:val="20"/>
              </w:rPr>
            </w:pPr>
          </w:p>
          <w:p w14:paraId="175E998D" w14:textId="77777777" w:rsidR="002A440D" w:rsidRDefault="002A440D">
            <w:pPr>
              <w:pStyle w:val="Default"/>
              <w:rPr>
                <w:sz w:val="20"/>
                <w:szCs w:val="20"/>
              </w:rPr>
            </w:pPr>
          </w:p>
          <w:p w14:paraId="23356EF2" w14:textId="77777777" w:rsidR="002A440D" w:rsidRDefault="002A440D">
            <w:pPr>
              <w:pStyle w:val="Default"/>
              <w:rPr>
                <w:sz w:val="20"/>
                <w:szCs w:val="20"/>
              </w:rPr>
            </w:pPr>
          </w:p>
          <w:p w14:paraId="53EE00A5" w14:textId="77777777" w:rsidR="002A440D" w:rsidRDefault="002A440D">
            <w:pPr>
              <w:pStyle w:val="Default"/>
              <w:rPr>
                <w:sz w:val="20"/>
                <w:szCs w:val="20"/>
              </w:rPr>
            </w:pPr>
          </w:p>
          <w:p w14:paraId="6C9BA5C3" w14:textId="77777777" w:rsidR="002A440D" w:rsidRDefault="00F53A69">
            <w:pPr>
              <w:pStyle w:val="Default"/>
              <w:rPr>
                <w:sz w:val="20"/>
                <w:szCs w:val="20"/>
              </w:rPr>
            </w:pPr>
            <w:r>
              <w:rPr>
                <w:sz w:val="20"/>
                <w:szCs w:val="20"/>
              </w:rPr>
              <w:t>1, 2</w:t>
            </w:r>
          </w:p>
          <w:p w14:paraId="2A33124B" w14:textId="77777777" w:rsidR="002A440D" w:rsidRDefault="002A440D">
            <w:pPr>
              <w:pStyle w:val="Default"/>
              <w:rPr>
                <w:sz w:val="20"/>
                <w:szCs w:val="20"/>
              </w:rPr>
            </w:pPr>
          </w:p>
          <w:p w14:paraId="045182D1" w14:textId="77777777" w:rsidR="002A440D" w:rsidRDefault="002A440D">
            <w:pPr>
              <w:pStyle w:val="Default"/>
              <w:rPr>
                <w:sz w:val="20"/>
                <w:szCs w:val="20"/>
              </w:rPr>
            </w:pPr>
          </w:p>
          <w:p w14:paraId="46144EE9" w14:textId="77777777" w:rsidR="002A440D" w:rsidRDefault="002A440D">
            <w:pPr>
              <w:pStyle w:val="Default"/>
              <w:rPr>
                <w:sz w:val="20"/>
                <w:szCs w:val="20"/>
              </w:rPr>
            </w:pPr>
          </w:p>
          <w:p w14:paraId="14242953" w14:textId="77777777" w:rsidR="002A440D" w:rsidRDefault="002A440D">
            <w:pPr>
              <w:pStyle w:val="Default"/>
              <w:rPr>
                <w:sz w:val="20"/>
                <w:szCs w:val="20"/>
              </w:rPr>
            </w:pPr>
          </w:p>
          <w:p w14:paraId="4A51FF1D" w14:textId="77777777" w:rsidR="002A440D" w:rsidRDefault="002A440D">
            <w:pPr>
              <w:pStyle w:val="Default"/>
              <w:rPr>
                <w:sz w:val="20"/>
                <w:szCs w:val="20"/>
              </w:rPr>
            </w:pPr>
          </w:p>
          <w:p w14:paraId="46B4CA96" w14:textId="77777777" w:rsidR="002A440D" w:rsidRDefault="002A440D">
            <w:pPr>
              <w:pStyle w:val="Default"/>
              <w:rPr>
                <w:sz w:val="20"/>
                <w:szCs w:val="20"/>
              </w:rPr>
            </w:pPr>
          </w:p>
          <w:p w14:paraId="20CCA82C" w14:textId="77777777" w:rsidR="002A440D" w:rsidRDefault="00F53A69">
            <w:pPr>
              <w:pStyle w:val="Default"/>
              <w:rPr>
                <w:sz w:val="20"/>
                <w:szCs w:val="20"/>
              </w:rPr>
            </w:pPr>
            <w:r>
              <w:rPr>
                <w:sz w:val="20"/>
                <w:szCs w:val="20"/>
              </w:rPr>
              <w:t>1, 2, 5</w:t>
            </w:r>
          </w:p>
          <w:p w14:paraId="665C64FE" w14:textId="77777777" w:rsidR="002A440D" w:rsidRDefault="002A440D">
            <w:pPr>
              <w:pStyle w:val="Default"/>
              <w:rPr>
                <w:sz w:val="20"/>
                <w:szCs w:val="20"/>
              </w:rPr>
            </w:pPr>
          </w:p>
          <w:p w14:paraId="019B4948" w14:textId="77777777" w:rsidR="002A440D" w:rsidRDefault="002A440D">
            <w:pPr>
              <w:pStyle w:val="Default"/>
              <w:rPr>
                <w:sz w:val="20"/>
                <w:szCs w:val="20"/>
              </w:rPr>
            </w:pPr>
          </w:p>
          <w:p w14:paraId="3D56FCF0" w14:textId="77777777" w:rsidR="002A440D" w:rsidRDefault="002A440D">
            <w:pPr>
              <w:pStyle w:val="Default"/>
              <w:rPr>
                <w:sz w:val="20"/>
                <w:szCs w:val="20"/>
              </w:rPr>
            </w:pPr>
          </w:p>
          <w:p w14:paraId="4D325C5A" w14:textId="77777777" w:rsidR="002A440D" w:rsidRDefault="002A440D">
            <w:pPr>
              <w:pStyle w:val="Default"/>
              <w:rPr>
                <w:sz w:val="20"/>
                <w:szCs w:val="20"/>
              </w:rPr>
            </w:pPr>
          </w:p>
          <w:p w14:paraId="200DD3D8" w14:textId="77777777" w:rsidR="002A440D" w:rsidRDefault="002A440D">
            <w:pPr>
              <w:pStyle w:val="Default"/>
              <w:rPr>
                <w:sz w:val="20"/>
                <w:szCs w:val="20"/>
              </w:rPr>
            </w:pPr>
          </w:p>
          <w:p w14:paraId="4D84D591" w14:textId="77777777" w:rsidR="002A440D" w:rsidRDefault="002A440D">
            <w:pPr>
              <w:pStyle w:val="Default"/>
              <w:rPr>
                <w:sz w:val="20"/>
                <w:szCs w:val="20"/>
              </w:rPr>
            </w:pPr>
          </w:p>
          <w:p w14:paraId="7C01FC2E" w14:textId="77777777" w:rsidR="002A440D" w:rsidRDefault="00F53A69">
            <w:pPr>
              <w:pStyle w:val="Default"/>
              <w:rPr>
                <w:sz w:val="20"/>
                <w:szCs w:val="20"/>
              </w:rPr>
            </w:pPr>
            <w:r>
              <w:rPr>
                <w:sz w:val="20"/>
                <w:szCs w:val="20"/>
              </w:rPr>
              <w:lastRenderedPageBreak/>
              <w:t>1, 2, 5</w:t>
            </w:r>
          </w:p>
          <w:p w14:paraId="73346F1D" w14:textId="77777777" w:rsidR="002A440D" w:rsidRDefault="002A440D">
            <w:pPr>
              <w:pStyle w:val="Default"/>
              <w:rPr>
                <w:sz w:val="20"/>
                <w:szCs w:val="20"/>
              </w:rPr>
            </w:pPr>
          </w:p>
          <w:p w14:paraId="3D9795DC" w14:textId="77777777" w:rsidR="002A440D" w:rsidRDefault="002A440D">
            <w:pPr>
              <w:pStyle w:val="Default"/>
              <w:rPr>
                <w:sz w:val="20"/>
                <w:szCs w:val="20"/>
              </w:rPr>
            </w:pPr>
          </w:p>
          <w:p w14:paraId="7B5CE92B" w14:textId="77777777" w:rsidR="002A440D" w:rsidRDefault="002A440D">
            <w:pPr>
              <w:pStyle w:val="Default"/>
              <w:rPr>
                <w:sz w:val="20"/>
                <w:szCs w:val="20"/>
              </w:rPr>
            </w:pPr>
          </w:p>
          <w:p w14:paraId="366A0511" w14:textId="77777777" w:rsidR="002A440D" w:rsidRDefault="00F53A69">
            <w:pPr>
              <w:pStyle w:val="Default"/>
              <w:rPr>
                <w:sz w:val="20"/>
                <w:szCs w:val="20"/>
              </w:rPr>
            </w:pPr>
            <w:r>
              <w:rPr>
                <w:sz w:val="20"/>
                <w:szCs w:val="20"/>
              </w:rPr>
              <w:t>1,2</w:t>
            </w:r>
          </w:p>
          <w:p w14:paraId="1C512D20" w14:textId="77777777" w:rsidR="002A440D" w:rsidRDefault="002A440D">
            <w:pPr>
              <w:pStyle w:val="Default"/>
              <w:rPr>
                <w:sz w:val="20"/>
                <w:szCs w:val="20"/>
              </w:rPr>
            </w:pPr>
          </w:p>
          <w:p w14:paraId="713CF731" w14:textId="77777777" w:rsidR="002A440D" w:rsidRDefault="002A440D">
            <w:pPr>
              <w:pStyle w:val="Default"/>
              <w:rPr>
                <w:sz w:val="20"/>
                <w:szCs w:val="20"/>
              </w:rPr>
            </w:pPr>
          </w:p>
          <w:p w14:paraId="4358A820" w14:textId="77777777" w:rsidR="002A440D" w:rsidRDefault="002A440D" w:rsidP="00B17A68">
            <w:pPr>
              <w:pStyle w:val="Default"/>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B36BDF3" w14:textId="77777777" w:rsidR="002A440D" w:rsidRDefault="002A440D">
            <w:pPr>
              <w:pStyle w:val="Defaul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E21E373" w14:textId="77777777" w:rsidR="002A440D" w:rsidRDefault="002A440D">
            <w:pPr>
              <w:pStyle w:val="Default"/>
              <w:rPr>
                <w:sz w:val="20"/>
                <w:szCs w:val="20"/>
              </w:rPr>
            </w:pPr>
          </w:p>
        </w:tc>
      </w:tr>
      <w:tr w:rsidR="002A440D" w14:paraId="74FEBFC9" w14:textId="77777777" w:rsidTr="003C2FB4">
        <w:trPr>
          <w:trHeight w:val="559"/>
        </w:trPr>
        <w:tc>
          <w:tcPr>
            <w:tcW w:w="1702" w:type="dxa"/>
            <w:tcBorders>
              <w:top w:val="single" w:sz="4" w:space="0" w:color="auto"/>
              <w:left w:val="single" w:sz="4" w:space="0" w:color="auto"/>
              <w:bottom w:val="single" w:sz="4" w:space="0" w:color="auto"/>
              <w:right w:val="single" w:sz="4" w:space="0" w:color="auto"/>
            </w:tcBorders>
          </w:tcPr>
          <w:p w14:paraId="186D8389" w14:textId="77777777" w:rsidR="002A440D" w:rsidRDefault="00F53A69">
            <w:pPr>
              <w:pStyle w:val="Default"/>
              <w:rPr>
                <w:sz w:val="20"/>
                <w:szCs w:val="20"/>
              </w:rPr>
            </w:pPr>
            <w:r>
              <w:rPr>
                <w:b/>
                <w:bCs/>
                <w:sz w:val="20"/>
                <w:szCs w:val="20"/>
              </w:rPr>
              <w:t>Attributes</w:t>
            </w:r>
          </w:p>
        </w:tc>
        <w:tc>
          <w:tcPr>
            <w:tcW w:w="3402" w:type="dxa"/>
            <w:tcBorders>
              <w:top w:val="single" w:sz="4" w:space="0" w:color="auto"/>
              <w:left w:val="single" w:sz="4" w:space="0" w:color="auto"/>
              <w:bottom w:val="single" w:sz="4" w:space="0" w:color="auto"/>
              <w:right w:val="single" w:sz="4" w:space="0" w:color="auto"/>
            </w:tcBorders>
          </w:tcPr>
          <w:p w14:paraId="3C5BE308" w14:textId="77777777" w:rsidR="002A440D" w:rsidRDefault="00F53A69">
            <w:pPr>
              <w:pStyle w:val="Default"/>
              <w:rPr>
                <w:sz w:val="20"/>
                <w:szCs w:val="20"/>
              </w:rPr>
            </w:pPr>
            <w:r>
              <w:rPr>
                <w:b/>
                <w:bCs/>
                <w:sz w:val="20"/>
                <w:szCs w:val="20"/>
              </w:rPr>
              <w:t>Essential</w:t>
            </w:r>
          </w:p>
        </w:tc>
        <w:tc>
          <w:tcPr>
            <w:tcW w:w="1276" w:type="dxa"/>
            <w:tcBorders>
              <w:top w:val="single" w:sz="4" w:space="0" w:color="auto"/>
              <w:left w:val="single" w:sz="4" w:space="0" w:color="auto"/>
              <w:bottom w:val="single" w:sz="4" w:space="0" w:color="auto"/>
              <w:right w:val="single" w:sz="4" w:space="0" w:color="auto"/>
            </w:tcBorders>
          </w:tcPr>
          <w:p w14:paraId="2C216F97" w14:textId="77777777" w:rsidR="002A440D" w:rsidRDefault="00F53A69">
            <w:pPr>
              <w:pStyle w:val="Default"/>
              <w:rPr>
                <w:b/>
                <w:bCs/>
                <w:sz w:val="20"/>
                <w:szCs w:val="20"/>
              </w:rPr>
            </w:pPr>
            <w:r>
              <w:rPr>
                <w:b/>
                <w:bCs/>
                <w:sz w:val="20"/>
                <w:szCs w:val="20"/>
              </w:rPr>
              <w:t>How Measured</w:t>
            </w:r>
          </w:p>
        </w:tc>
        <w:tc>
          <w:tcPr>
            <w:tcW w:w="2551" w:type="dxa"/>
            <w:tcBorders>
              <w:top w:val="single" w:sz="4" w:space="0" w:color="auto"/>
              <w:left w:val="single" w:sz="4" w:space="0" w:color="auto"/>
              <w:bottom w:val="single" w:sz="4" w:space="0" w:color="auto"/>
              <w:right w:val="single" w:sz="4" w:space="0" w:color="auto"/>
            </w:tcBorders>
          </w:tcPr>
          <w:p w14:paraId="19C2CADA" w14:textId="77777777" w:rsidR="002A440D" w:rsidRDefault="00F53A69">
            <w:pPr>
              <w:pStyle w:val="Default"/>
              <w:rPr>
                <w:sz w:val="20"/>
                <w:szCs w:val="20"/>
              </w:rPr>
            </w:pPr>
            <w:r>
              <w:rPr>
                <w:b/>
                <w:bCs/>
                <w:sz w:val="20"/>
                <w:szCs w:val="20"/>
              </w:rPr>
              <w:t>Desirable</w:t>
            </w:r>
          </w:p>
        </w:tc>
        <w:tc>
          <w:tcPr>
            <w:tcW w:w="1276" w:type="dxa"/>
            <w:tcBorders>
              <w:top w:val="single" w:sz="4" w:space="0" w:color="auto"/>
              <w:left w:val="single" w:sz="4" w:space="0" w:color="auto"/>
              <w:bottom w:val="single" w:sz="4" w:space="0" w:color="auto"/>
              <w:right w:val="single" w:sz="4" w:space="0" w:color="auto"/>
            </w:tcBorders>
          </w:tcPr>
          <w:p w14:paraId="60ECBC40" w14:textId="77777777" w:rsidR="002A440D" w:rsidRDefault="00F53A69">
            <w:pPr>
              <w:pStyle w:val="Default"/>
              <w:rPr>
                <w:b/>
                <w:bCs/>
                <w:sz w:val="20"/>
                <w:szCs w:val="20"/>
              </w:rPr>
            </w:pPr>
            <w:r>
              <w:rPr>
                <w:b/>
                <w:bCs/>
                <w:sz w:val="20"/>
                <w:szCs w:val="20"/>
              </w:rPr>
              <w:t>How Measured</w:t>
            </w:r>
          </w:p>
        </w:tc>
      </w:tr>
      <w:tr w:rsidR="002A440D" w14:paraId="29CFA1F3" w14:textId="77777777" w:rsidTr="003C2FB4">
        <w:trPr>
          <w:trHeight w:val="2686"/>
        </w:trPr>
        <w:tc>
          <w:tcPr>
            <w:tcW w:w="1702" w:type="dxa"/>
            <w:tcBorders>
              <w:top w:val="single" w:sz="4" w:space="0" w:color="auto"/>
              <w:left w:val="single" w:sz="4" w:space="0" w:color="auto"/>
              <w:bottom w:val="single" w:sz="4" w:space="0" w:color="auto"/>
              <w:right w:val="single" w:sz="4" w:space="0" w:color="auto"/>
            </w:tcBorders>
          </w:tcPr>
          <w:p w14:paraId="6C10685F" w14:textId="77777777" w:rsidR="002A440D" w:rsidRDefault="002A440D">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C80E325" w14:textId="77777777" w:rsidR="002A440D" w:rsidRDefault="00F53A69">
            <w:pPr>
              <w:pStyle w:val="Default"/>
              <w:rPr>
                <w:sz w:val="20"/>
                <w:szCs w:val="20"/>
              </w:rPr>
            </w:pPr>
            <w:r>
              <w:rPr>
                <w:sz w:val="20"/>
                <w:szCs w:val="20"/>
              </w:rPr>
              <w:t>Ability to manage and make effective use of resources, including financial resources.</w:t>
            </w:r>
          </w:p>
          <w:p w14:paraId="0796EC2B" w14:textId="77777777" w:rsidR="002A440D" w:rsidRDefault="002A440D">
            <w:pPr>
              <w:pStyle w:val="Default"/>
              <w:rPr>
                <w:sz w:val="20"/>
                <w:szCs w:val="20"/>
              </w:rPr>
            </w:pPr>
          </w:p>
          <w:p w14:paraId="43EEEC69" w14:textId="77777777" w:rsidR="002A440D" w:rsidRDefault="00F53A69">
            <w:pPr>
              <w:pStyle w:val="Default"/>
              <w:rPr>
                <w:sz w:val="20"/>
                <w:szCs w:val="20"/>
              </w:rPr>
            </w:pPr>
            <w:r>
              <w:rPr>
                <w:sz w:val="20"/>
                <w:szCs w:val="20"/>
              </w:rPr>
              <w:t>Ability to assimilate and analyse information and make effective judgements including when under pressure</w:t>
            </w:r>
          </w:p>
          <w:p w14:paraId="3FF05A3A" w14:textId="77777777" w:rsidR="002A440D" w:rsidRDefault="002A440D">
            <w:pPr>
              <w:pStyle w:val="Default"/>
              <w:rPr>
                <w:sz w:val="20"/>
                <w:szCs w:val="20"/>
              </w:rPr>
            </w:pPr>
          </w:p>
          <w:p w14:paraId="02C233FF" w14:textId="77777777" w:rsidR="002A440D" w:rsidRDefault="00F53A69">
            <w:pPr>
              <w:pStyle w:val="Default"/>
              <w:rPr>
                <w:sz w:val="20"/>
                <w:szCs w:val="20"/>
              </w:rPr>
            </w:pPr>
            <w:r>
              <w:rPr>
                <w:sz w:val="20"/>
                <w:szCs w:val="20"/>
              </w:rPr>
              <w:t>Ability to be an effective member of the school team and provide appropriate leadership</w:t>
            </w:r>
          </w:p>
          <w:p w14:paraId="6F5177B4" w14:textId="77777777" w:rsidR="002A440D" w:rsidRDefault="002A440D">
            <w:pPr>
              <w:pStyle w:val="Defaul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36A2BD5" w14:textId="77777777" w:rsidR="002A440D" w:rsidRDefault="002A440D">
            <w:pPr>
              <w:pStyle w:val="Default"/>
              <w:rPr>
                <w:sz w:val="20"/>
                <w:szCs w:val="20"/>
              </w:rPr>
            </w:pPr>
          </w:p>
          <w:p w14:paraId="3B20431A" w14:textId="77777777" w:rsidR="002A440D" w:rsidRDefault="00F53A69">
            <w:pPr>
              <w:pStyle w:val="Default"/>
              <w:rPr>
                <w:sz w:val="20"/>
                <w:szCs w:val="20"/>
              </w:rPr>
            </w:pPr>
            <w:r>
              <w:rPr>
                <w:sz w:val="20"/>
                <w:szCs w:val="20"/>
              </w:rPr>
              <w:t>1,2</w:t>
            </w:r>
          </w:p>
          <w:p w14:paraId="5FBB032D" w14:textId="77777777" w:rsidR="002A440D" w:rsidRDefault="002A440D">
            <w:pPr>
              <w:pStyle w:val="Default"/>
              <w:rPr>
                <w:sz w:val="20"/>
                <w:szCs w:val="20"/>
              </w:rPr>
            </w:pPr>
          </w:p>
          <w:p w14:paraId="2475C12C" w14:textId="77777777" w:rsidR="002A440D" w:rsidRDefault="002A440D">
            <w:pPr>
              <w:pStyle w:val="Default"/>
              <w:rPr>
                <w:sz w:val="20"/>
                <w:szCs w:val="20"/>
              </w:rPr>
            </w:pPr>
          </w:p>
          <w:p w14:paraId="39725834" w14:textId="79BD9A37" w:rsidR="002A440D" w:rsidRDefault="00F53A69">
            <w:pPr>
              <w:pStyle w:val="Default"/>
              <w:rPr>
                <w:sz w:val="20"/>
                <w:szCs w:val="20"/>
              </w:rPr>
            </w:pPr>
            <w:r>
              <w:rPr>
                <w:sz w:val="20"/>
                <w:szCs w:val="20"/>
              </w:rPr>
              <w:t>1,2</w:t>
            </w:r>
            <w:r w:rsidR="00744D41">
              <w:rPr>
                <w:sz w:val="20"/>
                <w:szCs w:val="20"/>
              </w:rPr>
              <w:t>,3</w:t>
            </w:r>
          </w:p>
          <w:p w14:paraId="72AE8D71" w14:textId="77777777" w:rsidR="002A440D" w:rsidRDefault="002A440D">
            <w:pPr>
              <w:pStyle w:val="Default"/>
              <w:rPr>
                <w:sz w:val="20"/>
                <w:szCs w:val="20"/>
              </w:rPr>
            </w:pPr>
          </w:p>
          <w:p w14:paraId="2D751DFD" w14:textId="09CCA657" w:rsidR="002A440D" w:rsidRDefault="002A440D">
            <w:pPr>
              <w:pStyle w:val="Default"/>
              <w:rPr>
                <w:sz w:val="20"/>
                <w:szCs w:val="20"/>
              </w:rPr>
            </w:pPr>
          </w:p>
          <w:p w14:paraId="0B161367" w14:textId="77777777" w:rsidR="00695EB7" w:rsidRDefault="00695EB7">
            <w:pPr>
              <w:pStyle w:val="Default"/>
              <w:rPr>
                <w:sz w:val="20"/>
                <w:szCs w:val="20"/>
              </w:rPr>
            </w:pPr>
          </w:p>
          <w:p w14:paraId="010C4928" w14:textId="77777777" w:rsidR="002A440D" w:rsidRDefault="002A440D">
            <w:pPr>
              <w:pStyle w:val="Default"/>
              <w:rPr>
                <w:sz w:val="20"/>
                <w:szCs w:val="20"/>
              </w:rPr>
            </w:pPr>
          </w:p>
          <w:p w14:paraId="4F5F39A1" w14:textId="5D6B2A1F" w:rsidR="002A440D" w:rsidRDefault="00F53A69">
            <w:pPr>
              <w:pStyle w:val="Default"/>
              <w:rPr>
                <w:sz w:val="20"/>
                <w:szCs w:val="20"/>
              </w:rPr>
            </w:pPr>
            <w:r>
              <w:rPr>
                <w:sz w:val="20"/>
                <w:szCs w:val="20"/>
              </w:rPr>
              <w:t>1,2</w:t>
            </w:r>
          </w:p>
        </w:tc>
        <w:tc>
          <w:tcPr>
            <w:tcW w:w="2551" w:type="dxa"/>
            <w:tcBorders>
              <w:top w:val="single" w:sz="4" w:space="0" w:color="auto"/>
              <w:left w:val="single" w:sz="4" w:space="0" w:color="auto"/>
              <w:bottom w:val="single" w:sz="4" w:space="0" w:color="auto"/>
              <w:right w:val="single" w:sz="4" w:space="0" w:color="auto"/>
            </w:tcBorders>
          </w:tcPr>
          <w:p w14:paraId="1332B4E0" w14:textId="77777777" w:rsidR="002A440D" w:rsidRDefault="002A440D">
            <w:pPr>
              <w:pStyle w:val="Defaul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B51BD15" w14:textId="77777777" w:rsidR="002A440D" w:rsidRDefault="002A440D">
            <w:pPr>
              <w:pStyle w:val="Default"/>
              <w:rPr>
                <w:sz w:val="20"/>
                <w:szCs w:val="20"/>
              </w:rPr>
            </w:pPr>
          </w:p>
        </w:tc>
      </w:tr>
      <w:tr w:rsidR="002A440D" w14:paraId="60F70805" w14:textId="77777777" w:rsidTr="003C2FB4">
        <w:trPr>
          <w:trHeight w:val="2686"/>
        </w:trPr>
        <w:tc>
          <w:tcPr>
            <w:tcW w:w="1702" w:type="dxa"/>
            <w:tcBorders>
              <w:top w:val="single" w:sz="4" w:space="0" w:color="auto"/>
              <w:left w:val="single" w:sz="4" w:space="0" w:color="auto"/>
              <w:bottom w:val="single" w:sz="4" w:space="0" w:color="auto"/>
              <w:right w:val="single" w:sz="4" w:space="0" w:color="auto"/>
            </w:tcBorders>
          </w:tcPr>
          <w:p w14:paraId="1D84C085" w14:textId="77777777" w:rsidR="002A440D" w:rsidRDefault="00F53A69">
            <w:pPr>
              <w:pStyle w:val="Default"/>
              <w:rPr>
                <w:sz w:val="20"/>
                <w:szCs w:val="20"/>
              </w:rPr>
            </w:pPr>
            <w:r>
              <w:rPr>
                <w:sz w:val="20"/>
                <w:szCs w:val="20"/>
              </w:rPr>
              <w:t>Competencies</w:t>
            </w:r>
          </w:p>
        </w:tc>
        <w:tc>
          <w:tcPr>
            <w:tcW w:w="3402" w:type="dxa"/>
            <w:tcBorders>
              <w:top w:val="single" w:sz="4" w:space="0" w:color="auto"/>
              <w:left w:val="single" w:sz="4" w:space="0" w:color="auto"/>
              <w:bottom w:val="single" w:sz="4" w:space="0" w:color="auto"/>
              <w:right w:val="single" w:sz="4" w:space="0" w:color="auto"/>
            </w:tcBorders>
          </w:tcPr>
          <w:p w14:paraId="08DA6E9C" w14:textId="77777777" w:rsidR="002A440D" w:rsidRDefault="00F53A69">
            <w:pPr>
              <w:pStyle w:val="Default"/>
              <w:rPr>
                <w:sz w:val="20"/>
                <w:szCs w:val="20"/>
              </w:rPr>
            </w:pPr>
            <w:r>
              <w:rPr>
                <w:sz w:val="20"/>
                <w:szCs w:val="20"/>
              </w:rPr>
              <w:t xml:space="preserve">Ability to keep pupils and staff safe. This includes demonstrating the following: </w:t>
            </w:r>
          </w:p>
          <w:p w14:paraId="3ED2044E" w14:textId="77777777" w:rsidR="002A440D" w:rsidRDefault="002A440D">
            <w:pPr>
              <w:pStyle w:val="Default"/>
              <w:rPr>
                <w:sz w:val="20"/>
                <w:szCs w:val="20"/>
              </w:rPr>
            </w:pPr>
          </w:p>
          <w:p w14:paraId="19FBEF91" w14:textId="77777777" w:rsidR="002A440D" w:rsidRDefault="00F53A69">
            <w:pPr>
              <w:pStyle w:val="Default"/>
              <w:rPr>
                <w:sz w:val="20"/>
                <w:szCs w:val="20"/>
              </w:rPr>
            </w:pPr>
            <w:r>
              <w:rPr>
                <w:sz w:val="20"/>
                <w:szCs w:val="20"/>
              </w:rPr>
              <w:t>Appropriate motivation to work with children</w:t>
            </w:r>
          </w:p>
          <w:p w14:paraId="71224F3C" w14:textId="77777777" w:rsidR="002A440D" w:rsidRDefault="00F53A69">
            <w:pPr>
              <w:pStyle w:val="Default"/>
              <w:rPr>
                <w:sz w:val="20"/>
                <w:szCs w:val="20"/>
              </w:rPr>
            </w:pPr>
            <w:r>
              <w:rPr>
                <w:sz w:val="20"/>
                <w:szCs w:val="20"/>
              </w:rPr>
              <w:t xml:space="preserve"> </w:t>
            </w:r>
          </w:p>
          <w:p w14:paraId="4C46AE87" w14:textId="77777777" w:rsidR="002A440D" w:rsidRDefault="00F53A69">
            <w:pPr>
              <w:pStyle w:val="Default"/>
              <w:rPr>
                <w:sz w:val="20"/>
                <w:szCs w:val="20"/>
              </w:rPr>
            </w:pPr>
            <w:r>
              <w:rPr>
                <w:sz w:val="20"/>
                <w:szCs w:val="20"/>
              </w:rPr>
              <w:t xml:space="preserve">Ability to form appropriate </w:t>
            </w:r>
          </w:p>
          <w:p w14:paraId="4EA24317" w14:textId="77777777" w:rsidR="002A440D" w:rsidRDefault="00F53A69">
            <w:pPr>
              <w:pStyle w:val="Default"/>
              <w:rPr>
                <w:sz w:val="20"/>
                <w:szCs w:val="20"/>
              </w:rPr>
            </w:pPr>
            <w:r>
              <w:rPr>
                <w:sz w:val="20"/>
                <w:szCs w:val="20"/>
              </w:rPr>
              <w:t>relationships with children</w:t>
            </w:r>
          </w:p>
          <w:p w14:paraId="41F49F39" w14:textId="77777777" w:rsidR="002A440D" w:rsidRDefault="00F53A69">
            <w:pPr>
              <w:pStyle w:val="Default"/>
              <w:rPr>
                <w:sz w:val="20"/>
                <w:szCs w:val="20"/>
              </w:rPr>
            </w:pPr>
            <w:r>
              <w:rPr>
                <w:sz w:val="20"/>
                <w:szCs w:val="20"/>
              </w:rPr>
              <w:t xml:space="preserve"> </w:t>
            </w:r>
          </w:p>
          <w:p w14:paraId="608D2DB0" w14:textId="77777777" w:rsidR="002A440D" w:rsidRDefault="00F53A69">
            <w:pPr>
              <w:pStyle w:val="Default"/>
              <w:rPr>
                <w:sz w:val="20"/>
                <w:szCs w:val="20"/>
              </w:rPr>
            </w:pPr>
            <w:r>
              <w:rPr>
                <w:sz w:val="20"/>
                <w:szCs w:val="20"/>
              </w:rPr>
              <w:t xml:space="preserve">Emotional resilience in working </w:t>
            </w:r>
          </w:p>
          <w:p w14:paraId="231EACEE" w14:textId="77777777" w:rsidR="002A440D" w:rsidRDefault="00F53A69">
            <w:pPr>
              <w:pStyle w:val="Default"/>
              <w:rPr>
                <w:sz w:val="20"/>
                <w:szCs w:val="20"/>
              </w:rPr>
            </w:pPr>
            <w:r>
              <w:rPr>
                <w:sz w:val="20"/>
                <w:szCs w:val="20"/>
              </w:rPr>
              <w:t>with challenging behaviours</w:t>
            </w:r>
          </w:p>
          <w:p w14:paraId="6ADCE0D4" w14:textId="77777777" w:rsidR="002A440D" w:rsidRDefault="00F53A69">
            <w:pPr>
              <w:pStyle w:val="Default"/>
              <w:rPr>
                <w:sz w:val="20"/>
                <w:szCs w:val="20"/>
              </w:rPr>
            </w:pPr>
            <w:r>
              <w:rPr>
                <w:sz w:val="20"/>
                <w:szCs w:val="20"/>
              </w:rPr>
              <w:t xml:space="preserve"> </w:t>
            </w:r>
          </w:p>
          <w:p w14:paraId="36AA11F6" w14:textId="77777777" w:rsidR="002A440D" w:rsidRDefault="00F53A69">
            <w:pPr>
              <w:pStyle w:val="Default"/>
              <w:rPr>
                <w:sz w:val="20"/>
                <w:szCs w:val="20"/>
              </w:rPr>
            </w:pPr>
            <w:r>
              <w:rPr>
                <w:sz w:val="20"/>
                <w:szCs w:val="20"/>
              </w:rPr>
              <w:t xml:space="preserve">Appropriate attitudes to use of </w:t>
            </w:r>
          </w:p>
          <w:p w14:paraId="357FE867" w14:textId="77777777" w:rsidR="002A440D" w:rsidRDefault="00F53A69">
            <w:pPr>
              <w:pStyle w:val="Default"/>
              <w:rPr>
                <w:sz w:val="20"/>
                <w:szCs w:val="20"/>
              </w:rPr>
            </w:pPr>
            <w:r>
              <w:rPr>
                <w:sz w:val="20"/>
                <w:szCs w:val="20"/>
              </w:rPr>
              <w:t xml:space="preserve">authority and maintaining </w:t>
            </w:r>
          </w:p>
          <w:p w14:paraId="07038FB0" w14:textId="77777777" w:rsidR="002A440D" w:rsidRDefault="00F53A69">
            <w:pPr>
              <w:pStyle w:val="Default"/>
              <w:rPr>
                <w:sz w:val="20"/>
                <w:szCs w:val="20"/>
              </w:rPr>
            </w:pPr>
            <w:r>
              <w:rPr>
                <w:sz w:val="20"/>
                <w:szCs w:val="20"/>
              </w:rPr>
              <w:t>discipline.</w:t>
            </w:r>
          </w:p>
          <w:p w14:paraId="2EAC055E" w14:textId="77777777" w:rsidR="002A440D" w:rsidRDefault="002A440D">
            <w:pPr>
              <w:pStyle w:val="Default"/>
              <w:rPr>
                <w:sz w:val="20"/>
                <w:szCs w:val="20"/>
              </w:rPr>
            </w:pPr>
          </w:p>
          <w:p w14:paraId="1856A3FE" w14:textId="77777777" w:rsidR="002A440D" w:rsidRDefault="00F53A69">
            <w:pPr>
              <w:pStyle w:val="Default"/>
              <w:rPr>
                <w:sz w:val="20"/>
                <w:szCs w:val="20"/>
              </w:rPr>
            </w:pPr>
            <w:r>
              <w:rPr>
                <w:sz w:val="20"/>
                <w:szCs w:val="20"/>
              </w:rPr>
              <w:t>Ability to manage an ever-changing school budget within budgetary constraints, following correct procedures.</w:t>
            </w:r>
          </w:p>
          <w:p w14:paraId="4EDE0DA1" w14:textId="77777777" w:rsidR="002A440D" w:rsidRDefault="002A440D">
            <w:pPr>
              <w:pStyle w:val="Defaul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7BDC8D5" w14:textId="77777777" w:rsidR="002A440D" w:rsidRDefault="00F53A69">
            <w:pPr>
              <w:pStyle w:val="Default"/>
              <w:rPr>
                <w:sz w:val="20"/>
                <w:szCs w:val="20"/>
              </w:rPr>
            </w:pPr>
            <w:r>
              <w:rPr>
                <w:sz w:val="20"/>
                <w:szCs w:val="20"/>
              </w:rPr>
              <w:t>1, 2</w:t>
            </w:r>
          </w:p>
          <w:p w14:paraId="06CE6A13" w14:textId="77777777" w:rsidR="002A440D" w:rsidRDefault="002A440D">
            <w:pPr>
              <w:pStyle w:val="Default"/>
              <w:rPr>
                <w:sz w:val="20"/>
                <w:szCs w:val="20"/>
              </w:rPr>
            </w:pPr>
          </w:p>
          <w:p w14:paraId="37C81473" w14:textId="77777777" w:rsidR="002A440D" w:rsidRDefault="002A440D">
            <w:pPr>
              <w:pStyle w:val="Default"/>
              <w:rPr>
                <w:sz w:val="20"/>
                <w:szCs w:val="20"/>
              </w:rPr>
            </w:pPr>
          </w:p>
          <w:p w14:paraId="11C54670" w14:textId="77777777" w:rsidR="002A440D" w:rsidRDefault="002A440D">
            <w:pPr>
              <w:pStyle w:val="Default"/>
              <w:rPr>
                <w:sz w:val="20"/>
                <w:szCs w:val="20"/>
              </w:rPr>
            </w:pPr>
          </w:p>
          <w:p w14:paraId="582BF52D" w14:textId="77777777" w:rsidR="002A440D" w:rsidRDefault="00F53A69">
            <w:pPr>
              <w:pStyle w:val="Default"/>
              <w:rPr>
                <w:sz w:val="20"/>
                <w:szCs w:val="20"/>
              </w:rPr>
            </w:pPr>
            <w:r>
              <w:rPr>
                <w:sz w:val="20"/>
                <w:szCs w:val="20"/>
              </w:rPr>
              <w:t>1,2</w:t>
            </w:r>
          </w:p>
          <w:p w14:paraId="2969ABEC" w14:textId="77777777" w:rsidR="002A440D" w:rsidRDefault="002A440D">
            <w:pPr>
              <w:pStyle w:val="Default"/>
              <w:rPr>
                <w:sz w:val="20"/>
                <w:szCs w:val="20"/>
              </w:rPr>
            </w:pPr>
          </w:p>
          <w:p w14:paraId="55F537C7" w14:textId="77777777" w:rsidR="002A440D" w:rsidRDefault="002A440D">
            <w:pPr>
              <w:pStyle w:val="Default"/>
              <w:rPr>
                <w:sz w:val="20"/>
                <w:szCs w:val="20"/>
              </w:rPr>
            </w:pPr>
          </w:p>
          <w:p w14:paraId="3B69AC3A" w14:textId="77777777" w:rsidR="002A440D" w:rsidRDefault="00F53A69">
            <w:pPr>
              <w:pStyle w:val="Default"/>
              <w:rPr>
                <w:sz w:val="20"/>
                <w:szCs w:val="20"/>
              </w:rPr>
            </w:pPr>
            <w:r>
              <w:rPr>
                <w:sz w:val="20"/>
                <w:szCs w:val="20"/>
              </w:rPr>
              <w:t>1,2,5</w:t>
            </w:r>
          </w:p>
          <w:p w14:paraId="60010C3A" w14:textId="77777777" w:rsidR="002A440D" w:rsidRDefault="002A440D">
            <w:pPr>
              <w:pStyle w:val="Default"/>
              <w:rPr>
                <w:sz w:val="20"/>
                <w:szCs w:val="20"/>
              </w:rPr>
            </w:pPr>
          </w:p>
          <w:p w14:paraId="233F0123" w14:textId="77777777" w:rsidR="002A440D" w:rsidRDefault="002A440D">
            <w:pPr>
              <w:pStyle w:val="Default"/>
              <w:rPr>
                <w:sz w:val="20"/>
                <w:szCs w:val="20"/>
              </w:rPr>
            </w:pPr>
          </w:p>
          <w:p w14:paraId="431B5D0D" w14:textId="77777777" w:rsidR="002A440D" w:rsidRDefault="00F53A69">
            <w:pPr>
              <w:pStyle w:val="Default"/>
              <w:rPr>
                <w:sz w:val="20"/>
                <w:szCs w:val="20"/>
              </w:rPr>
            </w:pPr>
            <w:r>
              <w:rPr>
                <w:sz w:val="20"/>
                <w:szCs w:val="20"/>
              </w:rPr>
              <w:t>1,2</w:t>
            </w:r>
          </w:p>
          <w:p w14:paraId="0BCDA48D" w14:textId="77777777" w:rsidR="002A440D" w:rsidRDefault="002A440D">
            <w:pPr>
              <w:pStyle w:val="Default"/>
              <w:rPr>
                <w:sz w:val="20"/>
                <w:szCs w:val="20"/>
              </w:rPr>
            </w:pPr>
          </w:p>
          <w:p w14:paraId="6B2E6D1E" w14:textId="77777777" w:rsidR="002A440D" w:rsidRDefault="002A440D">
            <w:pPr>
              <w:pStyle w:val="Default"/>
              <w:rPr>
                <w:sz w:val="20"/>
                <w:szCs w:val="20"/>
              </w:rPr>
            </w:pPr>
          </w:p>
          <w:p w14:paraId="6F1D0511" w14:textId="77777777" w:rsidR="002A440D" w:rsidRDefault="00F53A69">
            <w:pPr>
              <w:pStyle w:val="Default"/>
              <w:rPr>
                <w:sz w:val="20"/>
                <w:szCs w:val="20"/>
              </w:rPr>
            </w:pPr>
            <w:r>
              <w:rPr>
                <w:sz w:val="20"/>
                <w:szCs w:val="20"/>
              </w:rPr>
              <w:t>2</w:t>
            </w:r>
          </w:p>
          <w:p w14:paraId="4758500A" w14:textId="77777777" w:rsidR="002A440D" w:rsidRDefault="002A440D">
            <w:pPr>
              <w:pStyle w:val="Default"/>
              <w:rPr>
                <w:sz w:val="20"/>
                <w:szCs w:val="20"/>
              </w:rPr>
            </w:pPr>
          </w:p>
          <w:p w14:paraId="22037B02" w14:textId="77777777" w:rsidR="002A440D" w:rsidRDefault="002A440D">
            <w:pPr>
              <w:pStyle w:val="Default"/>
              <w:rPr>
                <w:sz w:val="20"/>
                <w:szCs w:val="20"/>
              </w:rPr>
            </w:pPr>
          </w:p>
          <w:p w14:paraId="7A92BA5D" w14:textId="77777777" w:rsidR="002A440D" w:rsidRDefault="002A440D">
            <w:pPr>
              <w:pStyle w:val="Default"/>
              <w:rPr>
                <w:sz w:val="20"/>
                <w:szCs w:val="20"/>
              </w:rPr>
            </w:pPr>
          </w:p>
          <w:p w14:paraId="6A047C4A" w14:textId="77777777" w:rsidR="002A440D" w:rsidRDefault="00F53A69">
            <w:pPr>
              <w:pStyle w:val="Default"/>
              <w:rPr>
                <w:sz w:val="20"/>
                <w:szCs w:val="20"/>
              </w:rPr>
            </w:pPr>
            <w:r>
              <w:rPr>
                <w:sz w:val="20"/>
                <w:szCs w:val="20"/>
              </w:rPr>
              <w:t>1,2,5</w:t>
            </w:r>
          </w:p>
        </w:tc>
        <w:tc>
          <w:tcPr>
            <w:tcW w:w="2551" w:type="dxa"/>
            <w:tcBorders>
              <w:top w:val="single" w:sz="4" w:space="0" w:color="auto"/>
              <w:left w:val="single" w:sz="4" w:space="0" w:color="auto"/>
              <w:bottom w:val="single" w:sz="4" w:space="0" w:color="auto"/>
              <w:right w:val="single" w:sz="4" w:space="0" w:color="auto"/>
            </w:tcBorders>
          </w:tcPr>
          <w:p w14:paraId="4921227C" w14:textId="77777777" w:rsidR="002A440D" w:rsidRDefault="002A440D">
            <w:pPr>
              <w:pStyle w:val="Defaul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734D5B4" w14:textId="77777777" w:rsidR="002A440D" w:rsidRDefault="002A440D">
            <w:pPr>
              <w:pStyle w:val="Default"/>
              <w:rPr>
                <w:sz w:val="20"/>
                <w:szCs w:val="20"/>
              </w:rPr>
            </w:pPr>
          </w:p>
        </w:tc>
      </w:tr>
      <w:tr w:rsidR="002A440D" w14:paraId="4AF97ADD" w14:textId="77777777" w:rsidTr="003C2FB4">
        <w:trPr>
          <w:trHeight w:val="2686"/>
        </w:trPr>
        <w:tc>
          <w:tcPr>
            <w:tcW w:w="1702" w:type="dxa"/>
            <w:tcBorders>
              <w:top w:val="single" w:sz="4" w:space="0" w:color="auto"/>
              <w:left w:val="single" w:sz="4" w:space="0" w:color="auto"/>
              <w:bottom w:val="single" w:sz="4" w:space="0" w:color="auto"/>
              <w:right w:val="single" w:sz="4" w:space="0" w:color="auto"/>
            </w:tcBorders>
          </w:tcPr>
          <w:p w14:paraId="7FFB9967" w14:textId="77777777" w:rsidR="002A440D" w:rsidRDefault="00F53A69">
            <w:pPr>
              <w:pStyle w:val="Default"/>
              <w:rPr>
                <w:sz w:val="20"/>
                <w:szCs w:val="20"/>
              </w:rPr>
            </w:pPr>
            <w:r>
              <w:rPr>
                <w:sz w:val="20"/>
                <w:szCs w:val="20"/>
              </w:rPr>
              <w:t>School-Specific</w:t>
            </w:r>
          </w:p>
        </w:tc>
        <w:tc>
          <w:tcPr>
            <w:tcW w:w="3402" w:type="dxa"/>
            <w:tcBorders>
              <w:top w:val="single" w:sz="4" w:space="0" w:color="auto"/>
              <w:left w:val="single" w:sz="4" w:space="0" w:color="auto"/>
              <w:bottom w:val="single" w:sz="4" w:space="0" w:color="auto"/>
              <w:right w:val="single" w:sz="4" w:space="0" w:color="auto"/>
            </w:tcBorders>
          </w:tcPr>
          <w:p w14:paraId="723912B4" w14:textId="77777777" w:rsidR="002A440D" w:rsidRDefault="00F53A69">
            <w:pPr>
              <w:pStyle w:val="Default"/>
              <w:rPr>
                <w:sz w:val="20"/>
                <w:szCs w:val="20"/>
              </w:rPr>
            </w:pPr>
            <w:r>
              <w:rPr>
                <w:sz w:val="20"/>
                <w:szCs w:val="20"/>
              </w:rPr>
              <w:t>Commitment to inclusion in all respects.</w:t>
            </w:r>
          </w:p>
          <w:p w14:paraId="128F8133" w14:textId="77777777" w:rsidR="002A440D" w:rsidRDefault="002A440D">
            <w:pPr>
              <w:pStyle w:val="Default"/>
              <w:rPr>
                <w:sz w:val="20"/>
                <w:szCs w:val="20"/>
              </w:rPr>
            </w:pPr>
          </w:p>
          <w:p w14:paraId="265C341B" w14:textId="77777777" w:rsidR="002A440D" w:rsidRDefault="002A440D">
            <w:pPr>
              <w:pStyle w:val="Defaul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A47BA96" w14:textId="77777777" w:rsidR="002A440D" w:rsidRDefault="00F53A69">
            <w:pPr>
              <w:pStyle w:val="Default"/>
              <w:rPr>
                <w:sz w:val="20"/>
                <w:szCs w:val="20"/>
              </w:rPr>
            </w:pPr>
            <w:r>
              <w:rPr>
                <w:sz w:val="20"/>
                <w:szCs w:val="20"/>
              </w:rPr>
              <w:t>1, 2</w:t>
            </w:r>
          </w:p>
          <w:p w14:paraId="6CCDF0F8" w14:textId="77777777" w:rsidR="002A440D" w:rsidRDefault="002A440D">
            <w:pPr>
              <w:pStyle w:val="Default"/>
              <w:rPr>
                <w:sz w:val="20"/>
                <w:szCs w:val="20"/>
              </w:rPr>
            </w:pPr>
          </w:p>
          <w:p w14:paraId="33A24A30" w14:textId="77777777" w:rsidR="002A440D" w:rsidRDefault="002A440D">
            <w:pPr>
              <w:pStyle w:val="Default"/>
              <w:rPr>
                <w:sz w:val="20"/>
                <w:szCs w:val="20"/>
              </w:rPr>
            </w:pPr>
          </w:p>
          <w:p w14:paraId="7404E315" w14:textId="77777777" w:rsidR="002A440D" w:rsidRDefault="002A440D">
            <w:pPr>
              <w:pStyle w:val="Default"/>
              <w:rPr>
                <w:sz w:val="20"/>
                <w:szCs w:val="20"/>
              </w:rPr>
            </w:pPr>
          </w:p>
          <w:p w14:paraId="7A88A00D" w14:textId="77777777" w:rsidR="002A440D" w:rsidRDefault="002A440D">
            <w:pPr>
              <w:pStyle w:val="Default"/>
              <w:rPr>
                <w:sz w:val="20"/>
                <w:szCs w:val="20"/>
              </w:rPr>
            </w:pPr>
          </w:p>
          <w:p w14:paraId="667103A3" w14:textId="77777777" w:rsidR="002A440D" w:rsidRDefault="002A440D">
            <w:pPr>
              <w:pStyle w:val="Default"/>
              <w:rPr>
                <w:sz w:val="20"/>
                <w:szCs w:val="20"/>
              </w:rPr>
            </w:pPr>
          </w:p>
          <w:p w14:paraId="18A57A3B" w14:textId="77777777" w:rsidR="002A440D" w:rsidRDefault="002A440D">
            <w:pPr>
              <w:pStyle w:val="Default"/>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F4EE022" w14:textId="77777777" w:rsidR="002A440D" w:rsidRDefault="00F53A69">
            <w:pPr>
              <w:pStyle w:val="Default"/>
              <w:rPr>
                <w:sz w:val="20"/>
                <w:szCs w:val="20"/>
              </w:rPr>
            </w:pPr>
            <w:r>
              <w:rPr>
                <w:sz w:val="20"/>
                <w:szCs w:val="20"/>
              </w:rPr>
              <w:t xml:space="preserve">Understanding of the strategic management relating to provision of managing the needs of children with Educational Health Care Plans. </w:t>
            </w:r>
          </w:p>
          <w:p w14:paraId="2FF942C2" w14:textId="77777777" w:rsidR="002A440D" w:rsidRDefault="002A440D">
            <w:pPr>
              <w:pStyle w:val="Default"/>
              <w:rPr>
                <w:sz w:val="20"/>
                <w:szCs w:val="20"/>
              </w:rPr>
            </w:pPr>
          </w:p>
          <w:p w14:paraId="0882CE1E" w14:textId="77777777" w:rsidR="002A440D" w:rsidRDefault="00F53A69">
            <w:pPr>
              <w:pStyle w:val="Default"/>
              <w:rPr>
                <w:sz w:val="20"/>
                <w:szCs w:val="20"/>
              </w:rPr>
            </w:pPr>
            <w:r>
              <w:rPr>
                <w:sz w:val="20"/>
                <w:szCs w:val="20"/>
              </w:rPr>
              <w:t>Experience of meeting the needs of children with emotional and behavioural needs, including children who have autism.</w:t>
            </w:r>
          </w:p>
          <w:p w14:paraId="1D2A0CDF" w14:textId="77777777" w:rsidR="002A440D" w:rsidRDefault="002A440D">
            <w:pPr>
              <w:pStyle w:val="Default"/>
              <w:rPr>
                <w:sz w:val="20"/>
                <w:szCs w:val="20"/>
              </w:rPr>
            </w:pPr>
          </w:p>
          <w:p w14:paraId="713C94C9" w14:textId="77777777" w:rsidR="002A440D" w:rsidRDefault="002A440D">
            <w:pPr>
              <w:pStyle w:val="Default"/>
              <w:rPr>
                <w:sz w:val="20"/>
                <w:szCs w:val="20"/>
              </w:rPr>
            </w:pPr>
          </w:p>
          <w:p w14:paraId="07D1F24D" w14:textId="77777777" w:rsidR="00D75777" w:rsidRDefault="00D75777">
            <w:pPr>
              <w:pStyle w:val="Default"/>
              <w:rPr>
                <w:sz w:val="20"/>
                <w:szCs w:val="20"/>
              </w:rPr>
            </w:pPr>
          </w:p>
          <w:p w14:paraId="3C24D1B0" w14:textId="0AC377A7" w:rsidR="002A440D" w:rsidRDefault="00F53A69">
            <w:pPr>
              <w:pStyle w:val="Default"/>
              <w:rPr>
                <w:sz w:val="20"/>
                <w:szCs w:val="20"/>
              </w:rPr>
            </w:pPr>
            <w:bookmarkStart w:id="0" w:name="_GoBack"/>
            <w:bookmarkEnd w:id="0"/>
            <w:r>
              <w:rPr>
                <w:sz w:val="20"/>
                <w:szCs w:val="20"/>
              </w:rPr>
              <w:lastRenderedPageBreak/>
              <w:t xml:space="preserve">A commitment to engaging parents and other stakeholders in order to ensure that the school is seen as being at the heart of our community. </w:t>
            </w:r>
          </w:p>
          <w:p w14:paraId="6B8D31B7" w14:textId="77777777" w:rsidR="002A440D" w:rsidRDefault="002A440D">
            <w:pPr>
              <w:pStyle w:val="Default"/>
              <w:rPr>
                <w:sz w:val="20"/>
                <w:szCs w:val="20"/>
              </w:rPr>
            </w:pPr>
          </w:p>
          <w:p w14:paraId="22B91F16" w14:textId="77777777" w:rsidR="002A440D" w:rsidRDefault="002A440D">
            <w:pPr>
              <w:pStyle w:val="Default"/>
              <w:rPr>
                <w:sz w:val="20"/>
                <w:szCs w:val="20"/>
              </w:rPr>
            </w:pPr>
          </w:p>
          <w:p w14:paraId="32EA4E28" w14:textId="77777777" w:rsidR="002A440D" w:rsidRDefault="00F53A69">
            <w:pPr>
              <w:pStyle w:val="Default"/>
              <w:rPr>
                <w:sz w:val="20"/>
                <w:szCs w:val="20"/>
              </w:rPr>
            </w:pPr>
            <w:r>
              <w:rPr>
                <w:sz w:val="20"/>
                <w:szCs w:val="20"/>
              </w:rPr>
              <w:t>Experience of managing a school with resourced provision for children with physical and medical conditions.</w:t>
            </w:r>
          </w:p>
          <w:p w14:paraId="61C53317" w14:textId="77777777" w:rsidR="002A440D" w:rsidRDefault="002A440D">
            <w:pPr>
              <w:pStyle w:val="Defaul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545DC09" w14:textId="77777777" w:rsidR="002A440D" w:rsidRDefault="00F53A69">
            <w:pPr>
              <w:pStyle w:val="Default"/>
              <w:rPr>
                <w:sz w:val="20"/>
                <w:szCs w:val="20"/>
              </w:rPr>
            </w:pPr>
            <w:r>
              <w:rPr>
                <w:sz w:val="20"/>
                <w:szCs w:val="20"/>
              </w:rPr>
              <w:lastRenderedPageBreak/>
              <w:t>1,2</w:t>
            </w:r>
          </w:p>
          <w:p w14:paraId="44172793" w14:textId="77777777" w:rsidR="002A440D" w:rsidRDefault="002A440D">
            <w:pPr>
              <w:pStyle w:val="Default"/>
              <w:rPr>
                <w:sz w:val="20"/>
                <w:szCs w:val="20"/>
              </w:rPr>
            </w:pPr>
          </w:p>
          <w:p w14:paraId="4756183B" w14:textId="77777777" w:rsidR="002A440D" w:rsidRDefault="002A440D">
            <w:pPr>
              <w:pStyle w:val="Default"/>
              <w:rPr>
                <w:sz w:val="20"/>
                <w:szCs w:val="20"/>
              </w:rPr>
            </w:pPr>
          </w:p>
          <w:p w14:paraId="4CEC6381" w14:textId="77777777" w:rsidR="002A440D" w:rsidRDefault="002A440D">
            <w:pPr>
              <w:pStyle w:val="Default"/>
              <w:rPr>
                <w:sz w:val="20"/>
                <w:szCs w:val="20"/>
              </w:rPr>
            </w:pPr>
          </w:p>
          <w:p w14:paraId="23B21E10" w14:textId="77777777" w:rsidR="002A440D" w:rsidRDefault="002A440D">
            <w:pPr>
              <w:pStyle w:val="Default"/>
              <w:rPr>
                <w:sz w:val="20"/>
                <w:szCs w:val="20"/>
              </w:rPr>
            </w:pPr>
          </w:p>
          <w:p w14:paraId="03380942" w14:textId="77777777" w:rsidR="002A440D" w:rsidRDefault="002A440D">
            <w:pPr>
              <w:pStyle w:val="Default"/>
              <w:rPr>
                <w:sz w:val="20"/>
                <w:szCs w:val="20"/>
              </w:rPr>
            </w:pPr>
          </w:p>
          <w:p w14:paraId="17C7DA5B" w14:textId="77777777" w:rsidR="002A440D" w:rsidRDefault="002A440D">
            <w:pPr>
              <w:pStyle w:val="Default"/>
              <w:rPr>
                <w:sz w:val="20"/>
                <w:szCs w:val="20"/>
              </w:rPr>
            </w:pPr>
          </w:p>
          <w:p w14:paraId="6910A36F" w14:textId="77777777" w:rsidR="002A440D" w:rsidRDefault="002A440D">
            <w:pPr>
              <w:pStyle w:val="Default"/>
              <w:rPr>
                <w:sz w:val="20"/>
                <w:szCs w:val="20"/>
              </w:rPr>
            </w:pPr>
          </w:p>
          <w:p w14:paraId="3E5ACA04" w14:textId="77777777" w:rsidR="002A440D" w:rsidRDefault="00F53A69">
            <w:pPr>
              <w:pStyle w:val="Default"/>
              <w:rPr>
                <w:sz w:val="20"/>
                <w:szCs w:val="20"/>
              </w:rPr>
            </w:pPr>
            <w:r>
              <w:rPr>
                <w:sz w:val="20"/>
                <w:szCs w:val="20"/>
              </w:rPr>
              <w:t>1</w:t>
            </w:r>
          </w:p>
          <w:p w14:paraId="3C04DC7C" w14:textId="77777777" w:rsidR="002A440D" w:rsidRDefault="002A440D">
            <w:pPr>
              <w:pStyle w:val="Default"/>
              <w:rPr>
                <w:sz w:val="20"/>
                <w:szCs w:val="20"/>
              </w:rPr>
            </w:pPr>
          </w:p>
          <w:p w14:paraId="218B6381" w14:textId="77777777" w:rsidR="002A440D" w:rsidRDefault="002A440D">
            <w:pPr>
              <w:pStyle w:val="Default"/>
              <w:rPr>
                <w:sz w:val="20"/>
                <w:szCs w:val="20"/>
              </w:rPr>
            </w:pPr>
          </w:p>
          <w:p w14:paraId="7B751943" w14:textId="77777777" w:rsidR="002A440D" w:rsidRDefault="002A440D">
            <w:pPr>
              <w:pStyle w:val="Default"/>
              <w:rPr>
                <w:sz w:val="20"/>
                <w:szCs w:val="20"/>
              </w:rPr>
            </w:pPr>
          </w:p>
          <w:p w14:paraId="56571188" w14:textId="77777777" w:rsidR="002A440D" w:rsidRDefault="002A440D">
            <w:pPr>
              <w:pStyle w:val="Default"/>
              <w:rPr>
                <w:sz w:val="20"/>
                <w:szCs w:val="20"/>
              </w:rPr>
            </w:pPr>
          </w:p>
          <w:p w14:paraId="6548615A" w14:textId="77777777" w:rsidR="002A440D" w:rsidRDefault="002A440D">
            <w:pPr>
              <w:pStyle w:val="Default"/>
              <w:rPr>
                <w:sz w:val="20"/>
                <w:szCs w:val="20"/>
              </w:rPr>
            </w:pPr>
          </w:p>
          <w:p w14:paraId="24CB9675" w14:textId="77777777" w:rsidR="002A440D" w:rsidRDefault="002A440D">
            <w:pPr>
              <w:pStyle w:val="Default"/>
              <w:rPr>
                <w:sz w:val="20"/>
                <w:szCs w:val="20"/>
              </w:rPr>
            </w:pPr>
          </w:p>
          <w:p w14:paraId="3157DB66" w14:textId="77777777" w:rsidR="002A440D" w:rsidRDefault="002A440D">
            <w:pPr>
              <w:pStyle w:val="Default"/>
              <w:rPr>
                <w:sz w:val="20"/>
                <w:szCs w:val="20"/>
              </w:rPr>
            </w:pPr>
          </w:p>
          <w:p w14:paraId="1288AA2E" w14:textId="77777777" w:rsidR="002A440D" w:rsidRDefault="002A440D">
            <w:pPr>
              <w:pStyle w:val="Default"/>
              <w:rPr>
                <w:sz w:val="20"/>
                <w:szCs w:val="20"/>
              </w:rPr>
            </w:pPr>
          </w:p>
          <w:p w14:paraId="1FF55D30" w14:textId="77777777" w:rsidR="002A440D" w:rsidRDefault="00F53A69">
            <w:pPr>
              <w:pStyle w:val="Default"/>
              <w:rPr>
                <w:sz w:val="20"/>
                <w:szCs w:val="20"/>
              </w:rPr>
            </w:pPr>
            <w:r>
              <w:rPr>
                <w:sz w:val="20"/>
                <w:szCs w:val="20"/>
              </w:rPr>
              <w:lastRenderedPageBreak/>
              <w:t>1,2</w:t>
            </w:r>
          </w:p>
          <w:p w14:paraId="2304AFF0" w14:textId="77777777" w:rsidR="002A440D" w:rsidRDefault="002A440D">
            <w:pPr>
              <w:pStyle w:val="Default"/>
              <w:rPr>
                <w:sz w:val="20"/>
                <w:szCs w:val="20"/>
              </w:rPr>
            </w:pPr>
          </w:p>
          <w:p w14:paraId="05DE5831" w14:textId="77777777" w:rsidR="002A440D" w:rsidRDefault="002A440D">
            <w:pPr>
              <w:pStyle w:val="Default"/>
              <w:rPr>
                <w:sz w:val="20"/>
                <w:szCs w:val="20"/>
              </w:rPr>
            </w:pPr>
          </w:p>
          <w:p w14:paraId="3DEA06A6" w14:textId="77777777" w:rsidR="002A440D" w:rsidRDefault="002A440D">
            <w:pPr>
              <w:pStyle w:val="Default"/>
              <w:rPr>
                <w:sz w:val="20"/>
                <w:szCs w:val="20"/>
              </w:rPr>
            </w:pPr>
          </w:p>
          <w:p w14:paraId="560DE6A5" w14:textId="77777777" w:rsidR="002A440D" w:rsidRDefault="002A440D">
            <w:pPr>
              <w:pStyle w:val="Default"/>
              <w:rPr>
                <w:sz w:val="20"/>
                <w:szCs w:val="20"/>
              </w:rPr>
            </w:pPr>
          </w:p>
          <w:p w14:paraId="6E5627B2" w14:textId="77777777" w:rsidR="002A440D" w:rsidRDefault="002A440D">
            <w:pPr>
              <w:pStyle w:val="Default"/>
              <w:rPr>
                <w:sz w:val="20"/>
                <w:szCs w:val="20"/>
              </w:rPr>
            </w:pPr>
          </w:p>
          <w:p w14:paraId="7A3DDD1C" w14:textId="77777777" w:rsidR="002A440D" w:rsidRDefault="002A440D">
            <w:pPr>
              <w:pStyle w:val="Default"/>
              <w:rPr>
                <w:sz w:val="20"/>
                <w:szCs w:val="20"/>
              </w:rPr>
            </w:pPr>
          </w:p>
          <w:p w14:paraId="32586858" w14:textId="77777777" w:rsidR="002A440D" w:rsidRDefault="002A440D">
            <w:pPr>
              <w:pStyle w:val="Default"/>
              <w:rPr>
                <w:sz w:val="20"/>
                <w:szCs w:val="20"/>
              </w:rPr>
            </w:pPr>
          </w:p>
          <w:p w14:paraId="04A7C479" w14:textId="77777777" w:rsidR="002A440D" w:rsidRDefault="002A440D">
            <w:pPr>
              <w:pStyle w:val="Default"/>
              <w:rPr>
                <w:sz w:val="20"/>
                <w:szCs w:val="20"/>
              </w:rPr>
            </w:pPr>
          </w:p>
          <w:p w14:paraId="33291AE4" w14:textId="77777777" w:rsidR="002A440D" w:rsidRDefault="00F53A69">
            <w:pPr>
              <w:pStyle w:val="Default"/>
              <w:rPr>
                <w:sz w:val="20"/>
                <w:szCs w:val="20"/>
              </w:rPr>
            </w:pPr>
            <w:r>
              <w:rPr>
                <w:sz w:val="20"/>
                <w:szCs w:val="20"/>
              </w:rPr>
              <w:t>1,2</w:t>
            </w:r>
          </w:p>
        </w:tc>
      </w:tr>
    </w:tbl>
    <w:p w14:paraId="5FEB488D" w14:textId="77777777" w:rsidR="002A440D" w:rsidRDefault="002A440D">
      <w:pPr>
        <w:rPr>
          <w:rFonts w:ascii="Arial" w:hAnsi="Arial" w:cs="Arial"/>
          <w:sz w:val="20"/>
          <w:szCs w:val="20"/>
        </w:rPr>
      </w:pPr>
    </w:p>
    <w:p w14:paraId="604B2203" w14:textId="6152E332" w:rsidR="002A440D" w:rsidRDefault="00F53A69">
      <w:pPr>
        <w:rPr>
          <w:rFonts w:ascii="Arial" w:hAnsi="Arial" w:cs="Arial"/>
          <w:sz w:val="20"/>
          <w:szCs w:val="24"/>
        </w:rPr>
      </w:pPr>
      <w:r>
        <w:rPr>
          <w:rFonts w:ascii="Arial" w:hAnsi="Arial" w:cs="Arial"/>
          <w:sz w:val="20"/>
          <w:szCs w:val="24"/>
        </w:rPr>
        <w:t>(1 = Application Form     2 = Interview    3 = Test     4 = Proof of Qualification     5 = Practical Exercise)</w:t>
      </w:r>
    </w:p>
    <w:p w14:paraId="43E2DD9D" w14:textId="77777777" w:rsidR="003E661D" w:rsidRDefault="003E661D">
      <w:pPr>
        <w:rPr>
          <w:rFonts w:ascii="Arial" w:hAnsi="Arial" w:cs="Arial"/>
          <w:sz w:val="20"/>
          <w:szCs w:val="24"/>
        </w:rPr>
      </w:pPr>
    </w:p>
    <w:p w14:paraId="639C7426" w14:textId="77777777" w:rsidR="003E661D" w:rsidRPr="00743C0E" w:rsidRDefault="003E661D" w:rsidP="003E661D">
      <w:pPr>
        <w:ind w:left="-284" w:right="142"/>
        <w:rPr>
          <w:rFonts w:ascii="Arial" w:hAnsi="Arial" w:cs="Arial"/>
        </w:rPr>
      </w:pPr>
      <w:r w:rsidRPr="00743C0E">
        <w:rPr>
          <w:rFonts w:ascii="Arial" w:hAnsi="Arial" w:cs="Arial"/>
        </w:rPr>
        <w:t>We will consider any reasonable adjustments under the terms of the Equality Act (2010) to enable an applicant with a disability (as defined under the Act) to meet the requirements of the post.</w:t>
      </w:r>
    </w:p>
    <w:p w14:paraId="0420B3FE" w14:textId="77777777" w:rsidR="003E661D" w:rsidRPr="00743C0E" w:rsidRDefault="003E661D" w:rsidP="003E661D">
      <w:pPr>
        <w:ind w:left="-284" w:right="-630"/>
        <w:rPr>
          <w:rFonts w:ascii="Arial" w:hAnsi="Arial" w:cs="Arial"/>
        </w:rPr>
      </w:pPr>
      <w:r w:rsidRPr="00743C0E">
        <w:rPr>
          <w:rFonts w:ascii="Arial" w:hAnsi="Arial" w:cs="Arial"/>
        </w:rPr>
        <w:t xml:space="preserve">The </w:t>
      </w:r>
      <w:proofErr w:type="gramStart"/>
      <w:r w:rsidRPr="00743C0E">
        <w:rPr>
          <w:rFonts w:ascii="Arial" w:hAnsi="Arial" w:cs="Arial"/>
        </w:rPr>
        <w:t>Job-holder</w:t>
      </w:r>
      <w:proofErr w:type="gramEnd"/>
      <w:r w:rsidRPr="00743C0E">
        <w:rPr>
          <w:rFonts w:ascii="Arial" w:hAnsi="Arial" w:cs="Arial"/>
        </w:rPr>
        <w:t xml:space="preserve"> will ensure that Luton Borough Council’s policies are reflected in all aspects of his/her work, in particular those relating to; </w:t>
      </w:r>
    </w:p>
    <w:p w14:paraId="75A5D71C" w14:textId="77777777" w:rsidR="003E661D" w:rsidRPr="00743C0E" w:rsidRDefault="003E661D" w:rsidP="003E661D">
      <w:pPr>
        <w:numPr>
          <w:ilvl w:val="0"/>
          <w:numId w:val="1"/>
        </w:numPr>
        <w:spacing w:after="0" w:line="240" w:lineRule="auto"/>
        <w:ind w:right="-1051" w:firstLine="579"/>
        <w:rPr>
          <w:rFonts w:ascii="Arial" w:hAnsi="Arial" w:cs="Arial"/>
        </w:rPr>
      </w:pPr>
      <w:r w:rsidRPr="00743C0E">
        <w:rPr>
          <w:rFonts w:ascii="Arial" w:hAnsi="Arial" w:cs="Arial"/>
        </w:rPr>
        <w:t xml:space="preserve">  Equal Opportunities</w:t>
      </w:r>
    </w:p>
    <w:p w14:paraId="763A4415" w14:textId="77777777" w:rsidR="003E661D" w:rsidRPr="00743C0E" w:rsidRDefault="003E661D" w:rsidP="003E661D">
      <w:pPr>
        <w:numPr>
          <w:ilvl w:val="0"/>
          <w:numId w:val="1"/>
        </w:numPr>
        <w:spacing w:after="0" w:line="240" w:lineRule="auto"/>
        <w:ind w:left="-284" w:right="-1051" w:firstLine="426"/>
        <w:rPr>
          <w:rFonts w:ascii="Arial" w:hAnsi="Arial" w:cs="Arial"/>
        </w:rPr>
      </w:pPr>
      <w:r w:rsidRPr="00743C0E">
        <w:rPr>
          <w:rFonts w:ascii="Arial" w:hAnsi="Arial" w:cs="Arial"/>
        </w:rPr>
        <w:t xml:space="preserve"> Health and Safety</w:t>
      </w:r>
    </w:p>
    <w:p w14:paraId="3452BDA9" w14:textId="77777777" w:rsidR="003E661D" w:rsidRPr="00743C0E" w:rsidRDefault="003E661D" w:rsidP="003E661D">
      <w:pPr>
        <w:numPr>
          <w:ilvl w:val="0"/>
          <w:numId w:val="1"/>
        </w:numPr>
        <w:spacing w:after="0" w:line="240" w:lineRule="auto"/>
        <w:ind w:right="-630" w:firstLine="579"/>
        <w:rPr>
          <w:rFonts w:ascii="Arial" w:hAnsi="Arial" w:cs="Arial"/>
        </w:rPr>
      </w:pPr>
      <w:r w:rsidRPr="00743C0E">
        <w:rPr>
          <w:rFonts w:ascii="Arial" w:hAnsi="Arial" w:cs="Arial"/>
        </w:rPr>
        <w:t>Data Protection Act (2018)</w:t>
      </w:r>
    </w:p>
    <w:p w14:paraId="6542C2C0" w14:textId="77777777" w:rsidR="003E661D" w:rsidRPr="00743C0E" w:rsidRDefault="003E661D" w:rsidP="003E661D">
      <w:pPr>
        <w:ind w:right="-630"/>
        <w:rPr>
          <w:rFonts w:ascii="Arial" w:hAnsi="Arial" w:cs="Arial"/>
        </w:rPr>
      </w:pPr>
    </w:p>
    <w:p w14:paraId="4D362F18" w14:textId="77777777" w:rsidR="003E661D" w:rsidRPr="00743C0E" w:rsidRDefault="003E661D" w:rsidP="003E661D">
      <w:pPr>
        <w:ind w:left="-284"/>
        <w:rPr>
          <w:rFonts w:ascii="Arial" w:hAnsi="Arial" w:cs="Arial"/>
        </w:rPr>
      </w:pPr>
      <w:r w:rsidRPr="00743C0E">
        <w:rPr>
          <w:rFonts w:ascii="Arial" w:hAnsi="Arial" w:cs="Arial"/>
        </w:rPr>
        <w:t xml:space="preserve">In addition to candidates’ ability to perform the duties of the post, the interview will also explore issues relating to safeguarding and promoting the welfare of children including: </w:t>
      </w:r>
    </w:p>
    <w:p w14:paraId="32B98269" w14:textId="77777777" w:rsidR="003E661D" w:rsidRPr="00743C0E" w:rsidRDefault="003E661D" w:rsidP="003E661D">
      <w:pPr>
        <w:pStyle w:val="ListParagraph"/>
        <w:numPr>
          <w:ilvl w:val="0"/>
          <w:numId w:val="3"/>
        </w:numPr>
        <w:rPr>
          <w:rFonts w:ascii="Arial" w:hAnsi="Arial" w:cs="Arial"/>
        </w:rPr>
      </w:pPr>
      <w:r w:rsidRPr="00743C0E">
        <w:rPr>
          <w:rFonts w:ascii="Arial" w:hAnsi="Arial" w:cs="Arial"/>
        </w:rPr>
        <w:t>Motivation to work with children and young people;</w:t>
      </w:r>
    </w:p>
    <w:p w14:paraId="11CCD60E" w14:textId="77777777" w:rsidR="003E661D" w:rsidRPr="00743C0E" w:rsidRDefault="003E661D" w:rsidP="003E661D">
      <w:pPr>
        <w:pStyle w:val="ListParagraph"/>
        <w:numPr>
          <w:ilvl w:val="0"/>
          <w:numId w:val="3"/>
        </w:numPr>
        <w:rPr>
          <w:rFonts w:ascii="Arial" w:hAnsi="Arial" w:cs="Arial"/>
        </w:rPr>
      </w:pPr>
      <w:r w:rsidRPr="00743C0E">
        <w:rPr>
          <w:rFonts w:ascii="Arial" w:hAnsi="Arial" w:cs="Arial"/>
        </w:rPr>
        <w:t xml:space="preserve">Ability to form and maintain appropriate relationships and personal boundaries with children and young people; </w:t>
      </w:r>
    </w:p>
    <w:p w14:paraId="297C1F63" w14:textId="7FF3EBCB" w:rsidR="003E661D" w:rsidRDefault="003E661D" w:rsidP="003E661D">
      <w:pPr>
        <w:pStyle w:val="ListParagraph"/>
        <w:numPr>
          <w:ilvl w:val="0"/>
          <w:numId w:val="3"/>
        </w:numPr>
        <w:rPr>
          <w:rFonts w:ascii="Arial" w:hAnsi="Arial" w:cs="Arial"/>
        </w:rPr>
      </w:pPr>
      <w:r w:rsidRPr="00743C0E">
        <w:rPr>
          <w:rFonts w:ascii="Arial" w:hAnsi="Arial" w:cs="Arial"/>
        </w:rPr>
        <w:t>Emotional resilience in working with challenging behaviours; and, attitudes to use of authority and maintaining discipline.</w:t>
      </w:r>
    </w:p>
    <w:p w14:paraId="4BA9D331" w14:textId="4D17CFCC" w:rsidR="003E661D" w:rsidRDefault="003E661D" w:rsidP="003E661D">
      <w:pPr>
        <w:pStyle w:val="ListParagraph"/>
        <w:ind w:left="436"/>
        <w:rPr>
          <w:rFonts w:ascii="Arial" w:hAnsi="Arial" w:cs="Arial"/>
        </w:rPr>
      </w:pPr>
    </w:p>
    <w:p w14:paraId="258BAC83" w14:textId="7A65EA8A" w:rsidR="003E661D" w:rsidRDefault="003E661D" w:rsidP="003E661D">
      <w:pPr>
        <w:pStyle w:val="ListParagraph"/>
        <w:ind w:left="436"/>
        <w:rPr>
          <w:rFonts w:ascii="Arial" w:hAnsi="Arial" w:cs="Arial"/>
        </w:rPr>
      </w:pPr>
    </w:p>
    <w:p w14:paraId="32E39EE1" w14:textId="77777777" w:rsidR="003E661D" w:rsidRPr="003E661D" w:rsidRDefault="003E661D" w:rsidP="003E661D">
      <w:pPr>
        <w:pStyle w:val="ListParagraph"/>
        <w:ind w:left="436"/>
        <w:rPr>
          <w:rFonts w:ascii="Arial" w:hAnsi="Arial" w:cs="Arial"/>
        </w:rPr>
      </w:pPr>
    </w:p>
    <w:p w14:paraId="3D64B04C" w14:textId="19CCF0C9" w:rsidR="002A440D" w:rsidRDefault="00F53A69">
      <w:pPr>
        <w:jc w:val="both"/>
        <w:rPr>
          <w:rFonts w:ascii="Arial" w:hAnsi="Arial" w:cs="Arial"/>
          <w:sz w:val="20"/>
          <w:szCs w:val="24"/>
        </w:rPr>
      </w:pPr>
      <w:r>
        <w:rPr>
          <w:rFonts w:ascii="Arial" w:hAnsi="Arial" w:cs="Arial"/>
          <w:i/>
          <w:iCs/>
          <w:sz w:val="20"/>
          <w:szCs w:val="24"/>
        </w:rPr>
        <w:t>The School is committed to safeguarding and promoting the welfare of children and expects all staff to share this commitment. Applicants must be willing to undergo child protection screening appropriate to the post, including checks with past employers and the Disclosure and Barring Service (previously CRB)</w:t>
      </w:r>
    </w:p>
    <w:p w14:paraId="5ACC19F7" w14:textId="77777777" w:rsidR="002A440D" w:rsidRDefault="002A440D">
      <w:pPr>
        <w:spacing w:after="0" w:line="240" w:lineRule="auto"/>
        <w:jc w:val="center"/>
        <w:rPr>
          <w:rFonts w:ascii="Arial" w:eastAsia="Times New Roman" w:hAnsi="Arial" w:cs="Times New Roman"/>
          <w:b/>
          <w:szCs w:val="24"/>
        </w:rPr>
      </w:pPr>
    </w:p>
    <w:sectPr w:rsidR="002A440D">
      <w:pgSz w:w="11906" w:h="16838"/>
      <w:pgMar w:top="709" w:right="1700" w:bottom="851"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A8E79" w14:textId="77777777" w:rsidR="008405E3" w:rsidRDefault="008405E3">
      <w:pPr>
        <w:spacing w:after="0" w:line="240" w:lineRule="auto"/>
      </w:pPr>
      <w:r>
        <w:separator/>
      </w:r>
    </w:p>
  </w:endnote>
  <w:endnote w:type="continuationSeparator" w:id="0">
    <w:p w14:paraId="1EAF85EC" w14:textId="77777777" w:rsidR="008405E3" w:rsidRDefault="0084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68B99" w14:textId="77777777" w:rsidR="008405E3" w:rsidRDefault="008405E3">
      <w:pPr>
        <w:spacing w:after="0" w:line="240" w:lineRule="auto"/>
      </w:pPr>
      <w:r>
        <w:separator/>
      </w:r>
    </w:p>
  </w:footnote>
  <w:footnote w:type="continuationSeparator" w:id="0">
    <w:p w14:paraId="316ADEB4" w14:textId="77777777" w:rsidR="008405E3" w:rsidRDefault="00840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56D0D"/>
    <w:multiLevelType w:val="singleLevel"/>
    <w:tmpl w:val="98988F3A"/>
    <w:lvl w:ilvl="0">
      <w:start w:val="1"/>
      <w:numFmt w:val="lowerRoman"/>
      <w:lvlText w:val="(%1) "/>
      <w:legacy w:legacy="1" w:legacySpace="0" w:legacyIndent="283"/>
      <w:lvlJc w:val="left"/>
      <w:pPr>
        <w:ind w:left="-437" w:hanging="283"/>
      </w:pPr>
      <w:rPr>
        <w:b w:val="0"/>
        <w:i w:val="0"/>
        <w:sz w:val="22"/>
      </w:rPr>
    </w:lvl>
  </w:abstractNum>
  <w:abstractNum w:abstractNumId="1" w15:restartNumberingAfterBreak="0">
    <w:nsid w:val="4FC85EF3"/>
    <w:multiLevelType w:val="hybridMultilevel"/>
    <w:tmpl w:val="BDB8EFF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5B8D79A2"/>
    <w:multiLevelType w:val="hybridMultilevel"/>
    <w:tmpl w:val="0C7EC450"/>
    <w:lvl w:ilvl="0" w:tplc="040694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0D"/>
    <w:rsid w:val="00130952"/>
    <w:rsid w:val="002A440D"/>
    <w:rsid w:val="003C2FB4"/>
    <w:rsid w:val="003E661D"/>
    <w:rsid w:val="004805DB"/>
    <w:rsid w:val="00695EB7"/>
    <w:rsid w:val="00723A1A"/>
    <w:rsid w:val="00744D41"/>
    <w:rsid w:val="007E30DB"/>
    <w:rsid w:val="008405E3"/>
    <w:rsid w:val="00B17A68"/>
    <w:rsid w:val="00D75777"/>
    <w:rsid w:val="00F5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DF2F0F"/>
  <w15:docId w15:val="{F4CCF21C-19A8-4F6D-AFD3-37A8CCCF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bodycopy95135pt">
    <w:name w:val="body copy 9.5/13.5pt"/>
    <w:basedOn w:val="Normal"/>
    <w:uiPriority w:val="99"/>
    <w:pPr>
      <w:autoSpaceDE w:val="0"/>
      <w:autoSpaceDN w:val="0"/>
      <w:spacing w:after="0" w:line="270" w:lineRule="atLeast"/>
    </w:pPr>
    <w:rPr>
      <w:rFonts w:ascii="HelveticaNeue-Roman" w:hAnsi="HelveticaNeue-Roman" w:cs="Times New Roman"/>
      <w:color w:val="000000"/>
      <w:sz w:val="19"/>
      <w:szCs w:val="19"/>
    </w:rPr>
  </w:style>
  <w:style w:type="paragraph" w:styleId="ListParagraph">
    <w:name w:val="List Paragraph"/>
    <w:basedOn w:val="Normal"/>
    <w:uiPriority w:val="34"/>
    <w:qFormat/>
    <w:rsid w:val="003E661D"/>
    <w:pPr>
      <w:spacing w:after="200" w:line="276"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5343">
      <w:bodyDiv w:val="1"/>
      <w:marLeft w:val="0"/>
      <w:marRight w:val="0"/>
      <w:marTop w:val="0"/>
      <w:marBottom w:val="0"/>
      <w:divBdr>
        <w:top w:val="none" w:sz="0" w:space="0" w:color="auto"/>
        <w:left w:val="none" w:sz="0" w:space="0" w:color="auto"/>
        <w:bottom w:val="none" w:sz="0" w:space="0" w:color="auto"/>
        <w:right w:val="none" w:sz="0" w:space="0" w:color="auto"/>
      </w:divBdr>
    </w:div>
    <w:div w:id="633825997">
      <w:bodyDiv w:val="1"/>
      <w:marLeft w:val="0"/>
      <w:marRight w:val="0"/>
      <w:marTop w:val="0"/>
      <w:marBottom w:val="0"/>
      <w:divBdr>
        <w:top w:val="none" w:sz="0" w:space="0" w:color="auto"/>
        <w:left w:val="none" w:sz="0" w:space="0" w:color="auto"/>
        <w:bottom w:val="none" w:sz="0" w:space="0" w:color="auto"/>
        <w:right w:val="none" w:sz="0" w:space="0" w:color="auto"/>
      </w:divBdr>
    </w:div>
    <w:div w:id="13315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HEADTEACHER INFORMATION PACK</vt:lpstr>
    </vt:vector>
  </TitlesOfParts>
  <Company>Petra</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INFORMATION PACK</dc:title>
  <dc:creator>Petra Sutton</dc:creator>
  <cp:lastModifiedBy>Michelle Bithrey</cp:lastModifiedBy>
  <cp:revision>6</cp:revision>
  <cp:lastPrinted>2020-12-18T09:11:00Z</cp:lastPrinted>
  <dcterms:created xsi:type="dcterms:W3CDTF">2020-12-18T08:30:00Z</dcterms:created>
  <dcterms:modified xsi:type="dcterms:W3CDTF">2020-12-18T10:31:00Z</dcterms:modified>
</cp:coreProperties>
</file>