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A8BB" w14:textId="77777777" w:rsidR="00675357" w:rsidRPr="007C5738" w:rsidRDefault="00675357" w:rsidP="00675357">
      <w:pPr>
        <w:pStyle w:val="BodyText"/>
        <w:ind w:left="3683"/>
        <w:rPr>
          <w:rFonts w:ascii="Arial" w:hAnsi="Arial" w:cs="Arial"/>
          <w:b w:val="0"/>
          <w:sz w:val="20"/>
        </w:rPr>
      </w:pPr>
    </w:p>
    <w:p w14:paraId="56DBEDD7" w14:textId="77777777" w:rsidR="00675357" w:rsidRPr="007C5738" w:rsidRDefault="00675357" w:rsidP="00675357">
      <w:pPr>
        <w:pStyle w:val="BodyText"/>
        <w:spacing w:before="7"/>
        <w:rPr>
          <w:rFonts w:ascii="Arial" w:hAnsi="Arial" w:cs="Arial"/>
          <w:b w:val="0"/>
          <w:sz w:val="21"/>
        </w:rPr>
      </w:pPr>
    </w:p>
    <w:p w14:paraId="4E403E20" w14:textId="77777777" w:rsidR="00675357" w:rsidRPr="007C5738" w:rsidRDefault="00675357" w:rsidP="00675357">
      <w:pPr>
        <w:pStyle w:val="BodyText"/>
        <w:spacing w:before="35"/>
        <w:ind w:right="3268"/>
        <w:jc w:val="center"/>
        <w:rPr>
          <w:rFonts w:ascii="Arial" w:hAnsi="Arial" w:cs="Arial"/>
          <w:noProof/>
          <w:color w:val="212A35"/>
          <w:lang w:bidi="ar-SA"/>
        </w:rPr>
      </w:pPr>
      <w:r w:rsidRPr="007C5738">
        <w:rPr>
          <w:rFonts w:ascii="Arial" w:hAnsi="Arial" w:cs="Arial"/>
          <w:color w:val="212A35"/>
        </w:rPr>
        <w:t xml:space="preserve">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575"/>
      </w:tblGrid>
      <w:tr w:rsidR="00675357" w:rsidRPr="007C5738" w14:paraId="2F76016C" w14:textId="77777777" w:rsidTr="00746182">
        <w:tc>
          <w:tcPr>
            <w:tcW w:w="5786" w:type="dxa"/>
          </w:tcPr>
          <w:p w14:paraId="119C367B" w14:textId="77777777" w:rsidR="00675357" w:rsidRPr="007C5738" w:rsidRDefault="00675357" w:rsidP="00746182">
            <w:pPr>
              <w:pStyle w:val="BodyText"/>
              <w:spacing w:before="35"/>
              <w:jc w:val="center"/>
              <w:rPr>
                <w:rFonts w:ascii="Arial" w:hAnsi="Arial" w:cs="Arial"/>
                <w:color w:val="212A35"/>
              </w:rPr>
            </w:pPr>
            <w:r w:rsidRPr="007C5738">
              <w:rPr>
                <w:rFonts w:ascii="Arial" w:hAnsi="Arial" w:cs="Arial"/>
                <w:noProof/>
                <w:color w:val="212A35"/>
                <w:lang w:bidi="ar-SA"/>
              </w:rPr>
              <w:drawing>
                <wp:inline distT="0" distB="0" distL="0" distR="0" wp14:anchorId="1318742C" wp14:editId="6BE51BAE">
                  <wp:extent cx="2141062" cy="863600"/>
                  <wp:effectExtent l="0" t="0" r="0" b="0"/>
                  <wp:docPr id="2" name="Picture 2" descr="A logo with colorful circles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colorful circles and black tex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45" cy="86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30E2D2E5" w14:textId="77777777" w:rsidR="00675357" w:rsidRPr="007C5738" w:rsidRDefault="00675357" w:rsidP="0074618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08C1563D" w14:textId="77777777" w:rsidR="00675357" w:rsidRPr="007C5738" w:rsidRDefault="00675357" w:rsidP="007461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C5738">
              <w:rPr>
                <w:rFonts w:ascii="Arial" w:hAnsi="Arial" w:cs="Arial"/>
                <w:b/>
                <w:color w:val="FF0000"/>
              </w:rPr>
              <w:t>Headteacher</w:t>
            </w:r>
          </w:p>
          <w:p w14:paraId="7C161ABA" w14:textId="77777777" w:rsidR="00675357" w:rsidRPr="007C5738" w:rsidRDefault="00675357" w:rsidP="007461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C5738">
              <w:rPr>
                <w:rFonts w:ascii="Arial" w:hAnsi="Arial" w:cs="Arial"/>
                <w:b/>
                <w:color w:val="FF0000"/>
              </w:rPr>
              <w:t>Person Specification</w:t>
            </w:r>
          </w:p>
          <w:p w14:paraId="770C5717" w14:textId="77777777" w:rsidR="00675357" w:rsidRPr="007C5738" w:rsidRDefault="00675357" w:rsidP="00746182">
            <w:pPr>
              <w:rPr>
                <w:rFonts w:ascii="Arial" w:hAnsi="Arial" w:cs="Arial"/>
                <w:noProof/>
                <w:lang w:bidi="ar-SA"/>
              </w:rPr>
            </w:pPr>
          </w:p>
        </w:tc>
      </w:tr>
    </w:tbl>
    <w:p w14:paraId="5D214DA5" w14:textId="77777777" w:rsidR="00675357" w:rsidRPr="007C5738" w:rsidRDefault="00675357" w:rsidP="00675357">
      <w:pPr>
        <w:rPr>
          <w:rFonts w:ascii="Arial" w:hAnsi="Arial" w:cs="Arial"/>
          <w:b/>
          <w:sz w:val="32"/>
        </w:rPr>
      </w:pPr>
    </w:p>
    <w:p w14:paraId="61ACA2BC" w14:textId="77777777" w:rsidR="00675357" w:rsidRPr="007C5738" w:rsidRDefault="00675357" w:rsidP="00675357">
      <w:pPr>
        <w:spacing w:before="1"/>
        <w:ind w:left="100"/>
        <w:rPr>
          <w:rFonts w:ascii="Arial" w:hAnsi="Arial" w:cs="Arial"/>
          <w:sz w:val="24"/>
        </w:rPr>
      </w:pPr>
      <w:r w:rsidRPr="007C5738">
        <w:rPr>
          <w:rFonts w:ascii="Arial" w:hAnsi="Arial" w:cs="Arial"/>
          <w:b/>
          <w:color w:val="212A35"/>
          <w:sz w:val="24"/>
        </w:rPr>
        <w:t xml:space="preserve">Job title: </w:t>
      </w:r>
      <w:r w:rsidRPr="007C5738">
        <w:rPr>
          <w:rFonts w:ascii="Arial" w:hAnsi="Arial" w:cs="Arial"/>
          <w:color w:val="212A35"/>
          <w:sz w:val="24"/>
        </w:rPr>
        <w:t>Head Teacher</w:t>
      </w:r>
    </w:p>
    <w:p w14:paraId="36EBE070" w14:textId="77777777" w:rsidR="00675357" w:rsidRPr="007C5738" w:rsidRDefault="00675357" w:rsidP="00675357">
      <w:pPr>
        <w:ind w:left="100"/>
        <w:rPr>
          <w:rFonts w:ascii="Arial" w:hAnsi="Arial" w:cs="Arial"/>
          <w:sz w:val="24"/>
        </w:rPr>
      </w:pPr>
      <w:r w:rsidRPr="007C5738">
        <w:rPr>
          <w:rFonts w:ascii="Arial" w:hAnsi="Arial" w:cs="Arial"/>
          <w:b/>
          <w:color w:val="212A35"/>
          <w:sz w:val="24"/>
        </w:rPr>
        <w:t xml:space="preserve">Reporting to: </w:t>
      </w:r>
      <w:r w:rsidRPr="007C5738">
        <w:rPr>
          <w:rFonts w:ascii="Arial" w:hAnsi="Arial" w:cs="Arial"/>
          <w:color w:val="212A35"/>
          <w:sz w:val="24"/>
        </w:rPr>
        <w:t>CEO / Trustees / LGB</w:t>
      </w:r>
    </w:p>
    <w:p w14:paraId="120DEFDF" w14:textId="77777777" w:rsidR="00675357" w:rsidRPr="007C5738" w:rsidRDefault="00675357" w:rsidP="00675357">
      <w:pPr>
        <w:spacing w:before="2"/>
        <w:ind w:left="100"/>
        <w:rPr>
          <w:rFonts w:ascii="Arial" w:hAnsi="Arial" w:cs="Arial"/>
          <w:sz w:val="24"/>
        </w:rPr>
      </w:pPr>
      <w:r w:rsidRPr="007C5738">
        <w:rPr>
          <w:rFonts w:ascii="Arial" w:hAnsi="Arial" w:cs="Arial"/>
          <w:b/>
          <w:color w:val="212A35"/>
          <w:sz w:val="24"/>
        </w:rPr>
        <w:t xml:space="preserve">Responsible for: </w:t>
      </w:r>
      <w:r w:rsidRPr="007C5738">
        <w:rPr>
          <w:rFonts w:ascii="Arial" w:hAnsi="Arial" w:cs="Arial"/>
          <w:color w:val="212A35"/>
          <w:sz w:val="24"/>
        </w:rPr>
        <w:t>All staff</w:t>
      </w:r>
    </w:p>
    <w:p w14:paraId="3BB806EB" w14:textId="77777777" w:rsidR="00675357" w:rsidRPr="007C5738" w:rsidRDefault="00675357" w:rsidP="00675357">
      <w:pPr>
        <w:rPr>
          <w:rFonts w:ascii="Arial" w:hAnsi="Arial" w:cs="Arial"/>
          <w:sz w:val="20"/>
        </w:rPr>
      </w:pPr>
    </w:p>
    <w:p w14:paraId="1DEE3519" w14:textId="77777777" w:rsidR="00675357" w:rsidRPr="007C5738" w:rsidRDefault="00675357" w:rsidP="00675357">
      <w:pPr>
        <w:spacing w:before="10" w:after="1"/>
        <w:rPr>
          <w:rFonts w:ascii="Arial" w:hAnsi="Arial" w:cs="Arial"/>
          <w:sz w:val="11"/>
        </w:rPr>
      </w:pPr>
    </w:p>
    <w:tbl>
      <w:tblPr>
        <w:tblW w:w="92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088"/>
        <w:gridCol w:w="1448"/>
      </w:tblGrid>
      <w:tr w:rsidR="00675357" w:rsidRPr="007C5738" w14:paraId="717A5C47" w14:textId="77777777" w:rsidTr="00366342">
        <w:trPr>
          <w:trHeight w:val="587"/>
        </w:trPr>
        <w:tc>
          <w:tcPr>
            <w:tcW w:w="704" w:type="dxa"/>
          </w:tcPr>
          <w:p w14:paraId="6A970F8B" w14:textId="77777777" w:rsidR="0019561F" w:rsidRDefault="0019561F" w:rsidP="00B00C7C">
            <w:pPr>
              <w:pStyle w:val="TableParagraph"/>
              <w:spacing w:before="1" w:line="240" w:lineRule="auto"/>
              <w:rPr>
                <w:rFonts w:ascii="Arial" w:hAnsi="Arial" w:cs="Arial"/>
                <w:b/>
                <w:color w:val="212A35"/>
                <w:sz w:val="16"/>
                <w:szCs w:val="16"/>
              </w:rPr>
            </w:pPr>
          </w:p>
        </w:tc>
        <w:tc>
          <w:tcPr>
            <w:tcW w:w="7088" w:type="dxa"/>
            <w:vAlign w:val="center"/>
          </w:tcPr>
          <w:p w14:paraId="5677BDBF" w14:textId="50305E1B" w:rsidR="00675357" w:rsidRPr="007C5738" w:rsidRDefault="0019561F" w:rsidP="00746182">
            <w:pPr>
              <w:pStyle w:val="TableParagraph"/>
              <w:spacing w:before="1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12A35"/>
                <w:sz w:val="16"/>
                <w:szCs w:val="16"/>
              </w:rPr>
              <w:t>PERSON SPECIFICATION</w:t>
            </w:r>
          </w:p>
        </w:tc>
        <w:tc>
          <w:tcPr>
            <w:tcW w:w="1448" w:type="dxa"/>
            <w:vAlign w:val="center"/>
          </w:tcPr>
          <w:p w14:paraId="4AB73508" w14:textId="21419FA8" w:rsidR="00675357" w:rsidRPr="007C5738" w:rsidRDefault="0019561F" w:rsidP="00746182">
            <w:pPr>
              <w:pStyle w:val="TableParagraph"/>
              <w:spacing w:before="1" w:line="290" w:lineRule="atLeast"/>
              <w:ind w:left="105" w:right="156"/>
              <w:rPr>
                <w:rFonts w:ascii="Arial" w:hAnsi="Arial" w:cs="Arial"/>
                <w:b/>
                <w:sz w:val="16"/>
                <w:szCs w:val="16"/>
              </w:rPr>
            </w:pPr>
            <w:r w:rsidRPr="007C5738">
              <w:rPr>
                <w:rFonts w:ascii="Arial" w:hAnsi="Arial" w:cs="Arial"/>
                <w:b/>
                <w:color w:val="212A35"/>
                <w:sz w:val="16"/>
                <w:szCs w:val="16"/>
              </w:rPr>
              <w:t>ESSENTIAL</w:t>
            </w:r>
            <w:r>
              <w:rPr>
                <w:rFonts w:ascii="Arial" w:hAnsi="Arial" w:cs="Arial"/>
                <w:b/>
                <w:color w:val="212A35"/>
                <w:sz w:val="16"/>
                <w:szCs w:val="16"/>
              </w:rPr>
              <w:t xml:space="preserve"> / D</w:t>
            </w:r>
            <w:r w:rsidRPr="007C5738">
              <w:rPr>
                <w:rFonts w:ascii="Arial" w:hAnsi="Arial" w:cs="Arial"/>
                <w:b/>
                <w:color w:val="212A35"/>
                <w:sz w:val="16"/>
                <w:szCs w:val="16"/>
              </w:rPr>
              <w:t>ESIRABLE</w:t>
            </w:r>
          </w:p>
        </w:tc>
      </w:tr>
      <w:tr w:rsidR="0012642C" w:rsidRPr="007C5738" w14:paraId="228FBFBF" w14:textId="77777777" w:rsidTr="00366342">
        <w:trPr>
          <w:trHeight w:val="292"/>
        </w:trPr>
        <w:tc>
          <w:tcPr>
            <w:tcW w:w="704" w:type="dxa"/>
            <w:vMerge w:val="restart"/>
            <w:textDirection w:val="btLr"/>
          </w:tcPr>
          <w:p w14:paraId="1BC05A69" w14:textId="192A2BF1" w:rsidR="0012642C" w:rsidRPr="004B5815" w:rsidRDefault="0012642C" w:rsidP="00B7068E">
            <w:pPr>
              <w:pStyle w:val="TableParagraph"/>
              <w:spacing w:line="272" w:lineRule="exact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4B5815">
              <w:rPr>
                <w:rFonts w:ascii="Arial" w:hAnsi="Arial" w:cs="Arial"/>
                <w:sz w:val="16"/>
                <w:szCs w:val="16"/>
              </w:rPr>
              <w:t>Professional Status &amp; Experience</w:t>
            </w:r>
          </w:p>
        </w:tc>
        <w:tc>
          <w:tcPr>
            <w:tcW w:w="7088" w:type="dxa"/>
          </w:tcPr>
          <w:p w14:paraId="7E3310F7" w14:textId="5D8C9FB9" w:rsidR="0012642C" w:rsidRPr="007C5738" w:rsidRDefault="0012642C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19561F">
              <w:rPr>
                <w:rFonts w:ascii="Arial" w:hAnsi="Arial" w:cs="Arial"/>
                <w:sz w:val="16"/>
                <w:szCs w:val="16"/>
              </w:rPr>
              <w:t>Qualified Teacher Status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48" w:type="dxa"/>
          </w:tcPr>
          <w:p w14:paraId="081ED9A2" w14:textId="76D85931" w:rsidR="0012642C" w:rsidRPr="007C5738" w:rsidRDefault="0012642C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2642C" w:rsidRPr="007C5738" w14:paraId="14855889" w14:textId="77777777" w:rsidTr="00366342">
        <w:trPr>
          <w:trHeight w:val="292"/>
        </w:trPr>
        <w:tc>
          <w:tcPr>
            <w:tcW w:w="704" w:type="dxa"/>
            <w:vMerge/>
          </w:tcPr>
          <w:p w14:paraId="72E3D669" w14:textId="77777777" w:rsidR="0012642C" w:rsidRPr="007C5738" w:rsidRDefault="0012642C" w:rsidP="00B7068E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29A56931" w14:textId="5C058807" w:rsidR="0012642C" w:rsidRPr="0019561F" w:rsidRDefault="0012642C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19561F">
              <w:rPr>
                <w:rFonts w:ascii="Arial" w:hAnsi="Arial" w:cs="Arial"/>
                <w:sz w:val="16"/>
                <w:szCs w:val="16"/>
              </w:rPr>
              <w:t>Significant senior leadership experience in a primary setting (e.g. Deputy Headteacher, Assistant Headteacher, Acting Headteacher).</w:t>
            </w:r>
          </w:p>
        </w:tc>
        <w:tc>
          <w:tcPr>
            <w:tcW w:w="1448" w:type="dxa"/>
          </w:tcPr>
          <w:p w14:paraId="49C137C5" w14:textId="64E29699" w:rsidR="0012642C" w:rsidRPr="007C5738" w:rsidRDefault="0012642C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2642C" w:rsidRPr="007C5738" w14:paraId="13CBA0A5" w14:textId="77777777" w:rsidTr="00366342">
        <w:trPr>
          <w:trHeight w:val="292"/>
        </w:trPr>
        <w:tc>
          <w:tcPr>
            <w:tcW w:w="704" w:type="dxa"/>
            <w:vMerge/>
          </w:tcPr>
          <w:p w14:paraId="23DDED62" w14:textId="77777777" w:rsidR="0012642C" w:rsidRPr="007C5738" w:rsidRDefault="0012642C" w:rsidP="00B7068E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13E87EC7" w14:textId="137312C8" w:rsidR="0012642C" w:rsidRPr="0019561F" w:rsidRDefault="0012642C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19561F">
              <w:rPr>
                <w:rFonts w:ascii="Arial" w:hAnsi="Arial" w:cs="Arial"/>
                <w:sz w:val="16"/>
                <w:szCs w:val="16"/>
              </w:rPr>
              <w:t>Strong and credible experience as a classroom teacher, with evidence of impact beyond one’s own class.</w:t>
            </w:r>
          </w:p>
        </w:tc>
        <w:tc>
          <w:tcPr>
            <w:tcW w:w="1448" w:type="dxa"/>
          </w:tcPr>
          <w:p w14:paraId="59545848" w14:textId="63B857B4" w:rsidR="0012642C" w:rsidRPr="007C5738" w:rsidRDefault="0012642C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2642C" w:rsidRPr="007C5738" w14:paraId="53138B8E" w14:textId="77777777" w:rsidTr="00366342">
        <w:trPr>
          <w:trHeight w:val="292"/>
        </w:trPr>
        <w:tc>
          <w:tcPr>
            <w:tcW w:w="704" w:type="dxa"/>
            <w:vMerge/>
          </w:tcPr>
          <w:p w14:paraId="37A66BC3" w14:textId="77777777" w:rsidR="0012642C" w:rsidRPr="007C5738" w:rsidRDefault="0012642C" w:rsidP="00B7068E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0680D848" w14:textId="0C819988" w:rsidR="0012642C" w:rsidRPr="0019561F" w:rsidRDefault="0012642C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19561F">
              <w:rPr>
                <w:rFonts w:ascii="Arial" w:hAnsi="Arial" w:cs="Arial"/>
                <w:sz w:val="16"/>
                <w:szCs w:val="16"/>
              </w:rPr>
              <w:t>Demonstrable experience of contributing to or leading whole-school improvement resulting in improved outcomes for pupils.</w:t>
            </w:r>
          </w:p>
        </w:tc>
        <w:tc>
          <w:tcPr>
            <w:tcW w:w="1448" w:type="dxa"/>
          </w:tcPr>
          <w:p w14:paraId="17F5FDBA" w14:textId="3209725A" w:rsidR="0012642C" w:rsidRPr="007C5738" w:rsidRDefault="0012642C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2642C" w:rsidRPr="007C5738" w14:paraId="517DE179" w14:textId="77777777" w:rsidTr="00366342">
        <w:trPr>
          <w:trHeight w:val="292"/>
        </w:trPr>
        <w:tc>
          <w:tcPr>
            <w:tcW w:w="704" w:type="dxa"/>
            <w:vMerge/>
          </w:tcPr>
          <w:p w14:paraId="4DB38DE0" w14:textId="77777777" w:rsidR="0012642C" w:rsidRPr="007C5738" w:rsidRDefault="0012642C" w:rsidP="00B7068E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7C56B5BE" w14:textId="44E0797D" w:rsidR="0012642C" w:rsidRPr="0019561F" w:rsidRDefault="0012642C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4B5815">
              <w:rPr>
                <w:rFonts w:ascii="Arial" w:hAnsi="Arial" w:cs="Arial"/>
                <w:sz w:val="16"/>
                <w:szCs w:val="16"/>
              </w:rPr>
              <w:t>NPQH (or a clear commitment to work towards it).</w:t>
            </w:r>
          </w:p>
        </w:tc>
        <w:tc>
          <w:tcPr>
            <w:tcW w:w="1448" w:type="dxa"/>
          </w:tcPr>
          <w:p w14:paraId="25874564" w14:textId="2F74B7FE" w:rsidR="0012642C" w:rsidRPr="007C5738" w:rsidRDefault="0012642C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</w:tr>
      <w:tr w:rsidR="00B7068E" w:rsidRPr="007C5738" w14:paraId="1B545B7E" w14:textId="77777777" w:rsidTr="00366342">
        <w:trPr>
          <w:trHeight w:val="292"/>
        </w:trPr>
        <w:tc>
          <w:tcPr>
            <w:tcW w:w="704" w:type="dxa"/>
            <w:vMerge w:val="restart"/>
            <w:textDirection w:val="btLr"/>
          </w:tcPr>
          <w:p w14:paraId="55AFA648" w14:textId="0E0988EE" w:rsidR="00B7068E" w:rsidRPr="007C5738" w:rsidRDefault="00B7068E" w:rsidP="00B7068E">
            <w:pPr>
              <w:pStyle w:val="TableParagraph"/>
              <w:spacing w:line="272" w:lineRule="exact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Strategic Leadership &amp; Resource Management</w:t>
            </w:r>
          </w:p>
        </w:tc>
        <w:tc>
          <w:tcPr>
            <w:tcW w:w="7088" w:type="dxa"/>
          </w:tcPr>
          <w:p w14:paraId="4E8B07A6" w14:textId="05A76626" w:rsidR="00B7068E" w:rsidRPr="004B5815" w:rsidRDefault="00B7068E" w:rsidP="00B7068E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Proven ability to contribute to, shape, and implement a clear strategic vision rooted in the school’s context and values.</w:t>
            </w:r>
          </w:p>
        </w:tc>
        <w:tc>
          <w:tcPr>
            <w:tcW w:w="1448" w:type="dxa"/>
          </w:tcPr>
          <w:p w14:paraId="46B14FEF" w14:textId="02067469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B7068E" w:rsidRPr="007C5738" w14:paraId="74991B30" w14:textId="77777777" w:rsidTr="00366342">
        <w:trPr>
          <w:trHeight w:val="292"/>
        </w:trPr>
        <w:tc>
          <w:tcPr>
            <w:tcW w:w="704" w:type="dxa"/>
            <w:vMerge/>
          </w:tcPr>
          <w:p w14:paraId="3DD466F1" w14:textId="77777777" w:rsidR="00B7068E" w:rsidRPr="007C5738" w:rsidRDefault="00B7068E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187E0FCF" w14:textId="07400404" w:rsidR="00B7068E" w:rsidRPr="004B5815" w:rsidRDefault="00B7068E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Strong understanding of the current national education landscape, including the Ofsted inspection framework and accountability expectations.</w:t>
            </w:r>
          </w:p>
        </w:tc>
        <w:tc>
          <w:tcPr>
            <w:tcW w:w="1448" w:type="dxa"/>
          </w:tcPr>
          <w:p w14:paraId="37312D06" w14:textId="4CAC80E3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B7068E" w:rsidRPr="007C5738" w14:paraId="302B0962" w14:textId="77777777" w:rsidTr="00366342">
        <w:trPr>
          <w:trHeight w:val="292"/>
        </w:trPr>
        <w:tc>
          <w:tcPr>
            <w:tcW w:w="704" w:type="dxa"/>
            <w:vMerge/>
          </w:tcPr>
          <w:p w14:paraId="34018E5F" w14:textId="77777777" w:rsidR="00B7068E" w:rsidRPr="007C5738" w:rsidRDefault="00B7068E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3ABFAF33" w14:textId="6A28D71F" w:rsidR="00B7068E" w:rsidRPr="004B5815" w:rsidRDefault="00B7068E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Experience of monitoring and evaluating teaching and learning to inform school improvement priorities.</w:t>
            </w:r>
          </w:p>
        </w:tc>
        <w:tc>
          <w:tcPr>
            <w:tcW w:w="1448" w:type="dxa"/>
          </w:tcPr>
          <w:p w14:paraId="66B10573" w14:textId="10D96CC5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B7068E" w:rsidRPr="007C5738" w14:paraId="3AAA1E35" w14:textId="77777777" w:rsidTr="00366342">
        <w:trPr>
          <w:trHeight w:val="292"/>
        </w:trPr>
        <w:tc>
          <w:tcPr>
            <w:tcW w:w="704" w:type="dxa"/>
            <w:vMerge/>
          </w:tcPr>
          <w:p w14:paraId="2C6D62C7" w14:textId="77777777" w:rsidR="00B7068E" w:rsidRPr="007C5738" w:rsidRDefault="00B7068E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7B732BC1" w14:textId="6EBB56BC" w:rsidR="00B7068E" w:rsidRPr="004B5815" w:rsidRDefault="00B7068E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Demonstrable ability to lead and manage change effectively, including engaging staff, maintaining clarity of purpose, and securing sustained improvement rather than short-term compliance.</w:t>
            </w:r>
          </w:p>
        </w:tc>
        <w:tc>
          <w:tcPr>
            <w:tcW w:w="1448" w:type="dxa"/>
          </w:tcPr>
          <w:p w14:paraId="0C62858D" w14:textId="002E860E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B7068E" w:rsidRPr="007C5738" w14:paraId="5DE7F5DA" w14:textId="77777777" w:rsidTr="00366342">
        <w:trPr>
          <w:trHeight w:val="292"/>
        </w:trPr>
        <w:tc>
          <w:tcPr>
            <w:tcW w:w="704" w:type="dxa"/>
            <w:vMerge/>
          </w:tcPr>
          <w:p w14:paraId="3B73F9F0" w14:textId="77777777" w:rsidR="00B7068E" w:rsidRPr="007C5738" w:rsidRDefault="00B7068E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B482D13" w14:textId="543B5D91" w:rsidR="00B7068E" w:rsidRPr="004B5815" w:rsidRDefault="00B7068E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B7068E">
              <w:rPr>
                <w:rFonts w:ascii="Arial" w:hAnsi="Arial" w:cs="Arial"/>
                <w:sz w:val="16"/>
                <w:szCs w:val="16"/>
              </w:rPr>
              <w:t>A secure understanding of how schools are funded and the importance of maintaining a balanced budget in support of strategic priorities.</w:t>
            </w:r>
          </w:p>
        </w:tc>
        <w:tc>
          <w:tcPr>
            <w:tcW w:w="1448" w:type="dxa"/>
          </w:tcPr>
          <w:p w14:paraId="4AF61748" w14:textId="13D97B50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B7068E" w:rsidRPr="007C5738" w14:paraId="24F6CA99" w14:textId="77777777" w:rsidTr="00366342">
        <w:trPr>
          <w:trHeight w:val="292"/>
        </w:trPr>
        <w:tc>
          <w:tcPr>
            <w:tcW w:w="704" w:type="dxa"/>
            <w:vMerge/>
          </w:tcPr>
          <w:p w14:paraId="410D72DD" w14:textId="77777777" w:rsidR="00B7068E" w:rsidRPr="007C5738" w:rsidRDefault="00B7068E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3BFC6892" w14:textId="46B14BA0" w:rsidR="00B7068E" w:rsidRPr="004B5815" w:rsidRDefault="00B7068E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7068E">
              <w:rPr>
                <w:rFonts w:ascii="Arial" w:hAnsi="Arial" w:cs="Arial"/>
                <w:sz w:val="16"/>
                <w:szCs w:val="16"/>
              </w:rPr>
              <w:t>xperience of financial planning or budget management at whole-school or departmental level.</w:t>
            </w:r>
          </w:p>
        </w:tc>
        <w:tc>
          <w:tcPr>
            <w:tcW w:w="1448" w:type="dxa"/>
          </w:tcPr>
          <w:p w14:paraId="5D446C2C" w14:textId="4DFD474B" w:rsidR="00B7068E" w:rsidRDefault="00B7068E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</w:tr>
      <w:tr w:rsidR="001300F6" w:rsidRPr="007C5738" w14:paraId="79E91C85" w14:textId="77777777" w:rsidTr="00366342">
        <w:trPr>
          <w:trHeight w:val="292"/>
        </w:trPr>
        <w:tc>
          <w:tcPr>
            <w:tcW w:w="704" w:type="dxa"/>
            <w:vMerge w:val="restart"/>
            <w:textDirection w:val="btLr"/>
          </w:tcPr>
          <w:p w14:paraId="602A0034" w14:textId="618DC3F3" w:rsidR="001300F6" w:rsidRPr="007C5738" w:rsidRDefault="001300F6" w:rsidP="001300F6">
            <w:pPr>
              <w:pStyle w:val="TableParagraph"/>
              <w:spacing w:line="272" w:lineRule="exact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300F6">
              <w:rPr>
                <w:rFonts w:ascii="Arial" w:hAnsi="Arial" w:cs="Arial"/>
                <w:sz w:val="16"/>
                <w:szCs w:val="16"/>
              </w:rPr>
              <w:t>Curriculum, Standards &amp; Inclusion</w:t>
            </w:r>
          </w:p>
        </w:tc>
        <w:tc>
          <w:tcPr>
            <w:tcW w:w="7088" w:type="dxa"/>
          </w:tcPr>
          <w:p w14:paraId="4656B969" w14:textId="45023128" w:rsidR="001300F6" w:rsidRPr="004B5815" w:rsidRDefault="00AB21C1" w:rsidP="00AB21C1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Experience of leading or significantly contributing to curriculum development, ensuring coherence, ambition, and progression for all pupils.</w:t>
            </w:r>
          </w:p>
        </w:tc>
        <w:tc>
          <w:tcPr>
            <w:tcW w:w="1448" w:type="dxa"/>
          </w:tcPr>
          <w:p w14:paraId="0813C7EA" w14:textId="002498A3" w:rsidR="001300F6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300F6" w:rsidRPr="007C5738" w14:paraId="1427BEFB" w14:textId="77777777" w:rsidTr="00366342">
        <w:trPr>
          <w:trHeight w:val="292"/>
        </w:trPr>
        <w:tc>
          <w:tcPr>
            <w:tcW w:w="704" w:type="dxa"/>
            <w:vMerge/>
          </w:tcPr>
          <w:p w14:paraId="6F6AB40C" w14:textId="77777777" w:rsidR="001300F6" w:rsidRPr="007C5738" w:rsidRDefault="001300F6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B8A1DE7" w14:textId="22B628AB" w:rsidR="001300F6" w:rsidRPr="004B5815" w:rsidRDefault="00AB21C1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Proven success in improving outcomes for disadvantaged pupils and pupils with SEND, including the effective use of targeted and evidence-informed interventions.</w:t>
            </w:r>
          </w:p>
        </w:tc>
        <w:tc>
          <w:tcPr>
            <w:tcW w:w="1448" w:type="dxa"/>
          </w:tcPr>
          <w:p w14:paraId="2CAA1656" w14:textId="1700552C" w:rsidR="001300F6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300F6" w:rsidRPr="007C5738" w14:paraId="6A9D2121" w14:textId="77777777" w:rsidTr="00366342">
        <w:trPr>
          <w:trHeight w:val="292"/>
        </w:trPr>
        <w:tc>
          <w:tcPr>
            <w:tcW w:w="704" w:type="dxa"/>
            <w:vMerge/>
          </w:tcPr>
          <w:p w14:paraId="4ED53D08" w14:textId="77777777" w:rsidR="001300F6" w:rsidRPr="007C5738" w:rsidRDefault="001300F6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5932A94" w14:textId="46D1C0B4" w:rsidR="001300F6" w:rsidRPr="004B5815" w:rsidRDefault="00AB21C1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Strong data literacy, with the ability to analyse attainment, progress, attendance, and behaviour information to identify priorities and evaluate impact.</w:t>
            </w:r>
          </w:p>
        </w:tc>
        <w:tc>
          <w:tcPr>
            <w:tcW w:w="1448" w:type="dxa"/>
          </w:tcPr>
          <w:p w14:paraId="59D56554" w14:textId="02D0360E" w:rsidR="001300F6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1300F6" w:rsidRPr="007C5738" w14:paraId="78BC484D" w14:textId="77777777" w:rsidTr="00366342">
        <w:trPr>
          <w:trHeight w:val="292"/>
        </w:trPr>
        <w:tc>
          <w:tcPr>
            <w:tcW w:w="704" w:type="dxa"/>
            <w:vMerge/>
          </w:tcPr>
          <w:p w14:paraId="3005A0F6" w14:textId="77777777" w:rsidR="001300F6" w:rsidRPr="007C5738" w:rsidRDefault="001300F6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2FCC166" w14:textId="30F7DD60" w:rsidR="001300F6" w:rsidRPr="004B5815" w:rsidRDefault="00AB21C1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Commitment to maintaining high expectations for all pupils, including in mixed-age or small-school contexts.</w:t>
            </w:r>
          </w:p>
        </w:tc>
        <w:tc>
          <w:tcPr>
            <w:tcW w:w="1448" w:type="dxa"/>
          </w:tcPr>
          <w:p w14:paraId="15946390" w14:textId="08B67A5B" w:rsidR="001300F6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1CEEB61F" w14:textId="77777777" w:rsidTr="00366342">
        <w:trPr>
          <w:trHeight w:val="292"/>
        </w:trPr>
        <w:tc>
          <w:tcPr>
            <w:tcW w:w="704" w:type="dxa"/>
            <w:vMerge w:val="restart"/>
            <w:textDirection w:val="btLr"/>
          </w:tcPr>
          <w:p w14:paraId="5598195D" w14:textId="30C0903D" w:rsidR="00AB21C1" w:rsidRPr="007C5738" w:rsidRDefault="00AB21C1" w:rsidP="00AB21C1">
            <w:pPr>
              <w:pStyle w:val="TableParagraph"/>
              <w:spacing w:line="272" w:lineRule="exact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People, Culture &amp; Safeguarding</w:t>
            </w:r>
          </w:p>
        </w:tc>
        <w:tc>
          <w:tcPr>
            <w:tcW w:w="7088" w:type="dxa"/>
          </w:tcPr>
          <w:p w14:paraId="4711EF55" w14:textId="1BF8AE4B" w:rsidR="00AB21C1" w:rsidRPr="004B5815" w:rsidRDefault="00AB21C1" w:rsidP="00AB21C1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Demonstrable experience of coaching and developing staff to improve classroom practice, including the ability to identify weak practice and intervene effectively.</w:t>
            </w:r>
          </w:p>
        </w:tc>
        <w:tc>
          <w:tcPr>
            <w:tcW w:w="1448" w:type="dxa"/>
          </w:tcPr>
          <w:p w14:paraId="161774F6" w14:textId="666A47A1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6AFE9FF5" w14:textId="77777777" w:rsidTr="00366342">
        <w:trPr>
          <w:trHeight w:val="292"/>
        </w:trPr>
        <w:tc>
          <w:tcPr>
            <w:tcW w:w="704" w:type="dxa"/>
            <w:vMerge/>
          </w:tcPr>
          <w:p w14:paraId="21B25E91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52E2A7B5" w14:textId="7D1734D5" w:rsidR="00AB21C1" w:rsidRPr="004B5815" w:rsidRDefault="00AB21C1" w:rsidP="00AB21C1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Proven ability to spot, challenge, and address underperformance while maintaining professional relationships and staff morale.</w:t>
            </w:r>
          </w:p>
        </w:tc>
        <w:tc>
          <w:tcPr>
            <w:tcW w:w="1448" w:type="dxa"/>
          </w:tcPr>
          <w:p w14:paraId="5C48AC16" w14:textId="164AD2AB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30228EC9" w14:textId="77777777" w:rsidTr="00366342">
        <w:trPr>
          <w:trHeight w:val="292"/>
        </w:trPr>
        <w:tc>
          <w:tcPr>
            <w:tcW w:w="704" w:type="dxa"/>
            <w:vMerge/>
          </w:tcPr>
          <w:p w14:paraId="53048242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F05FABC" w14:textId="1C9A71D8" w:rsidR="00AB21C1" w:rsidRPr="004B5815" w:rsidRDefault="00AB21C1" w:rsidP="0036634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Experience of supporting colleagues to improve behaviour, consistency, and standards, including the use of targeted behaviour strategies where required.</w:t>
            </w:r>
          </w:p>
        </w:tc>
        <w:tc>
          <w:tcPr>
            <w:tcW w:w="1448" w:type="dxa"/>
          </w:tcPr>
          <w:p w14:paraId="5370F98E" w14:textId="4F80A22B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3C734131" w14:textId="77777777" w:rsidTr="00366342">
        <w:trPr>
          <w:trHeight w:val="292"/>
        </w:trPr>
        <w:tc>
          <w:tcPr>
            <w:tcW w:w="704" w:type="dxa"/>
            <w:vMerge/>
          </w:tcPr>
          <w:p w14:paraId="6F21290C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66309B75" w14:textId="40EEDB58" w:rsidR="00AB21C1" w:rsidRPr="004B5815" w:rsidRDefault="00AB21C1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Strong commitment to safeguarding, with the ability to lead a culture of vigilance, care, and statutory compliance, including oversight of complex safeguarding concerns.</w:t>
            </w:r>
          </w:p>
        </w:tc>
        <w:tc>
          <w:tcPr>
            <w:tcW w:w="1448" w:type="dxa"/>
          </w:tcPr>
          <w:p w14:paraId="71C8B922" w14:textId="14DA205E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01AFB842" w14:textId="77777777" w:rsidTr="00366342">
        <w:trPr>
          <w:trHeight w:val="292"/>
        </w:trPr>
        <w:tc>
          <w:tcPr>
            <w:tcW w:w="704" w:type="dxa"/>
            <w:vMerge/>
          </w:tcPr>
          <w:p w14:paraId="68589239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28EE7883" w14:textId="4009059D" w:rsidR="00AB21C1" w:rsidRPr="004B5815" w:rsidRDefault="00AB21C1" w:rsidP="0012642C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t>Ability to foster a positive, inclusive school culture characterised by trust, professionalism, and shared responsibility for improvement.</w:t>
            </w:r>
          </w:p>
        </w:tc>
        <w:tc>
          <w:tcPr>
            <w:tcW w:w="1448" w:type="dxa"/>
          </w:tcPr>
          <w:p w14:paraId="5F921154" w14:textId="0F187A56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2544F08C" w14:textId="77777777" w:rsidTr="00366342">
        <w:trPr>
          <w:trHeight w:val="292"/>
        </w:trPr>
        <w:tc>
          <w:tcPr>
            <w:tcW w:w="704" w:type="dxa"/>
            <w:vMerge w:val="restart"/>
            <w:textDirection w:val="btLr"/>
          </w:tcPr>
          <w:p w14:paraId="58E3E0C2" w14:textId="64CE0602" w:rsidR="00AB21C1" w:rsidRPr="007C5738" w:rsidRDefault="00AB21C1" w:rsidP="00AB21C1">
            <w:pPr>
              <w:pStyle w:val="TableParagraph"/>
              <w:spacing w:line="272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B21C1">
              <w:rPr>
                <w:rFonts w:ascii="Arial" w:hAnsi="Arial" w:cs="Arial"/>
                <w:sz w:val="16"/>
                <w:szCs w:val="16"/>
              </w:rPr>
              <w:lastRenderedPageBreak/>
              <w:t>Governance, Community &amp; Professionalism</w:t>
            </w:r>
          </w:p>
        </w:tc>
        <w:tc>
          <w:tcPr>
            <w:tcW w:w="7088" w:type="dxa"/>
          </w:tcPr>
          <w:p w14:paraId="39324619" w14:textId="1503805C" w:rsidR="00AB21C1" w:rsidRPr="004B5815" w:rsidRDefault="003B2D6A" w:rsidP="003B2D6A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Ability to work in effective partnership with the Local Governing Body, providing clear professional advice, constructive challenge, and robust accountability.</w:t>
            </w:r>
          </w:p>
        </w:tc>
        <w:tc>
          <w:tcPr>
            <w:tcW w:w="1448" w:type="dxa"/>
          </w:tcPr>
          <w:p w14:paraId="58B7FBD5" w14:textId="78FB9CEE" w:rsidR="00AB21C1" w:rsidRDefault="003B2D6A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2DA04D6A" w14:textId="77777777" w:rsidTr="00366342">
        <w:trPr>
          <w:trHeight w:val="292"/>
        </w:trPr>
        <w:tc>
          <w:tcPr>
            <w:tcW w:w="704" w:type="dxa"/>
            <w:vMerge/>
          </w:tcPr>
          <w:p w14:paraId="0D44006D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04D1027C" w14:textId="524D3AAB" w:rsidR="00AB21C1" w:rsidRPr="004B5815" w:rsidRDefault="003B2D6A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Demonstrable experience of networking and relationship-building with parents, external professionals, and the wider school community.</w:t>
            </w:r>
          </w:p>
        </w:tc>
        <w:tc>
          <w:tcPr>
            <w:tcW w:w="1448" w:type="dxa"/>
          </w:tcPr>
          <w:p w14:paraId="6158FAF4" w14:textId="67C0558A" w:rsidR="00AB21C1" w:rsidRDefault="003B2D6A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22436C6B" w14:textId="77777777" w:rsidTr="00366342">
        <w:trPr>
          <w:trHeight w:val="292"/>
        </w:trPr>
        <w:tc>
          <w:tcPr>
            <w:tcW w:w="704" w:type="dxa"/>
            <w:vMerge/>
          </w:tcPr>
          <w:p w14:paraId="075C2D62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7645C1C5" w14:textId="46E90BDE" w:rsidR="00AB21C1" w:rsidRPr="004B5815" w:rsidRDefault="003B2D6A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Ability to manage competing priorities, make timely and well-judged decisions under pressure, and adapt effectively when circumstances change.</w:t>
            </w:r>
          </w:p>
        </w:tc>
        <w:tc>
          <w:tcPr>
            <w:tcW w:w="1448" w:type="dxa"/>
          </w:tcPr>
          <w:p w14:paraId="6D27931B" w14:textId="589E6B5E" w:rsidR="00AB21C1" w:rsidRDefault="003B2D6A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15BA92AB" w14:textId="77777777" w:rsidTr="00366342">
        <w:trPr>
          <w:trHeight w:val="292"/>
        </w:trPr>
        <w:tc>
          <w:tcPr>
            <w:tcW w:w="704" w:type="dxa"/>
            <w:vMerge/>
          </w:tcPr>
          <w:p w14:paraId="228DB0F5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30CA5A55" w14:textId="5D956EE4" w:rsidR="00AB21C1" w:rsidRPr="004B5815" w:rsidRDefault="003B2D6A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High levels of integrity, emotional resilience, self-awareness, and professionalism, with the capacity to maintain perspective and an appropriate sense of humour.</w:t>
            </w:r>
          </w:p>
        </w:tc>
        <w:tc>
          <w:tcPr>
            <w:tcW w:w="1448" w:type="dxa"/>
          </w:tcPr>
          <w:p w14:paraId="5DF8329D" w14:textId="5089E5FD" w:rsidR="00AB21C1" w:rsidRDefault="003B2D6A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0176F1CA" w14:textId="77777777" w:rsidTr="00366342">
        <w:trPr>
          <w:trHeight w:val="292"/>
        </w:trPr>
        <w:tc>
          <w:tcPr>
            <w:tcW w:w="704" w:type="dxa"/>
            <w:vMerge/>
          </w:tcPr>
          <w:p w14:paraId="68D74DF2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26D634A7" w14:textId="12596CE3" w:rsidR="00AB21C1" w:rsidRPr="004B5815" w:rsidRDefault="003B2D6A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Commitment to ongoing professional development and reflective leadership practice.</w:t>
            </w:r>
          </w:p>
        </w:tc>
        <w:tc>
          <w:tcPr>
            <w:tcW w:w="1448" w:type="dxa"/>
          </w:tcPr>
          <w:p w14:paraId="02AEA830" w14:textId="554909E1" w:rsidR="00AB21C1" w:rsidRDefault="003B2D6A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B21C1" w:rsidRPr="007C5738" w14:paraId="2085B303" w14:textId="77777777" w:rsidTr="00366342">
        <w:trPr>
          <w:trHeight w:val="292"/>
        </w:trPr>
        <w:tc>
          <w:tcPr>
            <w:tcW w:w="704" w:type="dxa"/>
            <w:vMerge/>
          </w:tcPr>
          <w:p w14:paraId="12A8CE5A" w14:textId="77777777" w:rsidR="00AB21C1" w:rsidRPr="007C5738" w:rsidRDefault="00AB21C1" w:rsidP="00746182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</w:tcPr>
          <w:p w14:paraId="71010AAA" w14:textId="31287CF9" w:rsidR="00AB21C1" w:rsidRPr="004B5815" w:rsidRDefault="003B2D6A" w:rsidP="0019561F">
            <w:pPr>
              <w:pStyle w:val="TableParagraph"/>
              <w:spacing w:line="272" w:lineRule="exact"/>
              <w:rPr>
                <w:rFonts w:ascii="Arial" w:hAnsi="Arial" w:cs="Arial"/>
                <w:sz w:val="16"/>
                <w:szCs w:val="16"/>
              </w:rPr>
            </w:pPr>
            <w:r w:rsidRPr="003B2D6A">
              <w:rPr>
                <w:rFonts w:ascii="Arial" w:hAnsi="Arial" w:cs="Arial"/>
                <w:sz w:val="16"/>
                <w:szCs w:val="16"/>
              </w:rPr>
              <w:t>Experience of working successfully with hard-to-engage or hard-to-reach communities.</w:t>
            </w:r>
          </w:p>
        </w:tc>
        <w:tc>
          <w:tcPr>
            <w:tcW w:w="1448" w:type="dxa"/>
          </w:tcPr>
          <w:p w14:paraId="50030FE5" w14:textId="5EFB9FAF" w:rsidR="00AB21C1" w:rsidRDefault="00AB21C1" w:rsidP="004B5815">
            <w:pPr>
              <w:pStyle w:val="TableParagraph"/>
              <w:spacing w:line="272" w:lineRule="exact"/>
              <w:ind w:left="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</w:tr>
    </w:tbl>
    <w:p w14:paraId="0FD1C8D8" w14:textId="68CB9F0B" w:rsidR="003D3CE8" w:rsidRPr="005E521E" w:rsidRDefault="003D3CE8" w:rsidP="00675357">
      <w:pPr>
        <w:rPr>
          <w:rFonts w:ascii="Aptos" w:hAnsi="Aptos"/>
          <w:color w:val="000000" w:themeColor="text1"/>
        </w:rPr>
      </w:pPr>
    </w:p>
    <w:sectPr w:rsidR="003D3CE8" w:rsidRPr="005E521E" w:rsidSect="00366342">
      <w:pgSz w:w="11910" w:h="16840"/>
      <w:pgMar w:top="904" w:right="1320" w:bottom="955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22E"/>
    <w:multiLevelType w:val="hybridMultilevel"/>
    <w:tmpl w:val="5A62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6EE"/>
    <w:multiLevelType w:val="hybridMultilevel"/>
    <w:tmpl w:val="D780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6BC2"/>
    <w:multiLevelType w:val="hybridMultilevel"/>
    <w:tmpl w:val="F71A5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F4F1B"/>
    <w:multiLevelType w:val="hybridMultilevel"/>
    <w:tmpl w:val="ECEE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10592">
    <w:abstractNumId w:val="3"/>
  </w:num>
  <w:num w:numId="2" w16cid:durableId="204878541">
    <w:abstractNumId w:val="1"/>
  </w:num>
  <w:num w:numId="3" w16cid:durableId="246115182">
    <w:abstractNumId w:val="0"/>
  </w:num>
  <w:num w:numId="4" w16cid:durableId="8927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B"/>
    <w:rsid w:val="000A3B60"/>
    <w:rsid w:val="0012642C"/>
    <w:rsid w:val="0012674D"/>
    <w:rsid w:val="001300F6"/>
    <w:rsid w:val="001528F5"/>
    <w:rsid w:val="0019561F"/>
    <w:rsid w:val="00294FA1"/>
    <w:rsid w:val="0035634B"/>
    <w:rsid w:val="00366342"/>
    <w:rsid w:val="003B2D6A"/>
    <w:rsid w:val="003D3CE8"/>
    <w:rsid w:val="004B5815"/>
    <w:rsid w:val="004C2930"/>
    <w:rsid w:val="004C4143"/>
    <w:rsid w:val="004F0551"/>
    <w:rsid w:val="00675357"/>
    <w:rsid w:val="007C5738"/>
    <w:rsid w:val="008F6DEE"/>
    <w:rsid w:val="009B6789"/>
    <w:rsid w:val="00A26718"/>
    <w:rsid w:val="00AB21C1"/>
    <w:rsid w:val="00B00C7C"/>
    <w:rsid w:val="00B7068E"/>
    <w:rsid w:val="00B962B0"/>
    <w:rsid w:val="00BF3267"/>
    <w:rsid w:val="00C6317B"/>
    <w:rsid w:val="00CB6B6E"/>
    <w:rsid w:val="00D56BBF"/>
    <w:rsid w:val="00D75C6B"/>
    <w:rsid w:val="00DE31C8"/>
    <w:rsid w:val="00FD10C4"/>
    <w:rsid w:val="3C36F3FC"/>
    <w:rsid w:val="4B3145EB"/>
    <w:rsid w:val="4EAFB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31E0"/>
  <w15:docId w15:val="{232BEF03-8A8C-4F00-B25D-66679DD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35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35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table" w:styleId="TableGrid">
    <w:name w:val="Table Grid"/>
    <w:basedOn w:val="TableNormal"/>
    <w:uiPriority w:val="39"/>
    <w:rsid w:val="00A2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551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51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Mention">
    <w:name w:val="Mention"/>
    <w:basedOn w:val="DefaultParagraphFont"/>
    <w:uiPriority w:val="99"/>
    <w:unhideWhenUsed/>
    <w:rsid w:val="004F055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5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5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75357"/>
    <w:rPr>
      <w:rFonts w:ascii="Calibri" w:eastAsia="Calibri" w:hAnsi="Calibri" w:cs="Calibri"/>
      <w:b/>
      <w:bCs/>
      <w:sz w:val="32"/>
      <w:szCs w:val="3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Crichton</dc:creator>
  <cp:lastModifiedBy>Katherine Carr</cp:lastModifiedBy>
  <cp:revision>2</cp:revision>
  <dcterms:created xsi:type="dcterms:W3CDTF">2026-01-05T12:32:00Z</dcterms:created>
  <dcterms:modified xsi:type="dcterms:W3CDTF">2026-01-05T12:32:00Z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</Properties>
</file>