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DB2C8" w14:textId="785D3E8E" w:rsidR="004B0C39" w:rsidRPr="006927A0" w:rsidRDefault="004B0C39" w:rsidP="004B0C39">
      <w:pPr>
        <w:ind w:left="-567"/>
        <w:rPr>
          <w:rFonts w:ascii="Arial" w:hAnsi="Arial" w:cs="Arial"/>
          <w:b/>
          <w:bCs/>
        </w:rPr>
      </w:pPr>
      <w:r w:rsidRPr="006927A0">
        <w:rPr>
          <w:rFonts w:ascii="Arial" w:hAnsi="Arial" w:cs="Arial"/>
          <w:b/>
          <w:bCs/>
        </w:rPr>
        <w:t xml:space="preserve">Headteacher: Person Specification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938"/>
        <w:gridCol w:w="8127"/>
      </w:tblGrid>
      <w:tr w:rsidR="006C4EB9" w:rsidRPr="006927A0" w14:paraId="7BDA7155" w14:textId="629DC7C6" w:rsidTr="006C4EB9">
        <w:tc>
          <w:tcPr>
            <w:tcW w:w="1938" w:type="dxa"/>
          </w:tcPr>
          <w:p w14:paraId="4F0EAF7F" w14:textId="77777777" w:rsidR="006C4EB9" w:rsidRPr="006927A0" w:rsidRDefault="006C4EB9" w:rsidP="004B0C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27" w:type="dxa"/>
          </w:tcPr>
          <w:p w14:paraId="7CC06A34" w14:textId="6ED7A0CF" w:rsidR="006C4EB9" w:rsidRPr="006927A0" w:rsidRDefault="006C4EB9" w:rsidP="004B0C39">
            <w:pPr>
              <w:rPr>
                <w:rFonts w:ascii="Arial" w:hAnsi="Arial" w:cs="Arial"/>
                <w:b/>
                <w:bCs/>
              </w:rPr>
            </w:pPr>
            <w:r w:rsidRPr="006927A0">
              <w:rPr>
                <w:rFonts w:ascii="Arial" w:hAnsi="Arial" w:cs="Arial"/>
                <w:b/>
                <w:bCs/>
              </w:rPr>
              <w:t>Requirements</w:t>
            </w:r>
          </w:p>
          <w:p w14:paraId="016F779A" w14:textId="77777777" w:rsidR="006C4EB9" w:rsidRPr="006927A0" w:rsidRDefault="006C4EB9" w:rsidP="004B0C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4EB9" w:rsidRPr="006927A0" w14:paraId="10249008" w14:textId="16151172" w:rsidTr="006C4EB9">
        <w:tc>
          <w:tcPr>
            <w:tcW w:w="1938" w:type="dxa"/>
          </w:tcPr>
          <w:p w14:paraId="063AD716" w14:textId="18887220" w:rsidR="006C4EB9" w:rsidRPr="006927A0" w:rsidRDefault="006C4EB9" w:rsidP="004B0C39">
            <w:pPr>
              <w:rPr>
                <w:rFonts w:ascii="Arial" w:hAnsi="Arial" w:cs="Arial"/>
                <w:b/>
                <w:bCs/>
              </w:rPr>
            </w:pPr>
            <w:r w:rsidRPr="006927A0">
              <w:rPr>
                <w:rFonts w:ascii="Arial" w:hAnsi="Arial" w:cs="Arial"/>
                <w:b/>
                <w:bCs/>
              </w:rPr>
              <w:t>Qualification</w:t>
            </w:r>
          </w:p>
        </w:tc>
        <w:tc>
          <w:tcPr>
            <w:tcW w:w="8127" w:type="dxa"/>
          </w:tcPr>
          <w:p w14:paraId="3D6F5B49" w14:textId="4A1483BF" w:rsidR="006C4EB9" w:rsidRPr="006927A0" w:rsidRDefault="006C4EB9" w:rsidP="00180973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>• Degree and QTS</w:t>
            </w:r>
          </w:p>
          <w:p w14:paraId="53CE7A9C" w14:textId="4D18C398" w:rsidR="006C4EB9" w:rsidRPr="006927A0" w:rsidRDefault="006C4EB9" w:rsidP="00180973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>• NPQH or other relevant academic or professional qualification</w:t>
            </w:r>
          </w:p>
          <w:p w14:paraId="7713C927" w14:textId="77777777" w:rsidR="006C4EB9" w:rsidRDefault="006C4EB9" w:rsidP="004B0C39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>• Evidence of continuing professional development</w:t>
            </w:r>
          </w:p>
          <w:p w14:paraId="1A5A12FA" w14:textId="18466DBE" w:rsidR="006C4EB9" w:rsidRPr="006927A0" w:rsidRDefault="006C4EB9" w:rsidP="004B0C39">
            <w:pPr>
              <w:rPr>
                <w:rFonts w:ascii="Arial" w:hAnsi="Arial" w:cs="Arial"/>
              </w:rPr>
            </w:pPr>
          </w:p>
        </w:tc>
      </w:tr>
      <w:tr w:rsidR="006C4EB9" w:rsidRPr="006927A0" w14:paraId="405E0E85" w14:textId="4F98D59B" w:rsidTr="006C4EB9">
        <w:tc>
          <w:tcPr>
            <w:tcW w:w="1938" w:type="dxa"/>
          </w:tcPr>
          <w:p w14:paraId="65B62BAA" w14:textId="49D81E0D" w:rsidR="006C4EB9" w:rsidRPr="006927A0" w:rsidRDefault="006C4EB9" w:rsidP="004B0C39">
            <w:pPr>
              <w:rPr>
                <w:rFonts w:ascii="Arial" w:hAnsi="Arial" w:cs="Arial"/>
                <w:b/>
                <w:bCs/>
              </w:rPr>
            </w:pPr>
            <w:r w:rsidRPr="006927A0"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8127" w:type="dxa"/>
          </w:tcPr>
          <w:p w14:paraId="5D1C9A9E" w14:textId="4F2A6044" w:rsidR="006C4EB9" w:rsidRPr="006927A0" w:rsidRDefault="006C4EB9" w:rsidP="004B0C39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>• Experience across the primary age range</w:t>
            </w:r>
          </w:p>
          <w:p w14:paraId="040A39A3" w14:textId="27BBE0F4" w:rsidR="006C4EB9" w:rsidRPr="006927A0" w:rsidRDefault="006C4EB9" w:rsidP="004B0C39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Proven record of successful classroom teaching </w:t>
            </w:r>
          </w:p>
          <w:p w14:paraId="37C7ECC3" w14:textId="6DB1B8B8" w:rsidR="006C4EB9" w:rsidRPr="006927A0" w:rsidRDefault="006C4EB9" w:rsidP="004B0C39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>• Proven record of successful experience as a Headteacher or Deputy Headteacher</w:t>
            </w:r>
          </w:p>
          <w:p w14:paraId="6504CBD1" w14:textId="1751CA3B" w:rsidR="006C4EB9" w:rsidRPr="006927A0" w:rsidRDefault="006C4EB9" w:rsidP="004B0C39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Competent ICT skills and knowledge  </w:t>
            </w:r>
          </w:p>
          <w:p w14:paraId="75C817D0" w14:textId="77777777" w:rsidR="006C4EB9" w:rsidRDefault="006C4EB9" w:rsidP="004B0C39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>• Liaison with external agencies</w:t>
            </w:r>
          </w:p>
          <w:p w14:paraId="18B611C5" w14:textId="4B29793B" w:rsidR="006C4EB9" w:rsidRPr="006927A0" w:rsidRDefault="006C4EB9" w:rsidP="004B0C39">
            <w:pPr>
              <w:rPr>
                <w:rFonts w:ascii="Arial" w:hAnsi="Arial" w:cs="Arial"/>
              </w:rPr>
            </w:pPr>
          </w:p>
        </w:tc>
      </w:tr>
      <w:tr w:rsidR="006C4EB9" w:rsidRPr="006927A0" w14:paraId="212A7891" w14:textId="50ED396A" w:rsidTr="006C4EB9">
        <w:tc>
          <w:tcPr>
            <w:tcW w:w="1938" w:type="dxa"/>
          </w:tcPr>
          <w:p w14:paraId="0855DC59" w14:textId="77777777" w:rsidR="006C4EB9" w:rsidRPr="004D14BA" w:rsidRDefault="006C4EB9" w:rsidP="005725B8">
            <w:pPr>
              <w:rPr>
                <w:rFonts w:ascii="Arial" w:hAnsi="Arial" w:cs="Arial"/>
                <w:b/>
                <w:bCs/>
              </w:rPr>
            </w:pPr>
            <w:r w:rsidRPr="004D14BA">
              <w:rPr>
                <w:rFonts w:ascii="Arial" w:hAnsi="Arial" w:cs="Arial"/>
                <w:b/>
                <w:bCs/>
              </w:rPr>
              <w:t xml:space="preserve">Personal Qualities </w:t>
            </w:r>
          </w:p>
          <w:p w14:paraId="5D20E71D" w14:textId="77777777" w:rsidR="006C4EB9" w:rsidRPr="006927A0" w:rsidRDefault="006C4EB9" w:rsidP="005725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27" w:type="dxa"/>
          </w:tcPr>
          <w:p w14:paraId="60F2E83E" w14:textId="77777777" w:rsidR="006C4EB9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>Demonstrate a passion for teaching &amp; learning</w:t>
            </w:r>
          </w:p>
          <w:p w14:paraId="4CB98131" w14:textId="7D9605C5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>Communicate effectively and develop positive relationships with all stakeholders</w:t>
            </w:r>
            <w:r w:rsidRPr="006927A0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  <w:p w14:paraId="039E0BF2" w14:textId="77777777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A well organised person able to manage time effectively, to delegate, to prioritise and to meet deadlines </w:t>
            </w:r>
          </w:p>
          <w:p w14:paraId="613CFFE7" w14:textId="77777777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Ability to recognise and utilise staff strengths </w:t>
            </w:r>
          </w:p>
          <w:p w14:paraId="7C323B92" w14:textId="77777777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Ability to build, support, motivate and work as part of a high performing team </w:t>
            </w:r>
          </w:p>
          <w:p w14:paraId="2E245D81" w14:textId="77777777" w:rsidR="006C4EB9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 • Ability to inspire children   </w:t>
            </w:r>
          </w:p>
          <w:p w14:paraId="524F2611" w14:textId="4423F54E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 </w:t>
            </w:r>
          </w:p>
        </w:tc>
      </w:tr>
      <w:tr w:rsidR="006C4EB9" w:rsidRPr="006927A0" w14:paraId="61EC294F" w14:textId="760362E8" w:rsidTr="006C4EB9">
        <w:tc>
          <w:tcPr>
            <w:tcW w:w="1938" w:type="dxa"/>
          </w:tcPr>
          <w:p w14:paraId="26535562" w14:textId="77777777" w:rsidR="006C4EB9" w:rsidRPr="006927A0" w:rsidRDefault="006C4EB9" w:rsidP="005725B8">
            <w:pPr>
              <w:rPr>
                <w:rFonts w:ascii="Arial" w:hAnsi="Arial" w:cs="Arial"/>
                <w:b/>
                <w:bCs/>
              </w:rPr>
            </w:pPr>
            <w:r w:rsidRPr="006927A0">
              <w:rPr>
                <w:rFonts w:ascii="Arial" w:hAnsi="Arial" w:cs="Arial"/>
                <w:b/>
                <w:bCs/>
              </w:rPr>
              <w:t xml:space="preserve">Leadership and Management </w:t>
            </w:r>
          </w:p>
          <w:p w14:paraId="735FD4F0" w14:textId="77777777" w:rsidR="006C4EB9" w:rsidRPr="006927A0" w:rsidRDefault="006C4EB9" w:rsidP="005725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27" w:type="dxa"/>
          </w:tcPr>
          <w:p w14:paraId="6941BAD3" w14:textId="77777777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Proven leadership and management skills  </w:t>
            </w:r>
          </w:p>
          <w:p w14:paraId="063DA75A" w14:textId="0D331F17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>• A clear vision of excellence in education</w:t>
            </w:r>
          </w:p>
          <w:p w14:paraId="5C050629" w14:textId="77777777" w:rsidR="006C4EB9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A proven ability to raise educational standards and a commitment to high standards of achievement </w:t>
            </w:r>
          </w:p>
          <w:p w14:paraId="51A184AB" w14:textId="7E7C2682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>Ability to analyse and interpret data accurately to monitor pupil progress and inform school improvement</w:t>
            </w:r>
          </w:p>
          <w:p w14:paraId="35BDB075" w14:textId="77777777" w:rsidR="006C4EB9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Understanding of school improvement planning and subsequent budget planning </w:t>
            </w:r>
          </w:p>
          <w:p w14:paraId="0720241F" w14:textId="57F5C5B1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Effectively evaluate school performance and accurately identify priorities for improvement</w:t>
            </w:r>
          </w:p>
          <w:p w14:paraId="3D6E2971" w14:textId="2391EE24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Understanding of the strategic role of the Governing Body and ability to work effectively with Governors </w:t>
            </w:r>
          </w:p>
          <w:p w14:paraId="16248432" w14:textId="7B1FB4BF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Experience of </w:t>
            </w:r>
            <w:r>
              <w:rPr>
                <w:rFonts w:ascii="Arial" w:hAnsi="Arial" w:cs="Arial"/>
              </w:rPr>
              <w:t xml:space="preserve">and commitment to the </w:t>
            </w:r>
            <w:r w:rsidRPr="006927A0">
              <w:rPr>
                <w:rFonts w:ascii="Arial" w:hAnsi="Arial" w:cs="Arial"/>
              </w:rPr>
              <w:t xml:space="preserve">Performance Management of both teaching and support staff  </w:t>
            </w:r>
          </w:p>
          <w:p w14:paraId="63F9E7B1" w14:textId="77777777" w:rsidR="006C4EB9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 • Ability to initiate and manage change sensitively in pursuit of strategic objectives </w:t>
            </w:r>
          </w:p>
          <w:p w14:paraId="76A90E69" w14:textId="124DE65A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>Work in collaboration with other schools, fellow professionals and external organisations to improve outcomes for all children</w:t>
            </w:r>
          </w:p>
          <w:p w14:paraId="0B4E9DCA" w14:textId="3D846AD9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A commitment to the protection and safeguarding of young people and </w:t>
            </w:r>
            <w:r>
              <w:rPr>
                <w:rFonts w:ascii="Arial" w:hAnsi="Arial" w:cs="Arial"/>
              </w:rPr>
              <w:t>a strong</w:t>
            </w:r>
            <w:r w:rsidRPr="006927A0">
              <w:rPr>
                <w:rFonts w:ascii="Arial" w:hAnsi="Arial" w:cs="Arial"/>
              </w:rPr>
              <w:t xml:space="preserve"> knowledge of Child Protection procedures</w:t>
            </w:r>
          </w:p>
          <w:p w14:paraId="3E78E61C" w14:textId="77777777" w:rsidR="006C4EB9" w:rsidRPr="006927A0" w:rsidRDefault="006C4EB9" w:rsidP="005725B8">
            <w:pPr>
              <w:rPr>
                <w:rFonts w:ascii="Arial" w:hAnsi="Arial" w:cs="Arial"/>
              </w:rPr>
            </w:pPr>
          </w:p>
        </w:tc>
      </w:tr>
      <w:tr w:rsidR="006C4EB9" w:rsidRPr="006927A0" w14:paraId="1A39EC21" w14:textId="67D919E7" w:rsidTr="006C4EB9">
        <w:tc>
          <w:tcPr>
            <w:tcW w:w="1938" w:type="dxa"/>
          </w:tcPr>
          <w:p w14:paraId="7A4D48D8" w14:textId="0B8933C4" w:rsidR="006C4EB9" w:rsidRPr="004D14BA" w:rsidRDefault="006C4EB9" w:rsidP="005725B8">
            <w:pPr>
              <w:rPr>
                <w:rFonts w:ascii="Arial" w:hAnsi="Arial" w:cs="Arial"/>
                <w:b/>
                <w:bCs/>
              </w:rPr>
            </w:pPr>
            <w:r w:rsidRPr="004D14BA">
              <w:rPr>
                <w:rFonts w:ascii="Arial" w:hAnsi="Arial" w:cs="Arial"/>
                <w:b/>
                <w:bCs/>
              </w:rPr>
              <w:t xml:space="preserve">Knowledge and Skills </w:t>
            </w:r>
          </w:p>
          <w:p w14:paraId="3BF9B4DC" w14:textId="77777777" w:rsidR="006C4EB9" w:rsidRPr="004D14BA" w:rsidRDefault="006C4EB9" w:rsidP="005725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27" w:type="dxa"/>
          </w:tcPr>
          <w:p w14:paraId="3275635C" w14:textId="77777777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Ability to demonstrate knowledge of current curricular and educational issues/relevant legislation </w:t>
            </w:r>
          </w:p>
          <w:p w14:paraId="09FED322" w14:textId="77777777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Clear knowledge and understanding of assessment and monitoring procedures and ability to implement these </w:t>
            </w:r>
          </w:p>
          <w:p w14:paraId="7B94ACB6" w14:textId="77777777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Commitment to inclusion and equality of access to educational provision for all children   </w:t>
            </w:r>
          </w:p>
          <w:p w14:paraId="11B5F6E3" w14:textId="6BCC49D9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An understanding of consistent approaches to </w:t>
            </w:r>
            <w:r>
              <w:rPr>
                <w:rFonts w:ascii="Arial" w:hAnsi="Arial" w:cs="Arial"/>
              </w:rPr>
              <w:t xml:space="preserve">positive </w:t>
            </w:r>
            <w:r w:rsidRPr="006927A0">
              <w:rPr>
                <w:rFonts w:ascii="Arial" w:hAnsi="Arial" w:cs="Arial"/>
              </w:rPr>
              <w:t xml:space="preserve">behaviour management </w:t>
            </w:r>
          </w:p>
          <w:p w14:paraId="33C9A4F9" w14:textId="5FF9693D" w:rsidR="006C4EB9" w:rsidRPr="006927A0" w:rsidRDefault="006C4EB9" w:rsidP="005725B8">
            <w:pPr>
              <w:rPr>
                <w:rFonts w:ascii="Arial" w:hAnsi="Arial" w:cs="Arial"/>
              </w:rPr>
            </w:pPr>
            <w:r w:rsidRPr="006927A0">
              <w:rPr>
                <w:rFonts w:ascii="Arial" w:hAnsi="Arial" w:cs="Arial"/>
              </w:rPr>
              <w:t xml:space="preserve">• Clear understanding of what is </w:t>
            </w:r>
            <w:r>
              <w:rPr>
                <w:rFonts w:ascii="Arial" w:hAnsi="Arial" w:cs="Arial"/>
              </w:rPr>
              <w:t>high quality</w:t>
            </w:r>
            <w:r w:rsidRPr="006927A0">
              <w:rPr>
                <w:rFonts w:ascii="Arial" w:hAnsi="Arial" w:cs="Arial"/>
              </w:rPr>
              <w:t xml:space="preserve"> teaching and learning </w:t>
            </w:r>
          </w:p>
          <w:p w14:paraId="759C2ABE" w14:textId="0E9FD46D" w:rsidR="006C4EB9" w:rsidRPr="006927A0" w:rsidRDefault="006C4EB9" w:rsidP="006A752D">
            <w:pPr>
              <w:rPr>
                <w:rFonts w:ascii="Arial" w:hAnsi="Arial" w:cs="Arial"/>
              </w:rPr>
            </w:pPr>
          </w:p>
        </w:tc>
      </w:tr>
    </w:tbl>
    <w:p w14:paraId="7DCE3FD3" w14:textId="7AC31D4A" w:rsidR="007716B0" w:rsidRPr="006927A0" w:rsidRDefault="007716B0" w:rsidP="004B0C39">
      <w:pPr>
        <w:rPr>
          <w:rFonts w:ascii="Arial" w:hAnsi="Arial" w:cs="Arial"/>
        </w:rPr>
      </w:pPr>
    </w:p>
    <w:sectPr w:rsidR="007716B0" w:rsidRPr="006927A0" w:rsidSect="004D14BA">
      <w:pgSz w:w="11906" w:h="16838"/>
      <w:pgMar w:top="568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TICK | English meaning - Cambridge Dictionary" style="width:15pt;height:15pt;visibility:visible;mso-wrap-style:square" o:bullet="t">
        <v:imagedata r:id="rId1" o:title="TICK | English meaning - Cambridge Dictionary"/>
      </v:shape>
    </w:pict>
  </w:numPicBullet>
  <w:numPicBullet w:numPicBulletId="1">
    <w:pict>
      <v:shape id="Picture 4" o:spid="_x0000_i1027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096067ED"/>
    <w:multiLevelType w:val="hybridMultilevel"/>
    <w:tmpl w:val="9C22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032EC"/>
    <w:multiLevelType w:val="hybridMultilevel"/>
    <w:tmpl w:val="74820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517CFE"/>
    <w:multiLevelType w:val="hybridMultilevel"/>
    <w:tmpl w:val="F2460606"/>
    <w:lvl w:ilvl="0" w:tplc="4F82A2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01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2B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102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69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22AA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4AA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67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429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4A35185"/>
    <w:multiLevelType w:val="hybridMultilevel"/>
    <w:tmpl w:val="39B89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6B7AB5"/>
    <w:multiLevelType w:val="hybridMultilevel"/>
    <w:tmpl w:val="70168FA6"/>
    <w:lvl w:ilvl="0" w:tplc="704A2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89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8F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646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6240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728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CD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C6C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6A4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36A68A5"/>
    <w:multiLevelType w:val="hybridMultilevel"/>
    <w:tmpl w:val="BA221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39"/>
    <w:rsid w:val="00066BF4"/>
    <w:rsid w:val="000A0806"/>
    <w:rsid w:val="000E7D20"/>
    <w:rsid w:val="00133931"/>
    <w:rsid w:val="00180973"/>
    <w:rsid w:val="001E1C91"/>
    <w:rsid w:val="0020429B"/>
    <w:rsid w:val="00225FBE"/>
    <w:rsid w:val="003040FA"/>
    <w:rsid w:val="00375BE3"/>
    <w:rsid w:val="003808ED"/>
    <w:rsid w:val="003A5A6E"/>
    <w:rsid w:val="00401D2F"/>
    <w:rsid w:val="00431C7D"/>
    <w:rsid w:val="00450061"/>
    <w:rsid w:val="0046292C"/>
    <w:rsid w:val="004B0C39"/>
    <w:rsid w:val="004D14BA"/>
    <w:rsid w:val="004F1EB4"/>
    <w:rsid w:val="00536AE0"/>
    <w:rsid w:val="005725B8"/>
    <w:rsid w:val="005C119E"/>
    <w:rsid w:val="00676B13"/>
    <w:rsid w:val="006927A0"/>
    <w:rsid w:val="006A752D"/>
    <w:rsid w:val="006C43FB"/>
    <w:rsid w:val="006C4EB9"/>
    <w:rsid w:val="006D68B0"/>
    <w:rsid w:val="0071069A"/>
    <w:rsid w:val="00731F26"/>
    <w:rsid w:val="007716B0"/>
    <w:rsid w:val="00797A6B"/>
    <w:rsid w:val="008070A4"/>
    <w:rsid w:val="0084483A"/>
    <w:rsid w:val="00862F41"/>
    <w:rsid w:val="008C6CAA"/>
    <w:rsid w:val="00900DD3"/>
    <w:rsid w:val="009147A9"/>
    <w:rsid w:val="00921730"/>
    <w:rsid w:val="00941C06"/>
    <w:rsid w:val="00956E18"/>
    <w:rsid w:val="009C0564"/>
    <w:rsid w:val="009D2BDF"/>
    <w:rsid w:val="00A242F2"/>
    <w:rsid w:val="00BF53B6"/>
    <w:rsid w:val="00C15193"/>
    <w:rsid w:val="00C40496"/>
    <w:rsid w:val="00C91BA6"/>
    <w:rsid w:val="00E31005"/>
    <w:rsid w:val="00E442DE"/>
    <w:rsid w:val="00E50E51"/>
    <w:rsid w:val="00E52763"/>
    <w:rsid w:val="00E55A99"/>
    <w:rsid w:val="00E827BA"/>
    <w:rsid w:val="00EA0E5D"/>
    <w:rsid w:val="00EC56E8"/>
    <w:rsid w:val="00F0112A"/>
    <w:rsid w:val="00F135FB"/>
    <w:rsid w:val="00F74FC8"/>
    <w:rsid w:val="00F978E1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7F1E68"/>
  <w15:chartTrackingRefBased/>
  <w15:docId w15:val="{7E541F7C-8201-47BA-877F-21E67DD6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6f4e8-0a2b-4343-b3a8-48f4e29f85fe">
      <Terms xmlns="http://schemas.microsoft.com/office/infopath/2007/PartnerControls"/>
    </lcf76f155ced4ddcb4097134ff3c332f>
    <TaxCatchAll xmlns="c96f1f90-d333-4101-9116-f6ae6dc5da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96D457A2BF74EB3108F3CF14963B2" ma:contentTypeVersion="16" ma:contentTypeDescription="Create a new document." ma:contentTypeScope="" ma:versionID="4a8e0939ee06c477609bdd44a63c8d1d">
  <xsd:schema xmlns:xsd="http://www.w3.org/2001/XMLSchema" xmlns:xs="http://www.w3.org/2001/XMLSchema" xmlns:p="http://schemas.microsoft.com/office/2006/metadata/properties" xmlns:ns2="6ad6f4e8-0a2b-4343-b3a8-48f4e29f85fe" xmlns:ns3="c96f1f90-d333-4101-9116-f6ae6dc5da45" targetNamespace="http://schemas.microsoft.com/office/2006/metadata/properties" ma:root="true" ma:fieldsID="c8b308aa92c997bbe56c1a4fd83197d3" ns2:_="" ns3:_="">
    <xsd:import namespace="6ad6f4e8-0a2b-4343-b3a8-48f4e29f85fe"/>
    <xsd:import namespace="c96f1f90-d333-4101-9116-f6ae6dc5d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6f4e8-0a2b-4343-b3a8-48f4e29f8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7766dd-73ee-4119-9a50-58795cec2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1f90-d333-4101-9116-f6ae6dc5da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f38693c-6d9b-4ebe-9569-c79a10f7fdb9}" ma:internalName="TaxCatchAll" ma:showField="CatchAllData" ma:web="c96f1f90-d333-4101-9116-f6ae6dc5d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28FC8-E9CC-4990-B7BD-946C89FCAE43}">
  <ds:schemaRefs>
    <ds:schemaRef ds:uri="http://schemas.openxmlformats.org/package/2006/metadata/core-properties"/>
    <ds:schemaRef ds:uri="http://purl.org/dc/dcmitype/"/>
    <ds:schemaRef ds:uri="c96f1f90-d333-4101-9116-f6ae6dc5da45"/>
    <ds:schemaRef ds:uri="http://www.w3.org/XML/1998/namespace"/>
    <ds:schemaRef ds:uri="http://schemas.microsoft.com/office/infopath/2007/PartnerControls"/>
    <ds:schemaRef ds:uri="6ad6f4e8-0a2b-4343-b3a8-48f4e29f85f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B05602-E9B9-4703-BF78-DC9C83E69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6f4e8-0a2b-4343-b3a8-48f4e29f85fe"/>
    <ds:schemaRef ds:uri="c96f1f90-d333-4101-9116-f6ae6dc5d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945B9-4972-49BC-9DEE-45144BE56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Harris</dc:creator>
  <cp:keywords/>
  <dc:description/>
  <cp:lastModifiedBy>Finance</cp:lastModifiedBy>
  <cp:revision>58</cp:revision>
  <dcterms:created xsi:type="dcterms:W3CDTF">2025-02-05T13:09:00Z</dcterms:created>
  <dcterms:modified xsi:type="dcterms:W3CDTF">2025-02-07T11:08:00Z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0x010100CF396D457A2BF74EB3108F3CF14963B2</vt:lpwstr>
  </property>
  <property fmtid="{D5CDD505-2E9C-101B-9397-08002B2CF9AE}" pid="3" name="MediaServiceImageTags">
    <vt:lpwstr/>
  </property>
</Properties>
</file>