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01235" w14:textId="5BAAD95F" w:rsidR="00A80B19" w:rsidRPr="00BC6122" w:rsidRDefault="00C85646" w:rsidP="00A80B19">
      <w:pPr>
        <w:rPr>
          <w:rFonts w:asciiTheme="minorHAnsi" w:hAnsiTheme="minorHAnsi" w:cstheme="minorHAnsi"/>
          <w:sz w:val="36"/>
          <w:szCs w:val="36"/>
        </w:rPr>
      </w:pPr>
      <w:r>
        <w:rPr>
          <w:noProof/>
          <w:sz w:val="36"/>
          <w:szCs w:val="36"/>
        </w:rPr>
        <mc:AlternateContent>
          <mc:Choice Requires="wps">
            <w:drawing>
              <wp:anchor distT="0" distB="0" distL="114300" distR="114300" simplePos="0" relativeHeight="251662336" behindDoc="0" locked="0" layoutInCell="1" allowOverlap="1" wp14:anchorId="449EAECE" wp14:editId="7510605F">
                <wp:simplePos x="0" y="0"/>
                <wp:positionH relativeFrom="margin">
                  <wp:align>left</wp:align>
                </wp:positionH>
                <wp:positionV relativeFrom="paragraph">
                  <wp:posOffset>1380490</wp:posOffset>
                </wp:positionV>
                <wp:extent cx="2438400" cy="9906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2438400" cy="990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E75CD4A" w14:textId="55227E2A" w:rsidR="00530E24" w:rsidRPr="00C71C85" w:rsidRDefault="008E24B0">
                            <w:pPr>
                              <w:jc w:val="center"/>
                              <w:rPr>
                                <w:color w:val="548DD4" w:themeColor="text2" w:themeTint="99"/>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1C85">
                              <w:rPr>
                                <w:color w:val="548DD4" w:themeColor="text2" w:themeTint="99"/>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Godwin Primary School</w:t>
                            </w:r>
                          </w:p>
                          <w:p w14:paraId="1A3C08A5" w14:textId="5081036C" w:rsidR="008E24B0" w:rsidRPr="00C71C85" w:rsidRDefault="008E24B0">
                            <w:pPr>
                              <w:jc w:val="center"/>
                              <w:rPr>
                                <w:color w:val="548DD4" w:themeColor="text2" w:themeTint="99"/>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1C85">
                              <w:rPr>
                                <w:color w:val="548DD4" w:themeColor="text2" w:themeTint="99"/>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Working Together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9EAECE" id="_x0000_t202" coordsize="21600,21600" o:spt="202" path="m,l,21600r21600,l21600,xe">
                <v:stroke joinstyle="miter"/>
                <v:path gradientshapeok="t" o:connecttype="rect"/>
              </v:shapetype>
              <v:shape id="Text Box 3" o:spid="_x0000_s1026" type="#_x0000_t202" style="position:absolute;margin-left:0;margin-top:108.7pt;width:192pt;height: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" fillcolor="white [3201]" strokecolor="white [3212]" strokeweight=".5pt">
                <v:textbox>
                  <w:txbxContent>
                    <w:p w14:paraId="4E75CD4A" w14:textId="55227E2A" w:rsidR="00530E24" w:rsidRPr="00C71C85" w:rsidRDefault="008E24B0">
                      <w:pPr>
                        <w:jc w:val="center"/>
                        <w:rPr>
                          <w:color w:val="548DD4" w:themeColor="text2" w:themeTint="99"/>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1C85">
                        <w:rPr>
                          <w:color w:val="548DD4" w:themeColor="text2" w:themeTint="99"/>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Godwin Primary School</w:t>
                      </w:r>
                    </w:p>
                    <w:p w14:paraId="1A3C08A5" w14:textId="5081036C" w:rsidR="008E24B0" w:rsidRPr="00C71C85" w:rsidRDefault="008E24B0">
                      <w:pPr>
                        <w:jc w:val="center"/>
                        <w:rPr>
                          <w:color w:val="548DD4" w:themeColor="text2" w:themeTint="99"/>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1C85">
                        <w:rPr>
                          <w:color w:val="548DD4" w:themeColor="text2" w:themeTint="99"/>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Working Together</w:t>
                      </w:r>
                    </w:p>
                  </w:txbxContent>
                </v:textbox>
                <w10:wrap anchorx="margin"/>
              </v:shape>
            </w:pict>
          </mc:Fallback>
        </mc:AlternateContent>
      </w:r>
      <w:r w:rsidR="00215134" w:rsidRPr="00215134">
        <w:rPr>
          <w:noProof/>
        </w:rPr>
        <w:t xml:space="preserve"> </w:t>
      </w:r>
      <w:r w:rsidR="00BC6122">
        <w:rPr>
          <w:noProof/>
          <w:sz w:val="36"/>
          <w:szCs w:val="36"/>
        </w:rPr>
        <w:drawing>
          <wp:inline distT="0" distB="0" distL="0" distR="0" wp14:anchorId="4461FF35" wp14:editId="6017C766">
            <wp:extent cx="800100" cy="800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colour-no backgroun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inline>
        </w:drawing>
      </w:r>
      <w:r w:rsidR="00DB5330" w:rsidRPr="00BC6122">
        <w:rPr>
          <w:rFonts w:asciiTheme="minorHAnsi" w:hAnsiTheme="minorHAnsi" w:cstheme="minorHAnsi"/>
          <w:sz w:val="36"/>
          <w:szCs w:val="36"/>
        </w:rPr>
        <w:t>Headteacher</w:t>
      </w:r>
      <w:r w:rsidR="00315362" w:rsidRPr="00BC6122">
        <w:rPr>
          <w:rFonts w:asciiTheme="minorHAnsi" w:hAnsiTheme="minorHAnsi" w:cstheme="minorHAnsi"/>
          <w:sz w:val="36"/>
          <w:szCs w:val="36"/>
        </w:rPr>
        <w:t>:</w:t>
      </w:r>
      <w:r w:rsidR="00DB5330" w:rsidRPr="00BC6122">
        <w:rPr>
          <w:rFonts w:asciiTheme="minorHAnsi" w:hAnsiTheme="minorHAnsi" w:cstheme="minorHAnsi"/>
          <w:sz w:val="36"/>
          <w:szCs w:val="36"/>
        </w:rPr>
        <w:t xml:space="preserve"> </w:t>
      </w:r>
      <w:r w:rsidR="00EF2A9D" w:rsidRPr="00BC6122">
        <w:rPr>
          <w:rFonts w:asciiTheme="minorHAnsi" w:hAnsiTheme="minorHAnsi" w:cstheme="minorHAnsi"/>
          <w:sz w:val="36"/>
          <w:szCs w:val="36"/>
        </w:rPr>
        <w:t xml:space="preserve">Godwin Primary School, </w:t>
      </w:r>
      <w:r w:rsidR="00DB5330" w:rsidRPr="00BC6122">
        <w:rPr>
          <w:rFonts w:asciiTheme="minorHAnsi" w:hAnsiTheme="minorHAnsi" w:cstheme="minorHAnsi"/>
          <w:sz w:val="36"/>
          <w:szCs w:val="36"/>
        </w:rPr>
        <w:t>Dagenham</w:t>
      </w:r>
    </w:p>
    <w:p w14:paraId="2C4B10FE" w14:textId="50DEDD63" w:rsidR="00530E24" w:rsidRDefault="007A41DC" w:rsidP="00A80B19">
      <w:pPr>
        <w:jc w:val="right"/>
        <w:rPr>
          <w:sz w:val="36"/>
          <w:szCs w:val="36"/>
        </w:rPr>
      </w:pPr>
      <w:r>
        <w:rPr>
          <w:noProof/>
        </w:rPr>
        <w:drawing>
          <wp:inline distT="0" distB="0" distL="0" distR="0" wp14:anchorId="57D3C315" wp14:editId="681654D9">
            <wp:extent cx="2780803" cy="1857375"/>
            <wp:effectExtent l="0" t="0" r="635" b="0"/>
            <wp:docPr id="938513294" name="Picture 1" descr="A crossword of godwin valu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513294" name="Picture 1" descr="A crossword of godwin value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2593" cy="1871929"/>
                    </a:xfrm>
                    <a:prstGeom prst="rect">
                      <a:avLst/>
                    </a:prstGeom>
                    <a:noFill/>
                    <a:ln>
                      <a:noFill/>
                    </a:ln>
                  </pic:spPr>
                </pic:pic>
              </a:graphicData>
            </a:graphic>
          </wp:inline>
        </w:drawing>
      </w:r>
    </w:p>
    <w:p w14:paraId="56D7B7CA" w14:textId="77777777" w:rsidR="00622AEB" w:rsidRPr="006B15EC" w:rsidRDefault="00622AEB"/>
    <w:p w14:paraId="2CB2A038" w14:textId="5D0974DA" w:rsidR="00530E24" w:rsidRPr="00BC6122" w:rsidRDefault="00215134">
      <w:pPr>
        <w:rPr>
          <w:rFonts w:ascii="Calibri" w:hAnsi="Calibri" w:cs="Calibri"/>
        </w:rPr>
      </w:pPr>
      <w:r w:rsidRPr="00BC6122">
        <w:rPr>
          <w:rFonts w:ascii="Calibri" w:hAnsi="Calibri" w:cs="Calibri"/>
        </w:rPr>
        <w:t xml:space="preserve">Closing Date: </w:t>
      </w:r>
      <w:r w:rsidRPr="00BC6122">
        <w:rPr>
          <w:rFonts w:ascii="Calibri" w:hAnsi="Calibri" w:cs="Calibri"/>
        </w:rPr>
        <w:tab/>
      </w:r>
      <w:r w:rsidRPr="00BC6122">
        <w:rPr>
          <w:rFonts w:ascii="Calibri" w:hAnsi="Calibri" w:cs="Calibri"/>
        </w:rPr>
        <w:tab/>
      </w:r>
      <w:r w:rsidR="00E96582" w:rsidRPr="00BC6122">
        <w:rPr>
          <w:rFonts w:ascii="Calibri" w:hAnsi="Calibri" w:cs="Calibri"/>
        </w:rPr>
        <w:t>4/11/2025</w:t>
      </w:r>
      <w:r w:rsidR="00622AEB" w:rsidRPr="00BC6122">
        <w:rPr>
          <w:rFonts w:ascii="Calibri" w:hAnsi="Calibri" w:cs="Calibri"/>
        </w:rPr>
        <w:tab/>
        <w:t xml:space="preserve">Job Posted: </w:t>
      </w:r>
      <w:r w:rsidR="00561148">
        <w:rPr>
          <w:rFonts w:ascii="Calibri" w:hAnsi="Calibri" w:cs="Calibri"/>
        </w:rPr>
        <w:t>6</w:t>
      </w:r>
      <w:bookmarkStart w:id="0" w:name="_GoBack"/>
      <w:bookmarkEnd w:id="0"/>
      <w:r w:rsidR="00E96582" w:rsidRPr="00BC6122">
        <w:rPr>
          <w:rFonts w:ascii="Calibri" w:hAnsi="Calibri" w:cs="Calibri"/>
        </w:rPr>
        <w:t>/10/2025</w:t>
      </w:r>
    </w:p>
    <w:p w14:paraId="5BB94408" w14:textId="221C97B2" w:rsidR="00530E24" w:rsidRPr="00BC6122" w:rsidRDefault="00215134">
      <w:pPr>
        <w:rPr>
          <w:rFonts w:ascii="Calibri" w:hAnsi="Calibri" w:cs="Calibri"/>
        </w:rPr>
      </w:pPr>
      <w:r w:rsidRPr="00BC6122">
        <w:rPr>
          <w:rFonts w:ascii="Calibri" w:hAnsi="Calibri" w:cs="Calibri"/>
        </w:rPr>
        <w:t xml:space="preserve">Dates: </w:t>
      </w:r>
      <w:r w:rsidRPr="00BC6122">
        <w:rPr>
          <w:rFonts w:ascii="Calibri" w:hAnsi="Calibri" w:cs="Calibri"/>
        </w:rPr>
        <w:tab/>
      </w:r>
      <w:r w:rsidRPr="00BC6122">
        <w:rPr>
          <w:rFonts w:ascii="Calibri" w:hAnsi="Calibri" w:cs="Calibri"/>
        </w:rPr>
        <w:tab/>
      </w:r>
      <w:r w:rsidRPr="00BC6122">
        <w:rPr>
          <w:rFonts w:ascii="Calibri" w:hAnsi="Calibri" w:cs="Calibri"/>
        </w:rPr>
        <w:tab/>
        <w:t xml:space="preserve">Apply </w:t>
      </w:r>
      <w:r w:rsidR="00622AEB" w:rsidRPr="00BC6122">
        <w:rPr>
          <w:rFonts w:ascii="Calibri" w:hAnsi="Calibri" w:cs="Calibri"/>
        </w:rPr>
        <w:t xml:space="preserve">by </w:t>
      </w:r>
      <w:r w:rsidR="00595721" w:rsidRPr="00BC6122">
        <w:rPr>
          <w:rFonts w:ascii="Calibri" w:hAnsi="Calibri" w:cs="Calibri"/>
        </w:rPr>
        <w:t xml:space="preserve">Midday </w:t>
      </w:r>
      <w:r w:rsidR="00E96582" w:rsidRPr="00BC6122">
        <w:rPr>
          <w:rFonts w:ascii="Calibri" w:hAnsi="Calibri" w:cs="Calibri"/>
        </w:rPr>
        <w:t>4/11/2025</w:t>
      </w:r>
      <w:r w:rsidR="00622AEB" w:rsidRPr="00BC6122">
        <w:rPr>
          <w:rFonts w:ascii="Calibri" w:hAnsi="Calibri" w:cs="Calibri"/>
        </w:rPr>
        <w:t xml:space="preserve">, Job start </w:t>
      </w:r>
      <w:r w:rsidR="00E96582" w:rsidRPr="00BC6122">
        <w:rPr>
          <w:rFonts w:ascii="Calibri" w:hAnsi="Calibri" w:cs="Calibri"/>
        </w:rPr>
        <w:t xml:space="preserve">Easter </w:t>
      </w:r>
      <w:r w:rsidR="00595721" w:rsidRPr="00BC6122">
        <w:rPr>
          <w:rFonts w:ascii="Calibri" w:hAnsi="Calibri" w:cs="Calibri"/>
        </w:rPr>
        <w:t>2026</w:t>
      </w:r>
    </w:p>
    <w:p w14:paraId="6D73CFE1" w14:textId="77777777" w:rsidR="00530E24" w:rsidRPr="00BC6122" w:rsidRDefault="00530E24">
      <w:pPr>
        <w:rPr>
          <w:rFonts w:ascii="Calibri" w:hAnsi="Calibri" w:cs="Calibri"/>
          <w:sz w:val="8"/>
          <w:szCs w:val="8"/>
        </w:rPr>
      </w:pPr>
    </w:p>
    <w:p w14:paraId="0EFAD6F0" w14:textId="7F4DBC09" w:rsidR="00530E24" w:rsidRPr="00BC6122" w:rsidRDefault="00215134">
      <w:pPr>
        <w:rPr>
          <w:rFonts w:ascii="Calibri" w:hAnsi="Calibri" w:cs="Calibri"/>
        </w:rPr>
      </w:pPr>
      <w:r w:rsidRPr="00BC6122">
        <w:rPr>
          <w:rFonts w:ascii="Calibri" w:hAnsi="Calibri" w:cs="Calibri"/>
        </w:rPr>
        <w:t>Salary:</w:t>
      </w:r>
      <w:r w:rsidRPr="00BC6122">
        <w:rPr>
          <w:rFonts w:ascii="Calibri" w:hAnsi="Calibri" w:cs="Calibri"/>
        </w:rPr>
        <w:tab/>
      </w:r>
      <w:r w:rsidRPr="00BC6122">
        <w:rPr>
          <w:rFonts w:ascii="Calibri" w:hAnsi="Calibri" w:cs="Calibri"/>
        </w:rPr>
        <w:tab/>
      </w:r>
      <w:r w:rsidRPr="00BC6122">
        <w:rPr>
          <w:rFonts w:ascii="Calibri" w:hAnsi="Calibri" w:cs="Calibri"/>
        </w:rPr>
        <w:tab/>
        <w:t>L</w:t>
      </w:r>
      <w:r w:rsidR="00595721" w:rsidRPr="00BC6122">
        <w:rPr>
          <w:rFonts w:ascii="Calibri" w:hAnsi="Calibri" w:cs="Calibri"/>
        </w:rPr>
        <w:t>18</w:t>
      </w:r>
      <w:r w:rsidRPr="00BC6122">
        <w:rPr>
          <w:rFonts w:ascii="Calibri" w:hAnsi="Calibri" w:cs="Calibri"/>
        </w:rPr>
        <w:t xml:space="preserve"> – 2</w:t>
      </w:r>
      <w:r w:rsidR="00595721" w:rsidRPr="00BC6122">
        <w:rPr>
          <w:rFonts w:ascii="Calibri" w:hAnsi="Calibri" w:cs="Calibri"/>
        </w:rPr>
        <w:t>4 (Inner London Weighting)</w:t>
      </w:r>
    </w:p>
    <w:p w14:paraId="481473C1" w14:textId="4090BDFD" w:rsidR="00530E24" w:rsidRPr="00BC6122" w:rsidRDefault="00530E24">
      <w:pPr>
        <w:rPr>
          <w:rFonts w:ascii="Calibri" w:hAnsi="Calibri" w:cs="Calibri"/>
          <w:sz w:val="8"/>
          <w:szCs w:val="8"/>
        </w:rPr>
      </w:pPr>
    </w:p>
    <w:p w14:paraId="53A9804A" w14:textId="3827E323" w:rsidR="00530E24" w:rsidRPr="00BC6122" w:rsidRDefault="00215134">
      <w:pPr>
        <w:rPr>
          <w:rFonts w:ascii="Calibri" w:hAnsi="Calibri" w:cs="Calibri"/>
        </w:rPr>
      </w:pPr>
      <w:r w:rsidRPr="00BC6122">
        <w:rPr>
          <w:rFonts w:ascii="Calibri" w:hAnsi="Calibri" w:cs="Calibri"/>
        </w:rPr>
        <w:t>Location:</w:t>
      </w:r>
      <w:r w:rsidRPr="00BC6122">
        <w:rPr>
          <w:rFonts w:ascii="Calibri" w:hAnsi="Calibri" w:cs="Calibri"/>
        </w:rPr>
        <w:tab/>
      </w:r>
      <w:r w:rsidRPr="00BC6122">
        <w:rPr>
          <w:rFonts w:ascii="Calibri" w:hAnsi="Calibri" w:cs="Calibri"/>
        </w:rPr>
        <w:tab/>
      </w:r>
      <w:r w:rsidR="00595721" w:rsidRPr="00BC6122">
        <w:rPr>
          <w:rFonts w:ascii="Calibri" w:hAnsi="Calibri" w:cs="Calibri"/>
        </w:rPr>
        <w:t>Dagenham</w:t>
      </w:r>
      <w:r w:rsidRPr="00BC6122">
        <w:rPr>
          <w:rFonts w:ascii="Calibri" w:hAnsi="Calibri" w:cs="Calibri"/>
        </w:rPr>
        <w:t xml:space="preserve">, </w:t>
      </w:r>
      <w:r w:rsidR="00595721" w:rsidRPr="00BC6122">
        <w:rPr>
          <w:rFonts w:ascii="Calibri" w:hAnsi="Calibri" w:cs="Calibri"/>
        </w:rPr>
        <w:t>Essex</w:t>
      </w:r>
    </w:p>
    <w:p w14:paraId="28AB742C" w14:textId="77777777" w:rsidR="00530E24" w:rsidRPr="00BC6122" w:rsidRDefault="00530E24">
      <w:pPr>
        <w:rPr>
          <w:rFonts w:ascii="Calibri" w:hAnsi="Calibri" w:cs="Calibri"/>
          <w:sz w:val="8"/>
          <w:szCs w:val="8"/>
        </w:rPr>
      </w:pPr>
    </w:p>
    <w:p w14:paraId="549474EE" w14:textId="6E200208" w:rsidR="00530E24" w:rsidRPr="00BC6122" w:rsidRDefault="00215134">
      <w:pPr>
        <w:rPr>
          <w:rFonts w:ascii="Calibri" w:hAnsi="Calibri" w:cs="Calibri"/>
        </w:rPr>
      </w:pPr>
      <w:r w:rsidRPr="00BC6122">
        <w:rPr>
          <w:rFonts w:ascii="Calibri" w:hAnsi="Calibri" w:cs="Calibri"/>
        </w:rPr>
        <w:t>Contract type:</w:t>
      </w:r>
      <w:r w:rsidRPr="00BC6122">
        <w:rPr>
          <w:rFonts w:ascii="Calibri" w:hAnsi="Calibri" w:cs="Calibri"/>
        </w:rPr>
        <w:tab/>
      </w:r>
      <w:r w:rsidRPr="00BC6122">
        <w:rPr>
          <w:rFonts w:ascii="Calibri" w:hAnsi="Calibri" w:cs="Calibri"/>
        </w:rPr>
        <w:tab/>
        <w:t>Full Time</w:t>
      </w:r>
    </w:p>
    <w:p w14:paraId="5E56AA19" w14:textId="77777777" w:rsidR="00530E24" w:rsidRPr="00BC6122" w:rsidRDefault="00530E24">
      <w:pPr>
        <w:rPr>
          <w:rFonts w:ascii="Calibri" w:hAnsi="Calibri" w:cs="Calibri"/>
          <w:sz w:val="8"/>
          <w:szCs w:val="8"/>
        </w:rPr>
      </w:pPr>
    </w:p>
    <w:p w14:paraId="3DC8608B" w14:textId="6B777681" w:rsidR="00530E24" w:rsidRPr="00BC6122" w:rsidRDefault="00215134">
      <w:pPr>
        <w:rPr>
          <w:rFonts w:ascii="Calibri" w:hAnsi="Calibri" w:cs="Calibri"/>
        </w:rPr>
      </w:pPr>
      <w:r w:rsidRPr="00BC6122">
        <w:rPr>
          <w:rFonts w:ascii="Calibri" w:hAnsi="Calibri" w:cs="Calibri"/>
        </w:rPr>
        <w:t>Contract term:</w:t>
      </w:r>
      <w:r w:rsidRPr="00BC6122">
        <w:rPr>
          <w:rFonts w:ascii="Calibri" w:hAnsi="Calibri" w:cs="Calibri"/>
        </w:rPr>
        <w:tab/>
      </w:r>
      <w:r w:rsidRPr="00BC6122">
        <w:rPr>
          <w:rFonts w:ascii="Calibri" w:hAnsi="Calibri" w:cs="Calibri"/>
        </w:rPr>
        <w:tab/>
        <w:t>Permanent</w:t>
      </w:r>
    </w:p>
    <w:p w14:paraId="4B2C77B5" w14:textId="4EC07F74" w:rsidR="00530E24" w:rsidRPr="006B15EC" w:rsidRDefault="00530E24"/>
    <w:p w14:paraId="03F931F9" w14:textId="6E198297" w:rsidR="00530E24" w:rsidRPr="006B15EC" w:rsidRDefault="00530E24"/>
    <w:p w14:paraId="09FEE16C" w14:textId="44CA0620" w:rsidR="00530E24" w:rsidRPr="00BC6122" w:rsidRDefault="00215134">
      <w:pPr>
        <w:rPr>
          <w:rFonts w:ascii="Calibri" w:hAnsi="Calibri" w:cs="Calibri"/>
          <w:sz w:val="22"/>
          <w:szCs w:val="22"/>
        </w:rPr>
      </w:pPr>
      <w:r w:rsidRPr="00BC6122">
        <w:rPr>
          <w:rFonts w:ascii="Calibri" w:hAnsi="Calibri" w:cs="Calibri"/>
          <w:b/>
          <w:sz w:val="22"/>
          <w:szCs w:val="22"/>
        </w:rPr>
        <w:t xml:space="preserve">An exceptional opportunity to lead our </w:t>
      </w:r>
      <w:r w:rsidR="00521427" w:rsidRPr="00BC6122">
        <w:rPr>
          <w:rFonts w:ascii="Calibri" w:hAnsi="Calibri" w:cs="Calibri"/>
          <w:b/>
          <w:sz w:val="22"/>
          <w:szCs w:val="22"/>
        </w:rPr>
        <w:t>busy, friendly</w:t>
      </w:r>
      <w:r w:rsidRPr="00BC6122">
        <w:rPr>
          <w:rFonts w:ascii="Calibri" w:hAnsi="Calibri" w:cs="Calibri"/>
          <w:b/>
          <w:sz w:val="22"/>
          <w:szCs w:val="22"/>
        </w:rPr>
        <w:t xml:space="preserve"> school.</w:t>
      </w:r>
    </w:p>
    <w:p w14:paraId="3C85792B" w14:textId="610A1FA8" w:rsidR="00521427" w:rsidRPr="00BC6122" w:rsidRDefault="00C85646" w:rsidP="00622AEB">
      <w:pPr>
        <w:jc w:val="both"/>
        <w:rPr>
          <w:rFonts w:ascii="Calibri" w:hAnsi="Calibri" w:cs="Calibri"/>
          <w:sz w:val="22"/>
          <w:szCs w:val="22"/>
        </w:rPr>
      </w:pPr>
      <w:r w:rsidRPr="00BC6122">
        <w:rPr>
          <w:rFonts w:ascii="Calibri" w:hAnsi="Calibri" w:cs="Calibri"/>
          <w:noProof/>
          <w:sz w:val="22"/>
          <w:szCs w:val="22"/>
        </w:rPr>
        <mc:AlternateContent>
          <mc:Choice Requires="wps">
            <w:drawing>
              <wp:anchor distT="0" distB="0" distL="114300" distR="114300" simplePos="0" relativeHeight="251659264" behindDoc="1" locked="0" layoutInCell="1" allowOverlap="1" wp14:anchorId="51200C1D" wp14:editId="3464304C">
                <wp:simplePos x="0" y="0"/>
                <wp:positionH relativeFrom="column">
                  <wp:posOffset>5076825</wp:posOffset>
                </wp:positionH>
                <wp:positionV relativeFrom="paragraph">
                  <wp:posOffset>38735</wp:posOffset>
                </wp:positionV>
                <wp:extent cx="1724025" cy="1295400"/>
                <wp:effectExtent l="0" t="0" r="28575" b="19050"/>
                <wp:wrapTight wrapText="bothSides">
                  <wp:wrapPolygon edited="0">
                    <wp:start x="0" y="0"/>
                    <wp:lineTo x="0" y="21600"/>
                    <wp:lineTo x="21719" y="21600"/>
                    <wp:lineTo x="21719"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1724025" cy="1295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D8C191A" w14:textId="77777777" w:rsidR="00530E24" w:rsidRPr="00622AEB" w:rsidRDefault="00530E24">
                            <w:pPr>
                              <w:rPr>
                                <w:sz w:val="16"/>
                                <w:szCs w:val="16"/>
                              </w:rPr>
                            </w:pPr>
                          </w:p>
                          <w:p w14:paraId="52ABB4BD" w14:textId="77777777" w:rsidR="00530E24" w:rsidRPr="004C1019" w:rsidRDefault="00215134">
                            <w:pPr>
                              <w:rPr>
                                <w:b/>
                                <w:bCs/>
                                <w:sz w:val="16"/>
                                <w:szCs w:val="16"/>
                              </w:rPr>
                            </w:pPr>
                            <w:r w:rsidRPr="004C1019">
                              <w:rPr>
                                <w:b/>
                                <w:bCs/>
                                <w:sz w:val="16"/>
                                <w:szCs w:val="16"/>
                              </w:rPr>
                              <w:t>Employer information</w:t>
                            </w:r>
                          </w:p>
                          <w:p w14:paraId="20419CA4" w14:textId="77777777" w:rsidR="00530E24" w:rsidRPr="00622AEB" w:rsidRDefault="00530E24">
                            <w:pPr>
                              <w:rPr>
                                <w:sz w:val="16"/>
                                <w:szCs w:val="16"/>
                              </w:rPr>
                            </w:pPr>
                          </w:p>
                          <w:p w14:paraId="1022FB39" w14:textId="77777777" w:rsidR="00530E24" w:rsidRPr="00622AEB" w:rsidRDefault="00215134">
                            <w:pPr>
                              <w:rPr>
                                <w:sz w:val="16"/>
                                <w:szCs w:val="16"/>
                              </w:rPr>
                            </w:pPr>
                            <w:r w:rsidRPr="00622AEB">
                              <w:rPr>
                                <w:sz w:val="16"/>
                                <w:szCs w:val="16"/>
                              </w:rPr>
                              <w:t>Org Type:</w:t>
                            </w:r>
                            <w:r w:rsidRPr="00622AEB">
                              <w:rPr>
                                <w:sz w:val="16"/>
                                <w:szCs w:val="16"/>
                              </w:rPr>
                              <w:tab/>
                            </w:r>
                            <w:r w:rsidRPr="00622AEB">
                              <w:rPr>
                                <w:sz w:val="16"/>
                                <w:szCs w:val="16"/>
                              </w:rPr>
                              <w:tab/>
                              <w:t>Mainstream</w:t>
                            </w:r>
                          </w:p>
                          <w:p w14:paraId="290C83AA" w14:textId="77777777" w:rsidR="00530E24" w:rsidRPr="00622AEB" w:rsidRDefault="00215134">
                            <w:pPr>
                              <w:rPr>
                                <w:sz w:val="16"/>
                                <w:szCs w:val="16"/>
                              </w:rPr>
                            </w:pPr>
                            <w:r w:rsidRPr="00622AEB">
                              <w:rPr>
                                <w:sz w:val="16"/>
                                <w:szCs w:val="16"/>
                              </w:rPr>
                              <w:t>Phase:</w:t>
                            </w:r>
                            <w:r w:rsidRPr="00622AEB">
                              <w:rPr>
                                <w:sz w:val="16"/>
                                <w:szCs w:val="16"/>
                              </w:rPr>
                              <w:tab/>
                            </w:r>
                            <w:r w:rsidRPr="00622AEB">
                              <w:rPr>
                                <w:sz w:val="16"/>
                                <w:szCs w:val="16"/>
                              </w:rPr>
                              <w:tab/>
                              <w:t>Primary</w:t>
                            </w:r>
                          </w:p>
                          <w:p w14:paraId="6023CEF2" w14:textId="77777777" w:rsidR="00530E24" w:rsidRPr="00622AEB" w:rsidRDefault="00215134">
                            <w:pPr>
                              <w:rPr>
                                <w:sz w:val="16"/>
                                <w:szCs w:val="16"/>
                              </w:rPr>
                            </w:pPr>
                            <w:r w:rsidRPr="00622AEB">
                              <w:rPr>
                                <w:sz w:val="16"/>
                                <w:szCs w:val="16"/>
                              </w:rPr>
                              <w:t>Funding Status:</w:t>
                            </w:r>
                            <w:r w:rsidRPr="00622AEB">
                              <w:rPr>
                                <w:sz w:val="16"/>
                                <w:szCs w:val="16"/>
                              </w:rPr>
                              <w:tab/>
                              <w:t>Community</w:t>
                            </w:r>
                          </w:p>
                          <w:p w14:paraId="58C710F9" w14:textId="77777777" w:rsidR="00530E24" w:rsidRPr="00622AEB" w:rsidRDefault="00215134">
                            <w:pPr>
                              <w:rPr>
                                <w:sz w:val="16"/>
                                <w:szCs w:val="16"/>
                              </w:rPr>
                            </w:pPr>
                            <w:r w:rsidRPr="00622AEB">
                              <w:rPr>
                                <w:sz w:val="16"/>
                                <w:szCs w:val="16"/>
                              </w:rPr>
                              <w:t>Gender:</w:t>
                            </w:r>
                            <w:r w:rsidRPr="00622AEB">
                              <w:rPr>
                                <w:sz w:val="16"/>
                                <w:szCs w:val="16"/>
                              </w:rPr>
                              <w:tab/>
                            </w:r>
                            <w:r w:rsidRPr="00622AEB">
                              <w:rPr>
                                <w:sz w:val="16"/>
                                <w:szCs w:val="16"/>
                              </w:rPr>
                              <w:tab/>
                              <w:t>Mixed</w:t>
                            </w:r>
                          </w:p>
                          <w:p w14:paraId="67E31259" w14:textId="138BFE72" w:rsidR="00530E24" w:rsidRPr="00622AEB" w:rsidRDefault="00215134">
                            <w:pPr>
                              <w:rPr>
                                <w:sz w:val="16"/>
                                <w:szCs w:val="16"/>
                              </w:rPr>
                            </w:pPr>
                            <w:r w:rsidRPr="00622AEB">
                              <w:rPr>
                                <w:sz w:val="16"/>
                                <w:szCs w:val="16"/>
                              </w:rPr>
                              <w:t>Age Range:</w:t>
                            </w:r>
                            <w:r w:rsidRPr="00622AEB">
                              <w:rPr>
                                <w:sz w:val="16"/>
                                <w:szCs w:val="16"/>
                              </w:rPr>
                              <w:tab/>
                              <w:t xml:space="preserve">3 – </w:t>
                            </w:r>
                            <w:r w:rsidR="00C71C85">
                              <w:rPr>
                                <w:sz w:val="16"/>
                                <w:szCs w:val="16"/>
                              </w:rPr>
                              <w:t>11</w:t>
                            </w:r>
                            <w:r w:rsidRPr="00622AEB">
                              <w:rPr>
                                <w:sz w:val="16"/>
                                <w:szCs w:val="16"/>
                              </w:rPr>
                              <w:t xml:space="preserve"> years</w:t>
                            </w:r>
                          </w:p>
                          <w:p w14:paraId="0D43BDC5" w14:textId="77777777" w:rsidR="00530E24" w:rsidRPr="00622AEB" w:rsidRDefault="00530E24">
                            <w:pPr>
                              <w:rPr>
                                <w:sz w:val="16"/>
                                <w:szCs w:val="16"/>
                              </w:rPr>
                            </w:pPr>
                          </w:p>
                          <w:p w14:paraId="7AD3F572" w14:textId="77777777" w:rsidR="00530E24" w:rsidRPr="00622AEB" w:rsidRDefault="00530E24">
                            <w:pPr>
                              <w:rPr>
                                <w:sz w:val="16"/>
                                <w:szCs w:val="16"/>
                              </w:rPr>
                            </w:pPr>
                          </w:p>
                          <w:p w14:paraId="307C102C" w14:textId="77777777" w:rsidR="00530E24" w:rsidRPr="00622AEB" w:rsidRDefault="00530E24">
                            <w:pPr>
                              <w:rPr>
                                <w:sz w:val="16"/>
                                <w:szCs w:val="16"/>
                              </w:rPr>
                            </w:pPr>
                          </w:p>
                          <w:p w14:paraId="22854845" w14:textId="77777777" w:rsidR="00530E24" w:rsidRPr="00622AEB" w:rsidRDefault="00530E24">
                            <w:pPr>
                              <w:rPr>
                                <w:sz w:val="16"/>
                                <w:szCs w:val="16"/>
                              </w:rPr>
                            </w:pPr>
                          </w:p>
                          <w:p w14:paraId="6E324233" w14:textId="77777777" w:rsidR="00530E24" w:rsidRPr="00622AEB" w:rsidRDefault="00530E24">
                            <w:pPr>
                              <w:rPr>
                                <w:sz w:val="16"/>
                                <w:szCs w:val="16"/>
                              </w:rPr>
                            </w:pPr>
                          </w:p>
                          <w:p w14:paraId="19229524" w14:textId="77777777" w:rsidR="00530E24" w:rsidRPr="00622AEB" w:rsidRDefault="00530E24">
                            <w:pPr>
                              <w:rPr>
                                <w:sz w:val="16"/>
                                <w:szCs w:val="16"/>
                              </w:rPr>
                            </w:pPr>
                          </w:p>
                          <w:p w14:paraId="5EC04E3C" w14:textId="77777777" w:rsidR="00530E24" w:rsidRPr="00622AEB" w:rsidRDefault="00215134">
                            <w:pPr>
                              <w:rPr>
                                <w:sz w:val="16"/>
                                <w:szCs w:val="16"/>
                              </w:rPr>
                            </w:pPr>
                            <w:r w:rsidRPr="00622AEB">
                              <w:rPr>
                                <w:sz w:val="16"/>
                                <w:szCs w:val="16"/>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00C1D" id="Text Box 1" o:spid="_x0000_s1027" type="#_x0000_t202" style="position:absolute;left:0;text-align:left;margin-left:399.75pt;margin-top:3.05pt;width:135.75pt;height:1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" fillcolor="white [3201]" strokecolor="white [3212]" strokeweight=".5pt">
                <v:textbox>
                  <w:txbxContent>
                    <w:p w14:paraId="0D8C191A" w14:textId="77777777" w:rsidR="00530E24" w:rsidRPr="00622AEB" w:rsidRDefault="00530E24">
                      <w:pPr>
                        <w:rPr>
                          <w:sz w:val="16"/>
                          <w:szCs w:val="16"/>
                        </w:rPr>
                      </w:pPr>
                    </w:p>
                    <w:p w14:paraId="52ABB4BD" w14:textId="77777777" w:rsidR="00530E24" w:rsidRPr="004C1019" w:rsidRDefault="00215134">
                      <w:pPr>
                        <w:rPr>
                          <w:b/>
                          <w:bCs/>
                          <w:sz w:val="16"/>
                          <w:szCs w:val="16"/>
                        </w:rPr>
                      </w:pPr>
                      <w:r w:rsidRPr="004C1019">
                        <w:rPr>
                          <w:b/>
                          <w:bCs/>
                          <w:sz w:val="16"/>
                          <w:szCs w:val="16"/>
                        </w:rPr>
                        <w:t>Employer information</w:t>
                      </w:r>
                    </w:p>
                    <w:p w14:paraId="20419CA4" w14:textId="77777777" w:rsidR="00530E24" w:rsidRPr="00622AEB" w:rsidRDefault="00530E24">
                      <w:pPr>
                        <w:rPr>
                          <w:sz w:val="16"/>
                          <w:szCs w:val="16"/>
                        </w:rPr>
                      </w:pPr>
                    </w:p>
                    <w:p w14:paraId="1022FB39" w14:textId="77777777" w:rsidR="00530E24" w:rsidRPr="00622AEB" w:rsidRDefault="00215134">
                      <w:pPr>
                        <w:rPr>
                          <w:sz w:val="16"/>
                          <w:szCs w:val="16"/>
                        </w:rPr>
                      </w:pPr>
                      <w:r w:rsidRPr="00622AEB">
                        <w:rPr>
                          <w:sz w:val="16"/>
                          <w:szCs w:val="16"/>
                        </w:rPr>
                        <w:t>Org Type:</w:t>
                      </w:r>
                      <w:r w:rsidRPr="00622AEB">
                        <w:rPr>
                          <w:sz w:val="16"/>
                          <w:szCs w:val="16"/>
                        </w:rPr>
                        <w:tab/>
                      </w:r>
                      <w:r w:rsidRPr="00622AEB">
                        <w:rPr>
                          <w:sz w:val="16"/>
                          <w:szCs w:val="16"/>
                        </w:rPr>
                        <w:tab/>
                        <w:t>Mainstream</w:t>
                      </w:r>
                    </w:p>
                    <w:p w14:paraId="290C83AA" w14:textId="77777777" w:rsidR="00530E24" w:rsidRPr="00622AEB" w:rsidRDefault="00215134">
                      <w:pPr>
                        <w:rPr>
                          <w:sz w:val="16"/>
                          <w:szCs w:val="16"/>
                        </w:rPr>
                      </w:pPr>
                      <w:r w:rsidRPr="00622AEB">
                        <w:rPr>
                          <w:sz w:val="16"/>
                          <w:szCs w:val="16"/>
                        </w:rPr>
                        <w:t>Phase:</w:t>
                      </w:r>
                      <w:r w:rsidRPr="00622AEB">
                        <w:rPr>
                          <w:sz w:val="16"/>
                          <w:szCs w:val="16"/>
                        </w:rPr>
                        <w:tab/>
                      </w:r>
                      <w:r w:rsidRPr="00622AEB">
                        <w:rPr>
                          <w:sz w:val="16"/>
                          <w:szCs w:val="16"/>
                        </w:rPr>
                        <w:tab/>
                        <w:t>Primary</w:t>
                      </w:r>
                    </w:p>
                    <w:p w14:paraId="6023CEF2" w14:textId="77777777" w:rsidR="00530E24" w:rsidRPr="00622AEB" w:rsidRDefault="00215134">
                      <w:pPr>
                        <w:rPr>
                          <w:sz w:val="16"/>
                          <w:szCs w:val="16"/>
                        </w:rPr>
                      </w:pPr>
                      <w:r w:rsidRPr="00622AEB">
                        <w:rPr>
                          <w:sz w:val="16"/>
                          <w:szCs w:val="16"/>
                        </w:rPr>
                        <w:t>Funding Status:</w:t>
                      </w:r>
                      <w:r w:rsidRPr="00622AEB">
                        <w:rPr>
                          <w:sz w:val="16"/>
                          <w:szCs w:val="16"/>
                        </w:rPr>
                        <w:tab/>
                        <w:t>Community</w:t>
                      </w:r>
                    </w:p>
                    <w:p w14:paraId="58C710F9" w14:textId="77777777" w:rsidR="00530E24" w:rsidRPr="00622AEB" w:rsidRDefault="00215134">
                      <w:pPr>
                        <w:rPr>
                          <w:sz w:val="16"/>
                          <w:szCs w:val="16"/>
                        </w:rPr>
                      </w:pPr>
                      <w:r w:rsidRPr="00622AEB">
                        <w:rPr>
                          <w:sz w:val="16"/>
                          <w:szCs w:val="16"/>
                        </w:rPr>
                        <w:t>Gender:</w:t>
                      </w:r>
                      <w:r w:rsidRPr="00622AEB">
                        <w:rPr>
                          <w:sz w:val="16"/>
                          <w:szCs w:val="16"/>
                        </w:rPr>
                        <w:tab/>
                      </w:r>
                      <w:r w:rsidRPr="00622AEB">
                        <w:rPr>
                          <w:sz w:val="16"/>
                          <w:szCs w:val="16"/>
                        </w:rPr>
                        <w:tab/>
                        <w:t>Mixed</w:t>
                      </w:r>
                    </w:p>
                    <w:p w14:paraId="67E31259" w14:textId="138BFE72" w:rsidR="00530E24" w:rsidRPr="00622AEB" w:rsidRDefault="00215134">
                      <w:pPr>
                        <w:rPr>
                          <w:sz w:val="16"/>
                          <w:szCs w:val="16"/>
                        </w:rPr>
                      </w:pPr>
                      <w:r w:rsidRPr="00622AEB">
                        <w:rPr>
                          <w:sz w:val="16"/>
                          <w:szCs w:val="16"/>
                        </w:rPr>
                        <w:t>Age Range:</w:t>
                      </w:r>
                      <w:r w:rsidRPr="00622AEB">
                        <w:rPr>
                          <w:sz w:val="16"/>
                          <w:szCs w:val="16"/>
                        </w:rPr>
                        <w:tab/>
                        <w:t xml:space="preserve">3 – </w:t>
                      </w:r>
                      <w:r w:rsidR="00C71C85">
                        <w:rPr>
                          <w:sz w:val="16"/>
                          <w:szCs w:val="16"/>
                        </w:rPr>
                        <w:t>11</w:t>
                      </w:r>
                      <w:r w:rsidRPr="00622AEB">
                        <w:rPr>
                          <w:sz w:val="16"/>
                          <w:szCs w:val="16"/>
                        </w:rPr>
                        <w:t xml:space="preserve"> years</w:t>
                      </w:r>
                    </w:p>
                    <w:p w14:paraId="0D43BDC5" w14:textId="77777777" w:rsidR="00530E24" w:rsidRPr="00622AEB" w:rsidRDefault="00530E24">
                      <w:pPr>
                        <w:rPr>
                          <w:sz w:val="16"/>
                          <w:szCs w:val="16"/>
                        </w:rPr>
                      </w:pPr>
                    </w:p>
                    <w:p w14:paraId="7AD3F572" w14:textId="77777777" w:rsidR="00530E24" w:rsidRPr="00622AEB" w:rsidRDefault="00530E24">
                      <w:pPr>
                        <w:rPr>
                          <w:sz w:val="16"/>
                          <w:szCs w:val="16"/>
                        </w:rPr>
                      </w:pPr>
                    </w:p>
                    <w:p w14:paraId="307C102C" w14:textId="77777777" w:rsidR="00530E24" w:rsidRPr="00622AEB" w:rsidRDefault="00530E24">
                      <w:pPr>
                        <w:rPr>
                          <w:sz w:val="16"/>
                          <w:szCs w:val="16"/>
                        </w:rPr>
                      </w:pPr>
                    </w:p>
                    <w:p w14:paraId="22854845" w14:textId="77777777" w:rsidR="00530E24" w:rsidRPr="00622AEB" w:rsidRDefault="00530E24">
                      <w:pPr>
                        <w:rPr>
                          <w:sz w:val="16"/>
                          <w:szCs w:val="16"/>
                        </w:rPr>
                      </w:pPr>
                    </w:p>
                    <w:p w14:paraId="6E324233" w14:textId="77777777" w:rsidR="00530E24" w:rsidRPr="00622AEB" w:rsidRDefault="00530E24">
                      <w:pPr>
                        <w:rPr>
                          <w:sz w:val="16"/>
                          <w:szCs w:val="16"/>
                        </w:rPr>
                      </w:pPr>
                    </w:p>
                    <w:p w14:paraId="19229524" w14:textId="77777777" w:rsidR="00530E24" w:rsidRPr="00622AEB" w:rsidRDefault="00530E24">
                      <w:pPr>
                        <w:rPr>
                          <w:sz w:val="16"/>
                          <w:szCs w:val="16"/>
                        </w:rPr>
                      </w:pPr>
                    </w:p>
                    <w:p w14:paraId="5EC04E3C" w14:textId="77777777" w:rsidR="00530E24" w:rsidRPr="00622AEB" w:rsidRDefault="00215134">
                      <w:pPr>
                        <w:rPr>
                          <w:sz w:val="16"/>
                          <w:szCs w:val="16"/>
                        </w:rPr>
                      </w:pPr>
                      <w:r w:rsidRPr="00622AEB">
                        <w:rPr>
                          <w:sz w:val="16"/>
                          <w:szCs w:val="16"/>
                        </w:rPr>
                        <w:tab/>
                      </w:r>
                    </w:p>
                  </w:txbxContent>
                </v:textbox>
                <w10:wrap type="tight"/>
              </v:shape>
            </w:pict>
          </mc:Fallback>
        </mc:AlternateContent>
      </w:r>
    </w:p>
    <w:p w14:paraId="17E8C342" w14:textId="744E1FAA" w:rsidR="005405EB" w:rsidRPr="00BC6122" w:rsidRDefault="005405EB" w:rsidP="005405EB">
      <w:pPr>
        <w:rPr>
          <w:rFonts w:ascii="Calibri" w:hAnsi="Calibri" w:cs="Calibri"/>
          <w:sz w:val="22"/>
          <w:szCs w:val="22"/>
        </w:rPr>
      </w:pPr>
      <w:r w:rsidRPr="00BC6122">
        <w:rPr>
          <w:rFonts w:ascii="Calibri" w:hAnsi="Calibri" w:cs="Calibri"/>
          <w:sz w:val="22"/>
          <w:szCs w:val="22"/>
        </w:rPr>
        <w:t xml:space="preserve">Godwin is a happy and successful multi-cultural school located in Dagenham. Situated in the middle of a </w:t>
      </w:r>
      <w:r w:rsidR="002B2F5E" w:rsidRPr="00BC6122">
        <w:rPr>
          <w:rFonts w:ascii="Calibri" w:hAnsi="Calibri" w:cs="Calibri"/>
          <w:sz w:val="22"/>
          <w:szCs w:val="22"/>
        </w:rPr>
        <w:t xml:space="preserve">1950’s </w:t>
      </w:r>
      <w:r w:rsidRPr="00BC6122">
        <w:rPr>
          <w:rFonts w:ascii="Calibri" w:hAnsi="Calibri" w:cs="Calibri"/>
          <w:sz w:val="22"/>
          <w:szCs w:val="22"/>
        </w:rPr>
        <w:t xml:space="preserve">housing estate, our two-form-entry school includes a Nursery and NARP, within easy reach of London and Essex.  </w:t>
      </w:r>
    </w:p>
    <w:p w14:paraId="59F3F4E0" w14:textId="77777777" w:rsidR="00622AEB" w:rsidRPr="00BC6122" w:rsidRDefault="00622AEB" w:rsidP="00622AEB">
      <w:pPr>
        <w:jc w:val="both"/>
        <w:rPr>
          <w:rFonts w:ascii="Calibri" w:hAnsi="Calibri" w:cs="Calibri"/>
          <w:sz w:val="22"/>
          <w:szCs w:val="22"/>
        </w:rPr>
      </w:pPr>
    </w:p>
    <w:p w14:paraId="7577C1B6" w14:textId="3AF9466E" w:rsidR="00530E24" w:rsidRPr="00BC6122" w:rsidRDefault="00622AEB" w:rsidP="00622AEB">
      <w:pPr>
        <w:jc w:val="both"/>
        <w:rPr>
          <w:rFonts w:ascii="Calibri" w:hAnsi="Calibri" w:cs="Calibri"/>
          <w:sz w:val="22"/>
          <w:szCs w:val="22"/>
        </w:rPr>
      </w:pPr>
      <w:r w:rsidRPr="00BC6122">
        <w:rPr>
          <w:rFonts w:ascii="Calibri" w:hAnsi="Calibri" w:cs="Calibri"/>
          <w:sz w:val="22"/>
          <w:szCs w:val="22"/>
        </w:rPr>
        <w:t>We are an ambitious, successful and inclusive community school.</w:t>
      </w:r>
      <w:r w:rsidR="00F47CA6" w:rsidRPr="00BC6122">
        <w:rPr>
          <w:rFonts w:ascii="Calibri" w:hAnsi="Calibri" w:cs="Calibri"/>
          <w:sz w:val="22"/>
          <w:szCs w:val="22"/>
        </w:rPr>
        <w:t xml:space="preserve"> </w:t>
      </w:r>
      <w:r w:rsidRPr="00BC6122">
        <w:rPr>
          <w:rFonts w:ascii="Calibri" w:hAnsi="Calibri" w:cs="Calibri"/>
          <w:sz w:val="22"/>
          <w:szCs w:val="22"/>
        </w:rPr>
        <w:t>We are seeking to appoint a dynamic, inspirational and creative Headteacher, who will maintain high standards and strive for improvement</w:t>
      </w:r>
      <w:r w:rsidR="00215134" w:rsidRPr="00BC6122">
        <w:rPr>
          <w:rFonts w:ascii="Calibri" w:hAnsi="Calibri" w:cs="Calibri"/>
          <w:sz w:val="22"/>
          <w:szCs w:val="22"/>
        </w:rPr>
        <w:t>.</w:t>
      </w:r>
    </w:p>
    <w:p w14:paraId="0E4F6CD7" w14:textId="77777777" w:rsidR="00530E24" w:rsidRPr="00BC6122" w:rsidRDefault="00530E24">
      <w:pPr>
        <w:rPr>
          <w:rFonts w:ascii="Calibri" w:hAnsi="Calibri" w:cs="Calibri"/>
          <w:sz w:val="22"/>
          <w:szCs w:val="22"/>
        </w:rPr>
      </w:pPr>
    </w:p>
    <w:p w14:paraId="6FF3FA6E" w14:textId="77777777" w:rsidR="0043201E" w:rsidRPr="00BC6122" w:rsidRDefault="0043201E" w:rsidP="0043201E">
      <w:pPr>
        <w:rPr>
          <w:rFonts w:ascii="Calibri" w:hAnsi="Calibri" w:cs="Calibri"/>
          <w:sz w:val="22"/>
          <w:szCs w:val="22"/>
        </w:rPr>
      </w:pPr>
      <w:r w:rsidRPr="00BC6122">
        <w:rPr>
          <w:rFonts w:ascii="Calibri" w:hAnsi="Calibri" w:cs="Calibri"/>
          <w:sz w:val="22"/>
          <w:szCs w:val="22"/>
        </w:rPr>
        <w:t>We are looking for an experienced leader who:</w:t>
      </w:r>
    </w:p>
    <w:p w14:paraId="7DDB3462" w14:textId="77777777" w:rsidR="0043201E" w:rsidRPr="00BC6122" w:rsidRDefault="0043201E" w:rsidP="0043201E">
      <w:pPr>
        <w:rPr>
          <w:rFonts w:ascii="Calibri" w:hAnsi="Calibri" w:cs="Calibri"/>
          <w:sz w:val="22"/>
          <w:szCs w:val="22"/>
        </w:rPr>
      </w:pPr>
    </w:p>
    <w:p w14:paraId="5D759F7E" w14:textId="4C3590C4" w:rsidR="0043201E" w:rsidRPr="00BC6122" w:rsidRDefault="0043201E" w:rsidP="0043201E">
      <w:pPr>
        <w:numPr>
          <w:ilvl w:val="0"/>
          <w:numId w:val="3"/>
        </w:numPr>
        <w:rPr>
          <w:rFonts w:ascii="Calibri" w:hAnsi="Calibri" w:cs="Calibri"/>
          <w:sz w:val="22"/>
          <w:szCs w:val="22"/>
        </w:rPr>
      </w:pPr>
      <w:r w:rsidRPr="00BC6122">
        <w:rPr>
          <w:rFonts w:ascii="Calibri" w:hAnsi="Calibri" w:cs="Calibri"/>
          <w:sz w:val="22"/>
          <w:szCs w:val="22"/>
        </w:rPr>
        <w:t xml:space="preserve">Will </w:t>
      </w:r>
      <w:r w:rsidR="006901C4" w:rsidRPr="00BC6122">
        <w:rPr>
          <w:rFonts w:ascii="Calibri" w:hAnsi="Calibri" w:cs="Calibri"/>
          <w:sz w:val="22"/>
          <w:szCs w:val="22"/>
        </w:rPr>
        <w:t>champion and nurture</w:t>
      </w:r>
      <w:r w:rsidRPr="00BC6122">
        <w:rPr>
          <w:rFonts w:ascii="Calibri" w:hAnsi="Calibri" w:cs="Calibri"/>
          <w:sz w:val="22"/>
          <w:szCs w:val="22"/>
        </w:rPr>
        <w:t xml:space="preserve"> the strong, positive ethos of our school </w:t>
      </w:r>
    </w:p>
    <w:p w14:paraId="04748369" w14:textId="49919B23" w:rsidR="0043201E" w:rsidRPr="00BC6122" w:rsidRDefault="00B4310C" w:rsidP="0043201E">
      <w:pPr>
        <w:numPr>
          <w:ilvl w:val="0"/>
          <w:numId w:val="3"/>
        </w:numPr>
        <w:rPr>
          <w:rFonts w:ascii="Calibri" w:hAnsi="Calibri" w:cs="Calibri"/>
          <w:sz w:val="22"/>
          <w:szCs w:val="22"/>
        </w:rPr>
      </w:pPr>
      <w:r w:rsidRPr="00BC6122">
        <w:rPr>
          <w:rFonts w:ascii="Calibri" w:hAnsi="Calibri" w:cs="Calibri"/>
          <w:sz w:val="22"/>
          <w:szCs w:val="22"/>
        </w:rPr>
        <w:t>Embraces</w:t>
      </w:r>
      <w:r w:rsidR="0043201E" w:rsidRPr="00BC6122">
        <w:rPr>
          <w:rFonts w:ascii="Calibri" w:hAnsi="Calibri" w:cs="Calibri"/>
          <w:sz w:val="22"/>
          <w:szCs w:val="22"/>
        </w:rPr>
        <w:t xml:space="preserve"> our belief that each child should be at the centre of everything we do</w:t>
      </w:r>
    </w:p>
    <w:p w14:paraId="04E2166F" w14:textId="1CB6E5F8" w:rsidR="0043201E" w:rsidRPr="00BC6122" w:rsidRDefault="00B4310C" w:rsidP="001774EE">
      <w:pPr>
        <w:numPr>
          <w:ilvl w:val="0"/>
          <w:numId w:val="3"/>
        </w:numPr>
        <w:rPr>
          <w:rFonts w:ascii="Calibri" w:hAnsi="Calibri" w:cs="Calibri"/>
          <w:sz w:val="22"/>
          <w:szCs w:val="22"/>
        </w:rPr>
      </w:pPr>
      <w:r w:rsidRPr="00BC6122">
        <w:rPr>
          <w:rFonts w:ascii="Calibri" w:hAnsi="Calibri" w:cs="Calibri"/>
          <w:sz w:val="22"/>
          <w:szCs w:val="22"/>
        </w:rPr>
        <w:t>Maintains</w:t>
      </w:r>
      <w:r w:rsidR="0043201E" w:rsidRPr="00BC6122">
        <w:rPr>
          <w:rFonts w:ascii="Calibri" w:hAnsi="Calibri" w:cs="Calibri"/>
          <w:sz w:val="22"/>
          <w:szCs w:val="22"/>
        </w:rPr>
        <w:t xml:space="preserve"> high expectations and is </w:t>
      </w:r>
      <w:r w:rsidRPr="00BC6122">
        <w:rPr>
          <w:rFonts w:ascii="Calibri" w:hAnsi="Calibri" w:cs="Calibri"/>
          <w:sz w:val="22"/>
          <w:szCs w:val="22"/>
        </w:rPr>
        <w:t xml:space="preserve">committed to ensuring </w:t>
      </w:r>
      <w:r w:rsidR="0043201E" w:rsidRPr="00BC6122">
        <w:rPr>
          <w:rFonts w:ascii="Calibri" w:hAnsi="Calibri" w:cs="Calibri"/>
          <w:sz w:val="22"/>
          <w:szCs w:val="22"/>
        </w:rPr>
        <w:t xml:space="preserve">all children will achieve under their leadership </w:t>
      </w:r>
    </w:p>
    <w:p w14:paraId="50CE2AD4" w14:textId="0B90B463" w:rsidR="001774EE" w:rsidRPr="00BC6122" w:rsidRDefault="001774EE" w:rsidP="0043201E">
      <w:pPr>
        <w:numPr>
          <w:ilvl w:val="0"/>
          <w:numId w:val="3"/>
        </w:numPr>
        <w:rPr>
          <w:rFonts w:ascii="Calibri" w:hAnsi="Calibri" w:cs="Calibri"/>
          <w:sz w:val="22"/>
          <w:szCs w:val="22"/>
        </w:rPr>
      </w:pPr>
      <w:r w:rsidRPr="00BC6122">
        <w:rPr>
          <w:rFonts w:ascii="Calibri" w:hAnsi="Calibri" w:cs="Calibri"/>
          <w:sz w:val="22"/>
          <w:szCs w:val="22"/>
        </w:rPr>
        <w:t xml:space="preserve">Is </w:t>
      </w:r>
      <w:r w:rsidR="00B4310C" w:rsidRPr="00BC6122">
        <w:rPr>
          <w:rFonts w:ascii="Calibri" w:hAnsi="Calibri" w:cs="Calibri"/>
          <w:sz w:val="22"/>
          <w:szCs w:val="22"/>
        </w:rPr>
        <w:t>dedicated to</w:t>
      </w:r>
      <w:r w:rsidRPr="00BC6122">
        <w:rPr>
          <w:rFonts w:ascii="Calibri" w:hAnsi="Calibri" w:cs="Calibri"/>
          <w:sz w:val="22"/>
          <w:szCs w:val="22"/>
        </w:rPr>
        <w:t xml:space="preserve"> breaking down barriers to enable our most vulnerable children to be successful.  </w:t>
      </w:r>
    </w:p>
    <w:p w14:paraId="70835825" w14:textId="6C149876" w:rsidR="0043201E" w:rsidRPr="00BC6122" w:rsidRDefault="00B4310C" w:rsidP="0043201E">
      <w:pPr>
        <w:numPr>
          <w:ilvl w:val="0"/>
          <w:numId w:val="3"/>
        </w:numPr>
        <w:rPr>
          <w:rFonts w:ascii="Calibri" w:hAnsi="Calibri" w:cs="Calibri"/>
          <w:sz w:val="22"/>
          <w:szCs w:val="22"/>
        </w:rPr>
      </w:pPr>
      <w:r w:rsidRPr="00BC6122">
        <w:rPr>
          <w:rFonts w:ascii="Calibri" w:hAnsi="Calibri" w:cs="Calibri"/>
          <w:sz w:val="22"/>
          <w:szCs w:val="22"/>
        </w:rPr>
        <w:t xml:space="preserve">Exhibits </w:t>
      </w:r>
      <w:r w:rsidR="0043201E" w:rsidRPr="00BC6122">
        <w:rPr>
          <w:rFonts w:ascii="Calibri" w:hAnsi="Calibri" w:cs="Calibri"/>
          <w:sz w:val="22"/>
          <w:szCs w:val="22"/>
        </w:rPr>
        <w:t xml:space="preserve">exceptional strategic thinking and decision-making skills and is able to effectively </w:t>
      </w:r>
      <w:r w:rsidRPr="00BC6122">
        <w:rPr>
          <w:rFonts w:ascii="Calibri" w:hAnsi="Calibri" w:cs="Calibri"/>
          <w:sz w:val="22"/>
          <w:szCs w:val="22"/>
        </w:rPr>
        <w:t>guide</w:t>
      </w:r>
      <w:r w:rsidR="0043201E" w:rsidRPr="00BC6122">
        <w:rPr>
          <w:rFonts w:ascii="Calibri" w:hAnsi="Calibri" w:cs="Calibri"/>
          <w:sz w:val="22"/>
          <w:szCs w:val="22"/>
        </w:rPr>
        <w:t xml:space="preserve">, </w:t>
      </w:r>
      <w:r w:rsidRPr="00BC6122">
        <w:rPr>
          <w:rFonts w:ascii="Calibri" w:hAnsi="Calibri" w:cs="Calibri"/>
          <w:sz w:val="22"/>
          <w:szCs w:val="22"/>
        </w:rPr>
        <w:t>motivate</w:t>
      </w:r>
      <w:r w:rsidR="0043201E" w:rsidRPr="00BC6122">
        <w:rPr>
          <w:rFonts w:ascii="Calibri" w:hAnsi="Calibri" w:cs="Calibri"/>
          <w:sz w:val="22"/>
          <w:szCs w:val="22"/>
        </w:rPr>
        <w:t xml:space="preserve"> and empower our children, staff and community</w:t>
      </w:r>
    </w:p>
    <w:p w14:paraId="79D969A4" w14:textId="0FE90616" w:rsidR="0043201E" w:rsidRPr="00BC6122" w:rsidRDefault="0043201E" w:rsidP="0043201E">
      <w:pPr>
        <w:numPr>
          <w:ilvl w:val="0"/>
          <w:numId w:val="3"/>
        </w:numPr>
        <w:rPr>
          <w:rFonts w:ascii="Calibri" w:hAnsi="Calibri" w:cs="Calibri"/>
          <w:sz w:val="22"/>
          <w:szCs w:val="22"/>
        </w:rPr>
      </w:pPr>
      <w:r w:rsidRPr="00BC6122">
        <w:rPr>
          <w:rFonts w:ascii="Calibri" w:hAnsi="Calibri" w:cs="Calibri"/>
          <w:sz w:val="22"/>
          <w:szCs w:val="22"/>
        </w:rPr>
        <w:t xml:space="preserve">Has a clear vision to further develop our school, and is </w:t>
      </w:r>
      <w:r w:rsidR="00F9135C" w:rsidRPr="00BC6122">
        <w:rPr>
          <w:rFonts w:ascii="Calibri" w:hAnsi="Calibri" w:cs="Calibri"/>
          <w:sz w:val="22"/>
          <w:szCs w:val="22"/>
        </w:rPr>
        <w:t>dedicated</w:t>
      </w:r>
      <w:r w:rsidRPr="00BC6122">
        <w:rPr>
          <w:rFonts w:ascii="Calibri" w:hAnsi="Calibri" w:cs="Calibri"/>
          <w:sz w:val="22"/>
          <w:szCs w:val="22"/>
        </w:rPr>
        <w:t xml:space="preserve"> to delivering that vision </w:t>
      </w:r>
      <w:r w:rsidR="00F9135C" w:rsidRPr="00BC6122">
        <w:rPr>
          <w:rFonts w:ascii="Calibri" w:hAnsi="Calibri" w:cs="Calibri"/>
          <w:sz w:val="22"/>
          <w:szCs w:val="22"/>
        </w:rPr>
        <w:t>in partnership with</w:t>
      </w:r>
      <w:r w:rsidRPr="00BC6122">
        <w:rPr>
          <w:rFonts w:ascii="Calibri" w:hAnsi="Calibri" w:cs="Calibri"/>
          <w:sz w:val="22"/>
          <w:szCs w:val="22"/>
        </w:rPr>
        <w:t xml:space="preserve"> staff, parents and governors</w:t>
      </w:r>
    </w:p>
    <w:p w14:paraId="24B6AF7E" w14:textId="0874AEFF" w:rsidR="0043201E" w:rsidRPr="00BC6122" w:rsidRDefault="00F9135C" w:rsidP="0043201E">
      <w:pPr>
        <w:numPr>
          <w:ilvl w:val="0"/>
          <w:numId w:val="3"/>
        </w:numPr>
        <w:rPr>
          <w:rFonts w:ascii="Calibri" w:hAnsi="Calibri" w:cs="Calibri"/>
          <w:sz w:val="22"/>
          <w:szCs w:val="22"/>
        </w:rPr>
      </w:pPr>
      <w:r w:rsidRPr="00BC6122">
        <w:rPr>
          <w:rFonts w:ascii="Calibri" w:hAnsi="Calibri" w:cs="Calibri"/>
          <w:sz w:val="22"/>
          <w:szCs w:val="22"/>
        </w:rPr>
        <w:t>Prioritises</w:t>
      </w:r>
      <w:r w:rsidR="0043201E" w:rsidRPr="00BC6122">
        <w:rPr>
          <w:rFonts w:ascii="Calibri" w:hAnsi="Calibri" w:cs="Calibri"/>
          <w:sz w:val="22"/>
          <w:szCs w:val="22"/>
        </w:rPr>
        <w:t xml:space="preserve"> the welfare and wellbeing of staff and children at the heart of their work</w:t>
      </w:r>
    </w:p>
    <w:p w14:paraId="0F773271" w14:textId="62F68ED9" w:rsidR="0043201E" w:rsidRPr="00BC6122" w:rsidRDefault="00F9135C" w:rsidP="0043201E">
      <w:pPr>
        <w:numPr>
          <w:ilvl w:val="0"/>
          <w:numId w:val="3"/>
        </w:numPr>
        <w:rPr>
          <w:rFonts w:ascii="Calibri" w:hAnsi="Calibri" w:cs="Calibri"/>
          <w:sz w:val="22"/>
          <w:szCs w:val="22"/>
        </w:rPr>
      </w:pPr>
      <w:r w:rsidRPr="00BC6122">
        <w:rPr>
          <w:rFonts w:ascii="Calibri" w:hAnsi="Calibri" w:cs="Calibri"/>
          <w:sz w:val="22"/>
          <w:szCs w:val="22"/>
        </w:rPr>
        <w:t>Possesses</w:t>
      </w:r>
      <w:r w:rsidR="0043201E" w:rsidRPr="00BC6122">
        <w:rPr>
          <w:rFonts w:ascii="Calibri" w:hAnsi="Calibri" w:cs="Calibri"/>
          <w:sz w:val="22"/>
          <w:szCs w:val="22"/>
        </w:rPr>
        <w:t xml:space="preserve"> excellent communication and interpersonal skills</w:t>
      </w:r>
    </w:p>
    <w:p w14:paraId="6AD6DF55" w14:textId="3219E618" w:rsidR="0043201E" w:rsidRPr="00BC6122" w:rsidRDefault="00F9135C" w:rsidP="0043201E">
      <w:pPr>
        <w:numPr>
          <w:ilvl w:val="0"/>
          <w:numId w:val="3"/>
        </w:numPr>
        <w:rPr>
          <w:rFonts w:ascii="Calibri" w:hAnsi="Calibri" w:cs="Calibri"/>
          <w:sz w:val="22"/>
          <w:szCs w:val="22"/>
        </w:rPr>
      </w:pPr>
      <w:r w:rsidRPr="00BC6122">
        <w:rPr>
          <w:rFonts w:ascii="Calibri" w:hAnsi="Calibri" w:cs="Calibri"/>
          <w:sz w:val="22"/>
          <w:szCs w:val="22"/>
        </w:rPr>
        <w:t>Demonstrates</w:t>
      </w:r>
      <w:r w:rsidR="0043201E" w:rsidRPr="00BC6122">
        <w:rPr>
          <w:rFonts w:ascii="Calibri" w:hAnsi="Calibri" w:cs="Calibri"/>
          <w:sz w:val="22"/>
          <w:szCs w:val="22"/>
        </w:rPr>
        <w:t xml:space="preserve"> initiative, energy </w:t>
      </w:r>
      <w:r w:rsidR="00D25211" w:rsidRPr="00BC6122">
        <w:rPr>
          <w:rFonts w:ascii="Calibri" w:hAnsi="Calibri" w:cs="Calibri"/>
          <w:sz w:val="22"/>
          <w:szCs w:val="22"/>
        </w:rPr>
        <w:t>and resilience.</w:t>
      </w:r>
      <w:r w:rsidR="0043201E" w:rsidRPr="00BC6122">
        <w:rPr>
          <w:rFonts w:ascii="Calibri" w:hAnsi="Calibri" w:cs="Calibri"/>
          <w:sz w:val="22"/>
          <w:szCs w:val="22"/>
        </w:rPr>
        <w:t xml:space="preserve"> </w:t>
      </w:r>
    </w:p>
    <w:p w14:paraId="0034391F" w14:textId="23D8BE06" w:rsidR="00B0069D" w:rsidRPr="00BC6122" w:rsidRDefault="00F30FFE" w:rsidP="00B0069D">
      <w:pPr>
        <w:pStyle w:val="ListParagraph"/>
        <w:numPr>
          <w:ilvl w:val="0"/>
          <w:numId w:val="3"/>
        </w:numPr>
        <w:rPr>
          <w:rFonts w:ascii="Calibri" w:hAnsi="Calibri" w:cs="Calibri"/>
          <w:sz w:val="22"/>
          <w:szCs w:val="22"/>
        </w:rPr>
      </w:pPr>
      <w:r w:rsidRPr="00BC6122">
        <w:rPr>
          <w:rFonts w:ascii="Calibri" w:hAnsi="Calibri" w:cs="Calibri"/>
          <w:sz w:val="22"/>
          <w:szCs w:val="22"/>
        </w:rPr>
        <w:t xml:space="preserve">Is committed to ensuring every child is able to access a broad and balanced curriculum, which </w:t>
      </w:r>
      <w:r w:rsidR="001C197B" w:rsidRPr="00BC6122">
        <w:rPr>
          <w:rFonts w:ascii="Calibri" w:hAnsi="Calibri" w:cs="Calibri"/>
          <w:sz w:val="22"/>
          <w:szCs w:val="22"/>
        </w:rPr>
        <w:t>supports their</w:t>
      </w:r>
      <w:r w:rsidRPr="00BC6122">
        <w:rPr>
          <w:rFonts w:ascii="Calibri" w:hAnsi="Calibri" w:cs="Calibri"/>
          <w:sz w:val="22"/>
          <w:szCs w:val="22"/>
        </w:rPr>
        <w:t xml:space="preserve"> physical and social development</w:t>
      </w:r>
      <w:r w:rsidR="00940529" w:rsidRPr="00BC6122">
        <w:rPr>
          <w:rFonts w:ascii="Calibri" w:hAnsi="Calibri" w:cs="Calibri"/>
          <w:sz w:val="22"/>
          <w:szCs w:val="22"/>
        </w:rPr>
        <w:t xml:space="preserve"> and their emotional and psychological well</w:t>
      </w:r>
      <w:r w:rsidR="00021BDE" w:rsidRPr="00BC6122">
        <w:rPr>
          <w:rFonts w:ascii="Calibri" w:hAnsi="Calibri" w:cs="Calibri"/>
          <w:sz w:val="22"/>
          <w:szCs w:val="22"/>
        </w:rPr>
        <w:t>-</w:t>
      </w:r>
      <w:r w:rsidR="00940529" w:rsidRPr="00BC6122">
        <w:rPr>
          <w:rFonts w:ascii="Calibri" w:hAnsi="Calibri" w:cs="Calibri"/>
          <w:sz w:val="22"/>
          <w:szCs w:val="22"/>
        </w:rPr>
        <w:t xml:space="preserve">being.  </w:t>
      </w:r>
    </w:p>
    <w:p w14:paraId="23F834AF" w14:textId="77777777" w:rsidR="00622AEB" w:rsidRPr="00BC6122" w:rsidRDefault="00622AEB" w:rsidP="00622AEB">
      <w:pPr>
        <w:rPr>
          <w:rFonts w:ascii="Calibri" w:hAnsi="Calibri" w:cs="Calibri"/>
          <w:sz w:val="22"/>
          <w:szCs w:val="22"/>
        </w:rPr>
      </w:pPr>
    </w:p>
    <w:p w14:paraId="675A9E33" w14:textId="18BBB508" w:rsidR="00530E24" w:rsidRPr="00BC6122" w:rsidRDefault="00530E24" w:rsidP="00622AEB">
      <w:pPr>
        <w:pStyle w:val="ListParagraph"/>
        <w:rPr>
          <w:rFonts w:ascii="Calibri" w:hAnsi="Calibri" w:cs="Calibri"/>
          <w:sz w:val="22"/>
          <w:szCs w:val="22"/>
        </w:rPr>
      </w:pPr>
    </w:p>
    <w:p w14:paraId="35D0A734" w14:textId="77777777" w:rsidR="00332AC2" w:rsidRPr="00BC6122" w:rsidRDefault="00332AC2" w:rsidP="00622AEB">
      <w:pPr>
        <w:rPr>
          <w:rFonts w:ascii="Calibri" w:hAnsi="Calibri" w:cs="Calibri"/>
          <w:sz w:val="22"/>
          <w:szCs w:val="22"/>
        </w:rPr>
      </w:pPr>
    </w:p>
    <w:p w14:paraId="662195FC" w14:textId="77777777" w:rsidR="00332AC2" w:rsidRPr="00BC6122" w:rsidRDefault="00332AC2" w:rsidP="00622AEB">
      <w:pPr>
        <w:rPr>
          <w:rFonts w:ascii="Calibri" w:hAnsi="Calibri" w:cs="Calibri"/>
          <w:sz w:val="22"/>
          <w:szCs w:val="22"/>
        </w:rPr>
      </w:pPr>
    </w:p>
    <w:p w14:paraId="1A73ED83" w14:textId="20AB4923" w:rsidR="00622AEB" w:rsidRPr="00BC6122" w:rsidRDefault="00622AEB" w:rsidP="00622AEB">
      <w:pPr>
        <w:rPr>
          <w:rFonts w:ascii="Calibri" w:hAnsi="Calibri" w:cs="Calibri"/>
          <w:sz w:val="22"/>
          <w:szCs w:val="22"/>
        </w:rPr>
      </w:pPr>
      <w:r w:rsidRPr="00BC6122">
        <w:rPr>
          <w:rFonts w:ascii="Calibri" w:hAnsi="Calibri" w:cs="Calibri"/>
          <w:sz w:val="22"/>
          <w:szCs w:val="22"/>
        </w:rPr>
        <w:lastRenderedPageBreak/>
        <w:t xml:space="preserve">At </w:t>
      </w:r>
      <w:r w:rsidR="008C7EA4" w:rsidRPr="00BC6122">
        <w:rPr>
          <w:rFonts w:ascii="Calibri" w:hAnsi="Calibri" w:cs="Calibri"/>
          <w:sz w:val="22"/>
          <w:szCs w:val="22"/>
        </w:rPr>
        <w:t>Godwin</w:t>
      </w:r>
      <w:r w:rsidRPr="00BC6122">
        <w:rPr>
          <w:rFonts w:ascii="Calibri" w:hAnsi="Calibri" w:cs="Calibri"/>
          <w:sz w:val="22"/>
          <w:szCs w:val="22"/>
        </w:rPr>
        <w:t>, we offer:</w:t>
      </w:r>
    </w:p>
    <w:p w14:paraId="6C6B6C0A" w14:textId="5533661F" w:rsidR="00622AEB" w:rsidRPr="00BC6122" w:rsidRDefault="00622AEB" w:rsidP="00622AEB">
      <w:pPr>
        <w:rPr>
          <w:rFonts w:ascii="Calibri" w:hAnsi="Calibri" w:cs="Calibri"/>
          <w:sz w:val="22"/>
          <w:szCs w:val="22"/>
        </w:rPr>
      </w:pPr>
    </w:p>
    <w:p w14:paraId="3ABD72D1" w14:textId="77777777" w:rsidR="00332AC2" w:rsidRPr="00BC6122" w:rsidRDefault="000D3090" w:rsidP="00332AC2">
      <w:pPr>
        <w:pStyle w:val="ListParagraph"/>
        <w:numPr>
          <w:ilvl w:val="0"/>
          <w:numId w:val="2"/>
        </w:numPr>
        <w:rPr>
          <w:rFonts w:ascii="Calibri" w:hAnsi="Calibri" w:cs="Calibri"/>
          <w:sz w:val="22"/>
          <w:szCs w:val="22"/>
        </w:rPr>
      </w:pPr>
      <w:r w:rsidRPr="00BC6122">
        <w:rPr>
          <w:rFonts w:ascii="Calibri" w:hAnsi="Calibri" w:cs="Calibri"/>
          <w:sz w:val="22"/>
          <w:szCs w:val="22"/>
        </w:rPr>
        <w:t>A vibrant</w:t>
      </w:r>
      <w:r w:rsidR="008C7EA4" w:rsidRPr="00BC6122">
        <w:rPr>
          <w:rFonts w:ascii="Calibri" w:hAnsi="Calibri" w:cs="Calibri"/>
          <w:sz w:val="22"/>
          <w:szCs w:val="22"/>
        </w:rPr>
        <w:t xml:space="preserve"> school </w:t>
      </w:r>
      <w:r w:rsidR="002A4FF4" w:rsidRPr="00BC6122">
        <w:rPr>
          <w:rFonts w:ascii="Calibri" w:hAnsi="Calibri" w:cs="Calibri"/>
          <w:sz w:val="22"/>
          <w:szCs w:val="22"/>
        </w:rPr>
        <w:t>at</w:t>
      </w:r>
      <w:r w:rsidR="008C7EA4" w:rsidRPr="00BC6122">
        <w:rPr>
          <w:rFonts w:ascii="Calibri" w:hAnsi="Calibri" w:cs="Calibri"/>
          <w:sz w:val="22"/>
          <w:szCs w:val="22"/>
        </w:rPr>
        <w:t xml:space="preserve"> the heart of our community</w:t>
      </w:r>
      <w:r w:rsidR="002D7C48" w:rsidRPr="00BC6122">
        <w:rPr>
          <w:rFonts w:ascii="Calibri" w:hAnsi="Calibri" w:cs="Calibri"/>
          <w:sz w:val="22"/>
          <w:szCs w:val="22"/>
        </w:rPr>
        <w:t>,</w:t>
      </w:r>
      <w:r w:rsidR="002A4FF4" w:rsidRPr="00BC6122">
        <w:rPr>
          <w:rFonts w:ascii="Calibri" w:hAnsi="Calibri" w:cs="Calibri"/>
          <w:sz w:val="22"/>
          <w:szCs w:val="22"/>
        </w:rPr>
        <w:t xml:space="preserve"> which </w:t>
      </w:r>
      <w:r w:rsidR="000A59C1" w:rsidRPr="00BC6122">
        <w:rPr>
          <w:rFonts w:ascii="Calibri" w:hAnsi="Calibri" w:cs="Calibri"/>
          <w:sz w:val="22"/>
          <w:szCs w:val="22"/>
        </w:rPr>
        <w:t>valu</w:t>
      </w:r>
      <w:r w:rsidR="002A4FF4" w:rsidRPr="00BC6122">
        <w:rPr>
          <w:rFonts w:ascii="Calibri" w:hAnsi="Calibri" w:cs="Calibri"/>
          <w:sz w:val="22"/>
          <w:szCs w:val="22"/>
        </w:rPr>
        <w:t>es</w:t>
      </w:r>
      <w:r w:rsidR="000A59C1" w:rsidRPr="00BC6122">
        <w:rPr>
          <w:rFonts w:ascii="Calibri" w:hAnsi="Calibri" w:cs="Calibri"/>
          <w:sz w:val="22"/>
          <w:szCs w:val="22"/>
        </w:rPr>
        <w:t xml:space="preserve"> all our pupils, staff, parents and governors.  </w:t>
      </w:r>
    </w:p>
    <w:p w14:paraId="7B44945F" w14:textId="293AA5CD" w:rsidR="00622AEB" w:rsidRPr="00BC6122" w:rsidRDefault="00B82D1A" w:rsidP="00332AC2">
      <w:pPr>
        <w:pStyle w:val="ListParagraph"/>
        <w:numPr>
          <w:ilvl w:val="0"/>
          <w:numId w:val="2"/>
        </w:numPr>
        <w:rPr>
          <w:rFonts w:ascii="Calibri" w:hAnsi="Calibri" w:cs="Calibri"/>
          <w:sz w:val="22"/>
          <w:szCs w:val="22"/>
        </w:rPr>
      </w:pPr>
      <w:r w:rsidRPr="00BC6122">
        <w:rPr>
          <w:rFonts w:ascii="Calibri" w:hAnsi="Calibri" w:cs="Calibri"/>
          <w:sz w:val="22"/>
          <w:szCs w:val="22"/>
        </w:rPr>
        <w:t>A friendly, d</w:t>
      </w:r>
      <w:r w:rsidR="00622AEB" w:rsidRPr="00BC6122">
        <w:rPr>
          <w:rFonts w:ascii="Calibri" w:hAnsi="Calibri" w:cs="Calibri"/>
          <w:sz w:val="22"/>
          <w:szCs w:val="22"/>
        </w:rPr>
        <w:t>edicated,</w:t>
      </w:r>
      <w:r w:rsidR="00077E33" w:rsidRPr="00BC6122">
        <w:rPr>
          <w:rFonts w:ascii="Calibri" w:hAnsi="Calibri" w:cs="Calibri"/>
          <w:sz w:val="22"/>
          <w:szCs w:val="22"/>
        </w:rPr>
        <w:t xml:space="preserve"> and</w:t>
      </w:r>
      <w:r w:rsidR="00622AEB" w:rsidRPr="00BC6122">
        <w:rPr>
          <w:rFonts w:ascii="Calibri" w:hAnsi="Calibri" w:cs="Calibri"/>
          <w:sz w:val="22"/>
          <w:szCs w:val="22"/>
        </w:rPr>
        <w:t xml:space="preserve"> professiona</w:t>
      </w:r>
      <w:r w:rsidR="00077E33" w:rsidRPr="00BC6122">
        <w:rPr>
          <w:rFonts w:ascii="Calibri" w:hAnsi="Calibri" w:cs="Calibri"/>
          <w:sz w:val="22"/>
          <w:szCs w:val="22"/>
        </w:rPr>
        <w:t>l staff committed to excellen</w:t>
      </w:r>
      <w:r w:rsidR="00332AC2" w:rsidRPr="00BC6122">
        <w:rPr>
          <w:rFonts w:ascii="Calibri" w:hAnsi="Calibri" w:cs="Calibri"/>
          <w:sz w:val="22"/>
          <w:szCs w:val="22"/>
        </w:rPr>
        <w:t>ce</w:t>
      </w:r>
      <w:r w:rsidR="00077E33" w:rsidRPr="00BC6122">
        <w:rPr>
          <w:rFonts w:ascii="Calibri" w:hAnsi="Calibri" w:cs="Calibri"/>
          <w:sz w:val="22"/>
          <w:szCs w:val="22"/>
        </w:rPr>
        <w:t xml:space="preserve">.  </w:t>
      </w:r>
    </w:p>
    <w:p w14:paraId="10FD025E" w14:textId="0DA4FAB1" w:rsidR="00530E24" w:rsidRPr="00BC6122" w:rsidRDefault="00622AEB" w:rsidP="00622AEB">
      <w:pPr>
        <w:pStyle w:val="ListParagraph"/>
        <w:numPr>
          <w:ilvl w:val="0"/>
          <w:numId w:val="2"/>
        </w:numPr>
        <w:rPr>
          <w:rFonts w:ascii="Calibri" w:hAnsi="Calibri" w:cs="Calibri"/>
          <w:sz w:val="22"/>
          <w:szCs w:val="22"/>
        </w:rPr>
      </w:pPr>
      <w:r w:rsidRPr="00BC6122">
        <w:rPr>
          <w:rFonts w:ascii="Calibri" w:hAnsi="Calibri" w:cs="Calibri"/>
          <w:sz w:val="22"/>
          <w:szCs w:val="22"/>
        </w:rPr>
        <w:t xml:space="preserve">Supportive </w:t>
      </w:r>
      <w:r w:rsidR="007817CA" w:rsidRPr="00BC6122">
        <w:rPr>
          <w:rFonts w:ascii="Calibri" w:hAnsi="Calibri" w:cs="Calibri"/>
          <w:sz w:val="22"/>
          <w:szCs w:val="22"/>
        </w:rPr>
        <w:t>governors and parents who have the whole school community at the heart of everything they do.</w:t>
      </w:r>
      <w:r w:rsidR="00215134" w:rsidRPr="00BC6122">
        <w:rPr>
          <w:rFonts w:ascii="Calibri" w:hAnsi="Calibri" w:cs="Calibri"/>
          <w:noProof/>
          <w:sz w:val="22"/>
          <w:szCs w:val="22"/>
        </w:rPr>
        <w:t xml:space="preserve"> </w:t>
      </w:r>
    </w:p>
    <w:p w14:paraId="55507B62" w14:textId="0C011A9B" w:rsidR="00530E24" w:rsidRPr="00BC6122" w:rsidRDefault="00530E24">
      <w:pPr>
        <w:pStyle w:val="ListParagraph"/>
        <w:rPr>
          <w:rFonts w:ascii="Calibri" w:hAnsi="Calibri" w:cs="Calibri"/>
          <w:sz w:val="22"/>
          <w:szCs w:val="22"/>
        </w:rPr>
      </w:pPr>
    </w:p>
    <w:p w14:paraId="16E899BC" w14:textId="05E74974" w:rsidR="00622AEB" w:rsidRPr="00BC6122" w:rsidRDefault="00F8377B" w:rsidP="00A16C59">
      <w:pPr>
        <w:autoSpaceDE w:val="0"/>
        <w:autoSpaceDN w:val="0"/>
        <w:adjustRightInd w:val="0"/>
        <w:rPr>
          <w:rFonts w:ascii="Calibri" w:hAnsi="Calibri" w:cs="Calibri"/>
          <w:sz w:val="22"/>
          <w:szCs w:val="22"/>
        </w:rPr>
      </w:pPr>
      <w:r w:rsidRPr="00BC6122">
        <w:rPr>
          <w:rFonts w:ascii="Calibri" w:hAnsi="Calibri" w:cs="Calibri"/>
          <w:sz w:val="22"/>
          <w:szCs w:val="22"/>
        </w:rPr>
        <w:t xml:space="preserve">We would love to be able to show you around our school - visits are warmly welcomed and encouraged and can be arranged by telephoning the school office or contacting </w:t>
      </w:r>
      <w:r w:rsidR="00BB6F7D" w:rsidRPr="00BC6122">
        <w:rPr>
          <w:rFonts w:ascii="Calibri" w:hAnsi="Calibri" w:cs="Calibri"/>
          <w:sz w:val="22"/>
          <w:szCs w:val="22"/>
        </w:rPr>
        <w:t>Ellie Merritt</w:t>
      </w:r>
      <w:r w:rsidR="00622AEB" w:rsidRPr="00BC6122">
        <w:rPr>
          <w:rFonts w:ascii="Calibri" w:hAnsi="Calibri" w:cs="Calibri"/>
          <w:sz w:val="22"/>
          <w:szCs w:val="22"/>
        </w:rPr>
        <w:t>, School Business Manager</w:t>
      </w:r>
      <w:r w:rsidR="00215134" w:rsidRPr="00BC6122">
        <w:rPr>
          <w:rFonts w:ascii="Calibri" w:hAnsi="Calibri" w:cs="Calibri"/>
          <w:sz w:val="22"/>
          <w:szCs w:val="22"/>
        </w:rPr>
        <w:t xml:space="preserve"> </w:t>
      </w:r>
      <w:hyperlink r:id="rId8" w:history="1">
        <w:r w:rsidR="00A16C59" w:rsidRPr="00BC6122">
          <w:rPr>
            <w:rStyle w:val="Hyperlink"/>
            <w:rFonts w:ascii="Calibri" w:hAnsi="Calibri" w:cs="Calibri"/>
            <w:sz w:val="22"/>
            <w:szCs w:val="22"/>
          </w:rPr>
          <w:t>emerritt@godwin.bardaglea.org.uk</w:t>
        </w:r>
      </w:hyperlink>
      <w:r w:rsidR="00A16C59" w:rsidRPr="00BC6122">
        <w:rPr>
          <w:rFonts w:ascii="Calibri" w:hAnsi="Calibri" w:cs="Calibri"/>
          <w:sz w:val="22"/>
          <w:szCs w:val="22"/>
        </w:rPr>
        <w:t xml:space="preserve"> </w:t>
      </w:r>
      <w:r w:rsidR="00622AEB" w:rsidRPr="00BC6122">
        <w:rPr>
          <w:rFonts w:ascii="Calibri" w:hAnsi="Calibri" w:cs="Calibri"/>
          <w:sz w:val="22"/>
          <w:szCs w:val="22"/>
        </w:rPr>
        <w:t xml:space="preserve">Tel: </w:t>
      </w:r>
      <w:r w:rsidR="00BB6F7D" w:rsidRPr="00BC6122">
        <w:rPr>
          <w:rFonts w:ascii="Calibri" w:hAnsi="Calibri" w:cs="Calibri"/>
          <w:sz w:val="22"/>
          <w:szCs w:val="22"/>
        </w:rPr>
        <w:t>020 8270 4150</w:t>
      </w:r>
      <w:r w:rsidR="0003230E" w:rsidRPr="00BC6122">
        <w:rPr>
          <w:rFonts w:ascii="Calibri" w:hAnsi="Calibri" w:cs="Calibri"/>
          <w:sz w:val="22"/>
          <w:szCs w:val="22"/>
        </w:rPr>
        <w:t>.</w:t>
      </w:r>
    </w:p>
    <w:p w14:paraId="745E907E" w14:textId="77777777" w:rsidR="00530E24" w:rsidRPr="00BC6122" w:rsidRDefault="00530E24">
      <w:pPr>
        <w:rPr>
          <w:rFonts w:ascii="Calibri" w:hAnsi="Calibri" w:cs="Calibri"/>
          <w:sz w:val="22"/>
          <w:szCs w:val="22"/>
          <w:highlight w:val="yellow"/>
        </w:rPr>
      </w:pPr>
    </w:p>
    <w:p w14:paraId="42A774BF" w14:textId="1F93D12B" w:rsidR="00530E24" w:rsidRPr="00BC6122" w:rsidRDefault="00C85646">
      <w:pPr>
        <w:rPr>
          <w:rFonts w:ascii="Calibri" w:hAnsi="Calibri" w:cs="Calibri"/>
          <w:b/>
          <w:sz w:val="22"/>
          <w:szCs w:val="22"/>
        </w:rPr>
      </w:pPr>
      <w:r w:rsidRPr="00BC6122">
        <w:rPr>
          <w:rFonts w:ascii="Calibri" w:hAnsi="Calibri" w:cs="Calibri"/>
          <w:noProof/>
          <w:sz w:val="22"/>
          <w:szCs w:val="22"/>
        </w:rPr>
        <mc:AlternateContent>
          <mc:Choice Requires="wps">
            <w:drawing>
              <wp:anchor distT="0" distB="0" distL="114300" distR="114300" simplePos="0" relativeHeight="251670528" behindDoc="1" locked="0" layoutInCell="1" allowOverlap="1" wp14:anchorId="5670A567" wp14:editId="41CEB6F3">
                <wp:simplePos x="0" y="0"/>
                <wp:positionH relativeFrom="column">
                  <wp:posOffset>5162550</wp:posOffset>
                </wp:positionH>
                <wp:positionV relativeFrom="paragraph">
                  <wp:posOffset>3810</wp:posOffset>
                </wp:positionV>
                <wp:extent cx="1638300" cy="2000250"/>
                <wp:effectExtent l="0" t="0" r="19050" b="19050"/>
                <wp:wrapTight wrapText="bothSides">
                  <wp:wrapPolygon edited="0">
                    <wp:start x="0" y="0"/>
                    <wp:lineTo x="0" y="21600"/>
                    <wp:lineTo x="21600" y="21600"/>
                    <wp:lineTo x="21600" y="0"/>
                    <wp:lineTo x="0" y="0"/>
                  </wp:wrapPolygon>
                </wp:wrapTight>
                <wp:docPr id="10" name="Text Box 10"/>
                <wp:cNvGraphicFramePr/>
                <a:graphic xmlns:a="http://schemas.openxmlformats.org/drawingml/2006/main">
                  <a:graphicData uri="http://schemas.microsoft.com/office/word/2010/wordprocessingShape">
                    <wps:wsp>
                      <wps:cNvSpPr txBox="1"/>
                      <wps:spPr>
                        <a:xfrm>
                          <a:off x="0" y="0"/>
                          <a:ext cx="1638300" cy="20002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C8148BF" w14:textId="77777777" w:rsidR="00530E24" w:rsidRDefault="00530E24">
                            <w:pPr>
                              <w:rPr>
                                <w:sz w:val="16"/>
                                <w:szCs w:val="16"/>
                              </w:rPr>
                            </w:pPr>
                          </w:p>
                          <w:p w14:paraId="66D09F20" w14:textId="35D3933D" w:rsidR="00530E24" w:rsidRPr="00F2716F" w:rsidRDefault="00215134" w:rsidP="00F2716F">
                            <w:pPr>
                              <w:ind w:left="720" w:hanging="720"/>
                              <w:rPr>
                                <w:sz w:val="18"/>
                                <w:szCs w:val="18"/>
                              </w:rPr>
                            </w:pPr>
                            <w:r w:rsidRPr="00F2716F">
                              <w:rPr>
                                <w:sz w:val="18"/>
                                <w:szCs w:val="18"/>
                              </w:rPr>
                              <w:t>Address:</w:t>
                            </w:r>
                            <w:r w:rsidRPr="00F2716F">
                              <w:rPr>
                                <w:sz w:val="18"/>
                                <w:szCs w:val="18"/>
                              </w:rPr>
                              <w:tab/>
                            </w:r>
                            <w:r w:rsidR="004A1581" w:rsidRPr="00F2716F">
                              <w:rPr>
                                <w:sz w:val="18"/>
                                <w:szCs w:val="18"/>
                              </w:rPr>
                              <w:t>Godwin Primary School</w:t>
                            </w:r>
                          </w:p>
                          <w:p w14:paraId="14AAEC22" w14:textId="37C43BDF" w:rsidR="00530E24" w:rsidRPr="00F2716F" w:rsidRDefault="004A1581">
                            <w:pPr>
                              <w:ind w:firstLine="720"/>
                              <w:rPr>
                                <w:sz w:val="18"/>
                                <w:szCs w:val="18"/>
                              </w:rPr>
                            </w:pPr>
                            <w:r w:rsidRPr="00F2716F">
                              <w:rPr>
                                <w:sz w:val="18"/>
                                <w:szCs w:val="18"/>
                              </w:rPr>
                              <w:t>Dagenham</w:t>
                            </w:r>
                          </w:p>
                          <w:p w14:paraId="02F29AA9" w14:textId="5A947996" w:rsidR="00BB6F7D" w:rsidRPr="00F2716F" w:rsidRDefault="00BB6F7D">
                            <w:pPr>
                              <w:ind w:firstLine="720"/>
                              <w:rPr>
                                <w:sz w:val="18"/>
                                <w:szCs w:val="18"/>
                              </w:rPr>
                            </w:pPr>
                            <w:r w:rsidRPr="00F2716F">
                              <w:rPr>
                                <w:sz w:val="18"/>
                                <w:szCs w:val="18"/>
                              </w:rPr>
                              <w:t>RM9 6JH</w:t>
                            </w:r>
                          </w:p>
                          <w:p w14:paraId="7C3196A9" w14:textId="77777777" w:rsidR="00530E24" w:rsidRPr="00F2716F" w:rsidRDefault="00530E24">
                            <w:pPr>
                              <w:ind w:firstLine="720"/>
                              <w:rPr>
                                <w:sz w:val="18"/>
                                <w:szCs w:val="18"/>
                              </w:rPr>
                            </w:pPr>
                          </w:p>
                          <w:p w14:paraId="156DC815" w14:textId="6B862648" w:rsidR="00530E24" w:rsidRPr="00F2716F" w:rsidRDefault="00215134">
                            <w:pPr>
                              <w:rPr>
                                <w:sz w:val="18"/>
                                <w:szCs w:val="18"/>
                              </w:rPr>
                            </w:pPr>
                            <w:r w:rsidRPr="00F2716F">
                              <w:rPr>
                                <w:sz w:val="18"/>
                                <w:szCs w:val="18"/>
                              </w:rPr>
                              <w:t>Tel:</w:t>
                            </w:r>
                            <w:r w:rsidRPr="00F2716F">
                              <w:rPr>
                                <w:sz w:val="18"/>
                                <w:szCs w:val="18"/>
                              </w:rPr>
                              <w:tab/>
                            </w:r>
                            <w:r w:rsidR="003C2386" w:rsidRPr="00F2716F">
                              <w:rPr>
                                <w:sz w:val="18"/>
                                <w:szCs w:val="18"/>
                              </w:rPr>
                              <w:t>020 8270 4150</w:t>
                            </w:r>
                          </w:p>
                          <w:p w14:paraId="2FA19CAE" w14:textId="77777777" w:rsidR="00530E24" w:rsidRPr="00F2716F" w:rsidRDefault="00215134">
                            <w:pPr>
                              <w:rPr>
                                <w:b/>
                                <w:sz w:val="18"/>
                                <w:szCs w:val="18"/>
                              </w:rPr>
                            </w:pPr>
                            <w:r w:rsidRPr="00F2716F">
                              <w:rPr>
                                <w:b/>
                                <w:sz w:val="18"/>
                                <w:szCs w:val="18"/>
                              </w:rPr>
                              <w:t>For more information, please view our website:</w:t>
                            </w:r>
                          </w:p>
                          <w:p w14:paraId="5C2623BE" w14:textId="0F1BCD0A" w:rsidR="00530E24" w:rsidRPr="008B4D22" w:rsidRDefault="00561148">
                            <w:pPr>
                              <w:rPr>
                                <w:b/>
                                <w:sz w:val="18"/>
                                <w:szCs w:val="18"/>
                              </w:rPr>
                            </w:pPr>
                            <w:hyperlink r:id="rId9" w:history="1">
                              <w:r w:rsidR="008B4D22" w:rsidRPr="008B4D22">
                                <w:rPr>
                                  <w:rStyle w:val="Hyperlink"/>
                                  <w:rFonts w:eastAsiaTheme="majorEastAsia"/>
                                  <w:sz w:val="18"/>
                                  <w:szCs w:val="18"/>
                                </w:rPr>
                                <w:t>Godwin Primary School - Welcome to Godwin Primary School!</w:t>
                              </w:r>
                            </w:hyperlink>
                          </w:p>
                          <w:p w14:paraId="3E362A88" w14:textId="77777777" w:rsidR="00530E24" w:rsidRDefault="00530E24">
                            <w:pPr>
                              <w:rPr>
                                <w:sz w:val="16"/>
                                <w:szCs w:val="16"/>
                              </w:rPr>
                            </w:pPr>
                          </w:p>
                          <w:p w14:paraId="3F0A7C92" w14:textId="77777777" w:rsidR="00530E24" w:rsidRDefault="00215134">
                            <w:pPr>
                              <w:rPr>
                                <w:sz w:val="16"/>
                                <w:szCs w:val="16"/>
                              </w:rPr>
                            </w:pPr>
                            <w:r>
                              <w:rPr>
                                <w:sz w:val="16"/>
                                <w:szCs w:val="16"/>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0A567" id="Text Box 10" o:spid="_x0000_s1028" type="#_x0000_t202" style="position:absolute;margin-left:406.5pt;margin-top:.3pt;width:129pt;height:15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" fillcolor="white [3201]" strokecolor="white [3212]" strokeweight=".5pt">
                <v:textbox>
                  <w:txbxContent>
                    <w:p w14:paraId="5C8148BF" w14:textId="77777777" w:rsidR="00530E24" w:rsidRDefault="00530E24">
                      <w:pPr>
                        <w:rPr>
                          <w:sz w:val="16"/>
                          <w:szCs w:val="16"/>
                        </w:rPr>
                      </w:pPr>
                    </w:p>
                    <w:p w14:paraId="66D09F20" w14:textId="35D3933D" w:rsidR="00530E24" w:rsidRPr="00F2716F" w:rsidRDefault="00215134" w:rsidP="00F2716F">
                      <w:pPr>
                        <w:ind w:left="720" w:hanging="720"/>
                        <w:rPr>
                          <w:sz w:val="18"/>
                          <w:szCs w:val="18"/>
                        </w:rPr>
                      </w:pPr>
                      <w:r w:rsidRPr="00F2716F">
                        <w:rPr>
                          <w:sz w:val="18"/>
                          <w:szCs w:val="18"/>
                        </w:rPr>
                        <w:t>Address:</w:t>
                      </w:r>
                      <w:r w:rsidRPr="00F2716F">
                        <w:rPr>
                          <w:sz w:val="18"/>
                          <w:szCs w:val="18"/>
                        </w:rPr>
                        <w:tab/>
                      </w:r>
                      <w:r w:rsidR="004A1581" w:rsidRPr="00F2716F">
                        <w:rPr>
                          <w:sz w:val="18"/>
                          <w:szCs w:val="18"/>
                        </w:rPr>
                        <w:t>Godwin Primary School</w:t>
                      </w:r>
                    </w:p>
                    <w:p w14:paraId="14AAEC22" w14:textId="37C43BDF" w:rsidR="00530E24" w:rsidRPr="00F2716F" w:rsidRDefault="004A1581">
                      <w:pPr>
                        <w:ind w:firstLine="720"/>
                        <w:rPr>
                          <w:sz w:val="18"/>
                          <w:szCs w:val="18"/>
                        </w:rPr>
                      </w:pPr>
                      <w:r w:rsidRPr="00F2716F">
                        <w:rPr>
                          <w:sz w:val="18"/>
                          <w:szCs w:val="18"/>
                        </w:rPr>
                        <w:t>Dagenham</w:t>
                      </w:r>
                    </w:p>
                    <w:p w14:paraId="02F29AA9" w14:textId="5A947996" w:rsidR="00BB6F7D" w:rsidRPr="00F2716F" w:rsidRDefault="00BB6F7D">
                      <w:pPr>
                        <w:ind w:firstLine="720"/>
                        <w:rPr>
                          <w:sz w:val="18"/>
                          <w:szCs w:val="18"/>
                        </w:rPr>
                      </w:pPr>
                      <w:r w:rsidRPr="00F2716F">
                        <w:rPr>
                          <w:sz w:val="18"/>
                          <w:szCs w:val="18"/>
                        </w:rPr>
                        <w:t>RM9 6JH</w:t>
                      </w:r>
                    </w:p>
                    <w:p w14:paraId="7C3196A9" w14:textId="77777777" w:rsidR="00530E24" w:rsidRPr="00F2716F" w:rsidRDefault="00530E24">
                      <w:pPr>
                        <w:ind w:firstLine="720"/>
                        <w:rPr>
                          <w:sz w:val="18"/>
                          <w:szCs w:val="18"/>
                        </w:rPr>
                      </w:pPr>
                    </w:p>
                    <w:p w14:paraId="156DC815" w14:textId="6B862648" w:rsidR="00530E24" w:rsidRPr="00F2716F" w:rsidRDefault="00215134">
                      <w:pPr>
                        <w:rPr>
                          <w:sz w:val="18"/>
                          <w:szCs w:val="18"/>
                        </w:rPr>
                      </w:pPr>
                      <w:r w:rsidRPr="00F2716F">
                        <w:rPr>
                          <w:sz w:val="18"/>
                          <w:szCs w:val="18"/>
                        </w:rPr>
                        <w:t>Tel:</w:t>
                      </w:r>
                      <w:r w:rsidRPr="00F2716F">
                        <w:rPr>
                          <w:sz w:val="18"/>
                          <w:szCs w:val="18"/>
                        </w:rPr>
                        <w:tab/>
                      </w:r>
                      <w:r w:rsidR="003C2386" w:rsidRPr="00F2716F">
                        <w:rPr>
                          <w:sz w:val="18"/>
                          <w:szCs w:val="18"/>
                        </w:rPr>
                        <w:t>020 8270 4150</w:t>
                      </w:r>
                    </w:p>
                    <w:p w14:paraId="2FA19CAE" w14:textId="77777777" w:rsidR="00530E24" w:rsidRPr="00F2716F" w:rsidRDefault="00215134">
                      <w:pPr>
                        <w:rPr>
                          <w:b/>
                          <w:sz w:val="18"/>
                          <w:szCs w:val="18"/>
                        </w:rPr>
                      </w:pPr>
                      <w:r w:rsidRPr="00F2716F">
                        <w:rPr>
                          <w:b/>
                          <w:sz w:val="18"/>
                          <w:szCs w:val="18"/>
                        </w:rPr>
                        <w:t>For more information, please view our website:</w:t>
                      </w:r>
                    </w:p>
                    <w:p w14:paraId="5C2623BE" w14:textId="0F1BCD0A" w:rsidR="00530E24" w:rsidRPr="008B4D22" w:rsidRDefault="00561148">
                      <w:pPr>
                        <w:rPr>
                          <w:b/>
                          <w:sz w:val="18"/>
                          <w:szCs w:val="18"/>
                        </w:rPr>
                      </w:pPr>
                      <w:hyperlink r:id="rId10" w:history="1">
                        <w:r w:rsidR="008B4D22" w:rsidRPr="008B4D22">
                          <w:rPr>
                            <w:rStyle w:val="Hyperlink"/>
                            <w:rFonts w:eastAsiaTheme="majorEastAsia"/>
                            <w:sz w:val="18"/>
                            <w:szCs w:val="18"/>
                          </w:rPr>
                          <w:t>Godwin Primary School - Welcome to Godwin Primary School!</w:t>
                        </w:r>
                      </w:hyperlink>
                    </w:p>
                    <w:p w14:paraId="3E362A88" w14:textId="77777777" w:rsidR="00530E24" w:rsidRDefault="00530E24">
                      <w:pPr>
                        <w:rPr>
                          <w:sz w:val="16"/>
                          <w:szCs w:val="16"/>
                        </w:rPr>
                      </w:pPr>
                    </w:p>
                    <w:p w14:paraId="3F0A7C92" w14:textId="77777777" w:rsidR="00530E24" w:rsidRDefault="00215134">
                      <w:pPr>
                        <w:rPr>
                          <w:sz w:val="16"/>
                          <w:szCs w:val="16"/>
                        </w:rPr>
                      </w:pPr>
                      <w:r>
                        <w:rPr>
                          <w:sz w:val="16"/>
                          <w:szCs w:val="16"/>
                        </w:rPr>
                        <w:tab/>
                      </w:r>
                    </w:p>
                  </w:txbxContent>
                </v:textbox>
                <w10:wrap type="tight"/>
              </v:shape>
            </w:pict>
          </mc:Fallback>
        </mc:AlternateContent>
      </w:r>
      <w:r w:rsidR="00215134" w:rsidRPr="00BC6122">
        <w:rPr>
          <w:rFonts w:ascii="Calibri" w:hAnsi="Calibri" w:cs="Calibri"/>
          <w:b/>
          <w:sz w:val="22"/>
          <w:szCs w:val="22"/>
        </w:rPr>
        <w:t>Closing Date:</w:t>
      </w:r>
      <w:r w:rsidR="00215134" w:rsidRPr="00BC6122">
        <w:rPr>
          <w:rFonts w:ascii="Calibri" w:hAnsi="Calibri" w:cs="Calibri"/>
          <w:b/>
          <w:sz w:val="22"/>
          <w:szCs w:val="22"/>
        </w:rPr>
        <w:tab/>
      </w:r>
      <w:r w:rsidR="00215134" w:rsidRPr="00BC6122">
        <w:rPr>
          <w:rFonts w:ascii="Calibri" w:hAnsi="Calibri" w:cs="Calibri"/>
          <w:b/>
          <w:sz w:val="22"/>
          <w:szCs w:val="22"/>
        </w:rPr>
        <w:tab/>
      </w:r>
      <w:r w:rsidR="00BC6122">
        <w:rPr>
          <w:rFonts w:ascii="Calibri" w:hAnsi="Calibri" w:cs="Calibri"/>
          <w:b/>
          <w:sz w:val="22"/>
          <w:szCs w:val="22"/>
        </w:rPr>
        <w:tab/>
      </w:r>
      <w:r w:rsidR="00215134" w:rsidRPr="00BC6122">
        <w:rPr>
          <w:rFonts w:ascii="Calibri" w:hAnsi="Calibri" w:cs="Calibri"/>
          <w:b/>
          <w:sz w:val="22"/>
          <w:szCs w:val="22"/>
        </w:rPr>
        <w:t xml:space="preserve">Noon, </w:t>
      </w:r>
      <w:r w:rsidR="00BB6F7D" w:rsidRPr="00BC6122">
        <w:rPr>
          <w:rFonts w:ascii="Calibri" w:hAnsi="Calibri" w:cs="Calibri"/>
          <w:b/>
          <w:sz w:val="22"/>
          <w:szCs w:val="22"/>
        </w:rPr>
        <w:t>Tuesday 4</w:t>
      </w:r>
      <w:r w:rsidR="00BB6F7D" w:rsidRPr="00BC6122">
        <w:rPr>
          <w:rFonts w:ascii="Calibri" w:hAnsi="Calibri" w:cs="Calibri"/>
          <w:b/>
          <w:sz w:val="22"/>
          <w:szCs w:val="22"/>
          <w:vertAlign w:val="superscript"/>
        </w:rPr>
        <w:t>th</w:t>
      </w:r>
      <w:r w:rsidR="00BB6F7D" w:rsidRPr="00BC6122">
        <w:rPr>
          <w:rFonts w:ascii="Calibri" w:hAnsi="Calibri" w:cs="Calibri"/>
          <w:b/>
          <w:sz w:val="22"/>
          <w:szCs w:val="22"/>
        </w:rPr>
        <w:t xml:space="preserve"> November</w:t>
      </w:r>
    </w:p>
    <w:p w14:paraId="2D369596" w14:textId="04CC1433" w:rsidR="00530E24" w:rsidRPr="00BC6122" w:rsidRDefault="00215134">
      <w:pPr>
        <w:rPr>
          <w:rFonts w:ascii="Calibri" w:hAnsi="Calibri" w:cs="Calibri"/>
          <w:b/>
          <w:sz w:val="22"/>
          <w:szCs w:val="22"/>
        </w:rPr>
      </w:pPr>
      <w:r w:rsidRPr="00BC6122">
        <w:rPr>
          <w:rFonts w:ascii="Calibri" w:hAnsi="Calibri" w:cs="Calibri"/>
          <w:b/>
          <w:sz w:val="22"/>
          <w:szCs w:val="22"/>
        </w:rPr>
        <w:t>Shortlisting:</w:t>
      </w:r>
      <w:r w:rsidRPr="00BC6122">
        <w:rPr>
          <w:rFonts w:ascii="Calibri" w:hAnsi="Calibri" w:cs="Calibri"/>
          <w:b/>
          <w:sz w:val="22"/>
          <w:szCs w:val="22"/>
        </w:rPr>
        <w:tab/>
      </w:r>
      <w:r w:rsidRPr="00BC6122">
        <w:rPr>
          <w:rFonts w:ascii="Calibri" w:hAnsi="Calibri" w:cs="Calibri"/>
          <w:b/>
          <w:sz w:val="22"/>
          <w:szCs w:val="22"/>
        </w:rPr>
        <w:tab/>
      </w:r>
      <w:r w:rsidR="00BC6122">
        <w:rPr>
          <w:rFonts w:ascii="Calibri" w:hAnsi="Calibri" w:cs="Calibri"/>
          <w:b/>
          <w:sz w:val="22"/>
          <w:szCs w:val="22"/>
        </w:rPr>
        <w:tab/>
      </w:r>
      <w:r w:rsidR="00BB6F7D" w:rsidRPr="00BC6122">
        <w:rPr>
          <w:rFonts w:ascii="Calibri" w:hAnsi="Calibri" w:cs="Calibri"/>
          <w:b/>
          <w:sz w:val="22"/>
          <w:szCs w:val="22"/>
        </w:rPr>
        <w:t>Wednesday 5</w:t>
      </w:r>
      <w:r w:rsidR="00BB6F7D" w:rsidRPr="00BC6122">
        <w:rPr>
          <w:rFonts w:ascii="Calibri" w:hAnsi="Calibri" w:cs="Calibri"/>
          <w:b/>
          <w:sz w:val="22"/>
          <w:szCs w:val="22"/>
          <w:vertAlign w:val="superscript"/>
        </w:rPr>
        <w:t>th</w:t>
      </w:r>
      <w:r w:rsidR="00BB6F7D" w:rsidRPr="00BC6122">
        <w:rPr>
          <w:rFonts w:ascii="Calibri" w:hAnsi="Calibri" w:cs="Calibri"/>
          <w:b/>
          <w:sz w:val="22"/>
          <w:szCs w:val="22"/>
        </w:rPr>
        <w:t xml:space="preserve"> November</w:t>
      </w:r>
    </w:p>
    <w:p w14:paraId="221558EF" w14:textId="77777777" w:rsidR="00530E24" w:rsidRPr="00BC6122" w:rsidRDefault="00530E24">
      <w:pPr>
        <w:rPr>
          <w:rFonts w:ascii="Calibri" w:hAnsi="Calibri" w:cs="Calibri"/>
          <w:b/>
          <w:sz w:val="22"/>
          <w:szCs w:val="22"/>
        </w:rPr>
      </w:pPr>
    </w:p>
    <w:p w14:paraId="2801A091" w14:textId="444612B2" w:rsidR="00530E24" w:rsidRPr="00BC6122" w:rsidRDefault="00215134">
      <w:pPr>
        <w:rPr>
          <w:rFonts w:ascii="Calibri" w:hAnsi="Calibri" w:cs="Calibri"/>
          <w:b/>
          <w:sz w:val="22"/>
          <w:szCs w:val="22"/>
        </w:rPr>
      </w:pPr>
      <w:r w:rsidRPr="00BC6122">
        <w:rPr>
          <w:rFonts w:ascii="Calibri" w:hAnsi="Calibri" w:cs="Calibri"/>
          <w:b/>
          <w:sz w:val="22"/>
          <w:szCs w:val="22"/>
        </w:rPr>
        <w:t>Candidate Assessments:</w:t>
      </w:r>
      <w:r w:rsidRPr="00BC6122">
        <w:rPr>
          <w:rFonts w:ascii="Calibri" w:hAnsi="Calibri" w:cs="Calibri"/>
          <w:b/>
          <w:sz w:val="22"/>
          <w:szCs w:val="22"/>
        </w:rPr>
        <w:tab/>
        <w:t xml:space="preserve">Thursday </w:t>
      </w:r>
      <w:r w:rsidR="00BB6F7D" w:rsidRPr="00BC6122">
        <w:rPr>
          <w:rFonts w:ascii="Calibri" w:hAnsi="Calibri" w:cs="Calibri"/>
          <w:b/>
          <w:sz w:val="22"/>
          <w:szCs w:val="22"/>
        </w:rPr>
        <w:t>13</w:t>
      </w:r>
      <w:r w:rsidR="00BB6F7D" w:rsidRPr="00BC6122">
        <w:rPr>
          <w:rFonts w:ascii="Calibri" w:hAnsi="Calibri" w:cs="Calibri"/>
          <w:b/>
          <w:sz w:val="22"/>
          <w:szCs w:val="22"/>
          <w:vertAlign w:val="superscript"/>
        </w:rPr>
        <w:t>th</w:t>
      </w:r>
      <w:r w:rsidR="00BB6F7D" w:rsidRPr="00BC6122">
        <w:rPr>
          <w:rFonts w:ascii="Calibri" w:hAnsi="Calibri" w:cs="Calibri"/>
          <w:b/>
          <w:sz w:val="22"/>
          <w:szCs w:val="22"/>
        </w:rPr>
        <w:t xml:space="preserve"> November</w:t>
      </w:r>
    </w:p>
    <w:p w14:paraId="6179A90D" w14:textId="6EB0FADC" w:rsidR="00530E24" w:rsidRPr="00BC6122" w:rsidRDefault="00215134">
      <w:pPr>
        <w:rPr>
          <w:rFonts w:ascii="Calibri" w:hAnsi="Calibri" w:cs="Calibri"/>
          <w:b/>
          <w:sz w:val="22"/>
          <w:szCs w:val="22"/>
        </w:rPr>
      </w:pPr>
      <w:r w:rsidRPr="00BC6122">
        <w:rPr>
          <w:rFonts w:ascii="Calibri" w:hAnsi="Calibri" w:cs="Calibri"/>
          <w:b/>
          <w:sz w:val="22"/>
          <w:szCs w:val="22"/>
        </w:rPr>
        <w:t>Formal Interviews:</w:t>
      </w:r>
      <w:r w:rsidRPr="00BC6122">
        <w:rPr>
          <w:rFonts w:ascii="Calibri" w:hAnsi="Calibri" w:cs="Calibri"/>
          <w:b/>
          <w:sz w:val="22"/>
          <w:szCs w:val="22"/>
        </w:rPr>
        <w:tab/>
      </w:r>
      <w:r w:rsidRPr="00BC6122">
        <w:rPr>
          <w:rFonts w:ascii="Calibri" w:hAnsi="Calibri" w:cs="Calibri"/>
          <w:b/>
          <w:sz w:val="22"/>
          <w:szCs w:val="22"/>
        </w:rPr>
        <w:tab/>
        <w:t xml:space="preserve">Friday </w:t>
      </w:r>
      <w:r w:rsidR="00BB6F7D" w:rsidRPr="00BC6122">
        <w:rPr>
          <w:rFonts w:ascii="Calibri" w:hAnsi="Calibri" w:cs="Calibri"/>
          <w:b/>
          <w:sz w:val="22"/>
          <w:szCs w:val="22"/>
        </w:rPr>
        <w:t>14</w:t>
      </w:r>
      <w:r w:rsidR="00BB6F7D" w:rsidRPr="00BC6122">
        <w:rPr>
          <w:rFonts w:ascii="Calibri" w:hAnsi="Calibri" w:cs="Calibri"/>
          <w:b/>
          <w:sz w:val="22"/>
          <w:szCs w:val="22"/>
          <w:vertAlign w:val="superscript"/>
        </w:rPr>
        <w:t>th</w:t>
      </w:r>
      <w:r w:rsidR="00BB6F7D" w:rsidRPr="00BC6122">
        <w:rPr>
          <w:rFonts w:ascii="Calibri" w:hAnsi="Calibri" w:cs="Calibri"/>
          <w:b/>
          <w:sz w:val="22"/>
          <w:szCs w:val="22"/>
        </w:rPr>
        <w:t xml:space="preserve"> November</w:t>
      </w:r>
    </w:p>
    <w:p w14:paraId="1357316A" w14:textId="77777777" w:rsidR="00530E24" w:rsidRPr="00BC6122" w:rsidRDefault="00530E24">
      <w:pPr>
        <w:rPr>
          <w:rFonts w:ascii="Calibri" w:hAnsi="Calibri" w:cs="Calibri"/>
          <w:b/>
          <w:sz w:val="22"/>
          <w:szCs w:val="22"/>
        </w:rPr>
      </w:pPr>
    </w:p>
    <w:p w14:paraId="130F733F" w14:textId="77777777" w:rsidR="00530E24" w:rsidRPr="00BC6122" w:rsidRDefault="00215134">
      <w:pPr>
        <w:jc w:val="both"/>
        <w:rPr>
          <w:rFonts w:ascii="Calibri" w:hAnsi="Calibri" w:cs="Calibri"/>
          <w:sz w:val="22"/>
          <w:szCs w:val="22"/>
        </w:rPr>
      </w:pPr>
      <w:r w:rsidRPr="00BC6122">
        <w:rPr>
          <w:rFonts w:ascii="Calibri" w:hAnsi="Calibri" w:cs="Calibri"/>
          <w:sz w:val="22"/>
          <w:szCs w:val="22"/>
        </w:rPr>
        <w:t>Our school is committed to safeguarding and promoting the welfare of all children and young people and expects all staff to share this commitment.  The successful applicant will be subject to enhanced DBS clearance, satisfactory references and verification of identity and qualifications. The post is exempt from the Rehabilitation of Offenders Act 1974.</w:t>
      </w:r>
    </w:p>
    <w:p w14:paraId="52C4F327" w14:textId="77777777" w:rsidR="00530E24" w:rsidRPr="00BC6122" w:rsidRDefault="00530E24">
      <w:pPr>
        <w:jc w:val="both"/>
        <w:rPr>
          <w:rFonts w:ascii="Calibri" w:hAnsi="Calibri" w:cs="Calibri"/>
          <w:sz w:val="22"/>
          <w:szCs w:val="22"/>
        </w:rPr>
      </w:pPr>
    </w:p>
    <w:p w14:paraId="68B11301" w14:textId="77777777" w:rsidR="00530E24" w:rsidRPr="00BC6122" w:rsidRDefault="00215134">
      <w:pPr>
        <w:jc w:val="both"/>
        <w:rPr>
          <w:rStyle w:val="apple-converted-space"/>
          <w:rFonts w:ascii="Calibri" w:hAnsi="Calibri" w:cs="Calibri"/>
          <w:color w:val="000000"/>
          <w:sz w:val="22"/>
          <w:szCs w:val="22"/>
          <w:shd w:val="clear" w:color="auto" w:fill="FFFFFF"/>
        </w:rPr>
      </w:pPr>
      <w:r w:rsidRPr="00BC6122">
        <w:rPr>
          <w:rFonts w:ascii="Calibri" w:hAnsi="Calibri" w:cs="Calibri"/>
          <w:color w:val="000000"/>
          <w:sz w:val="22"/>
          <w:szCs w:val="22"/>
          <w:shd w:val="clear" w:color="auto" w:fill="FFFFFF"/>
        </w:rPr>
        <w:t>We are an equal opportunities employer and welcome applications from all suitably qualified persons regardless of their race, sex, disability, religion/belief, sexual orientation or age.</w:t>
      </w:r>
      <w:r w:rsidRPr="00BC6122">
        <w:rPr>
          <w:rStyle w:val="apple-converted-space"/>
          <w:rFonts w:ascii="Calibri" w:hAnsi="Calibri" w:cs="Calibri"/>
          <w:color w:val="000000"/>
          <w:sz w:val="22"/>
          <w:szCs w:val="22"/>
          <w:shd w:val="clear" w:color="auto" w:fill="FFFFFF"/>
        </w:rPr>
        <w:t> </w:t>
      </w:r>
    </w:p>
    <w:p w14:paraId="6C330685" w14:textId="77777777" w:rsidR="00530E24" w:rsidRPr="00BC6122" w:rsidRDefault="00530E24">
      <w:pPr>
        <w:rPr>
          <w:rFonts w:ascii="Calibri" w:hAnsi="Calibri" w:cs="Calibri"/>
          <w:sz w:val="22"/>
          <w:szCs w:val="22"/>
        </w:rPr>
      </w:pPr>
    </w:p>
    <w:p w14:paraId="67A400CB" w14:textId="77777777" w:rsidR="00BC6122" w:rsidRDefault="00BC6122">
      <w:pPr>
        <w:rPr>
          <w:rFonts w:ascii="Calibri" w:hAnsi="Calibri" w:cs="Calibri"/>
          <w:b/>
          <w:sz w:val="22"/>
          <w:szCs w:val="22"/>
        </w:rPr>
      </w:pPr>
    </w:p>
    <w:p w14:paraId="528DA9F8" w14:textId="77777777" w:rsidR="00BC6122" w:rsidRDefault="00BC6122">
      <w:pPr>
        <w:rPr>
          <w:rFonts w:ascii="Calibri" w:hAnsi="Calibri" w:cs="Calibri"/>
          <w:b/>
          <w:sz w:val="22"/>
          <w:szCs w:val="22"/>
        </w:rPr>
      </w:pPr>
    </w:p>
    <w:p w14:paraId="7C8E1180" w14:textId="3819D859" w:rsidR="00530E24" w:rsidRPr="00BC6122" w:rsidRDefault="00215134">
      <w:pPr>
        <w:rPr>
          <w:rFonts w:ascii="Calibri" w:hAnsi="Calibri" w:cs="Calibri"/>
          <w:b/>
          <w:sz w:val="22"/>
          <w:szCs w:val="22"/>
        </w:rPr>
      </w:pPr>
      <w:r w:rsidRPr="00BC6122">
        <w:rPr>
          <w:rFonts w:ascii="Calibri" w:hAnsi="Calibri" w:cs="Calibri"/>
          <w:b/>
          <w:sz w:val="22"/>
          <w:szCs w:val="22"/>
        </w:rPr>
        <w:t xml:space="preserve">All applications to be sent to </w:t>
      </w:r>
    </w:p>
    <w:p w14:paraId="7552C727" w14:textId="01FB7F3B" w:rsidR="000B739E" w:rsidRPr="00BC6122" w:rsidRDefault="00371B0F">
      <w:pPr>
        <w:rPr>
          <w:rFonts w:ascii="Calibri" w:hAnsi="Calibri" w:cs="Calibri"/>
          <w:sz w:val="22"/>
          <w:szCs w:val="22"/>
        </w:rPr>
      </w:pPr>
      <w:r w:rsidRPr="00BC6122">
        <w:rPr>
          <w:rFonts w:ascii="Calibri" w:hAnsi="Calibri" w:cs="Calibri"/>
          <w:b/>
          <w:sz w:val="22"/>
          <w:szCs w:val="22"/>
        </w:rPr>
        <w:t xml:space="preserve">FAO Adela Kay Chair of Governor’s Godwin Primary: </w:t>
      </w:r>
      <w:hyperlink r:id="rId11" w:history="1">
        <w:r w:rsidRPr="00BC6122">
          <w:rPr>
            <w:rStyle w:val="Hyperlink"/>
            <w:rFonts w:ascii="Calibri" w:hAnsi="Calibri" w:cs="Calibri"/>
            <w:b/>
            <w:sz w:val="22"/>
            <w:szCs w:val="22"/>
          </w:rPr>
          <w:t>schoolshradvisoryteam@lbbd.gov.uk</w:t>
        </w:r>
      </w:hyperlink>
      <w:r w:rsidRPr="00BC6122">
        <w:rPr>
          <w:rFonts w:ascii="Calibri" w:hAnsi="Calibri" w:cs="Calibri"/>
          <w:b/>
          <w:sz w:val="22"/>
          <w:szCs w:val="22"/>
        </w:rPr>
        <w:t xml:space="preserve"> </w:t>
      </w:r>
    </w:p>
    <w:p w14:paraId="76FBB219" w14:textId="77777777" w:rsidR="00622AEB" w:rsidRPr="00BC6122" w:rsidRDefault="00622AEB">
      <w:pPr>
        <w:rPr>
          <w:rFonts w:ascii="Calibri" w:hAnsi="Calibri" w:cs="Calibri"/>
          <w:sz w:val="22"/>
          <w:szCs w:val="22"/>
        </w:rPr>
      </w:pPr>
    </w:p>
    <w:p w14:paraId="449EFAF5" w14:textId="65C2FA66" w:rsidR="00530E24" w:rsidRDefault="00530E24" w:rsidP="008148F1">
      <w:pPr>
        <w:jc w:val="center"/>
        <w:rPr>
          <w:sz w:val="16"/>
          <w:szCs w:val="16"/>
        </w:rPr>
      </w:pPr>
    </w:p>
    <w:sectPr w:rsidR="00530E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74232"/>
    <w:multiLevelType w:val="hybridMultilevel"/>
    <w:tmpl w:val="8EF83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A846E5"/>
    <w:multiLevelType w:val="hybridMultilevel"/>
    <w:tmpl w:val="13B4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653AE4"/>
    <w:multiLevelType w:val="hybridMultilevel"/>
    <w:tmpl w:val="DA44EA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E24"/>
    <w:rsid w:val="00021BDE"/>
    <w:rsid w:val="0003230E"/>
    <w:rsid w:val="00077E33"/>
    <w:rsid w:val="00085E00"/>
    <w:rsid w:val="000A59C1"/>
    <w:rsid w:val="000B739E"/>
    <w:rsid w:val="000D0056"/>
    <w:rsid w:val="000D3090"/>
    <w:rsid w:val="001774EE"/>
    <w:rsid w:val="001C197B"/>
    <w:rsid w:val="00213E06"/>
    <w:rsid w:val="00215134"/>
    <w:rsid w:val="00240077"/>
    <w:rsid w:val="00257B0B"/>
    <w:rsid w:val="002A4FF4"/>
    <w:rsid w:val="002B2F5E"/>
    <w:rsid w:val="002D7C48"/>
    <w:rsid w:val="00315362"/>
    <w:rsid w:val="00332AC2"/>
    <w:rsid w:val="00371B0F"/>
    <w:rsid w:val="003A134A"/>
    <w:rsid w:val="003C2386"/>
    <w:rsid w:val="0043201E"/>
    <w:rsid w:val="004A1581"/>
    <w:rsid w:val="004C1019"/>
    <w:rsid w:val="00521427"/>
    <w:rsid w:val="00530E24"/>
    <w:rsid w:val="005405EB"/>
    <w:rsid w:val="00547FD5"/>
    <w:rsid w:val="00561148"/>
    <w:rsid w:val="00595721"/>
    <w:rsid w:val="005B6102"/>
    <w:rsid w:val="00622AEB"/>
    <w:rsid w:val="006901C4"/>
    <w:rsid w:val="006B15EC"/>
    <w:rsid w:val="00707380"/>
    <w:rsid w:val="007817CA"/>
    <w:rsid w:val="007A41DC"/>
    <w:rsid w:val="008148F1"/>
    <w:rsid w:val="008B4D22"/>
    <w:rsid w:val="008C7EA4"/>
    <w:rsid w:val="008E24B0"/>
    <w:rsid w:val="00940529"/>
    <w:rsid w:val="009B7E05"/>
    <w:rsid w:val="00A16C59"/>
    <w:rsid w:val="00A80B19"/>
    <w:rsid w:val="00B0069D"/>
    <w:rsid w:val="00B4310C"/>
    <w:rsid w:val="00B72728"/>
    <w:rsid w:val="00B82D1A"/>
    <w:rsid w:val="00BB6F7D"/>
    <w:rsid w:val="00BC6122"/>
    <w:rsid w:val="00C71C85"/>
    <w:rsid w:val="00C85646"/>
    <w:rsid w:val="00CF0F63"/>
    <w:rsid w:val="00D25211"/>
    <w:rsid w:val="00DA495F"/>
    <w:rsid w:val="00DB5330"/>
    <w:rsid w:val="00E67997"/>
    <w:rsid w:val="00E96582"/>
    <w:rsid w:val="00EF2A9D"/>
    <w:rsid w:val="00F2716F"/>
    <w:rsid w:val="00F30FFE"/>
    <w:rsid w:val="00F47CA6"/>
    <w:rsid w:val="00F626AE"/>
    <w:rsid w:val="00F8377B"/>
    <w:rsid w:val="00F9135C"/>
    <w:rsid w:val="00FA7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56859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themeColor="hyperlink"/>
      <w:u w:val="single"/>
    </w:rPr>
  </w:style>
  <w:style w:type="character" w:customStyle="1" w:styleId="apple-converted-space">
    <w:name w:val="apple-converted-space"/>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UnresolvedMention">
    <w:name w:val="Unresolved Mention"/>
    <w:basedOn w:val="DefaultParagraphFont"/>
    <w:rsid w:val="000B739E"/>
    <w:rPr>
      <w:color w:val="605E5C"/>
      <w:shd w:val="clear" w:color="auto" w:fill="E1DFDD"/>
    </w:rPr>
  </w:style>
  <w:style w:type="character" w:styleId="FollowedHyperlink">
    <w:name w:val="FollowedHyperlink"/>
    <w:basedOn w:val="DefaultParagraphFont"/>
    <w:semiHidden/>
    <w:unhideWhenUsed/>
    <w:rsid w:val="008B4D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823119">
      <w:bodyDiv w:val="1"/>
      <w:marLeft w:val="0"/>
      <w:marRight w:val="0"/>
      <w:marTop w:val="0"/>
      <w:marBottom w:val="0"/>
      <w:divBdr>
        <w:top w:val="none" w:sz="0" w:space="0" w:color="auto"/>
        <w:left w:val="none" w:sz="0" w:space="0" w:color="auto"/>
        <w:bottom w:val="none" w:sz="0" w:space="0" w:color="auto"/>
        <w:right w:val="none" w:sz="0" w:space="0" w:color="auto"/>
      </w:divBdr>
    </w:div>
    <w:div w:id="647396450">
      <w:bodyDiv w:val="1"/>
      <w:marLeft w:val="0"/>
      <w:marRight w:val="0"/>
      <w:marTop w:val="0"/>
      <w:marBottom w:val="0"/>
      <w:divBdr>
        <w:top w:val="none" w:sz="0" w:space="0" w:color="auto"/>
        <w:left w:val="none" w:sz="0" w:space="0" w:color="auto"/>
        <w:bottom w:val="none" w:sz="0" w:space="0" w:color="auto"/>
        <w:right w:val="none" w:sz="0" w:space="0" w:color="auto"/>
      </w:divBdr>
    </w:div>
    <w:div w:id="204644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erritt@godwin.bardaglea.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schoolshradvisoryteam@lbbd.gov.uk" TargetMode="External"/><Relationship Id="rId5" Type="http://schemas.openxmlformats.org/officeDocument/2006/relationships/webSettings" Target="webSettings.xml"/><Relationship Id="rId10" Type="http://schemas.openxmlformats.org/officeDocument/2006/relationships/hyperlink" Target="https://www.godwinprimary.co.uk/welcome" TargetMode="External"/><Relationship Id="rId4" Type="http://schemas.openxmlformats.org/officeDocument/2006/relationships/settings" Target="settings.xml"/><Relationship Id="rId9" Type="http://schemas.openxmlformats.org/officeDocument/2006/relationships/hyperlink" Target="https://www.godwinprimary.co.uk/welc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A31B4-08F9-4575-A1D2-89845D0C8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IT UNIT</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Allan</dc:creator>
  <cp:lastModifiedBy>emerritt.301</cp:lastModifiedBy>
  <cp:revision>3</cp:revision>
  <cp:lastPrinted>2015-05-15T14:26:00Z</cp:lastPrinted>
  <dcterms:created xsi:type="dcterms:W3CDTF">2025-09-30T08:56:00Z</dcterms:created>
  <dcterms:modified xsi:type="dcterms:W3CDTF">2025-10-01T10:24:00Z</dcterms:modified>
</cp:coreProperties>
</file>