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E7777" w14:textId="77777777" w:rsidR="008E305E" w:rsidRDefault="008E30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49F6F5" w14:textId="77777777" w:rsidR="008E305E" w:rsidRDefault="008E305E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7093EFF7" w14:textId="77777777" w:rsidR="008E305E" w:rsidRDefault="0058414A">
      <w:pPr>
        <w:spacing w:before="61"/>
        <w:ind w:left="3257"/>
        <w:rPr>
          <w:rFonts w:ascii="Verdana" w:eastAsia="Verdana" w:hAnsi="Verdana" w:cs="Verdana"/>
        </w:rPr>
      </w:pPr>
      <w:r>
        <w:rPr>
          <w:rFonts w:ascii="Verdana"/>
          <w:b/>
          <w:spacing w:val="-1"/>
        </w:rPr>
        <w:t>PERSON SPECIFICATION</w:t>
      </w:r>
    </w:p>
    <w:p w14:paraId="7669C433" w14:textId="77777777" w:rsidR="008E305E" w:rsidRDefault="008E305E">
      <w:pPr>
        <w:spacing w:before="8"/>
        <w:rPr>
          <w:rFonts w:ascii="Verdana" w:eastAsia="Verdana" w:hAnsi="Verdana" w:cs="Verdana"/>
        </w:rPr>
      </w:pPr>
    </w:p>
    <w:p w14:paraId="5298C0E7" w14:textId="77777777" w:rsidR="008E305E" w:rsidRDefault="00973220">
      <w:pPr>
        <w:spacing w:line="200" w:lineRule="atLeast"/>
        <w:ind w:left="10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0DC36EB4" wp14:editId="1D7AB72D">
                <wp:extent cx="6172200" cy="452120"/>
                <wp:effectExtent l="9525" t="13335" r="9525" b="1079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52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3556F5" w14:textId="77777777" w:rsidR="008E305E" w:rsidRPr="00BD60B1" w:rsidRDefault="0058414A">
                            <w:pPr>
                              <w:spacing w:before="89" w:line="216" w:lineRule="exact"/>
                              <w:ind w:left="151" w:right="151"/>
                              <w:rPr>
                                <w:rFonts w:eastAsia="Verdana" w:cstheme="minorHAnsi"/>
                                <w:sz w:val="18"/>
                                <w:szCs w:val="18"/>
                              </w:rPr>
                            </w:pP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The</w:t>
                            </w:r>
                            <w:r w:rsidRPr="00BD60B1">
                              <w:rPr>
                                <w:rFonts w:cstheme="minorHAnsi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National</w:t>
                            </w:r>
                            <w:r w:rsidRPr="00BD60B1">
                              <w:rPr>
                                <w:rFonts w:cstheme="minorHAnsi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Standards</w:t>
                            </w:r>
                            <w:r w:rsidRPr="00BD60B1">
                              <w:rPr>
                                <w:rFonts w:cstheme="minorHAnsi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for</w:t>
                            </w:r>
                            <w:r w:rsidRPr="00BD60B1">
                              <w:rPr>
                                <w:rFonts w:cstheme="minorHAnsi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Headteachers</w:t>
                            </w:r>
                            <w:r w:rsidRPr="00BD60B1">
                              <w:rPr>
                                <w:rFonts w:cstheme="minorHAnsi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z w:val="18"/>
                              </w:rPr>
                              <w:t>are</w:t>
                            </w:r>
                            <w:r w:rsidRPr="00BD60B1">
                              <w:rPr>
                                <w:rFonts w:cstheme="minorHAnsi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z w:val="18"/>
                              </w:rPr>
                              <w:t>set</w:t>
                            </w:r>
                            <w:r w:rsidRPr="00BD60B1">
                              <w:rPr>
                                <w:rFonts w:cstheme="minorHAnsi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out</w:t>
                            </w:r>
                            <w:r w:rsidRPr="00BD60B1">
                              <w:rPr>
                                <w:rFonts w:cstheme="minorHAnsi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z w:val="18"/>
                              </w:rPr>
                              <w:t>in</w:t>
                            </w:r>
                            <w:r w:rsidRPr="00BD60B1">
                              <w:rPr>
                                <w:rFonts w:cstheme="minorHAnsi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z w:val="18"/>
                              </w:rPr>
                              <w:t>six</w:t>
                            </w:r>
                            <w:r w:rsidRPr="00BD60B1">
                              <w:rPr>
                                <w:rFonts w:cstheme="minorHAnsi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key</w:t>
                            </w:r>
                            <w:r w:rsidRPr="00BD60B1">
                              <w:rPr>
                                <w:rFonts w:cstheme="minorHAnsi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non-hierarchical</w:t>
                            </w:r>
                            <w:r w:rsidRPr="00BD60B1">
                              <w:rPr>
                                <w:rFonts w:cstheme="minorHAnsi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z w:val="18"/>
                              </w:rPr>
                              <w:t xml:space="preserve">areas. </w:t>
                            </w:r>
                            <w:r w:rsidRPr="00BD60B1">
                              <w:rPr>
                                <w:rFonts w:cstheme="minorHAnsi"/>
                                <w:spacing w:val="35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z w:val="18"/>
                              </w:rPr>
                              <w:t>When</w:t>
                            </w:r>
                            <w:r w:rsidRPr="00BD60B1">
                              <w:rPr>
                                <w:rFonts w:cstheme="minorHAnsi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taken</w:t>
                            </w:r>
                            <w:r w:rsidRPr="00BD60B1">
                              <w:rPr>
                                <w:rFonts w:cstheme="minorHAnsi"/>
                                <w:spacing w:val="91"/>
                                <w:w w:val="99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together</w:t>
                            </w:r>
                            <w:r w:rsidRPr="00BD60B1">
                              <w:rPr>
                                <w:rFonts w:cstheme="minorHAns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they</w:t>
                            </w:r>
                            <w:r w:rsidRPr="00BD60B1">
                              <w:rPr>
                                <w:rFonts w:cstheme="minorHAns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represent</w:t>
                            </w:r>
                            <w:r w:rsidRPr="00BD60B1">
                              <w:rPr>
                                <w:rFonts w:cstheme="minorHAns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2"/>
                                <w:sz w:val="18"/>
                              </w:rPr>
                              <w:t>the</w:t>
                            </w:r>
                            <w:r w:rsidRPr="00BD60B1">
                              <w:rPr>
                                <w:rFonts w:cstheme="minorHAns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z w:val="18"/>
                              </w:rPr>
                              <w:t>role</w:t>
                            </w:r>
                            <w:r w:rsidRPr="00BD60B1">
                              <w:rPr>
                                <w:rFonts w:cstheme="minorHAns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z w:val="18"/>
                              </w:rPr>
                              <w:t>of</w:t>
                            </w:r>
                            <w:r w:rsidRPr="00BD60B1">
                              <w:rPr>
                                <w:rFonts w:cstheme="minorHAns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the</w:t>
                            </w:r>
                            <w:r w:rsidRPr="00BD60B1">
                              <w:rPr>
                                <w:rFonts w:cstheme="minorHAns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head.</w:t>
                            </w:r>
                            <w:r w:rsidRPr="00BD60B1">
                              <w:rPr>
                                <w:rFonts w:cstheme="minorHAnsi"/>
                                <w:spacing w:val="54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The</w:t>
                            </w:r>
                            <w:r w:rsidRPr="00BD60B1">
                              <w:rPr>
                                <w:rFonts w:cstheme="minorHAns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z w:val="18"/>
                              </w:rPr>
                              <w:t>list</w:t>
                            </w:r>
                            <w:r w:rsidRPr="00BD60B1">
                              <w:rPr>
                                <w:rFonts w:cstheme="minorHAns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z w:val="18"/>
                              </w:rPr>
                              <w:t>is</w:t>
                            </w:r>
                            <w:r w:rsidRPr="00BD60B1">
                              <w:rPr>
                                <w:rFonts w:cstheme="minorHAns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z w:val="18"/>
                              </w:rPr>
                              <w:t>advisory</w:t>
                            </w:r>
                            <w:r w:rsidRPr="00BD60B1">
                              <w:rPr>
                                <w:rFonts w:cstheme="minorHAns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and</w:t>
                            </w:r>
                            <w:r w:rsidRPr="00BD60B1">
                              <w:rPr>
                                <w:rFonts w:cstheme="minorHAns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the</w:t>
                            </w:r>
                            <w:r w:rsidRPr="00BD60B1">
                              <w:rPr>
                                <w:rFonts w:cstheme="minorHAns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pacing w:val="-1"/>
                                <w:sz w:val="18"/>
                              </w:rPr>
                              <w:t>criteria</w:t>
                            </w:r>
                            <w:r w:rsidRPr="00BD60B1">
                              <w:rPr>
                                <w:rFonts w:cstheme="minorHAns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z w:val="18"/>
                              </w:rPr>
                              <w:t>are</w:t>
                            </w:r>
                            <w:r w:rsidRPr="00BD60B1">
                              <w:rPr>
                                <w:rFonts w:cstheme="minorHAns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D60B1">
                              <w:rPr>
                                <w:rFonts w:cstheme="minorHAnsi"/>
                                <w:sz w:val="18"/>
                              </w:rPr>
                              <w:t>interdependent.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3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" filled="f">
                <v:textbox inset="0,0,0,0">
                  <w:txbxContent>
                    <w:p w:rsidR="008E305E" w:rsidRPr="00BD60B1" w:rsidRDefault="0058414A">
                      <w:pPr>
                        <w:spacing w:before="89" w:line="216" w:lineRule="exact"/>
                        <w:ind w:left="151" w:right="151"/>
                        <w:rPr>
                          <w:rFonts w:eastAsia="Verdana" w:cstheme="minorHAnsi"/>
                          <w:sz w:val="18"/>
                          <w:szCs w:val="18"/>
                        </w:rPr>
                      </w:pP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The</w:t>
                      </w:r>
                      <w:r w:rsidRPr="00BD60B1">
                        <w:rPr>
                          <w:rFonts w:cstheme="minorHAnsi"/>
                          <w:spacing w:val="18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National</w:t>
                      </w:r>
                      <w:r w:rsidRPr="00BD60B1">
                        <w:rPr>
                          <w:rFonts w:cstheme="minorHAnsi"/>
                          <w:spacing w:val="19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Standards</w:t>
                      </w:r>
                      <w:r w:rsidRPr="00BD60B1">
                        <w:rPr>
                          <w:rFonts w:cstheme="minorHAnsi"/>
                          <w:spacing w:val="17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for</w:t>
                      </w:r>
                      <w:r w:rsidRPr="00BD60B1">
                        <w:rPr>
                          <w:rFonts w:cstheme="minorHAnsi"/>
                          <w:spacing w:val="18"/>
                          <w:sz w:val="18"/>
                        </w:rPr>
                        <w:t xml:space="preserve"> </w:t>
                      </w:r>
                      <w:proofErr w:type="spellStart"/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Headteachers</w:t>
                      </w:r>
                      <w:proofErr w:type="spellEnd"/>
                      <w:r w:rsidRPr="00BD60B1">
                        <w:rPr>
                          <w:rFonts w:cstheme="minorHAnsi"/>
                          <w:spacing w:val="17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z w:val="18"/>
                        </w:rPr>
                        <w:t>are</w:t>
                      </w:r>
                      <w:r w:rsidRPr="00BD60B1">
                        <w:rPr>
                          <w:rFonts w:cstheme="minorHAnsi"/>
                          <w:spacing w:val="19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z w:val="18"/>
                        </w:rPr>
                        <w:t>set</w:t>
                      </w:r>
                      <w:r w:rsidRPr="00BD60B1">
                        <w:rPr>
                          <w:rFonts w:cstheme="minorHAnsi"/>
                          <w:spacing w:val="19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out</w:t>
                      </w:r>
                      <w:r w:rsidRPr="00BD60B1">
                        <w:rPr>
                          <w:rFonts w:cstheme="minorHAnsi"/>
                          <w:spacing w:val="19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z w:val="18"/>
                        </w:rPr>
                        <w:t>in</w:t>
                      </w:r>
                      <w:r w:rsidRPr="00BD60B1">
                        <w:rPr>
                          <w:rFonts w:cstheme="minorHAnsi"/>
                          <w:spacing w:val="16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z w:val="18"/>
                        </w:rPr>
                        <w:t>six</w:t>
                      </w:r>
                      <w:r w:rsidRPr="00BD60B1">
                        <w:rPr>
                          <w:rFonts w:cstheme="minorHAnsi"/>
                          <w:spacing w:val="18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key</w:t>
                      </w:r>
                      <w:r w:rsidRPr="00BD60B1">
                        <w:rPr>
                          <w:rFonts w:cstheme="minorHAnsi"/>
                          <w:spacing w:val="19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non-hierarchical</w:t>
                      </w:r>
                      <w:r w:rsidRPr="00BD60B1">
                        <w:rPr>
                          <w:rFonts w:cstheme="minorHAnsi"/>
                          <w:spacing w:val="19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z w:val="18"/>
                        </w:rPr>
                        <w:t xml:space="preserve">areas. </w:t>
                      </w:r>
                      <w:r w:rsidRPr="00BD60B1">
                        <w:rPr>
                          <w:rFonts w:cstheme="minorHAnsi"/>
                          <w:spacing w:val="35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z w:val="18"/>
                        </w:rPr>
                        <w:t>When</w:t>
                      </w:r>
                      <w:r w:rsidRPr="00BD60B1">
                        <w:rPr>
                          <w:rFonts w:cstheme="minorHAnsi"/>
                          <w:spacing w:val="17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taken</w:t>
                      </w:r>
                      <w:r w:rsidRPr="00BD60B1">
                        <w:rPr>
                          <w:rFonts w:cstheme="minorHAnsi"/>
                          <w:spacing w:val="91"/>
                          <w:w w:val="99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together</w:t>
                      </w:r>
                      <w:r w:rsidRPr="00BD60B1">
                        <w:rPr>
                          <w:rFonts w:cstheme="minorHAnsi"/>
                          <w:spacing w:val="-6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they</w:t>
                      </w:r>
                      <w:r w:rsidRPr="00BD60B1">
                        <w:rPr>
                          <w:rFonts w:cstheme="minorHAnsi"/>
                          <w:spacing w:val="-5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represent</w:t>
                      </w:r>
                      <w:r w:rsidRPr="00BD60B1">
                        <w:rPr>
                          <w:rFonts w:cstheme="minorHAnsi"/>
                          <w:spacing w:val="-4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2"/>
                          <w:sz w:val="18"/>
                        </w:rPr>
                        <w:t>the</w:t>
                      </w:r>
                      <w:r w:rsidRPr="00BD60B1">
                        <w:rPr>
                          <w:rFonts w:cstheme="minorHAnsi"/>
                          <w:spacing w:val="-4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z w:val="18"/>
                        </w:rPr>
                        <w:t>role</w:t>
                      </w:r>
                      <w:r w:rsidRPr="00BD60B1">
                        <w:rPr>
                          <w:rFonts w:cstheme="minorHAnsi"/>
                          <w:spacing w:val="-5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z w:val="18"/>
                        </w:rPr>
                        <w:t>of</w:t>
                      </w:r>
                      <w:r w:rsidRPr="00BD60B1">
                        <w:rPr>
                          <w:rFonts w:cstheme="minorHAnsi"/>
                          <w:spacing w:val="-5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the</w:t>
                      </w:r>
                      <w:r w:rsidRPr="00BD60B1">
                        <w:rPr>
                          <w:rFonts w:cstheme="minorHAnsi"/>
                          <w:spacing w:val="-5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head.</w:t>
                      </w:r>
                      <w:r w:rsidRPr="00BD60B1">
                        <w:rPr>
                          <w:rFonts w:cstheme="minorHAnsi"/>
                          <w:spacing w:val="54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The</w:t>
                      </w:r>
                      <w:r w:rsidRPr="00BD60B1">
                        <w:rPr>
                          <w:rFonts w:cstheme="minorHAnsi"/>
                          <w:spacing w:val="-5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z w:val="18"/>
                        </w:rPr>
                        <w:t>list</w:t>
                      </w:r>
                      <w:r w:rsidRPr="00BD60B1">
                        <w:rPr>
                          <w:rFonts w:cstheme="minorHAnsi"/>
                          <w:spacing w:val="-4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z w:val="18"/>
                        </w:rPr>
                        <w:t>is</w:t>
                      </w:r>
                      <w:r w:rsidRPr="00BD60B1">
                        <w:rPr>
                          <w:rFonts w:cstheme="minorHAnsi"/>
                          <w:spacing w:val="-6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z w:val="18"/>
                        </w:rPr>
                        <w:t>advisory</w:t>
                      </w:r>
                      <w:r w:rsidRPr="00BD60B1">
                        <w:rPr>
                          <w:rFonts w:cstheme="minorHAnsi"/>
                          <w:spacing w:val="-5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and</w:t>
                      </w:r>
                      <w:r w:rsidRPr="00BD60B1">
                        <w:rPr>
                          <w:rFonts w:cstheme="minorHAnsi"/>
                          <w:spacing w:val="-5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the</w:t>
                      </w:r>
                      <w:r w:rsidRPr="00BD60B1">
                        <w:rPr>
                          <w:rFonts w:cstheme="minorHAnsi"/>
                          <w:spacing w:val="-4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pacing w:val="-1"/>
                          <w:sz w:val="18"/>
                        </w:rPr>
                        <w:t>criteria</w:t>
                      </w:r>
                      <w:r w:rsidRPr="00BD60B1">
                        <w:rPr>
                          <w:rFonts w:cstheme="minorHAnsi"/>
                          <w:spacing w:val="-4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z w:val="18"/>
                        </w:rPr>
                        <w:t>are</w:t>
                      </w:r>
                      <w:r w:rsidRPr="00BD60B1">
                        <w:rPr>
                          <w:rFonts w:cstheme="minorHAnsi"/>
                          <w:spacing w:val="-5"/>
                          <w:sz w:val="18"/>
                        </w:rPr>
                        <w:t xml:space="preserve"> </w:t>
                      </w:r>
                      <w:r w:rsidRPr="00BD60B1">
                        <w:rPr>
                          <w:rFonts w:cstheme="minorHAnsi"/>
                          <w:sz w:val="18"/>
                        </w:rPr>
                        <w:t>interdependent.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2D38CE" w14:textId="77777777" w:rsidR="008E305E" w:rsidRDefault="008E305E">
      <w:pPr>
        <w:spacing w:before="11"/>
        <w:rPr>
          <w:rFonts w:ascii="Verdana" w:eastAsia="Verdana" w:hAnsi="Verdana" w:cs="Verdana"/>
          <w:sz w:val="6"/>
          <w:szCs w:val="6"/>
        </w:rPr>
      </w:pPr>
    </w:p>
    <w:tbl>
      <w:tblPr>
        <w:tblW w:w="0" w:type="auto"/>
        <w:tblInd w:w="9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2"/>
        <w:gridCol w:w="817"/>
        <w:gridCol w:w="855"/>
      </w:tblGrid>
      <w:tr w:rsidR="008E305E" w14:paraId="75B9A93E" w14:textId="77777777" w:rsidTr="00F65622">
        <w:trPr>
          <w:trHeight w:hRule="exact" w:val="22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66E91D56" w14:textId="77777777" w:rsidR="008E305E" w:rsidRPr="00BD60B1" w:rsidRDefault="0058414A">
            <w:pPr>
              <w:pStyle w:val="TableParagraph"/>
              <w:spacing w:line="216" w:lineRule="exact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BD60B1">
              <w:rPr>
                <w:rFonts w:cstheme="minorHAnsi"/>
                <w:b/>
                <w:spacing w:val="-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Criteria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14" w:space="0" w:color="E4E4E4"/>
              <w:right w:val="single" w:sz="5" w:space="0" w:color="000000"/>
            </w:tcBorders>
            <w:shd w:val="clear" w:color="auto" w:fill="E4E4E4"/>
          </w:tcPr>
          <w:p w14:paraId="181758AB" w14:textId="77777777" w:rsidR="008E305E" w:rsidRDefault="0058414A">
            <w:pPr>
              <w:pStyle w:val="TableParagraph"/>
              <w:spacing w:before="1"/>
              <w:ind w:left="10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Essential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14" w:space="0" w:color="E4E4E4"/>
              <w:right w:val="single" w:sz="5" w:space="0" w:color="000000"/>
            </w:tcBorders>
            <w:shd w:val="clear" w:color="auto" w:fill="E4E4E4"/>
          </w:tcPr>
          <w:p w14:paraId="52B1453A" w14:textId="77777777" w:rsidR="008E305E" w:rsidRDefault="0058414A">
            <w:pPr>
              <w:pStyle w:val="TableParagraph"/>
              <w:spacing w:before="1"/>
              <w:ind w:left="10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Desirable</w:t>
            </w:r>
          </w:p>
        </w:tc>
      </w:tr>
      <w:tr w:rsidR="008E305E" w14:paraId="500FF679" w14:textId="77777777" w:rsidTr="00F65622">
        <w:trPr>
          <w:trHeight w:hRule="exact" w:val="20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EB44B" w14:textId="77777777" w:rsidR="008E305E" w:rsidRPr="00BD60B1" w:rsidRDefault="008E305E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14" w:space="0" w:color="E4E4E4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79C5A" w14:textId="77777777" w:rsidR="008E305E" w:rsidRDefault="008E305E"/>
        </w:tc>
        <w:tc>
          <w:tcPr>
            <w:tcW w:w="0" w:type="auto"/>
            <w:tcBorders>
              <w:top w:val="single" w:sz="14" w:space="0" w:color="E4E4E4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61351" w14:textId="77777777" w:rsidR="008E305E" w:rsidRDefault="008E305E"/>
        </w:tc>
      </w:tr>
      <w:tr w:rsidR="008E305E" w14:paraId="464DF233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0F6F56F4" w14:textId="77777777" w:rsidR="008E305E" w:rsidRPr="00BD60B1" w:rsidRDefault="0058414A">
            <w:pPr>
              <w:pStyle w:val="TableParagraph"/>
              <w:spacing w:before="1" w:line="191" w:lineRule="exact"/>
              <w:ind w:left="2298"/>
              <w:rPr>
                <w:rFonts w:eastAsia="Verdana" w:cstheme="minorHAnsi"/>
                <w:sz w:val="16"/>
                <w:szCs w:val="16"/>
              </w:rPr>
            </w:pPr>
            <w:r w:rsidRPr="00BD60B1">
              <w:rPr>
                <w:rFonts w:cstheme="minorHAnsi"/>
                <w:b/>
                <w:spacing w:val="-2"/>
                <w:sz w:val="16"/>
              </w:rPr>
              <w:t>ATTAINMENTS</w:t>
            </w:r>
            <w:r w:rsidRPr="00BD60B1">
              <w:rPr>
                <w:rFonts w:cstheme="minorHAnsi"/>
                <w:b/>
                <w:spacing w:val="1"/>
                <w:sz w:val="16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6"/>
              </w:rPr>
              <w:t>AND</w:t>
            </w:r>
            <w:r w:rsidRPr="00BD60B1">
              <w:rPr>
                <w:rFonts w:cstheme="minorHAnsi"/>
                <w:b/>
                <w:spacing w:val="-2"/>
                <w:sz w:val="16"/>
              </w:rPr>
              <w:t xml:space="preserve"> EXPERIENCE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D677DB2" w14:textId="77777777" w:rsidR="008E305E" w:rsidRDefault="008E305E"/>
        </w:tc>
      </w:tr>
      <w:tr w:rsidR="008E305E" w14:paraId="1890074D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174E1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Qualified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Teacher Status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z w:val="18"/>
                <w:szCs w:val="18"/>
              </w:rPr>
              <w:t>/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GTC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 Registered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DBA39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DF86C" w14:textId="77777777" w:rsidR="008E305E" w:rsidRDefault="008E305E"/>
        </w:tc>
      </w:tr>
      <w:tr w:rsidR="008E305E" w14:paraId="757D89B5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4D410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Good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honours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 degree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85868" w14:textId="77777777" w:rsidR="008E305E" w:rsidRDefault="004C33C1" w:rsidP="004C33C1">
            <w:pPr>
              <w:pStyle w:val="TableParagraph"/>
              <w:spacing w:before="1" w:line="191" w:lineRule="exact"/>
              <w:jc w:val="center"/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46B85" w14:textId="77777777" w:rsidR="008E305E" w:rsidRDefault="008E305E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E305E" w14:paraId="1489881A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8CE07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>National</w:t>
            </w:r>
            <w:r w:rsidRPr="00BD60B1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>Professional</w:t>
            </w:r>
            <w:r w:rsidRPr="00BD60B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>Qualification</w:t>
            </w:r>
            <w:r w:rsidRPr="00BD60B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for </w:t>
            </w:r>
            <w:r w:rsidRPr="00BD60B1">
              <w:rPr>
                <w:rFonts w:cstheme="minorHAnsi"/>
                <w:b/>
                <w:spacing w:val="-2"/>
                <w:sz w:val="18"/>
                <w:szCs w:val="18"/>
              </w:rPr>
              <w:t>Headteachers</w:t>
            </w:r>
            <w:r w:rsidRPr="00BD60B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>(NPQH)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4C454" w14:textId="77777777" w:rsidR="008E305E" w:rsidRDefault="008E305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C7FA3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</w:tr>
      <w:tr w:rsidR="008E305E" w14:paraId="28E6A0D6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718E5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Appropriate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professional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updating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30607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ADF55" w14:textId="77777777" w:rsidR="008E305E" w:rsidRDefault="008E305E"/>
        </w:tc>
      </w:tr>
      <w:tr w:rsidR="008E305E" w14:paraId="1520C1F9" w14:textId="77777777" w:rsidTr="00F65622">
        <w:trPr>
          <w:trHeight w:hRule="exact" w:val="20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50D3B" w14:textId="77777777" w:rsidR="008E305E" w:rsidRPr="00BD60B1" w:rsidRDefault="0058414A">
            <w:pPr>
              <w:pStyle w:val="TableParagraph"/>
              <w:spacing w:before="3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Appropriate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experience of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the</w:t>
            </w:r>
            <w:r w:rsidRPr="00BD60B1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age range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961F4" w14:textId="77777777" w:rsidR="008E305E" w:rsidRDefault="004C33C1" w:rsidP="004C33C1">
            <w:pPr>
              <w:pStyle w:val="TableParagraph"/>
              <w:spacing w:before="1" w:line="191" w:lineRule="exact"/>
              <w:jc w:val="center"/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FBF75" w14:textId="77777777" w:rsidR="008E305E" w:rsidRDefault="008E305E">
            <w:pPr>
              <w:pStyle w:val="TableParagraph"/>
              <w:spacing w:before="3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E305E" w14:paraId="0D1BBD33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24BE3876" w14:textId="77777777" w:rsidR="008E305E" w:rsidRPr="00BD60B1" w:rsidRDefault="0058414A">
            <w:pPr>
              <w:pStyle w:val="TableParagraph"/>
              <w:spacing w:before="1" w:line="191" w:lineRule="exact"/>
              <w:ind w:left="1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BD60B1">
              <w:rPr>
                <w:rFonts w:cstheme="minorHAnsi"/>
                <w:b/>
                <w:spacing w:val="-1"/>
                <w:sz w:val="16"/>
              </w:rPr>
              <w:t>SHAPING</w:t>
            </w:r>
            <w:r w:rsidRPr="00BD60B1">
              <w:rPr>
                <w:rFonts w:cstheme="minorHAnsi"/>
                <w:b/>
                <w:spacing w:val="-3"/>
                <w:sz w:val="16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6"/>
              </w:rPr>
              <w:t>THE</w:t>
            </w:r>
            <w:r w:rsidRPr="00BD60B1">
              <w:rPr>
                <w:rFonts w:cstheme="minorHAnsi"/>
                <w:b/>
                <w:sz w:val="16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6"/>
              </w:rPr>
              <w:t>FUTURE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3088D9E4" w14:textId="77777777" w:rsidR="008E305E" w:rsidRDefault="008E305E"/>
        </w:tc>
      </w:tr>
      <w:tr w:rsidR="008E305E" w14:paraId="607006F6" w14:textId="77777777" w:rsidTr="00F65622">
        <w:trPr>
          <w:trHeight w:hRule="exact" w:val="399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5F7EF" w14:textId="77777777" w:rsidR="008E305E" w:rsidRPr="00BD60B1" w:rsidRDefault="0058414A">
            <w:pPr>
              <w:pStyle w:val="TableParagraph"/>
              <w:spacing w:before="1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Knowledge </w:t>
            </w:r>
            <w:r w:rsidRPr="00BD60B1">
              <w:rPr>
                <w:rFonts w:cstheme="minorHAnsi"/>
                <w:b/>
                <w:sz w:val="18"/>
                <w:szCs w:val="18"/>
              </w:rPr>
              <w:t>of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z w:val="18"/>
                <w:szCs w:val="18"/>
              </w:rPr>
              <w:t>or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2"/>
                <w:sz w:val="18"/>
                <w:szCs w:val="18"/>
              </w:rPr>
              <w:t>commitment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z w:val="18"/>
                <w:szCs w:val="18"/>
              </w:rPr>
              <w:t>and</w:t>
            </w:r>
            <w:r w:rsidRPr="00BD60B1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>ability</w:t>
            </w:r>
            <w:r w:rsidRPr="00BD60B1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>to:</w:t>
            </w:r>
          </w:p>
        </w:tc>
        <w:tc>
          <w:tcPr>
            <w:tcW w:w="0" w:type="auto"/>
            <w:gridSpan w:val="2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3D7584AF" w14:textId="77777777" w:rsidR="008E305E" w:rsidRDefault="008E305E"/>
        </w:tc>
      </w:tr>
      <w:tr w:rsidR="008E305E" w14:paraId="5940F606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7FFF5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Understand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 discuss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local,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national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global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trends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325C2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C4F74" w14:textId="77777777" w:rsidR="008E305E" w:rsidRDefault="008E305E"/>
        </w:tc>
      </w:tr>
      <w:tr w:rsidR="008E305E" w14:paraId="726D7B4C" w14:textId="77777777" w:rsidTr="00F65622">
        <w:trPr>
          <w:trHeight w:hRule="exact" w:val="39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B18B3" w14:textId="77777777" w:rsidR="008E305E" w:rsidRPr="00BD60B1" w:rsidRDefault="0058414A">
            <w:pPr>
              <w:pStyle w:val="TableParagraph"/>
              <w:spacing w:before="1"/>
              <w:ind w:left="102" w:right="644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Think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strategically,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by building,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communicating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implementing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z w:val="18"/>
                <w:szCs w:val="18"/>
              </w:rPr>
              <w:t xml:space="preserve">a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shared</w:t>
            </w:r>
            <w:r w:rsidRPr="00BD60B1">
              <w:rPr>
                <w:rFonts w:cstheme="minorHAnsi"/>
                <w:spacing w:val="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vision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of</w:t>
            </w:r>
            <w:r w:rsidRPr="00BD60B1">
              <w:rPr>
                <w:rFonts w:cstheme="minorHAnsi"/>
                <w:spacing w:val="37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excellence,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equity and high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standards</w:t>
            </w:r>
            <w:r w:rsidRPr="00BD60B1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for every pupil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F60AD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C7190" w14:textId="77777777" w:rsidR="008E305E" w:rsidRDefault="008E305E"/>
        </w:tc>
      </w:tr>
      <w:tr w:rsidR="008E305E" w14:paraId="45E71925" w14:textId="77777777" w:rsidTr="00F65622">
        <w:trPr>
          <w:trHeight w:hRule="exact" w:val="401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01894" w14:textId="77777777" w:rsidR="008E305E" w:rsidRPr="00BD60B1" w:rsidRDefault="0058414A">
            <w:pPr>
              <w:pStyle w:val="TableParagraph"/>
              <w:spacing w:before="3"/>
              <w:ind w:left="102" w:right="266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Communicate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model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the vision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z w:val="18"/>
                <w:szCs w:val="18"/>
              </w:rPr>
              <w:t>of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 the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school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 its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Christian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values both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within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45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beyond the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school.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BDD48" w14:textId="77777777" w:rsidR="008E305E" w:rsidRDefault="0058414A">
            <w:pPr>
              <w:pStyle w:val="TableParagraph"/>
              <w:spacing w:before="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4BBD7" w14:textId="77777777" w:rsidR="008E305E" w:rsidRDefault="008E305E"/>
        </w:tc>
      </w:tr>
      <w:tr w:rsidR="008E305E" w14:paraId="4E15CEDC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C8BF7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Lead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change,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create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innovate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so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that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others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carry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the</w:t>
            </w:r>
            <w:r w:rsidRPr="00BD60B1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vision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forward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24F4E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9559A" w14:textId="77777777" w:rsidR="008E305E" w:rsidRDefault="008E305E"/>
        </w:tc>
      </w:tr>
      <w:tr w:rsidR="008E305E" w14:paraId="4295D72A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DA690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z w:val="18"/>
                <w:szCs w:val="18"/>
              </w:rPr>
              <w:t xml:space="preserve">Set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 achieve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ambitious,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challenging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goals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 targets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BB794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E9DBB" w14:textId="77777777" w:rsidR="008E305E" w:rsidRDefault="008E305E"/>
        </w:tc>
      </w:tr>
      <w:tr w:rsidR="008E305E" w14:paraId="43794EA2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C43FF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z w:val="18"/>
                <w:szCs w:val="18"/>
              </w:rPr>
              <w:t>Use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appropriate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new technologies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94A08" w14:textId="77777777" w:rsidR="008E305E" w:rsidRDefault="00B235CC" w:rsidP="00B235CC">
            <w:pPr>
              <w:jc w:val="center"/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9D7D1" w14:textId="77777777" w:rsidR="008E305E" w:rsidRDefault="008E305E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E305E" w14:paraId="54484675" w14:textId="77777777" w:rsidTr="00F65622">
        <w:trPr>
          <w:trHeight w:hRule="exact" w:val="399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A714C" w14:textId="77777777" w:rsidR="008E305E" w:rsidRPr="00BD60B1" w:rsidRDefault="0058414A">
            <w:pPr>
              <w:pStyle w:val="TableParagraph"/>
              <w:spacing w:before="1"/>
              <w:ind w:left="102" w:right="359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Understand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 practise educational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inclusion</w:t>
            </w:r>
            <w:r w:rsidRPr="00BD60B1">
              <w:rPr>
                <w:rFonts w:cstheme="minorHAnsi"/>
                <w:sz w:val="18"/>
                <w:szCs w:val="18"/>
              </w:rPr>
              <w:t xml:space="preserve"> so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that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all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have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the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opportunity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to be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the</w:t>
            </w:r>
            <w:r w:rsidRPr="00BD60B1">
              <w:rPr>
                <w:rFonts w:cstheme="minorHAnsi"/>
                <w:spacing w:val="4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z w:val="18"/>
                <w:szCs w:val="18"/>
              </w:rPr>
              <w:t xml:space="preserve">best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they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z w:val="18"/>
                <w:szCs w:val="18"/>
              </w:rPr>
              <w:t>can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be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93F49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DA2B8" w14:textId="77777777" w:rsidR="008E305E" w:rsidRDefault="008E305E"/>
        </w:tc>
      </w:tr>
      <w:tr w:rsidR="008E305E" w14:paraId="5F27648F" w14:textId="77777777" w:rsidTr="00F65622">
        <w:trPr>
          <w:trHeight w:hRule="exact" w:val="20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73C3D9A2" w14:textId="77777777" w:rsidR="008E305E" w:rsidRPr="00BD60B1" w:rsidRDefault="0058414A">
            <w:pPr>
              <w:pStyle w:val="TableParagraph"/>
              <w:spacing w:before="3" w:line="191" w:lineRule="exact"/>
              <w:ind w:left="2137"/>
              <w:rPr>
                <w:rFonts w:eastAsia="Verdana" w:cstheme="minorHAnsi"/>
                <w:sz w:val="16"/>
                <w:szCs w:val="16"/>
              </w:rPr>
            </w:pPr>
            <w:r w:rsidRPr="00BD60B1">
              <w:rPr>
                <w:rFonts w:cstheme="minorHAnsi"/>
                <w:b/>
                <w:spacing w:val="-1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LEADING</w:t>
            </w:r>
            <w:r w:rsidRPr="00BD60B1">
              <w:rPr>
                <w:rFonts w:cstheme="minorHAnsi"/>
                <w:b/>
                <w:spacing w:val="-3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TEACHING</w:t>
            </w:r>
            <w:r w:rsidRPr="00BD60B1">
              <w:rPr>
                <w:rFonts w:cstheme="minorHAnsi"/>
                <w:b/>
                <w:spacing w:val="-3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AND LEARNING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3B81019B" w14:textId="77777777" w:rsidR="008E305E" w:rsidRDefault="008E305E"/>
        </w:tc>
      </w:tr>
      <w:tr w:rsidR="008E305E" w14:paraId="62957F47" w14:textId="77777777" w:rsidTr="00F65622">
        <w:trPr>
          <w:trHeight w:hRule="exact" w:val="39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9A635" w14:textId="77777777" w:rsidR="008E305E" w:rsidRPr="00BD60B1" w:rsidRDefault="0058414A">
            <w:pPr>
              <w:pStyle w:val="TableParagraph"/>
              <w:spacing w:before="1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Knowledge </w:t>
            </w:r>
            <w:r w:rsidRPr="00BD60B1">
              <w:rPr>
                <w:rFonts w:cstheme="minorHAnsi"/>
                <w:b/>
                <w:sz w:val="18"/>
                <w:szCs w:val="18"/>
              </w:rPr>
              <w:t>of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z w:val="18"/>
                <w:szCs w:val="18"/>
              </w:rPr>
              <w:t>or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2"/>
                <w:sz w:val="18"/>
                <w:szCs w:val="18"/>
              </w:rPr>
              <w:t>commitment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z w:val="18"/>
                <w:szCs w:val="18"/>
              </w:rPr>
              <w:t>and</w:t>
            </w:r>
            <w:r w:rsidRPr="00BD60B1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>ability</w:t>
            </w:r>
            <w:r w:rsidRPr="00BD60B1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>to:</w:t>
            </w:r>
          </w:p>
        </w:tc>
        <w:tc>
          <w:tcPr>
            <w:tcW w:w="0" w:type="auto"/>
            <w:gridSpan w:val="2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7579F413" w14:textId="77777777" w:rsidR="008E305E" w:rsidRDefault="008E305E"/>
        </w:tc>
      </w:tr>
      <w:tr w:rsidR="008E305E" w14:paraId="3ACDB484" w14:textId="77777777" w:rsidTr="00F65622">
        <w:trPr>
          <w:trHeight w:hRule="exact" w:val="39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0A2BC" w14:textId="77777777" w:rsidR="008E305E" w:rsidRPr="00BD60B1" w:rsidRDefault="0058414A">
            <w:pPr>
              <w:pStyle w:val="TableParagraph"/>
              <w:spacing w:before="1"/>
              <w:ind w:left="102" w:right="473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Implement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strategies for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raising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progress and attainment</w:t>
            </w:r>
            <w:r w:rsidRPr="00BD60B1">
              <w:rPr>
                <w:rFonts w:cstheme="minorHAnsi"/>
                <w:spacing w:val="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achieving excellence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for</w:t>
            </w:r>
            <w:r w:rsidRPr="00BD60B1">
              <w:rPr>
                <w:rFonts w:cstheme="minorHAnsi"/>
                <w:spacing w:val="57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pupils,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staff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self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FB4E6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BDB02" w14:textId="77777777" w:rsidR="008E305E" w:rsidRDefault="008E305E"/>
        </w:tc>
      </w:tr>
      <w:tr w:rsidR="008E305E" w14:paraId="1C27256A" w14:textId="77777777" w:rsidTr="00F65622">
        <w:trPr>
          <w:trHeight w:hRule="exact" w:val="399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30F2A" w14:textId="77777777" w:rsidR="008E305E" w:rsidRPr="00BD60B1" w:rsidRDefault="0058414A">
            <w:pPr>
              <w:pStyle w:val="TableParagraph"/>
              <w:spacing w:before="1"/>
              <w:ind w:left="102" w:right="313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z w:val="18"/>
                <w:szCs w:val="18"/>
              </w:rPr>
              <w:t>Use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appropriate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models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 principles </w:t>
            </w:r>
            <w:r w:rsidRPr="00BD60B1">
              <w:rPr>
                <w:rFonts w:cstheme="minorHAnsi"/>
                <w:sz w:val="18"/>
                <w:szCs w:val="18"/>
              </w:rPr>
              <w:t>of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 effective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learning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assessment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for learning,</w:t>
            </w:r>
            <w:r w:rsidRPr="00BD60B1">
              <w:rPr>
                <w:rFonts w:cstheme="minorHAnsi"/>
                <w:spacing w:val="55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informed by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current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trends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95E41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1AC97" w14:textId="77777777" w:rsidR="008E305E" w:rsidRDefault="008E305E"/>
        </w:tc>
      </w:tr>
      <w:tr w:rsidR="008E305E" w14:paraId="125456E5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31BD1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Lead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the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management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of behaviour 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attendance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EDF44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81256" w14:textId="77777777" w:rsidR="008E305E" w:rsidRDefault="008E305E"/>
        </w:tc>
      </w:tr>
      <w:tr w:rsidR="008E305E" w14:paraId="6205ED1B" w14:textId="77777777" w:rsidTr="00F65622">
        <w:trPr>
          <w:trHeight w:hRule="exact" w:val="20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6472A" w14:textId="77777777" w:rsidR="008E305E" w:rsidRPr="00BD60B1" w:rsidRDefault="0058414A">
            <w:pPr>
              <w:pStyle w:val="TableParagraph"/>
              <w:spacing w:before="3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z w:val="18"/>
                <w:szCs w:val="18"/>
              </w:rPr>
              <w:t>Be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strategic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in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ensuring inclusion,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diversity 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access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4E409" w14:textId="77777777" w:rsidR="008E305E" w:rsidRDefault="0058414A">
            <w:pPr>
              <w:pStyle w:val="TableParagraph"/>
              <w:spacing w:before="3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CF594" w14:textId="77777777" w:rsidR="008E305E" w:rsidRDefault="008E305E"/>
        </w:tc>
      </w:tr>
      <w:tr w:rsidR="008E305E" w14:paraId="7D02F1D1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60372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Lead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curriculum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z w:val="18"/>
                <w:szCs w:val="18"/>
              </w:rPr>
              <w:t>design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 management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EEFB4" w14:textId="77777777" w:rsidR="008E305E" w:rsidRDefault="00251A7C" w:rsidP="00251A7C">
            <w:pPr>
              <w:jc w:val="center"/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E8437" w14:textId="77777777" w:rsidR="008E305E" w:rsidRDefault="008E305E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E305E" w14:paraId="6F17CFDC" w14:textId="77777777" w:rsidTr="00F65622">
        <w:trPr>
          <w:trHeight w:hRule="exact" w:val="39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3D5D6" w14:textId="77777777" w:rsidR="008E305E" w:rsidRPr="00BD60B1" w:rsidRDefault="0058414A">
            <w:pPr>
              <w:pStyle w:val="TableParagraph"/>
              <w:spacing w:before="1"/>
              <w:ind w:left="102" w:right="47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Implement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strategies for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developing effective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teachers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to ensure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the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entitlement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of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z w:val="18"/>
                <w:szCs w:val="18"/>
              </w:rPr>
              <w:t>all</w:t>
            </w:r>
            <w:r w:rsidRPr="00BD60B1">
              <w:rPr>
                <w:rFonts w:cstheme="minorHAnsi"/>
                <w:spacing w:val="5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pupils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to effective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teaching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learning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F56C6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0B04A" w14:textId="77777777" w:rsidR="008E305E" w:rsidRDefault="008E305E"/>
        </w:tc>
      </w:tr>
      <w:tr w:rsidR="008E305E" w14:paraId="54C93478" w14:textId="77777777" w:rsidTr="00F65622">
        <w:trPr>
          <w:trHeight w:hRule="exact" w:val="39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E27F9" w14:textId="77777777" w:rsidR="008E305E" w:rsidRPr="00BD60B1" w:rsidRDefault="0058414A">
            <w:pPr>
              <w:pStyle w:val="TableParagraph"/>
              <w:spacing w:before="1"/>
              <w:ind w:left="102" w:right="283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Ensure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choice and flexibility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in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learning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to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meet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the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personalised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learning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needs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of every</w:t>
            </w:r>
            <w:r w:rsidRPr="00BD60B1">
              <w:rPr>
                <w:rFonts w:cstheme="minorHAnsi"/>
                <w:spacing w:val="39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child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081CF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0898A" w14:textId="77777777" w:rsidR="008E305E" w:rsidRDefault="008E305E"/>
        </w:tc>
      </w:tr>
      <w:tr w:rsidR="008E305E" w14:paraId="28FED229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45EEC86B" w14:textId="77777777" w:rsidR="008E305E" w:rsidRPr="00BD60B1" w:rsidRDefault="0058414A">
            <w:pPr>
              <w:pStyle w:val="TableParagraph"/>
              <w:spacing w:before="1" w:line="191" w:lineRule="exact"/>
              <w:ind w:left="1557"/>
              <w:rPr>
                <w:rFonts w:eastAsia="Verdana" w:cstheme="minorHAnsi"/>
                <w:sz w:val="16"/>
                <w:szCs w:val="16"/>
              </w:rPr>
            </w:pPr>
            <w:r w:rsidRPr="00BD60B1">
              <w:rPr>
                <w:rFonts w:cstheme="minorHAnsi"/>
                <w:b/>
                <w:spacing w:val="-1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DEVELOPING</w:t>
            </w:r>
            <w:r w:rsidRPr="00BD60B1">
              <w:rPr>
                <w:rFonts w:cstheme="minorHAnsi"/>
                <w:b/>
                <w:spacing w:val="-3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SELF AND WORKING</w:t>
            </w:r>
            <w:r w:rsidRPr="00BD60B1">
              <w:rPr>
                <w:rFonts w:cstheme="minorHAnsi"/>
                <w:b/>
                <w:spacing w:val="-3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WITH</w:t>
            </w:r>
            <w:r w:rsidRPr="00BD60B1">
              <w:rPr>
                <w:rFonts w:cstheme="minorHAnsi"/>
                <w:b/>
                <w:spacing w:val="-3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748B8F21" w14:textId="77777777" w:rsidR="008E305E" w:rsidRDefault="008E305E"/>
        </w:tc>
      </w:tr>
      <w:tr w:rsidR="008E305E" w14:paraId="2227D3F3" w14:textId="77777777" w:rsidTr="00F65622">
        <w:trPr>
          <w:trHeight w:hRule="exact" w:val="401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13B65" w14:textId="77777777" w:rsidR="008E305E" w:rsidRPr="00BD60B1" w:rsidRDefault="0058414A">
            <w:pPr>
              <w:pStyle w:val="TableParagraph"/>
              <w:spacing w:before="3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Knowledge </w:t>
            </w:r>
            <w:r w:rsidRPr="00BD60B1">
              <w:rPr>
                <w:rFonts w:cstheme="minorHAnsi"/>
                <w:b/>
                <w:sz w:val="18"/>
                <w:szCs w:val="18"/>
              </w:rPr>
              <w:t>of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z w:val="18"/>
                <w:szCs w:val="18"/>
              </w:rPr>
              <w:t>or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2"/>
                <w:sz w:val="18"/>
                <w:szCs w:val="18"/>
              </w:rPr>
              <w:t>commitment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z w:val="18"/>
                <w:szCs w:val="18"/>
              </w:rPr>
              <w:t>and</w:t>
            </w:r>
            <w:r w:rsidRPr="00BD60B1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>ability</w:t>
            </w:r>
            <w:r w:rsidRPr="00BD60B1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>to:</w:t>
            </w:r>
          </w:p>
        </w:tc>
        <w:tc>
          <w:tcPr>
            <w:tcW w:w="0" w:type="auto"/>
            <w:gridSpan w:val="2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3FE07CFD" w14:textId="77777777" w:rsidR="008E305E" w:rsidRDefault="008E305E"/>
        </w:tc>
      </w:tr>
      <w:tr w:rsidR="008E305E" w14:paraId="529D270E" w14:textId="77777777" w:rsidTr="00F65622">
        <w:trPr>
          <w:trHeight w:hRule="exact" w:val="39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AC32D" w14:textId="77777777" w:rsidR="008E305E" w:rsidRPr="00BD60B1" w:rsidRDefault="0058414A">
            <w:pPr>
              <w:pStyle w:val="TableParagraph"/>
              <w:spacing w:before="1"/>
              <w:ind w:left="102" w:right="273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Develop interpersonal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relationships,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adult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learning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 models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of continuing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professional</w:t>
            </w:r>
            <w:r w:rsidRPr="00BD60B1">
              <w:rPr>
                <w:rFonts w:cstheme="minorHAnsi"/>
                <w:spacing w:val="5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development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(CPD)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E9480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D5C9" w14:textId="77777777" w:rsidR="008E305E" w:rsidRDefault="008E305E"/>
        </w:tc>
      </w:tr>
      <w:tr w:rsidR="008E305E" w14:paraId="1D7AAB00" w14:textId="77777777" w:rsidTr="00F65622">
        <w:trPr>
          <w:trHeight w:hRule="exact" w:val="39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03646" w14:textId="77777777" w:rsidR="008E305E" w:rsidRPr="00BD60B1" w:rsidRDefault="0058414A">
            <w:pPr>
              <w:pStyle w:val="TableParagraph"/>
              <w:spacing w:before="1"/>
              <w:ind w:left="102" w:right="616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Promote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individual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team</w:t>
            </w:r>
            <w:r w:rsidRPr="00BD60B1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development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 sustaining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z w:val="18"/>
                <w:szCs w:val="18"/>
              </w:rPr>
              <w:t>a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learning community that</w:t>
            </w:r>
            <w:r w:rsidRPr="00BD60B1">
              <w:rPr>
                <w:rFonts w:cstheme="minorHAnsi"/>
                <w:spacing w:val="49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impacts </w:t>
            </w:r>
            <w:r w:rsidRPr="00BD60B1">
              <w:rPr>
                <w:rFonts w:cstheme="minorHAnsi"/>
                <w:sz w:val="18"/>
                <w:szCs w:val="18"/>
              </w:rPr>
              <w:t xml:space="preserve">on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school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improvement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F14BE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B7380" w14:textId="77777777" w:rsidR="008E305E" w:rsidRDefault="008E305E"/>
        </w:tc>
      </w:tr>
      <w:tr w:rsidR="008E305E" w14:paraId="4AAB8FC3" w14:textId="77777777" w:rsidTr="00F65622">
        <w:trPr>
          <w:trHeight w:hRule="exact" w:val="20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EED01" w14:textId="77777777" w:rsidR="008E305E" w:rsidRPr="00BD60B1" w:rsidRDefault="0058414A">
            <w:pPr>
              <w:pStyle w:val="TableParagraph"/>
              <w:spacing w:before="2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Share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leadership 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accountability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for goals</w:t>
            </w:r>
            <w:r w:rsidRPr="00BD60B1">
              <w:rPr>
                <w:rFonts w:cstheme="minorHAnsi"/>
                <w:spacing w:val="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 standards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6F637" w14:textId="77777777" w:rsidR="008E305E" w:rsidRDefault="0058414A">
            <w:pPr>
              <w:pStyle w:val="TableParagraph"/>
              <w:spacing w:before="2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04DF6" w14:textId="77777777" w:rsidR="008E305E" w:rsidRDefault="008E305E"/>
        </w:tc>
      </w:tr>
      <w:tr w:rsidR="008E305E" w14:paraId="0D783632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70AED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Manage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change,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conflict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 empower individuals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teams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AECD5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C6CD7" w14:textId="77777777" w:rsidR="008E305E" w:rsidRDefault="008E305E"/>
        </w:tc>
      </w:tr>
      <w:tr w:rsidR="008E305E" w14:paraId="38FD9F4C" w14:textId="77777777" w:rsidTr="00F65622">
        <w:trPr>
          <w:trHeight w:hRule="exact" w:val="20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3D795" w14:textId="77777777" w:rsidR="008E305E" w:rsidRPr="00BD60B1" w:rsidRDefault="0058414A">
            <w:pPr>
              <w:pStyle w:val="TableParagraph"/>
              <w:spacing w:before="3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Collaborate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network with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others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within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 beyond the school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24A8B" w14:textId="77777777" w:rsidR="008E305E" w:rsidRDefault="0058414A">
            <w:pPr>
              <w:pStyle w:val="TableParagraph"/>
              <w:spacing w:before="3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2810D" w14:textId="77777777" w:rsidR="008E305E" w:rsidRDefault="008E305E"/>
        </w:tc>
      </w:tr>
      <w:tr w:rsidR="008E305E" w14:paraId="24916BB6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4FCB3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Give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 receive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effective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feedback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 act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to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improve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 personal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performance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F53EB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31FA2" w14:textId="77777777" w:rsidR="008E305E" w:rsidRDefault="008E305E"/>
        </w:tc>
      </w:tr>
      <w:tr w:rsidR="008E305E" w14:paraId="25FCEDB0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DE122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Accept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support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from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others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including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colleagues,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governors 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the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LEA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2C226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EFBC0" w14:textId="77777777" w:rsidR="008E305E" w:rsidRDefault="008E305E"/>
        </w:tc>
      </w:tr>
      <w:tr w:rsidR="008E305E" w14:paraId="66933B41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73373301" w14:textId="77777777" w:rsidR="008E305E" w:rsidRPr="00BD60B1" w:rsidRDefault="0058414A">
            <w:pPr>
              <w:pStyle w:val="TableParagraph"/>
              <w:spacing w:before="1" w:line="191" w:lineRule="exact"/>
              <w:ind w:left="2313"/>
              <w:rPr>
                <w:rFonts w:eastAsia="Verdana" w:cstheme="minorHAnsi"/>
                <w:sz w:val="16"/>
                <w:szCs w:val="16"/>
              </w:rPr>
            </w:pPr>
            <w:r w:rsidRPr="00BD60B1">
              <w:rPr>
                <w:rFonts w:cstheme="minorHAnsi"/>
                <w:b/>
                <w:spacing w:val="-1"/>
                <w:sz w:val="16"/>
              </w:rPr>
              <w:t>MANAGING</w:t>
            </w:r>
            <w:r w:rsidRPr="00BD60B1">
              <w:rPr>
                <w:rFonts w:cstheme="minorHAnsi"/>
                <w:b/>
                <w:spacing w:val="-3"/>
                <w:sz w:val="16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6"/>
              </w:rPr>
              <w:t>THE</w:t>
            </w:r>
            <w:r w:rsidRPr="00BD60B1">
              <w:rPr>
                <w:rFonts w:cstheme="minorHAnsi"/>
                <w:b/>
                <w:spacing w:val="-2"/>
                <w:sz w:val="16"/>
              </w:rPr>
              <w:t xml:space="preserve"> ORGANISATION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27ACA4CD" w14:textId="77777777" w:rsidR="008E305E" w:rsidRDefault="008E305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253B14A1" w14:textId="77777777" w:rsidR="008E305E" w:rsidRDefault="008E305E"/>
        </w:tc>
      </w:tr>
      <w:tr w:rsidR="008E305E" w14:paraId="615B7F25" w14:textId="77777777" w:rsidTr="00F65622">
        <w:trPr>
          <w:trHeight w:hRule="exact" w:val="39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5137E" w14:textId="77777777" w:rsidR="008E305E" w:rsidRPr="00BD60B1" w:rsidRDefault="0058414A">
            <w:pPr>
              <w:pStyle w:val="TableParagraph"/>
              <w:spacing w:before="1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Knowledge </w:t>
            </w:r>
            <w:r w:rsidRPr="00BD60B1">
              <w:rPr>
                <w:rFonts w:cstheme="minorHAnsi"/>
                <w:b/>
                <w:sz w:val="18"/>
                <w:szCs w:val="18"/>
              </w:rPr>
              <w:t>of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z w:val="18"/>
                <w:szCs w:val="18"/>
              </w:rPr>
              <w:t>or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2"/>
                <w:sz w:val="18"/>
                <w:szCs w:val="18"/>
              </w:rPr>
              <w:t>commitment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z w:val="18"/>
                <w:szCs w:val="18"/>
              </w:rPr>
              <w:t>and</w:t>
            </w:r>
            <w:r w:rsidRPr="00BD60B1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>ability</w:t>
            </w:r>
            <w:r w:rsidRPr="00BD60B1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b/>
                <w:spacing w:val="-1"/>
                <w:sz w:val="18"/>
                <w:szCs w:val="18"/>
              </w:rPr>
              <w:t>to: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8B50" w14:textId="77777777" w:rsidR="008E305E" w:rsidRDefault="008E305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23AEE" w14:textId="77777777" w:rsidR="008E305E" w:rsidRDefault="008E305E"/>
        </w:tc>
      </w:tr>
      <w:tr w:rsidR="008E305E" w14:paraId="1D8F099E" w14:textId="77777777" w:rsidTr="00F65622">
        <w:trPr>
          <w:trHeight w:hRule="exact" w:val="20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9A19C" w14:textId="77777777" w:rsidR="008E305E" w:rsidRPr="00BD60B1" w:rsidRDefault="0058414A">
            <w:pPr>
              <w:pStyle w:val="TableParagraph"/>
              <w:spacing w:before="3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Apply principles and practice </w:t>
            </w:r>
            <w:r w:rsidRPr="00BD60B1">
              <w:rPr>
                <w:rFonts w:cstheme="minorHAnsi"/>
                <w:sz w:val="18"/>
                <w:szCs w:val="18"/>
              </w:rPr>
              <w:t>of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 dispersed leadership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z w:val="18"/>
                <w:szCs w:val="18"/>
              </w:rPr>
              <w:t>&amp;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accountability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9981D" w14:textId="77777777" w:rsidR="008E305E" w:rsidRDefault="0058414A">
            <w:pPr>
              <w:pStyle w:val="TableParagraph"/>
              <w:spacing w:before="3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D8473" w14:textId="77777777" w:rsidR="008E305E" w:rsidRDefault="008E305E"/>
        </w:tc>
      </w:tr>
      <w:tr w:rsidR="008E305E" w14:paraId="21B9BAB1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0C413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Apply principles and strategies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of school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improvement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EBFED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5DBAF" w14:textId="77777777" w:rsidR="008E305E" w:rsidRDefault="008E305E"/>
        </w:tc>
      </w:tr>
      <w:tr w:rsidR="008E305E" w14:paraId="325D30BD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BE45A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Manage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change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 the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unique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challenges associated with</w:t>
            </w:r>
            <w:r w:rsidRPr="00BD60B1">
              <w:rPr>
                <w:rFonts w:cstheme="minorHAnsi"/>
                <w:sz w:val="18"/>
                <w:szCs w:val="18"/>
              </w:rPr>
              <w:t xml:space="preserve"> a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new school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environment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4388C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A2368" w14:textId="77777777" w:rsidR="008E305E" w:rsidRDefault="008E305E"/>
        </w:tc>
      </w:tr>
      <w:tr w:rsidR="008E305E" w14:paraId="49B502BA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38220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Create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policies,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through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informed decision-making,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consultation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 review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3D9B2" w14:textId="77777777" w:rsidR="008E305E" w:rsidRDefault="008E305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353DB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</w:tr>
      <w:tr w:rsidR="008E305E" w14:paraId="5099BEF9" w14:textId="77777777" w:rsidTr="00F65622">
        <w:trPr>
          <w:trHeight w:hRule="exact" w:val="39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67150" w14:textId="77777777" w:rsidR="008E305E" w:rsidRPr="00BD60B1" w:rsidRDefault="0058414A">
            <w:pPr>
              <w:pStyle w:val="TableParagraph"/>
              <w:spacing w:before="1"/>
              <w:ind w:left="102" w:right="150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Carry out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strategic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financial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planning,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budgetary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management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apply principles </w:t>
            </w:r>
            <w:r w:rsidRPr="00BD60B1">
              <w:rPr>
                <w:rFonts w:cstheme="minorHAnsi"/>
                <w:sz w:val="18"/>
                <w:szCs w:val="18"/>
              </w:rPr>
              <w:t>of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 best</w:t>
            </w:r>
            <w:r w:rsidRPr="00BD60B1">
              <w:rPr>
                <w:rFonts w:cstheme="minorHAnsi"/>
                <w:spacing w:val="77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5D871" w14:textId="77777777" w:rsidR="008E305E" w:rsidRDefault="008E305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D1A61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</w:tr>
      <w:tr w:rsidR="008E305E" w14:paraId="3BCE223F" w14:textId="77777777" w:rsidTr="00F65622">
        <w:trPr>
          <w:trHeight w:hRule="exact" w:val="20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03817" w14:textId="77777777" w:rsidR="008E305E" w:rsidRPr="00BD60B1" w:rsidRDefault="0058414A">
            <w:pPr>
              <w:pStyle w:val="TableParagraph"/>
              <w:spacing w:before="3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Apply good practice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in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performance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management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497D4" w14:textId="77777777" w:rsidR="008E305E" w:rsidRDefault="0058414A">
            <w:pPr>
              <w:pStyle w:val="TableParagraph"/>
              <w:spacing w:before="3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1992C" w14:textId="77777777" w:rsidR="008E305E" w:rsidRDefault="008E305E"/>
        </w:tc>
      </w:tr>
      <w:tr w:rsidR="008E305E" w14:paraId="5E1D8EE2" w14:textId="77777777" w:rsidTr="00F65622">
        <w:trPr>
          <w:trHeight w:hRule="exact" w:val="593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4AEFD" w14:textId="77777777" w:rsidR="008E305E" w:rsidRPr="00BD60B1" w:rsidRDefault="0058414A">
            <w:pPr>
              <w:pStyle w:val="TableParagraph"/>
              <w:spacing w:before="1"/>
              <w:ind w:left="102" w:right="993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Understand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legal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issues relating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 xml:space="preserve">to managing </w:t>
            </w:r>
            <w:r w:rsidRPr="00BD60B1">
              <w:rPr>
                <w:rFonts w:cstheme="minorHAnsi"/>
                <w:sz w:val="18"/>
                <w:szCs w:val="18"/>
              </w:rPr>
              <w:t xml:space="preserve">a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school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including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Child Protection</w:t>
            </w:r>
            <w:r w:rsidRPr="00BD60B1">
              <w:rPr>
                <w:rFonts w:cstheme="minorHAnsi"/>
                <w:spacing w:val="45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Procedures,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Equal</w:t>
            </w:r>
            <w:r w:rsidRPr="00BD60B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Opportunities,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Race Relations,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Disability,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Human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Rights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53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Employment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legislation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A1386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BE003" w14:textId="77777777" w:rsidR="008E305E" w:rsidRDefault="008E305E"/>
        </w:tc>
      </w:tr>
      <w:tr w:rsidR="008E305E" w14:paraId="69F0E408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F4BFE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z w:val="18"/>
                <w:szCs w:val="18"/>
              </w:rPr>
              <w:t>Use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new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2"/>
                <w:sz w:val="18"/>
                <w:szCs w:val="18"/>
              </w:rPr>
              <w:t>and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emerging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technologies to enhance organisational</w:t>
            </w:r>
            <w:r w:rsidRPr="00BD60B1">
              <w:rPr>
                <w:rFonts w:cstheme="minorHAnsi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effectiveness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32B97" w14:textId="77777777" w:rsidR="008E305E" w:rsidRDefault="008E305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BEAF0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</w:tr>
      <w:tr w:rsidR="008E305E" w14:paraId="6FD7612C" w14:textId="77777777" w:rsidTr="00F65622">
        <w:trPr>
          <w:trHeight w:hRule="exact" w:val="20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907DB" w14:textId="77777777" w:rsidR="008E305E" w:rsidRPr="00BD60B1" w:rsidRDefault="0058414A">
            <w:pPr>
              <w:pStyle w:val="TableParagraph"/>
              <w:spacing w:before="1" w:line="191" w:lineRule="exact"/>
              <w:ind w:left="102"/>
              <w:rPr>
                <w:rFonts w:eastAsia="Verdana" w:cstheme="minorHAnsi"/>
                <w:sz w:val="18"/>
                <w:szCs w:val="18"/>
              </w:rPr>
            </w:pPr>
            <w:r w:rsidRPr="00BD60B1">
              <w:rPr>
                <w:rFonts w:cstheme="minorHAnsi"/>
                <w:spacing w:val="-1"/>
                <w:sz w:val="18"/>
                <w:szCs w:val="18"/>
              </w:rPr>
              <w:t>Manage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equitably</w:t>
            </w:r>
            <w:r w:rsidRPr="00BD60B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BD60B1">
              <w:rPr>
                <w:rFonts w:cstheme="minorHAnsi"/>
                <w:spacing w:val="-1"/>
                <w:sz w:val="18"/>
                <w:szCs w:val="18"/>
              </w:rPr>
              <w:t>staff and resources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F4D8D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EF0C4" w14:textId="77777777" w:rsidR="008E305E" w:rsidRDefault="008E305E"/>
        </w:tc>
      </w:tr>
    </w:tbl>
    <w:p w14:paraId="34B7CA40" w14:textId="77777777" w:rsidR="008E305E" w:rsidRDefault="008E305E">
      <w:pPr>
        <w:sectPr w:rsidR="008E305E">
          <w:headerReference w:type="default" r:id="rId7"/>
          <w:type w:val="continuous"/>
          <w:pgSz w:w="11910" w:h="16840"/>
          <w:pgMar w:top="920" w:right="820" w:bottom="280" w:left="1160" w:header="721" w:footer="720" w:gutter="0"/>
          <w:cols w:space="720"/>
        </w:sectPr>
      </w:pPr>
    </w:p>
    <w:p w14:paraId="09D6B712" w14:textId="77777777" w:rsidR="008E305E" w:rsidRDefault="008E30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39DB66" w14:textId="77777777" w:rsidR="008E305E" w:rsidRDefault="008E305E">
      <w:pPr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1"/>
        <w:gridCol w:w="1081"/>
        <w:gridCol w:w="1080"/>
        <w:gridCol w:w="235"/>
      </w:tblGrid>
      <w:tr w:rsidR="008E305E" w14:paraId="387F6FA8" w14:textId="77777777">
        <w:trPr>
          <w:trHeight w:hRule="exact" w:val="399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291D2" w14:textId="77777777" w:rsidR="008E305E" w:rsidRDefault="0058414A">
            <w:pPr>
              <w:pStyle w:val="TableParagraph"/>
              <w:spacing w:before="1"/>
              <w:ind w:left="102" w:right="53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Develop and sustain</w:t>
            </w:r>
            <w:r>
              <w:rPr>
                <w:rFonts w:ascii="Verdana"/>
                <w:sz w:val="16"/>
              </w:rPr>
              <w:t xml:space="preserve"> a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safe,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secure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 healthy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school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environment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by</w:t>
            </w:r>
            <w:r>
              <w:rPr>
                <w:rFonts w:ascii="Verdana"/>
                <w:spacing w:val="-1"/>
                <w:sz w:val="16"/>
              </w:rPr>
              <w:t xml:space="preserve"> understanding</w:t>
            </w:r>
            <w:r>
              <w:rPr>
                <w:rFonts w:ascii="Verdana"/>
                <w:spacing w:val="45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personnel,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governance,</w:t>
            </w:r>
            <w:r>
              <w:rPr>
                <w:rFonts w:ascii="Verdana"/>
                <w:spacing w:val="-2"/>
                <w:sz w:val="16"/>
              </w:rPr>
              <w:t xml:space="preserve"> security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 access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issues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12738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419E" w14:textId="77777777" w:rsidR="008E305E" w:rsidRDefault="008E305E"/>
        </w:tc>
        <w:tc>
          <w:tcPr>
            <w:tcW w:w="235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47844608" w14:textId="77777777" w:rsidR="008E305E" w:rsidRDefault="008E305E"/>
        </w:tc>
      </w:tr>
      <w:tr w:rsidR="008E305E" w14:paraId="5B382DAD" w14:textId="77777777">
        <w:trPr>
          <w:trHeight w:hRule="exact" w:val="204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B5634" w14:textId="77777777" w:rsidR="008E305E" w:rsidRDefault="0058414A">
            <w:pPr>
              <w:pStyle w:val="TableParagraph"/>
              <w:spacing w:before="1" w:line="191" w:lineRule="exact"/>
              <w:ind w:left="10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Think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creatively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to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anticipate and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solve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problems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6B805" w14:textId="77777777" w:rsidR="008E305E" w:rsidRDefault="008E305E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E7B52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235" w:type="dxa"/>
            <w:vMerge/>
            <w:tcBorders>
              <w:left w:val="single" w:sz="5" w:space="0" w:color="000000"/>
              <w:right w:val="nil"/>
            </w:tcBorders>
          </w:tcPr>
          <w:p w14:paraId="552DDB05" w14:textId="77777777" w:rsidR="008E305E" w:rsidRDefault="008E305E"/>
        </w:tc>
      </w:tr>
      <w:tr w:rsidR="008E305E" w14:paraId="4B287B44" w14:textId="77777777">
        <w:trPr>
          <w:trHeight w:hRule="exact" w:val="206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D1E0B" w14:textId="77777777" w:rsidR="008E305E" w:rsidRDefault="0058414A">
            <w:pPr>
              <w:pStyle w:val="TableParagraph"/>
              <w:spacing w:before="3" w:line="191" w:lineRule="exact"/>
              <w:ind w:left="10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Manage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school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efficiently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 xml:space="preserve">effectively </w:t>
            </w:r>
            <w:r>
              <w:rPr>
                <w:rFonts w:ascii="Verdana"/>
                <w:sz w:val="16"/>
              </w:rPr>
              <w:t>on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a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day-to-day basis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63774" w14:textId="77777777" w:rsidR="008E305E" w:rsidRDefault="0058414A">
            <w:pPr>
              <w:pStyle w:val="TableParagraph"/>
              <w:spacing w:before="3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A4478" w14:textId="77777777" w:rsidR="008E305E" w:rsidRDefault="008E305E"/>
        </w:tc>
        <w:tc>
          <w:tcPr>
            <w:tcW w:w="235" w:type="dxa"/>
            <w:vMerge/>
            <w:tcBorders>
              <w:left w:val="single" w:sz="5" w:space="0" w:color="000000"/>
              <w:right w:val="nil"/>
            </w:tcBorders>
          </w:tcPr>
          <w:p w14:paraId="16A17594" w14:textId="77777777" w:rsidR="008E305E" w:rsidRDefault="008E305E"/>
        </w:tc>
      </w:tr>
      <w:tr w:rsidR="008E305E" w14:paraId="01BA250D" w14:textId="77777777">
        <w:trPr>
          <w:trHeight w:hRule="exact" w:val="204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DCB00" w14:textId="77777777" w:rsidR="008E305E" w:rsidRDefault="0058414A">
            <w:pPr>
              <w:pStyle w:val="TableParagraph"/>
              <w:spacing w:before="1" w:line="191" w:lineRule="exact"/>
              <w:ind w:left="10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Delegate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management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tasks and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monitor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their implementation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19D0A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23A9D" w14:textId="77777777" w:rsidR="008E305E" w:rsidRDefault="008E305E"/>
        </w:tc>
        <w:tc>
          <w:tcPr>
            <w:tcW w:w="235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14:paraId="186F526F" w14:textId="77777777" w:rsidR="008E305E" w:rsidRDefault="008E305E"/>
        </w:tc>
      </w:tr>
      <w:tr w:rsidR="008E305E" w14:paraId="007D07CE" w14:textId="77777777">
        <w:trPr>
          <w:trHeight w:hRule="exact" w:val="204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5D2C0417" w14:textId="77777777" w:rsidR="008E305E" w:rsidRDefault="0058414A">
            <w:pPr>
              <w:pStyle w:val="TableParagraph"/>
              <w:spacing w:before="1" w:line="191" w:lineRule="exact"/>
              <w:ind w:left="246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 xml:space="preserve">SECURING </w:t>
            </w:r>
            <w:r>
              <w:rPr>
                <w:rFonts w:ascii="Verdana"/>
                <w:b/>
                <w:spacing w:val="-2"/>
                <w:sz w:val="16"/>
              </w:rPr>
              <w:t>ACCOUNTABILITY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7CA5D22D" w14:textId="77777777" w:rsidR="008E305E" w:rsidRDefault="008E305E"/>
        </w:tc>
      </w:tr>
      <w:tr w:rsidR="008E305E" w14:paraId="7CCEE1AD" w14:textId="77777777">
        <w:trPr>
          <w:trHeight w:hRule="exact" w:val="398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11C43" w14:textId="77777777" w:rsidR="008E305E" w:rsidRDefault="0058414A">
            <w:pPr>
              <w:pStyle w:val="TableParagraph"/>
              <w:spacing w:before="1"/>
              <w:ind w:left="10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 xml:space="preserve">Knowledge </w:t>
            </w:r>
            <w:r>
              <w:rPr>
                <w:rFonts w:ascii="Verdana"/>
                <w:b/>
                <w:sz w:val="16"/>
              </w:rPr>
              <w:t>of</w:t>
            </w:r>
            <w:r>
              <w:rPr>
                <w:rFonts w:ascii="Verdana"/>
                <w:b/>
                <w:spacing w:val="-1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or</w:t>
            </w:r>
            <w:r>
              <w:rPr>
                <w:rFonts w:ascii="Verdana"/>
                <w:b/>
                <w:spacing w:val="-1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commitment</w:t>
            </w:r>
            <w:r>
              <w:rPr>
                <w:rFonts w:ascii="Verdana"/>
                <w:b/>
                <w:spacing w:val="-1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 xml:space="preserve">and </w:t>
            </w:r>
            <w:r>
              <w:rPr>
                <w:rFonts w:ascii="Verdana"/>
                <w:b/>
                <w:spacing w:val="-1"/>
                <w:sz w:val="16"/>
              </w:rPr>
              <w:t>ability</w:t>
            </w:r>
            <w:r>
              <w:rPr>
                <w:rFonts w:ascii="Verdana"/>
                <w:b/>
                <w:spacing w:val="-2"/>
                <w:sz w:val="16"/>
              </w:rPr>
              <w:t xml:space="preserve"> </w:t>
            </w:r>
            <w:r>
              <w:rPr>
                <w:rFonts w:ascii="Verdana"/>
                <w:b/>
                <w:spacing w:val="-1"/>
                <w:sz w:val="16"/>
              </w:rPr>
              <w:t>to:</w:t>
            </w:r>
          </w:p>
        </w:tc>
        <w:tc>
          <w:tcPr>
            <w:tcW w:w="239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5AC6198B" w14:textId="77777777" w:rsidR="008E305E" w:rsidRDefault="008E305E"/>
        </w:tc>
      </w:tr>
      <w:tr w:rsidR="008E305E" w14:paraId="67C21CEE" w14:textId="77777777">
        <w:trPr>
          <w:trHeight w:hRule="exact" w:val="204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4B78A" w14:textId="77777777" w:rsidR="008E305E" w:rsidRDefault="0058414A">
            <w:pPr>
              <w:pStyle w:val="TableParagraph"/>
              <w:spacing w:before="1" w:line="191" w:lineRule="exact"/>
              <w:ind w:left="10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Take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account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 xml:space="preserve">of </w:t>
            </w:r>
            <w:r>
              <w:rPr>
                <w:rFonts w:ascii="Verdana"/>
                <w:spacing w:val="-1"/>
                <w:sz w:val="16"/>
              </w:rPr>
              <w:t>educational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frameworks,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including governance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1EF30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1FE46" w14:textId="77777777" w:rsidR="008E305E" w:rsidRDefault="008E305E"/>
        </w:tc>
        <w:tc>
          <w:tcPr>
            <w:tcW w:w="235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4634843E" w14:textId="77777777" w:rsidR="008E305E" w:rsidRDefault="008E305E"/>
        </w:tc>
      </w:tr>
      <w:tr w:rsidR="008E305E" w14:paraId="6284C065" w14:textId="77777777">
        <w:trPr>
          <w:trHeight w:hRule="exact" w:val="401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CD192" w14:textId="77777777" w:rsidR="008E305E" w:rsidRDefault="0058414A">
            <w:pPr>
              <w:pStyle w:val="TableParagraph"/>
              <w:spacing w:before="3"/>
              <w:ind w:left="102" w:right="72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Take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account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 xml:space="preserve">of </w:t>
            </w:r>
            <w:r>
              <w:rPr>
                <w:rFonts w:ascii="Verdana"/>
                <w:spacing w:val="-1"/>
                <w:sz w:val="16"/>
              </w:rPr>
              <w:t>public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services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policy and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accountability frameworks,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 xml:space="preserve">including </w:t>
            </w:r>
            <w:r>
              <w:rPr>
                <w:rFonts w:ascii="Verdana"/>
                <w:sz w:val="16"/>
              </w:rPr>
              <w:t>self</w:t>
            </w:r>
            <w:r>
              <w:rPr>
                <w:rFonts w:ascii="Verdana"/>
                <w:spacing w:val="47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evaluation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 multi-agency working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09239" w14:textId="77777777" w:rsidR="008E305E" w:rsidRDefault="0058414A">
            <w:pPr>
              <w:pStyle w:val="TableParagraph"/>
              <w:spacing w:before="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679C9" w14:textId="77777777" w:rsidR="008E305E" w:rsidRDefault="008E305E"/>
        </w:tc>
        <w:tc>
          <w:tcPr>
            <w:tcW w:w="235" w:type="dxa"/>
            <w:vMerge/>
            <w:tcBorders>
              <w:left w:val="single" w:sz="5" w:space="0" w:color="000000"/>
              <w:right w:val="nil"/>
            </w:tcBorders>
          </w:tcPr>
          <w:p w14:paraId="740AEF21" w14:textId="77777777" w:rsidR="008E305E" w:rsidRDefault="008E305E"/>
        </w:tc>
      </w:tr>
      <w:tr w:rsidR="008E305E" w14:paraId="78749CB9" w14:textId="77777777">
        <w:trPr>
          <w:trHeight w:hRule="exact" w:val="398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5C2D4" w14:textId="77777777" w:rsidR="008E305E" w:rsidRDefault="0058414A">
            <w:pPr>
              <w:pStyle w:val="TableParagraph"/>
              <w:spacing w:before="1"/>
              <w:ind w:left="102" w:right="21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Use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a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range of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evidence,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including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 xml:space="preserve">performance </w:t>
            </w:r>
            <w:r>
              <w:rPr>
                <w:rFonts w:ascii="Verdana"/>
                <w:sz w:val="16"/>
              </w:rPr>
              <w:t>data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 external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evaluations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to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improve</w:t>
            </w:r>
            <w:r>
              <w:rPr>
                <w:rFonts w:ascii="Verdana"/>
                <w:spacing w:val="35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aspects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of school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life,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including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challenging poor performance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FF437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8BA78" w14:textId="77777777" w:rsidR="008E305E" w:rsidRDefault="008E305E"/>
        </w:tc>
        <w:tc>
          <w:tcPr>
            <w:tcW w:w="235" w:type="dxa"/>
            <w:vMerge/>
            <w:tcBorders>
              <w:left w:val="single" w:sz="5" w:space="0" w:color="000000"/>
              <w:right w:val="nil"/>
            </w:tcBorders>
          </w:tcPr>
          <w:p w14:paraId="2BC67B4A" w14:textId="77777777" w:rsidR="008E305E" w:rsidRDefault="008E305E"/>
        </w:tc>
      </w:tr>
      <w:tr w:rsidR="008E305E" w14:paraId="45FBDB6C" w14:textId="77777777">
        <w:trPr>
          <w:trHeight w:hRule="exact" w:val="398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D530E" w14:textId="77777777" w:rsidR="008E305E" w:rsidRDefault="0058414A">
            <w:pPr>
              <w:pStyle w:val="TableParagraph"/>
              <w:spacing w:before="1"/>
              <w:ind w:left="102" w:right="29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 xml:space="preserve">Apply principles and practice </w:t>
            </w:r>
            <w:r>
              <w:rPr>
                <w:rFonts w:ascii="Verdana"/>
                <w:sz w:val="16"/>
              </w:rPr>
              <w:t>of</w:t>
            </w:r>
            <w:r>
              <w:rPr>
                <w:rFonts w:ascii="Verdana"/>
                <w:spacing w:val="-1"/>
                <w:sz w:val="16"/>
              </w:rPr>
              <w:t xml:space="preserve"> quality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assurance systems,</w:t>
            </w:r>
            <w:r>
              <w:rPr>
                <w:rFonts w:ascii="Verdana"/>
                <w:spacing w:val="-5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including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school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review,</w:t>
            </w:r>
            <w:r>
              <w:rPr>
                <w:rFonts w:ascii="Verdana"/>
                <w:spacing w:val="5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self-</w:t>
            </w:r>
            <w:r>
              <w:rPr>
                <w:rFonts w:ascii="Verdana"/>
                <w:spacing w:val="59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evaluation,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performance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management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 stakeholder and community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involvement.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FEA8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119D9" w14:textId="77777777" w:rsidR="008E305E" w:rsidRDefault="008E305E"/>
        </w:tc>
        <w:tc>
          <w:tcPr>
            <w:tcW w:w="235" w:type="dxa"/>
            <w:vMerge/>
            <w:tcBorders>
              <w:left w:val="single" w:sz="5" w:space="0" w:color="000000"/>
              <w:right w:val="nil"/>
            </w:tcBorders>
          </w:tcPr>
          <w:p w14:paraId="62D950C1" w14:textId="77777777" w:rsidR="008E305E" w:rsidRDefault="008E305E"/>
        </w:tc>
      </w:tr>
      <w:tr w:rsidR="008E305E" w14:paraId="1DA14C11" w14:textId="77777777">
        <w:trPr>
          <w:trHeight w:hRule="exact" w:val="398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D99DF" w14:textId="77777777" w:rsidR="008E305E" w:rsidRDefault="0058414A">
            <w:pPr>
              <w:pStyle w:val="TableParagraph"/>
              <w:spacing w:before="1"/>
              <w:ind w:left="102" w:right="44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Lead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team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effectively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efficiently towards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academic,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spiritual,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moral,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social,</w:t>
            </w:r>
            <w:r>
              <w:rPr>
                <w:rFonts w:ascii="Verdana"/>
                <w:spacing w:val="45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emotional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 cultural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development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of</w:t>
            </w:r>
            <w:r>
              <w:rPr>
                <w:rFonts w:ascii="Verdana"/>
                <w:spacing w:val="-1"/>
                <w:sz w:val="16"/>
              </w:rPr>
              <w:t xml:space="preserve"> all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pupils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4DF79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DE82B" w14:textId="77777777" w:rsidR="008E305E" w:rsidRDefault="008E305E"/>
        </w:tc>
        <w:tc>
          <w:tcPr>
            <w:tcW w:w="235" w:type="dxa"/>
            <w:vMerge/>
            <w:tcBorders>
              <w:left w:val="single" w:sz="5" w:space="0" w:color="000000"/>
              <w:right w:val="nil"/>
            </w:tcBorders>
          </w:tcPr>
          <w:p w14:paraId="126090D7" w14:textId="77777777" w:rsidR="008E305E" w:rsidRDefault="008E305E"/>
        </w:tc>
      </w:tr>
      <w:tr w:rsidR="008E305E" w14:paraId="3F89095D" w14:textId="77777777">
        <w:trPr>
          <w:trHeight w:hRule="exact" w:val="205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FF859" w14:textId="77777777" w:rsidR="008E305E" w:rsidRDefault="0058414A">
            <w:pPr>
              <w:pStyle w:val="TableParagraph"/>
              <w:spacing w:before="2" w:line="192" w:lineRule="exact"/>
              <w:ind w:left="10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Hold other relevant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staff members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to account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for</w:t>
            </w:r>
            <w:r>
              <w:rPr>
                <w:rFonts w:ascii="Verdana"/>
                <w:spacing w:val="-1"/>
                <w:sz w:val="16"/>
              </w:rPr>
              <w:t xml:space="preserve"> pupil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learning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outcomes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755CF" w14:textId="77777777" w:rsidR="008E305E" w:rsidRDefault="0058414A">
            <w:pPr>
              <w:pStyle w:val="TableParagraph"/>
              <w:spacing w:before="2" w:line="192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3BA1E" w14:textId="77777777" w:rsidR="008E305E" w:rsidRDefault="008E305E"/>
        </w:tc>
        <w:tc>
          <w:tcPr>
            <w:tcW w:w="235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14:paraId="1747FB86" w14:textId="77777777" w:rsidR="008E305E" w:rsidRDefault="008E305E"/>
        </w:tc>
      </w:tr>
      <w:tr w:rsidR="008E305E" w14:paraId="4C5970A7" w14:textId="77777777">
        <w:trPr>
          <w:trHeight w:hRule="exact" w:val="206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07390BC8" w14:textId="77777777" w:rsidR="008E305E" w:rsidRDefault="0058414A">
            <w:pPr>
              <w:pStyle w:val="TableParagraph"/>
              <w:spacing w:before="3" w:line="191" w:lineRule="exact"/>
              <w:ind w:left="239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>STRENGTHENING COMMUNITY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3285A6B6" w14:textId="77777777" w:rsidR="008E305E" w:rsidRDefault="008E305E"/>
        </w:tc>
      </w:tr>
      <w:tr w:rsidR="008E305E" w14:paraId="457E10AF" w14:textId="77777777">
        <w:trPr>
          <w:trHeight w:hRule="exact" w:val="398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39D06" w14:textId="77777777" w:rsidR="008E305E" w:rsidRDefault="0058414A">
            <w:pPr>
              <w:pStyle w:val="TableParagraph"/>
              <w:spacing w:before="1"/>
              <w:ind w:left="10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 xml:space="preserve">Knowledge </w:t>
            </w:r>
            <w:r>
              <w:rPr>
                <w:rFonts w:ascii="Verdana"/>
                <w:b/>
                <w:sz w:val="16"/>
              </w:rPr>
              <w:t>of</w:t>
            </w:r>
            <w:r>
              <w:rPr>
                <w:rFonts w:ascii="Verdana"/>
                <w:b/>
                <w:spacing w:val="-1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or</w:t>
            </w:r>
            <w:r>
              <w:rPr>
                <w:rFonts w:ascii="Verdana"/>
                <w:b/>
                <w:spacing w:val="-1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commitment</w:t>
            </w:r>
            <w:r>
              <w:rPr>
                <w:rFonts w:ascii="Verdana"/>
                <w:b/>
                <w:spacing w:val="-1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and</w:t>
            </w:r>
            <w:r>
              <w:rPr>
                <w:rFonts w:ascii="Verdana"/>
                <w:b/>
                <w:spacing w:val="-2"/>
                <w:sz w:val="16"/>
              </w:rPr>
              <w:t xml:space="preserve"> </w:t>
            </w:r>
            <w:r>
              <w:rPr>
                <w:rFonts w:ascii="Verdana"/>
                <w:b/>
                <w:spacing w:val="-1"/>
                <w:sz w:val="16"/>
              </w:rPr>
              <w:t>ability</w:t>
            </w:r>
            <w:r>
              <w:rPr>
                <w:rFonts w:ascii="Verdana"/>
                <w:b/>
                <w:spacing w:val="-2"/>
                <w:sz w:val="16"/>
              </w:rPr>
              <w:t xml:space="preserve"> </w:t>
            </w:r>
            <w:r>
              <w:rPr>
                <w:rFonts w:ascii="Verdana"/>
                <w:b/>
                <w:spacing w:val="-1"/>
                <w:sz w:val="16"/>
              </w:rPr>
              <w:t>to:</w:t>
            </w:r>
          </w:p>
        </w:tc>
        <w:tc>
          <w:tcPr>
            <w:tcW w:w="239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22EBA74E" w14:textId="77777777" w:rsidR="008E305E" w:rsidRDefault="008E305E"/>
        </w:tc>
      </w:tr>
      <w:tr w:rsidR="008E305E" w14:paraId="394CF43B" w14:textId="77777777">
        <w:trPr>
          <w:trHeight w:hRule="exact" w:val="204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2F001" w14:textId="77777777" w:rsidR="008E305E" w:rsidRDefault="0058414A">
            <w:pPr>
              <w:pStyle w:val="TableParagraph"/>
              <w:spacing w:before="1" w:line="191" w:lineRule="exact"/>
              <w:ind w:left="10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Demonstrate political insight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anticipate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trends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that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impact</w:t>
            </w:r>
            <w:r>
              <w:rPr>
                <w:rFonts w:ascii="Verdana"/>
                <w:sz w:val="16"/>
              </w:rPr>
              <w:t xml:space="preserve"> on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school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community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E1574" w14:textId="77777777" w:rsidR="008E305E" w:rsidRDefault="0058414A">
            <w:pPr>
              <w:pStyle w:val="TableParagraph"/>
              <w:spacing w:before="1" w:line="191" w:lineRule="exac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9DABB" w14:textId="77777777" w:rsidR="008E305E" w:rsidRDefault="008E305E"/>
        </w:tc>
        <w:tc>
          <w:tcPr>
            <w:tcW w:w="235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7BE91EBB" w14:textId="77777777" w:rsidR="008E305E" w:rsidRDefault="008E305E"/>
        </w:tc>
      </w:tr>
      <w:tr w:rsidR="008E305E" w14:paraId="5B8B650E" w14:textId="77777777">
        <w:trPr>
          <w:trHeight w:hRule="exact" w:val="398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23E7E" w14:textId="77777777" w:rsidR="008E305E" w:rsidRDefault="0058414A">
            <w:pPr>
              <w:pStyle w:val="TableParagraph"/>
              <w:spacing w:before="1"/>
              <w:ind w:left="102" w:right="21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Utilise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rich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and diverse resources within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local communities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–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e.g.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home,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human,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physical,</w:t>
            </w:r>
            <w:r>
              <w:rPr>
                <w:rFonts w:ascii="Verdana" w:eastAsia="Verdana" w:hAnsi="Verdana" w:cs="Verdana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business,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other schools,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other agencies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4576C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A7013" w14:textId="77777777" w:rsidR="008E305E" w:rsidRDefault="008E305E"/>
        </w:tc>
        <w:tc>
          <w:tcPr>
            <w:tcW w:w="235" w:type="dxa"/>
            <w:vMerge/>
            <w:tcBorders>
              <w:left w:val="single" w:sz="5" w:space="0" w:color="000000"/>
              <w:right w:val="nil"/>
            </w:tcBorders>
          </w:tcPr>
          <w:p w14:paraId="082A5855" w14:textId="77777777" w:rsidR="008E305E" w:rsidRDefault="008E305E"/>
        </w:tc>
      </w:tr>
      <w:tr w:rsidR="008E305E" w14:paraId="1554E55F" w14:textId="77777777">
        <w:trPr>
          <w:trHeight w:hRule="exact" w:val="398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0C26D" w14:textId="77777777" w:rsidR="008E305E" w:rsidRDefault="0058414A">
            <w:pPr>
              <w:pStyle w:val="TableParagraph"/>
              <w:spacing w:before="1"/>
              <w:ind w:left="102" w:right="18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Utilise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wider curriculum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beyond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school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 the opportunities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it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provides for pupils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</w:t>
            </w:r>
            <w:r>
              <w:rPr>
                <w:rFonts w:ascii="Verdana"/>
                <w:spacing w:val="4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school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community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F7822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09475" w14:textId="77777777" w:rsidR="008E305E" w:rsidRDefault="008E305E"/>
        </w:tc>
        <w:tc>
          <w:tcPr>
            <w:tcW w:w="235" w:type="dxa"/>
            <w:vMerge/>
            <w:tcBorders>
              <w:left w:val="single" w:sz="5" w:space="0" w:color="000000"/>
              <w:right w:val="nil"/>
            </w:tcBorders>
          </w:tcPr>
          <w:p w14:paraId="115C19C2" w14:textId="77777777" w:rsidR="008E305E" w:rsidRDefault="008E305E"/>
        </w:tc>
      </w:tr>
      <w:tr w:rsidR="008E305E" w14:paraId="03142CE5" w14:textId="77777777">
        <w:trPr>
          <w:trHeight w:hRule="exact" w:val="401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02255" w14:textId="77777777" w:rsidR="008E305E" w:rsidRDefault="0058414A">
            <w:pPr>
              <w:pStyle w:val="TableParagraph"/>
              <w:spacing w:before="3"/>
              <w:ind w:left="102" w:right="1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Demonstrate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a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commitment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and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ability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to preserve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 develop the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Christian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 xml:space="preserve">character </w:t>
            </w:r>
            <w:r>
              <w:rPr>
                <w:rFonts w:ascii="Verdana"/>
                <w:sz w:val="16"/>
              </w:rPr>
              <w:t>of</w:t>
            </w:r>
            <w:r>
              <w:rPr>
                <w:rFonts w:ascii="Verdana"/>
                <w:spacing w:val="37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school.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21941" w14:textId="77777777" w:rsidR="008E305E" w:rsidRDefault="0058414A">
            <w:pPr>
              <w:pStyle w:val="TableParagraph"/>
              <w:spacing w:before="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FAE8D" w14:textId="77777777" w:rsidR="008E305E" w:rsidRDefault="008E305E"/>
        </w:tc>
        <w:tc>
          <w:tcPr>
            <w:tcW w:w="235" w:type="dxa"/>
            <w:vMerge/>
            <w:tcBorders>
              <w:left w:val="single" w:sz="5" w:space="0" w:color="000000"/>
              <w:right w:val="nil"/>
            </w:tcBorders>
          </w:tcPr>
          <w:p w14:paraId="00882C32" w14:textId="77777777" w:rsidR="008E305E" w:rsidRDefault="008E305E"/>
        </w:tc>
      </w:tr>
      <w:tr w:rsidR="008E305E" w14:paraId="10FC5868" w14:textId="77777777">
        <w:trPr>
          <w:trHeight w:hRule="exact" w:val="398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AFF8C" w14:textId="77777777" w:rsidR="008E305E" w:rsidRDefault="0058414A">
            <w:pPr>
              <w:pStyle w:val="TableParagraph"/>
              <w:spacing w:before="1"/>
              <w:ind w:left="102" w:right="18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Understand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 roles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and</w:t>
            </w:r>
            <w:r>
              <w:rPr>
                <w:rFonts w:ascii="Verdana"/>
                <w:spacing w:val="-1"/>
                <w:sz w:val="16"/>
              </w:rPr>
              <w:t xml:space="preserve"> responsibilities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of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headteacher and governors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in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 xml:space="preserve">a </w:t>
            </w:r>
            <w:r>
              <w:rPr>
                <w:rFonts w:ascii="Verdana"/>
                <w:spacing w:val="-1"/>
                <w:sz w:val="16"/>
              </w:rPr>
              <w:t>Voluntary</w:t>
            </w:r>
            <w:r>
              <w:rPr>
                <w:rFonts w:ascii="Verdana"/>
                <w:spacing w:val="37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Controlled school.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A5F3C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442F5" w14:textId="77777777" w:rsidR="008E305E" w:rsidRDefault="008E305E"/>
        </w:tc>
        <w:tc>
          <w:tcPr>
            <w:tcW w:w="235" w:type="dxa"/>
            <w:vMerge/>
            <w:tcBorders>
              <w:left w:val="single" w:sz="5" w:space="0" w:color="000000"/>
              <w:right w:val="nil"/>
            </w:tcBorders>
          </w:tcPr>
          <w:p w14:paraId="022999C2" w14:textId="77777777" w:rsidR="008E305E" w:rsidRDefault="008E305E"/>
        </w:tc>
      </w:tr>
      <w:tr w:rsidR="008E305E" w14:paraId="06918433" w14:textId="77777777">
        <w:trPr>
          <w:trHeight w:hRule="exact" w:val="398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858B6" w14:textId="77777777" w:rsidR="008E305E" w:rsidRDefault="0058414A">
            <w:pPr>
              <w:pStyle w:val="TableParagraph"/>
              <w:spacing w:before="1"/>
              <w:ind w:left="102" w:right="10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Understanding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importance of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school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within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context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of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life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of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church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</w:t>
            </w:r>
            <w:r>
              <w:rPr>
                <w:rFonts w:ascii="Verdana"/>
                <w:spacing w:val="45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wider community.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0212B" w14:textId="77777777" w:rsidR="008E305E" w:rsidRDefault="0058414A">
            <w:pPr>
              <w:pStyle w:val="TableParagraph"/>
              <w:spacing w:before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573C5" w14:textId="77777777" w:rsidR="008E305E" w:rsidRDefault="008E305E"/>
        </w:tc>
        <w:tc>
          <w:tcPr>
            <w:tcW w:w="235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14:paraId="1C871DDE" w14:textId="77777777" w:rsidR="008E305E" w:rsidRDefault="008E305E"/>
        </w:tc>
      </w:tr>
      <w:tr w:rsidR="008E305E" w14:paraId="187E998B" w14:textId="77777777">
        <w:trPr>
          <w:trHeight w:hRule="exact" w:val="204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178954FF" w14:textId="77777777" w:rsidR="008E305E" w:rsidRDefault="0058414A">
            <w:pPr>
              <w:pStyle w:val="TableParagraph"/>
              <w:spacing w:before="1" w:line="191" w:lineRule="exact"/>
              <w:ind w:left="8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 xml:space="preserve">SAFEGUARDING </w:t>
            </w:r>
            <w:r>
              <w:rPr>
                <w:rFonts w:ascii="Verdana"/>
                <w:b/>
                <w:spacing w:val="-2"/>
                <w:sz w:val="16"/>
              </w:rPr>
              <w:t>CHILDREN:</w:t>
            </w:r>
            <w:r>
              <w:rPr>
                <w:rFonts w:ascii="Verdana"/>
                <w:b/>
                <w:sz w:val="16"/>
              </w:rPr>
              <w:t xml:space="preserve"> SAFE</w:t>
            </w:r>
            <w:r>
              <w:rPr>
                <w:rFonts w:ascii="Verdana"/>
                <w:b/>
                <w:spacing w:val="-2"/>
                <w:sz w:val="16"/>
              </w:rPr>
              <w:t xml:space="preserve"> </w:t>
            </w:r>
            <w:r>
              <w:rPr>
                <w:rFonts w:ascii="Verdana"/>
                <w:b/>
                <w:spacing w:val="-1"/>
                <w:sz w:val="16"/>
              </w:rPr>
              <w:t>RECRUITMENT</w:t>
            </w:r>
            <w:r>
              <w:rPr>
                <w:rFonts w:ascii="Verdana"/>
                <w:b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 xml:space="preserve">AND </w:t>
            </w:r>
            <w:r>
              <w:rPr>
                <w:rFonts w:ascii="Verdana"/>
                <w:b/>
                <w:spacing w:val="-1"/>
                <w:sz w:val="16"/>
              </w:rPr>
              <w:t>SELECTION</w:t>
            </w:r>
          </w:p>
        </w:tc>
        <w:tc>
          <w:tcPr>
            <w:tcW w:w="23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8E8485" w14:textId="77777777" w:rsidR="008E305E" w:rsidRDefault="008E305E"/>
        </w:tc>
      </w:tr>
      <w:tr w:rsidR="008E305E" w14:paraId="6BDAC59D" w14:textId="77777777">
        <w:trPr>
          <w:trHeight w:hRule="exact" w:val="1373"/>
        </w:trPr>
        <w:tc>
          <w:tcPr>
            <w:tcW w:w="7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517F4" w14:textId="77777777" w:rsidR="008E305E" w:rsidRDefault="0058414A">
            <w:pPr>
              <w:pStyle w:val="TableParagraph"/>
              <w:spacing w:before="1"/>
              <w:ind w:left="102" w:right="29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In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addition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to candidates’ ability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to perform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the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duties of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the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post,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the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interview will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also</w:t>
            </w:r>
            <w:r>
              <w:rPr>
                <w:rFonts w:ascii="Verdana" w:eastAsia="Verdana" w:hAnsi="Verdana" w:cs="Verdana"/>
                <w:spacing w:val="5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explore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issues relating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to safeguarding and promoting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the welfare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of children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including:</w:t>
            </w:r>
          </w:p>
          <w:p w14:paraId="4904B6CB" w14:textId="77777777" w:rsidR="008E305E" w:rsidRDefault="0058414A">
            <w:pPr>
              <w:pStyle w:val="ListParagraph"/>
              <w:numPr>
                <w:ilvl w:val="0"/>
                <w:numId w:val="1"/>
              </w:numPr>
              <w:tabs>
                <w:tab w:val="left" w:pos="1543"/>
              </w:tabs>
              <w:spacing w:line="202" w:lineRule="exac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Motivation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 xml:space="preserve">to </w:t>
            </w:r>
            <w:r>
              <w:rPr>
                <w:rFonts w:ascii="Verdana"/>
                <w:spacing w:val="-2"/>
                <w:sz w:val="16"/>
              </w:rPr>
              <w:t>work</w:t>
            </w:r>
            <w:r>
              <w:rPr>
                <w:rFonts w:ascii="Verdana"/>
                <w:spacing w:val="-1"/>
                <w:sz w:val="16"/>
              </w:rPr>
              <w:t xml:space="preserve"> with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children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 xml:space="preserve">and young </w:t>
            </w:r>
            <w:r>
              <w:rPr>
                <w:rFonts w:ascii="Verdana"/>
                <w:sz w:val="16"/>
              </w:rPr>
              <w:t>people</w:t>
            </w:r>
          </w:p>
          <w:p w14:paraId="54E56AB4" w14:textId="77777777" w:rsidR="008E305E" w:rsidRDefault="0058414A">
            <w:pPr>
              <w:pStyle w:val="ListParagraph"/>
              <w:numPr>
                <w:ilvl w:val="0"/>
                <w:numId w:val="1"/>
              </w:numPr>
              <w:tabs>
                <w:tab w:val="left" w:pos="1543"/>
              </w:tabs>
              <w:spacing w:before="4" w:line="223" w:lineRule="auto"/>
              <w:ind w:right="59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Ability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to form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 maintain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appropriate relationships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 personal</w:t>
            </w:r>
            <w:r>
              <w:rPr>
                <w:rFonts w:ascii="Verdana"/>
                <w:spacing w:val="4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boundaries with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children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young people</w:t>
            </w:r>
          </w:p>
          <w:p w14:paraId="003B56E2" w14:textId="77777777" w:rsidR="008E305E" w:rsidRDefault="0058414A">
            <w:pPr>
              <w:pStyle w:val="ListParagraph"/>
              <w:numPr>
                <w:ilvl w:val="0"/>
                <w:numId w:val="1"/>
              </w:numPr>
              <w:tabs>
                <w:tab w:val="left" w:pos="1543"/>
              </w:tabs>
              <w:spacing w:before="10" w:line="194" w:lineRule="exact"/>
              <w:ind w:right="72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Emotional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resilience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in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working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with</w:t>
            </w:r>
            <w:r>
              <w:rPr>
                <w:rFonts w:ascii="Verdana"/>
                <w:spacing w:val="-3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challenging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behaviours;</w:t>
            </w:r>
            <w:r>
              <w:rPr>
                <w:rFonts w:ascii="Verdana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and,</w:t>
            </w:r>
            <w:r>
              <w:rPr>
                <w:rFonts w:ascii="Verdana"/>
                <w:spacing w:val="39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attitudes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to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use</w:t>
            </w:r>
            <w:r>
              <w:rPr>
                <w:rFonts w:ascii="Verdana"/>
                <w:spacing w:val="-4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of</w:t>
            </w:r>
            <w:r>
              <w:rPr>
                <w:rFonts w:ascii="Verdana"/>
                <w:spacing w:val="-1"/>
                <w:sz w:val="16"/>
              </w:rPr>
              <w:t xml:space="preserve"> authority </w:t>
            </w:r>
            <w:r>
              <w:rPr>
                <w:rFonts w:ascii="Verdana"/>
                <w:spacing w:val="-2"/>
                <w:sz w:val="16"/>
              </w:rPr>
              <w:t>and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maintaining</w:t>
            </w:r>
            <w:r>
              <w:rPr>
                <w:rFonts w:ascii="Verdana"/>
                <w:spacing w:val="1"/>
                <w:sz w:val="16"/>
              </w:rPr>
              <w:t xml:space="preserve"> </w:t>
            </w:r>
            <w:r>
              <w:rPr>
                <w:rFonts w:ascii="Verdana"/>
                <w:spacing w:val="-1"/>
                <w:sz w:val="16"/>
              </w:rPr>
              <w:t>discipline.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0C742" w14:textId="77777777" w:rsidR="008E305E" w:rsidRDefault="008E305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A6920CC" w14:textId="77777777" w:rsidR="008E305E" w:rsidRDefault="0058414A">
            <w:pPr>
              <w:pStyle w:val="TableParagraph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BF0AC" w14:textId="77777777" w:rsidR="008E305E" w:rsidRDefault="008E305E"/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0ECEA07" w14:textId="77777777" w:rsidR="008E305E" w:rsidRDefault="008E305E"/>
        </w:tc>
      </w:tr>
    </w:tbl>
    <w:p w14:paraId="42DC0548" w14:textId="77777777" w:rsidR="0058414A" w:rsidRDefault="0058414A"/>
    <w:sectPr w:rsidR="0058414A" w:rsidSect="008E305E">
      <w:pgSz w:w="11910" w:h="16840"/>
      <w:pgMar w:top="920" w:right="580" w:bottom="280" w:left="116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8E2C5" w14:textId="77777777" w:rsidR="00AE1BE3" w:rsidRDefault="00AE1BE3" w:rsidP="008E305E">
      <w:r>
        <w:separator/>
      </w:r>
    </w:p>
  </w:endnote>
  <w:endnote w:type="continuationSeparator" w:id="0">
    <w:p w14:paraId="611CFE05" w14:textId="77777777" w:rsidR="00AE1BE3" w:rsidRDefault="00AE1BE3" w:rsidP="008E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30272" w14:textId="77777777" w:rsidR="00AE1BE3" w:rsidRDefault="00AE1BE3" w:rsidP="008E305E">
      <w:r>
        <w:separator/>
      </w:r>
    </w:p>
  </w:footnote>
  <w:footnote w:type="continuationSeparator" w:id="0">
    <w:p w14:paraId="16AB32AA" w14:textId="77777777" w:rsidR="00AE1BE3" w:rsidRDefault="00AE1BE3" w:rsidP="008E3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B2B69" w14:textId="77777777" w:rsidR="008E305E" w:rsidRDefault="00973220" w:rsidP="00716665">
    <w:pPr>
      <w:pStyle w:val="BodyText"/>
      <w:spacing w:line="207" w:lineRule="exact"/>
      <w:ind w:left="20" w:firstLine="0"/>
      <w:rPr>
        <w:sz w:val="20"/>
        <w:szCs w:val="20"/>
      </w:rPr>
    </w:pPr>
    <w:r>
      <w:rPr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1E53AD1" wp14:editId="020E6495">
              <wp:simplePos x="0" y="0"/>
              <wp:positionH relativeFrom="page">
                <wp:posOffset>158262</wp:posOffset>
              </wp:positionH>
              <wp:positionV relativeFrom="page">
                <wp:posOffset>351692</wp:posOffset>
              </wp:positionV>
              <wp:extent cx="7165730" cy="247650"/>
              <wp:effectExtent l="0" t="0" r="165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573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40939" w14:textId="77777777" w:rsidR="008E305E" w:rsidRPr="00BD60B1" w:rsidRDefault="00716665" w:rsidP="00BD60B1">
                          <w:pPr>
                            <w:pStyle w:val="BodyText"/>
                            <w:spacing w:line="207" w:lineRule="exact"/>
                            <w:ind w:left="20" w:firstLine="0"/>
                            <w:jc w:val="center"/>
                            <w:rPr>
                              <w:rFonts w:asciiTheme="majorHAnsi" w:hAnsiTheme="majorHAnsi" w:cs="Verdana"/>
                              <w:sz w:val="18"/>
                              <w:szCs w:val="18"/>
                            </w:rPr>
                          </w:pPr>
                          <w:r w:rsidRPr="00BD60B1">
                            <w:rPr>
                              <w:rFonts w:asciiTheme="majorHAnsi" w:hAnsiTheme="majorHAnsi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Harting C of E Primary </w:t>
                          </w:r>
                          <w:r w:rsidRPr="00BD60B1">
                            <w:rPr>
                              <w:rFonts w:asciiTheme="majorHAnsi" w:hAnsiTheme="majorHAnsi" w:cs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>Headteacher</w:t>
                          </w:r>
                          <w:r w:rsidRPr="00BD60B1">
                            <w:rPr>
                              <w:rFonts w:asciiTheme="majorHAnsi" w:hAnsiTheme="majorHAnsi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BD60B1">
                            <w:rPr>
                              <w:rFonts w:asciiTheme="majorHAnsi" w:hAnsiTheme="majorHAnsi"/>
                              <w:b/>
                              <w:spacing w:val="-1"/>
                              <w:sz w:val="24"/>
                              <w:szCs w:val="24"/>
                              <w:u w:val="single"/>
                            </w:rPr>
                            <w:t>Person</w:t>
                          </w:r>
                          <w:r w:rsidRPr="00BD60B1">
                            <w:rPr>
                              <w:rFonts w:asciiTheme="majorHAnsi" w:hAnsiTheme="majorHAnsi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Specification</w:t>
                          </w:r>
                          <w:r w:rsidR="00BD60B1" w:rsidRPr="00BD60B1">
                            <w:rPr>
                              <w:rFonts w:asciiTheme="majorHAnsi" w:hAnsiTheme="majorHAnsi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– February 2021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2.45pt;margin-top:27.7pt;width:564.25pt;height:19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" filled="f" stroked="f">
              <v:textbox inset="0,0,0,0">
                <w:txbxContent>
                  <w:p w:rsidR="008E305E" w:rsidRPr="00BD60B1" w:rsidRDefault="00716665" w:rsidP="00BD60B1">
                    <w:pPr>
                      <w:pStyle w:val="BodyText"/>
                      <w:spacing w:line="207" w:lineRule="exact"/>
                      <w:ind w:left="20" w:firstLine="0"/>
                      <w:jc w:val="center"/>
                      <w:rPr>
                        <w:rFonts w:asciiTheme="majorHAnsi" w:hAnsiTheme="majorHAnsi" w:cs="Verdana"/>
                        <w:sz w:val="18"/>
                        <w:szCs w:val="18"/>
                      </w:rPr>
                    </w:pPr>
                    <w:proofErr w:type="spellStart"/>
                    <w:r w:rsidRPr="00BD60B1">
                      <w:rPr>
                        <w:rFonts w:asciiTheme="majorHAnsi" w:hAnsiTheme="majorHAnsi"/>
                        <w:b/>
                        <w:spacing w:val="-1"/>
                        <w:sz w:val="24"/>
                        <w:szCs w:val="24"/>
                      </w:rPr>
                      <w:t>Harting</w:t>
                    </w:r>
                    <w:proofErr w:type="spellEnd"/>
                    <w:r w:rsidRPr="00BD60B1">
                      <w:rPr>
                        <w:rFonts w:asciiTheme="majorHAnsi" w:hAnsiTheme="majorHAnsi"/>
                        <w:b/>
                        <w:spacing w:val="-1"/>
                        <w:sz w:val="24"/>
                        <w:szCs w:val="24"/>
                      </w:rPr>
                      <w:t xml:space="preserve"> C of E Primary </w:t>
                    </w:r>
                    <w:proofErr w:type="spellStart"/>
                    <w:proofErr w:type="gramStart"/>
                    <w:r w:rsidRPr="00BD60B1">
                      <w:rPr>
                        <w:rFonts w:asciiTheme="majorHAnsi" w:hAnsiTheme="majorHAnsi" w:cs="Times New Roman"/>
                        <w:b/>
                        <w:spacing w:val="-1"/>
                        <w:sz w:val="24"/>
                        <w:szCs w:val="24"/>
                      </w:rPr>
                      <w:t>Headteacher</w:t>
                    </w:r>
                    <w:proofErr w:type="spellEnd"/>
                    <w:r w:rsidRPr="00BD60B1">
                      <w:rPr>
                        <w:rFonts w:asciiTheme="majorHAnsi" w:hAnsiTheme="majorHAnsi"/>
                        <w:b/>
                        <w:spacing w:val="-1"/>
                        <w:sz w:val="24"/>
                        <w:szCs w:val="24"/>
                      </w:rPr>
                      <w:t xml:space="preserve">  </w:t>
                    </w:r>
                    <w:r w:rsidRPr="00BD60B1">
                      <w:rPr>
                        <w:rFonts w:asciiTheme="majorHAnsi" w:hAnsiTheme="majorHAnsi"/>
                        <w:b/>
                        <w:spacing w:val="-1"/>
                        <w:sz w:val="24"/>
                        <w:szCs w:val="24"/>
                        <w:u w:val="single"/>
                      </w:rPr>
                      <w:t>Person</w:t>
                    </w:r>
                    <w:proofErr w:type="gramEnd"/>
                    <w:r w:rsidRPr="00BD60B1">
                      <w:rPr>
                        <w:rFonts w:asciiTheme="majorHAnsi" w:hAnsiTheme="majorHAnsi"/>
                        <w:b/>
                        <w:spacing w:val="-1"/>
                        <w:sz w:val="24"/>
                        <w:szCs w:val="24"/>
                      </w:rPr>
                      <w:t xml:space="preserve"> Specification</w:t>
                    </w:r>
                    <w:r w:rsidR="00BD60B1" w:rsidRPr="00BD60B1">
                      <w:rPr>
                        <w:rFonts w:asciiTheme="majorHAnsi" w:hAnsiTheme="majorHAnsi"/>
                        <w:b/>
                        <w:spacing w:val="-1"/>
                        <w:sz w:val="24"/>
                        <w:szCs w:val="24"/>
                      </w:rPr>
                      <w:t xml:space="preserve"> – February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16665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3579DF"/>
    <w:multiLevelType w:val="hybridMultilevel"/>
    <w:tmpl w:val="50962498"/>
    <w:lvl w:ilvl="0" w:tplc="4FC0E5F4">
      <w:start w:val="1"/>
      <w:numFmt w:val="bullet"/>
      <w:lvlText w:val="o"/>
      <w:lvlJc w:val="left"/>
      <w:pPr>
        <w:ind w:left="1542" w:hanging="360"/>
      </w:pPr>
      <w:rPr>
        <w:rFonts w:ascii="Courier New" w:eastAsia="Courier New" w:hAnsi="Courier New" w:hint="default"/>
        <w:sz w:val="16"/>
        <w:szCs w:val="16"/>
      </w:rPr>
    </w:lvl>
    <w:lvl w:ilvl="1" w:tplc="8356FF2C">
      <w:start w:val="1"/>
      <w:numFmt w:val="bullet"/>
      <w:lvlText w:val="•"/>
      <w:lvlJc w:val="left"/>
      <w:pPr>
        <w:ind w:left="2143" w:hanging="360"/>
      </w:pPr>
      <w:rPr>
        <w:rFonts w:hint="default"/>
      </w:rPr>
    </w:lvl>
    <w:lvl w:ilvl="2" w:tplc="DB028016">
      <w:start w:val="1"/>
      <w:numFmt w:val="bullet"/>
      <w:lvlText w:val="•"/>
      <w:lvlJc w:val="left"/>
      <w:pPr>
        <w:ind w:left="2744" w:hanging="360"/>
      </w:pPr>
      <w:rPr>
        <w:rFonts w:hint="default"/>
      </w:rPr>
    </w:lvl>
    <w:lvl w:ilvl="3" w:tplc="5F326138">
      <w:start w:val="1"/>
      <w:numFmt w:val="bullet"/>
      <w:lvlText w:val="•"/>
      <w:lvlJc w:val="left"/>
      <w:pPr>
        <w:ind w:left="3344" w:hanging="360"/>
      </w:pPr>
      <w:rPr>
        <w:rFonts w:hint="default"/>
      </w:rPr>
    </w:lvl>
    <w:lvl w:ilvl="4" w:tplc="FC7CBB9E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  <w:lvl w:ilvl="5" w:tplc="51C41B40">
      <w:start w:val="1"/>
      <w:numFmt w:val="bullet"/>
      <w:lvlText w:val="•"/>
      <w:lvlJc w:val="left"/>
      <w:pPr>
        <w:ind w:left="4546" w:hanging="360"/>
      </w:pPr>
      <w:rPr>
        <w:rFonts w:hint="default"/>
      </w:rPr>
    </w:lvl>
    <w:lvl w:ilvl="6" w:tplc="C974F32C">
      <w:start w:val="1"/>
      <w:numFmt w:val="bullet"/>
      <w:lvlText w:val="•"/>
      <w:lvlJc w:val="left"/>
      <w:pPr>
        <w:ind w:left="5146" w:hanging="360"/>
      </w:pPr>
      <w:rPr>
        <w:rFonts w:hint="default"/>
      </w:rPr>
    </w:lvl>
    <w:lvl w:ilvl="7" w:tplc="75A8119E">
      <w:start w:val="1"/>
      <w:numFmt w:val="bullet"/>
      <w:lvlText w:val="•"/>
      <w:lvlJc w:val="left"/>
      <w:pPr>
        <w:ind w:left="5747" w:hanging="360"/>
      </w:pPr>
      <w:rPr>
        <w:rFonts w:hint="default"/>
      </w:rPr>
    </w:lvl>
    <w:lvl w:ilvl="8" w:tplc="61F45332">
      <w:start w:val="1"/>
      <w:numFmt w:val="bullet"/>
      <w:lvlText w:val="•"/>
      <w:lvlJc w:val="left"/>
      <w:pPr>
        <w:ind w:left="63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5E"/>
    <w:rsid w:val="000C17AB"/>
    <w:rsid w:val="001E0CB2"/>
    <w:rsid w:val="00251A7C"/>
    <w:rsid w:val="004C33C1"/>
    <w:rsid w:val="004D1D68"/>
    <w:rsid w:val="0058414A"/>
    <w:rsid w:val="005D550B"/>
    <w:rsid w:val="00716665"/>
    <w:rsid w:val="00771536"/>
    <w:rsid w:val="008E305E"/>
    <w:rsid w:val="00973220"/>
    <w:rsid w:val="00AE1BE3"/>
    <w:rsid w:val="00B235CC"/>
    <w:rsid w:val="00B560A0"/>
    <w:rsid w:val="00BD60B1"/>
    <w:rsid w:val="00E83541"/>
    <w:rsid w:val="00F6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65253"/>
  <w15:docId w15:val="{6E6F3239-2398-42C7-8E28-757FECEC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305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E305E"/>
    <w:pPr>
      <w:ind w:left="1542" w:hanging="360"/>
    </w:pPr>
    <w:rPr>
      <w:rFonts w:ascii="Verdana" w:eastAsia="Verdana" w:hAnsi="Verdana"/>
      <w:sz w:val="16"/>
      <w:szCs w:val="16"/>
    </w:rPr>
  </w:style>
  <w:style w:type="paragraph" w:styleId="ListParagraph">
    <w:name w:val="List Paragraph"/>
    <w:basedOn w:val="Normal"/>
    <w:uiPriority w:val="1"/>
    <w:qFormat/>
    <w:rsid w:val="008E305E"/>
  </w:style>
  <w:style w:type="paragraph" w:customStyle="1" w:styleId="TableParagraph">
    <w:name w:val="Table Paragraph"/>
    <w:basedOn w:val="Normal"/>
    <w:uiPriority w:val="1"/>
    <w:qFormat/>
    <w:rsid w:val="008E305E"/>
  </w:style>
  <w:style w:type="paragraph" w:styleId="Header">
    <w:name w:val="header"/>
    <w:basedOn w:val="Normal"/>
    <w:link w:val="HeaderChar"/>
    <w:uiPriority w:val="99"/>
    <w:unhideWhenUsed/>
    <w:rsid w:val="00716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665"/>
  </w:style>
  <w:style w:type="paragraph" w:styleId="Footer">
    <w:name w:val="footer"/>
    <w:basedOn w:val="Normal"/>
    <w:link w:val="FooterChar"/>
    <w:uiPriority w:val="99"/>
    <w:unhideWhenUsed/>
    <w:rsid w:val="007166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cbub3650</dc:creator>
  <cp:lastModifiedBy>Nicky Kemp</cp:lastModifiedBy>
  <cp:revision>2</cp:revision>
  <dcterms:created xsi:type="dcterms:W3CDTF">2021-02-18T17:21:00Z</dcterms:created>
  <dcterms:modified xsi:type="dcterms:W3CDTF">2021-02-18T17:21:00Z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2014-01-31T00:00:00Z</vt:filetime>
  </property>
  <property fmtid="{D5CDD505-2E9C-101B-9397-08002B2CF9AE}" pid="3" name="LastSaved">
    <vt:filetime>2014-03-30T00:00:00Z</vt:filetime>
  </property>
</Properties>
</file>