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1380" w14:textId="1B05B421" w:rsidR="00986208" w:rsidRDefault="00F656DB" w:rsidP="0040664B">
      <w:pPr>
        <w:spacing w:line="240" w:lineRule="auto"/>
        <w:jc w:val="both"/>
        <w:rPr>
          <w:rFonts w:cstheme="minorHAnsi"/>
          <w:sz w:val="24"/>
          <w:szCs w:val="24"/>
        </w:rPr>
      </w:pPr>
      <w:r>
        <w:rPr>
          <w:rFonts w:cstheme="minorHAnsi"/>
          <w:sz w:val="24"/>
          <w:szCs w:val="24"/>
        </w:rPr>
        <w:t xml:space="preserve">Thank you for your interest in the </w:t>
      </w:r>
      <w:r w:rsidR="00986208" w:rsidRPr="0047698B">
        <w:rPr>
          <w:rFonts w:cstheme="minorHAnsi"/>
          <w:sz w:val="24"/>
          <w:szCs w:val="24"/>
        </w:rPr>
        <w:t>Holy Ghost Catholic Primary School</w:t>
      </w:r>
      <w:r>
        <w:rPr>
          <w:rFonts w:cstheme="minorHAnsi"/>
          <w:sz w:val="24"/>
          <w:szCs w:val="24"/>
        </w:rPr>
        <w:t>.</w:t>
      </w:r>
      <w:r w:rsidR="00986208" w:rsidRPr="0047698B">
        <w:rPr>
          <w:rFonts w:cstheme="minorHAnsi"/>
          <w:sz w:val="24"/>
          <w:szCs w:val="24"/>
        </w:rPr>
        <w:t xml:space="preserve"> We are situated in a quiet corner of Nightingale Square, in the leafy London Borough of Wandsworth. We are a single form entry</w:t>
      </w:r>
      <w:r w:rsidR="0040664B">
        <w:rPr>
          <w:rFonts w:cstheme="minorHAnsi"/>
          <w:sz w:val="24"/>
          <w:szCs w:val="24"/>
        </w:rPr>
        <w:t xml:space="preserve">, Ofsted </w:t>
      </w:r>
      <w:r w:rsidR="00C72A05">
        <w:rPr>
          <w:rFonts w:cstheme="minorHAnsi"/>
          <w:sz w:val="24"/>
          <w:szCs w:val="24"/>
        </w:rPr>
        <w:t>o</w:t>
      </w:r>
      <w:r w:rsidR="0040664B">
        <w:rPr>
          <w:rFonts w:cstheme="minorHAnsi"/>
          <w:sz w:val="24"/>
          <w:szCs w:val="24"/>
        </w:rPr>
        <w:t xml:space="preserve">utstanding </w:t>
      </w:r>
      <w:r w:rsidR="00C72A05">
        <w:rPr>
          <w:rFonts w:cstheme="minorHAnsi"/>
          <w:sz w:val="24"/>
          <w:szCs w:val="24"/>
        </w:rPr>
        <w:t>Catholic Primary s</w:t>
      </w:r>
      <w:r w:rsidR="00986208" w:rsidRPr="0047698B">
        <w:rPr>
          <w:rFonts w:cstheme="minorHAnsi"/>
          <w:sz w:val="24"/>
          <w:szCs w:val="24"/>
        </w:rPr>
        <w:t xml:space="preserve">chool, where children attain exceptionally high academic standards, and are provided with a well-rounded education of the highest quality. </w:t>
      </w:r>
    </w:p>
    <w:p w14:paraId="76C1CE9E" w14:textId="055C5BEB" w:rsidR="0047698B" w:rsidRDefault="0047698B" w:rsidP="0040664B">
      <w:pPr>
        <w:spacing w:line="240" w:lineRule="auto"/>
        <w:jc w:val="both"/>
        <w:rPr>
          <w:rFonts w:cstheme="minorHAnsi"/>
          <w:sz w:val="24"/>
          <w:szCs w:val="24"/>
        </w:rPr>
      </w:pPr>
      <w:r>
        <w:rPr>
          <w:noProof/>
        </w:rPr>
        <w:drawing>
          <wp:inline distT="0" distB="0" distL="0" distR="0" wp14:anchorId="1B28E7B9" wp14:editId="433EE82A">
            <wp:extent cx="5731510" cy="1840230"/>
            <wp:effectExtent l="0" t="0" r="2540" b="7620"/>
            <wp:docPr id="25" name="Immagin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840230"/>
                    </a:xfrm>
                    <a:prstGeom prst="rect">
                      <a:avLst/>
                    </a:prstGeom>
                    <a:noFill/>
                    <a:ln>
                      <a:noFill/>
                    </a:ln>
                  </pic:spPr>
                </pic:pic>
              </a:graphicData>
            </a:graphic>
          </wp:inline>
        </w:drawing>
      </w:r>
    </w:p>
    <w:p w14:paraId="3A2287A9" w14:textId="6360A285" w:rsidR="00322620" w:rsidRPr="0047698B" w:rsidRDefault="00F656DB" w:rsidP="0040664B">
      <w:pPr>
        <w:spacing w:line="240" w:lineRule="auto"/>
        <w:jc w:val="both"/>
        <w:rPr>
          <w:rFonts w:cstheme="minorHAnsi"/>
          <w:sz w:val="24"/>
          <w:szCs w:val="24"/>
        </w:rPr>
      </w:pPr>
      <w:r>
        <w:rPr>
          <w:rFonts w:cstheme="minorHAnsi"/>
          <w:sz w:val="24"/>
          <w:szCs w:val="24"/>
        </w:rPr>
        <w:t xml:space="preserve">Founded in 1897 with </w:t>
      </w:r>
      <w:r w:rsidR="00C72A05">
        <w:rPr>
          <w:rFonts w:cstheme="minorHAnsi"/>
          <w:sz w:val="24"/>
          <w:szCs w:val="24"/>
        </w:rPr>
        <w:t xml:space="preserve">a </w:t>
      </w:r>
      <w:r w:rsidR="00630C81" w:rsidRPr="0047698B">
        <w:rPr>
          <w:rFonts w:cstheme="minorHAnsi"/>
          <w:sz w:val="24"/>
          <w:szCs w:val="24"/>
        </w:rPr>
        <w:t xml:space="preserve">major refurbishment to </w:t>
      </w:r>
      <w:r>
        <w:rPr>
          <w:rFonts w:cstheme="minorHAnsi"/>
          <w:sz w:val="24"/>
          <w:szCs w:val="24"/>
        </w:rPr>
        <w:t xml:space="preserve">the estates </w:t>
      </w:r>
      <w:r w:rsidR="00C72A05">
        <w:rPr>
          <w:rFonts w:cstheme="minorHAnsi"/>
          <w:sz w:val="24"/>
          <w:szCs w:val="24"/>
        </w:rPr>
        <w:t xml:space="preserve">in </w:t>
      </w:r>
      <w:r w:rsidR="00630C81" w:rsidRPr="0047698B">
        <w:rPr>
          <w:rFonts w:cstheme="minorHAnsi"/>
          <w:sz w:val="24"/>
          <w:szCs w:val="24"/>
        </w:rPr>
        <w:t>2001</w:t>
      </w:r>
      <w:r>
        <w:rPr>
          <w:rFonts w:cstheme="minorHAnsi"/>
          <w:sz w:val="24"/>
          <w:szCs w:val="24"/>
        </w:rPr>
        <w:t xml:space="preserve"> there has been continuous i</w:t>
      </w:r>
      <w:r w:rsidR="00630C81" w:rsidRPr="0047698B">
        <w:rPr>
          <w:rFonts w:cstheme="minorHAnsi"/>
          <w:sz w:val="24"/>
          <w:szCs w:val="24"/>
        </w:rPr>
        <w:t>mprovement</w:t>
      </w:r>
      <w:r w:rsidR="00322620" w:rsidRPr="0047698B">
        <w:rPr>
          <w:rFonts w:cstheme="minorHAnsi"/>
          <w:sz w:val="24"/>
          <w:szCs w:val="24"/>
        </w:rPr>
        <w:t xml:space="preserve"> </w:t>
      </w:r>
      <w:r>
        <w:rPr>
          <w:rFonts w:cstheme="minorHAnsi"/>
          <w:sz w:val="24"/>
          <w:szCs w:val="24"/>
        </w:rPr>
        <w:t xml:space="preserve">of </w:t>
      </w:r>
      <w:r w:rsidR="00630C81" w:rsidRPr="0047698B">
        <w:rPr>
          <w:rFonts w:cstheme="minorHAnsi"/>
          <w:sz w:val="24"/>
          <w:szCs w:val="24"/>
        </w:rPr>
        <w:t xml:space="preserve">school facilities </w:t>
      </w:r>
      <w:r>
        <w:rPr>
          <w:rFonts w:cstheme="minorHAnsi"/>
          <w:sz w:val="24"/>
          <w:szCs w:val="24"/>
        </w:rPr>
        <w:t xml:space="preserve">with </w:t>
      </w:r>
      <w:r w:rsidR="00C72A05">
        <w:rPr>
          <w:rFonts w:cstheme="minorHAnsi"/>
          <w:sz w:val="24"/>
          <w:szCs w:val="24"/>
        </w:rPr>
        <w:t xml:space="preserve">further developments to </w:t>
      </w:r>
      <w:r>
        <w:rPr>
          <w:rFonts w:cstheme="minorHAnsi"/>
          <w:sz w:val="24"/>
          <w:szCs w:val="24"/>
        </w:rPr>
        <w:t xml:space="preserve">provide a </w:t>
      </w:r>
      <w:r w:rsidR="00630C81" w:rsidRPr="0047698B">
        <w:rPr>
          <w:rFonts w:cstheme="minorHAnsi"/>
          <w:sz w:val="24"/>
          <w:szCs w:val="24"/>
        </w:rPr>
        <w:t xml:space="preserve">new Early Years Learning Centre, a Learning Lab and a “Splat Studio”, named by the children, for practical subjects, such as art, science, and cookery. </w:t>
      </w:r>
    </w:p>
    <w:p w14:paraId="69961D7A" w14:textId="77777777" w:rsidR="00C72A05" w:rsidRDefault="00A71263" w:rsidP="0040664B">
      <w:pPr>
        <w:spacing w:line="240" w:lineRule="auto"/>
        <w:jc w:val="both"/>
        <w:rPr>
          <w:rFonts w:cstheme="minorHAnsi"/>
          <w:sz w:val="24"/>
          <w:szCs w:val="24"/>
        </w:rPr>
      </w:pPr>
      <w:r w:rsidRPr="0047698B">
        <w:rPr>
          <w:rFonts w:cstheme="minorHAnsi"/>
          <w:sz w:val="24"/>
          <w:szCs w:val="24"/>
        </w:rPr>
        <w:t xml:space="preserve">The dedication and excellence of the teaching team, teaching assistants, administrative and premises teams, and the sharing of the skills and expertise we enjoy from our close liaison with </w:t>
      </w:r>
      <w:r>
        <w:rPr>
          <w:rFonts w:cstheme="minorHAnsi"/>
          <w:sz w:val="24"/>
          <w:szCs w:val="24"/>
        </w:rPr>
        <w:t xml:space="preserve">Governors and </w:t>
      </w:r>
      <w:r w:rsidR="00C72A05">
        <w:rPr>
          <w:rFonts w:cstheme="minorHAnsi"/>
          <w:sz w:val="24"/>
          <w:szCs w:val="24"/>
        </w:rPr>
        <w:t>p</w:t>
      </w:r>
      <w:r w:rsidRPr="0047698B">
        <w:rPr>
          <w:rFonts w:cstheme="minorHAnsi"/>
          <w:sz w:val="24"/>
          <w:szCs w:val="24"/>
        </w:rPr>
        <w:t>arents, enables us to enhance the learning experiences of the children, and improve school facilities.</w:t>
      </w:r>
    </w:p>
    <w:p w14:paraId="088E3CFC" w14:textId="64E03953" w:rsidR="0040664B" w:rsidRDefault="00322620" w:rsidP="0040664B">
      <w:pPr>
        <w:spacing w:line="240" w:lineRule="auto"/>
        <w:jc w:val="both"/>
        <w:rPr>
          <w:rFonts w:cstheme="minorHAnsi"/>
          <w:sz w:val="24"/>
          <w:szCs w:val="24"/>
        </w:rPr>
      </w:pPr>
      <w:r w:rsidRPr="0047698B">
        <w:rPr>
          <w:rFonts w:cstheme="minorHAnsi"/>
          <w:sz w:val="24"/>
          <w:szCs w:val="24"/>
        </w:rPr>
        <w:t>Our c</w:t>
      </w:r>
      <w:r w:rsidR="00630C81" w:rsidRPr="0047698B">
        <w:rPr>
          <w:rFonts w:cstheme="minorHAnsi"/>
          <w:sz w:val="24"/>
          <w:szCs w:val="24"/>
        </w:rPr>
        <w:t xml:space="preserve">hildren benefit </w:t>
      </w:r>
      <w:r w:rsidR="00C72A05">
        <w:rPr>
          <w:rFonts w:cstheme="minorHAnsi"/>
          <w:sz w:val="24"/>
          <w:szCs w:val="24"/>
        </w:rPr>
        <w:t xml:space="preserve">especially </w:t>
      </w:r>
      <w:r w:rsidR="00630C81" w:rsidRPr="0047698B">
        <w:rPr>
          <w:rFonts w:cstheme="minorHAnsi"/>
          <w:sz w:val="24"/>
          <w:szCs w:val="24"/>
        </w:rPr>
        <w:t xml:space="preserve">from </w:t>
      </w:r>
      <w:r w:rsidR="00C72A05">
        <w:rPr>
          <w:rFonts w:cstheme="minorHAnsi"/>
          <w:sz w:val="24"/>
          <w:szCs w:val="24"/>
        </w:rPr>
        <w:t xml:space="preserve">our </w:t>
      </w:r>
      <w:r w:rsidR="00630C81" w:rsidRPr="0047698B">
        <w:rPr>
          <w:rFonts w:cstheme="minorHAnsi"/>
          <w:sz w:val="24"/>
          <w:szCs w:val="24"/>
        </w:rPr>
        <w:t xml:space="preserve">very strong </w:t>
      </w:r>
      <w:r w:rsidR="00F656DB">
        <w:rPr>
          <w:rFonts w:cstheme="minorHAnsi"/>
          <w:sz w:val="24"/>
          <w:szCs w:val="24"/>
        </w:rPr>
        <w:t xml:space="preserve">faith </w:t>
      </w:r>
      <w:r w:rsidR="00630C81" w:rsidRPr="0047698B">
        <w:rPr>
          <w:rFonts w:cstheme="minorHAnsi"/>
          <w:sz w:val="24"/>
          <w:szCs w:val="24"/>
        </w:rPr>
        <w:t>community.</w:t>
      </w:r>
      <w:r w:rsidR="00F656DB">
        <w:rPr>
          <w:rFonts w:cstheme="minorHAnsi"/>
          <w:sz w:val="24"/>
          <w:szCs w:val="24"/>
        </w:rPr>
        <w:t xml:space="preserve"> </w:t>
      </w:r>
      <w:r w:rsidR="00630C81" w:rsidRPr="0047698B">
        <w:rPr>
          <w:rFonts w:cstheme="minorHAnsi"/>
          <w:sz w:val="24"/>
          <w:szCs w:val="24"/>
        </w:rPr>
        <w:t>Central to our aim</w:t>
      </w:r>
      <w:r w:rsidR="00C72A05">
        <w:rPr>
          <w:rFonts w:cstheme="minorHAnsi"/>
          <w:sz w:val="24"/>
          <w:szCs w:val="24"/>
        </w:rPr>
        <w:t xml:space="preserve"> </w:t>
      </w:r>
      <w:r w:rsidR="00630C81" w:rsidRPr="0047698B">
        <w:rPr>
          <w:rFonts w:cstheme="minorHAnsi"/>
          <w:sz w:val="24"/>
          <w:szCs w:val="24"/>
        </w:rPr>
        <w:t>as a Catholic school, is to ensure that we work in a spirit of partnership with our parents</w:t>
      </w:r>
      <w:r w:rsidR="00C72A05">
        <w:rPr>
          <w:rFonts w:cstheme="minorHAnsi"/>
          <w:sz w:val="24"/>
          <w:szCs w:val="24"/>
        </w:rPr>
        <w:t xml:space="preserve">, </w:t>
      </w:r>
      <w:r w:rsidR="00630C81" w:rsidRPr="0047698B">
        <w:rPr>
          <w:rFonts w:cstheme="minorHAnsi"/>
          <w:sz w:val="24"/>
          <w:szCs w:val="24"/>
        </w:rPr>
        <w:t xml:space="preserve">developing our respective roles and responsibilities - to deepen children’s relationship with God, and their respect for each other. </w:t>
      </w:r>
    </w:p>
    <w:p w14:paraId="604B227E" w14:textId="5A870316" w:rsidR="00322620" w:rsidRPr="0047698B" w:rsidRDefault="0047698B" w:rsidP="0040664B">
      <w:pPr>
        <w:spacing w:line="240" w:lineRule="auto"/>
        <w:jc w:val="both"/>
        <w:rPr>
          <w:rFonts w:cstheme="minorHAnsi"/>
          <w:sz w:val="24"/>
          <w:szCs w:val="24"/>
        </w:rPr>
      </w:pPr>
      <w:r>
        <w:rPr>
          <w:noProof/>
        </w:rPr>
        <w:drawing>
          <wp:inline distT="0" distB="0" distL="0" distR="0" wp14:anchorId="7742FCB4" wp14:editId="700FD09A">
            <wp:extent cx="5731510" cy="1840230"/>
            <wp:effectExtent l="0" t="0" r="2540" b="7620"/>
            <wp:docPr id="26" name="Immagin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840230"/>
                    </a:xfrm>
                    <a:prstGeom prst="rect">
                      <a:avLst/>
                    </a:prstGeom>
                    <a:noFill/>
                    <a:ln>
                      <a:noFill/>
                    </a:ln>
                  </pic:spPr>
                </pic:pic>
              </a:graphicData>
            </a:graphic>
          </wp:inline>
        </w:drawing>
      </w:r>
    </w:p>
    <w:p w14:paraId="776C81DC" w14:textId="75BADA0C" w:rsidR="00322620" w:rsidRPr="0047698B" w:rsidRDefault="00630C81" w:rsidP="0040664B">
      <w:pPr>
        <w:spacing w:line="240" w:lineRule="auto"/>
        <w:jc w:val="both"/>
        <w:rPr>
          <w:rFonts w:cstheme="minorHAnsi"/>
          <w:sz w:val="24"/>
          <w:szCs w:val="24"/>
        </w:rPr>
      </w:pPr>
      <w:r w:rsidRPr="0047698B">
        <w:rPr>
          <w:rFonts w:cstheme="minorHAnsi"/>
          <w:sz w:val="24"/>
          <w:szCs w:val="24"/>
        </w:rPr>
        <w:lastRenderedPageBreak/>
        <w:t>We are a UNICEF “Rights Respecting School” working to uphold the rights of every child in our daily work. This dovetails with our teaching in both Religious Education and Personal, Social, Health Education (PSHE). Based on the values, attitudes, belief</w:t>
      </w:r>
      <w:r w:rsidR="00C37985">
        <w:rPr>
          <w:rFonts w:cstheme="minorHAnsi"/>
          <w:sz w:val="24"/>
          <w:szCs w:val="24"/>
        </w:rPr>
        <w:t>s,</w:t>
      </w:r>
      <w:r w:rsidR="00C72A05">
        <w:rPr>
          <w:rFonts w:cstheme="minorHAnsi"/>
          <w:sz w:val="24"/>
          <w:szCs w:val="24"/>
        </w:rPr>
        <w:t xml:space="preserve"> </w:t>
      </w:r>
      <w:r w:rsidRPr="0047698B">
        <w:rPr>
          <w:rFonts w:cstheme="minorHAnsi"/>
          <w:sz w:val="24"/>
          <w:szCs w:val="24"/>
        </w:rPr>
        <w:t>and practices of our Catholic faith, we promote the British values</w:t>
      </w:r>
      <w:r w:rsidR="00322620" w:rsidRPr="0047698B">
        <w:rPr>
          <w:rFonts w:cstheme="minorHAnsi"/>
          <w:sz w:val="24"/>
          <w:szCs w:val="24"/>
        </w:rPr>
        <w:t xml:space="preserve"> </w:t>
      </w:r>
      <w:r w:rsidRPr="0047698B">
        <w:rPr>
          <w:rFonts w:cstheme="minorHAnsi"/>
          <w:sz w:val="24"/>
          <w:szCs w:val="24"/>
        </w:rPr>
        <w:t>through our education for social, moral, spiritual</w:t>
      </w:r>
      <w:r w:rsidR="00C37985">
        <w:rPr>
          <w:rFonts w:cstheme="minorHAnsi"/>
          <w:sz w:val="24"/>
          <w:szCs w:val="24"/>
        </w:rPr>
        <w:t>,</w:t>
      </w:r>
      <w:r w:rsidRPr="0047698B">
        <w:rPr>
          <w:rFonts w:cstheme="minorHAnsi"/>
          <w:sz w:val="24"/>
          <w:szCs w:val="24"/>
        </w:rPr>
        <w:t xml:space="preserve"> and cultural development. </w:t>
      </w:r>
    </w:p>
    <w:p w14:paraId="558A2FA6" w14:textId="77777777" w:rsidR="00C72A05" w:rsidRDefault="00630C81" w:rsidP="0040664B">
      <w:pPr>
        <w:spacing w:line="240" w:lineRule="auto"/>
        <w:jc w:val="both"/>
        <w:rPr>
          <w:rFonts w:cstheme="minorHAnsi"/>
          <w:sz w:val="24"/>
          <w:szCs w:val="24"/>
        </w:rPr>
      </w:pPr>
      <w:r w:rsidRPr="0047698B">
        <w:rPr>
          <w:rFonts w:cstheme="minorHAnsi"/>
          <w:sz w:val="24"/>
          <w:szCs w:val="24"/>
        </w:rPr>
        <w:t>The development of our buildings, and outdoor space, has helped us maximise access to a rich curriculum</w:t>
      </w:r>
      <w:r w:rsidR="00A71263">
        <w:rPr>
          <w:rFonts w:cstheme="minorHAnsi"/>
          <w:sz w:val="24"/>
          <w:szCs w:val="24"/>
        </w:rPr>
        <w:t xml:space="preserve"> and </w:t>
      </w:r>
      <w:r w:rsidRPr="0047698B">
        <w:rPr>
          <w:rFonts w:cstheme="minorHAnsi"/>
          <w:sz w:val="24"/>
          <w:szCs w:val="24"/>
        </w:rPr>
        <w:t>deepen children’s engagement with art, music, drama</w:t>
      </w:r>
      <w:r w:rsidR="00C72A05">
        <w:rPr>
          <w:rFonts w:cstheme="minorHAnsi"/>
          <w:sz w:val="24"/>
          <w:szCs w:val="24"/>
        </w:rPr>
        <w:t>,</w:t>
      </w:r>
      <w:r w:rsidRPr="0047698B">
        <w:rPr>
          <w:rFonts w:cstheme="minorHAnsi"/>
          <w:sz w:val="24"/>
          <w:szCs w:val="24"/>
        </w:rPr>
        <w:t xml:space="preserve"> and sport - within and beyond the school day. </w:t>
      </w:r>
    </w:p>
    <w:p w14:paraId="241ECAFF" w14:textId="03C927D1" w:rsidR="0040664B" w:rsidRDefault="00630C81" w:rsidP="0040664B">
      <w:pPr>
        <w:spacing w:line="240" w:lineRule="auto"/>
        <w:jc w:val="both"/>
        <w:rPr>
          <w:rFonts w:cstheme="minorHAnsi"/>
          <w:sz w:val="24"/>
          <w:szCs w:val="24"/>
        </w:rPr>
      </w:pPr>
      <w:r w:rsidRPr="0047698B">
        <w:rPr>
          <w:rFonts w:cstheme="minorHAnsi"/>
          <w:sz w:val="24"/>
          <w:szCs w:val="24"/>
        </w:rPr>
        <w:t>The children at Holy Ghost know they are a source of great pride to us; they respond to the high standards set for them.</w:t>
      </w:r>
      <w:r w:rsidR="00C72A05">
        <w:rPr>
          <w:rFonts w:cstheme="minorHAnsi"/>
          <w:sz w:val="24"/>
          <w:szCs w:val="24"/>
        </w:rPr>
        <w:t xml:space="preserve"> </w:t>
      </w:r>
      <w:r w:rsidRPr="0047698B">
        <w:rPr>
          <w:rFonts w:cstheme="minorHAnsi"/>
          <w:sz w:val="24"/>
          <w:szCs w:val="24"/>
        </w:rPr>
        <w:t>At the heart of our ethos is the desire to stimulate each child as a learner, to fully engage them, developing their natural talents, and allowing them to discover their own great potential.</w:t>
      </w:r>
      <w:r w:rsidR="0040664B">
        <w:rPr>
          <w:rFonts w:cstheme="minorHAnsi"/>
          <w:sz w:val="24"/>
          <w:szCs w:val="24"/>
        </w:rPr>
        <w:t xml:space="preserve"> </w:t>
      </w:r>
    </w:p>
    <w:p w14:paraId="37060117" w14:textId="77777777" w:rsidR="0040664B" w:rsidRDefault="00630C81" w:rsidP="0040664B">
      <w:pPr>
        <w:spacing w:line="240" w:lineRule="auto"/>
        <w:jc w:val="both"/>
        <w:rPr>
          <w:rFonts w:cstheme="minorHAnsi"/>
          <w:sz w:val="24"/>
          <w:szCs w:val="24"/>
        </w:rPr>
      </w:pPr>
      <w:r w:rsidRPr="0047698B">
        <w:rPr>
          <w:rFonts w:cstheme="minorHAnsi"/>
          <w:sz w:val="24"/>
          <w:szCs w:val="24"/>
        </w:rPr>
        <w:t>Our dedicated staff forge warm relationships with children and parents, and we seek to provide a happy, supportive environment where our Catholic mission is lived each day.</w:t>
      </w:r>
      <w:r w:rsidR="00322620" w:rsidRPr="0047698B">
        <w:rPr>
          <w:rFonts w:cstheme="minorHAnsi"/>
          <w:sz w:val="24"/>
          <w:szCs w:val="24"/>
        </w:rPr>
        <w:t xml:space="preserve"> </w:t>
      </w:r>
      <w:r w:rsidRPr="0047698B">
        <w:rPr>
          <w:rFonts w:cstheme="minorHAnsi"/>
          <w:sz w:val="24"/>
          <w:szCs w:val="24"/>
        </w:rPr>
        <w:t>Through creative teaching approaches, and a broad curriculum, we develop critical thinking across the range of subject areas, challenging children to excellence, whilst at the same time honing positive attitudes and behav</w:t>
      </w:r>
      <w:r w:rsidR="0040664B">
        <w:rPr>
          <w:rFonts w:cstheme="minorHAnsi"/>
          <w:sz w:val="24"/>
          <w:szCs w:val="24"/>
        </w:rPr>
        <w:t>iour.</w:t>
      </w:r>
    </w:p>
    <w:p w14:paraId="04C86F4B" w14:textId="69A9B025" w:rsidR="00630C81" w:rsidRPr="0047698B" w:rsidRDefault="0040664B" w:rsidP="0040664B">
      <w:pPr>
        <w:spacing w:line="240" w:lineRule="auto"/>
        <w:jc w:val="both"/>
        <w:rPr>
          <w:rFonts w:cstheme="minorHAnsi"/>
          <w:sz w:val="24"/>
          <w:szCs w:val="24"/>
        </w:rPr>
      </w:pPr>
      <w:r w:rsidRPr="0047698B">
        <w:rPr>
          <w:rFonts w:cstheme="minorHAnsi"/>
          <w:noProof/>
          <w:sz w:val="24"/>
          <w:szCs w:val="24"/>
        </w:rPr>
        <w:drawing>
          <wp:inline distT="0" distB="0" distL="0" distR="0" wp14:anchorId="27DADDC5" wp14:editId="616C70C6">
            <wp:extent cx="5819520" cy="2057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6497" cy="2063402"/>
                    </a:xfrm>
                    <a:prstGeom prst="rect">
                      <a:avLst/>
                    </a:prstGeom>
                    <a:noFill/>
                    <a:ln>
                      <a:noFill/>
                    </a:ln>
                  </pic:spPr>
                </pic:pic>
              </a:graphicData>
            </a:graphic>
          </wp:inline>
        </w:drawing>
      </w:r>
    </w:p>
    <w:p w14:paraId="2DFDB328" w14:textId="254A11A7" w:rsidR="00630C81" w:rsidRPr="0047698B" w:rsidRDefault="00630C81" w:rsidP="0040664B">
      <w:pPr>
        <w:pStyle w:val="NormaleWeb"/>
        <w:spacing w:before="0" w:beforeAutospacing="0" w:after="300" w:afterAutospacing="0"/>
        <w:jc w:val="both"/>
        <w:textAlignment w:val="baseline"/>
        <w:rPr>
          <w:rFonts w:asciiTheme="minorHAnsi" w:hAnsiTheme="minorHAnsi" w:cstheme="minorHAnsi"/>
          <w:lang w:val="en-GB"/>
        </w:rPr>
      </w:pPr>
      <w:r w:rsidRPr="0047698B">
        <w:rPr>
          <w:rFonts w:asciiTheme="minorHAnsi" w:hAnsiTheme="minorHAnsi" w:cstheme="minorHAnsi"/>
          <w:lang w:val="en-GB"/>
        </w:rPr>
        <w:t>Building on children’s innate capabilities, we ensure full participation in all aspects of learning, irrespective of capability, and this is nowhere more evident than in the school’s provision for sport. Children</w:t>
      </w:r>
      <w:r w:rsidR="00C72A05">
        <w:rPr>
          <w:rFonts w:asciiTheme="minorHAnsi" w:hAnsiTheme="minorHAnsi" w:cstheme="minorHAnsi"/>
          <w:lang w:val="en-GB"/>
        </w:rPr>
        <w:t xml:space="preserve">, </w:t>
      </w:r>
      <w:r w:rsidRPr="0047698B">
        <w:rPr>
          <w:rFonts w:asciiTheme="minorHAnsi" w:hAnsiTheme="minorHAnsi" w:cstheme="minorHAnsi"/>
          <w:lang w:val="en-GB"/>
        </w:rPr>
        <w:t xml:space="preserve">when they enter </w:t>
      </w:r>
      <w:r w:rsidR="00C72A05">
        <w:rPr>
          <w:rFonts w:asciiTheme="minorHAnsi" w:hAnsiTheme="minorHAnsi" w:cstheme="minorHAnsi"/>
          <w:lang w:val="en-GB"/>
        </w:rPr>
        <w:t>K</w:t>
      </w:r>
      <w:r w:rsidRPr="0047698B">
        <w:rPr>
          <w:rFonts w:asciiTheme="minorHAnsi" w:hAnsiTheme="minorHAnsi" w:cstheme="minorHAnsi"/>
          <w:lang w:val="en-GB"/>
        </w:rPr>
        <w:t xml:space="preserve">ey </w:t>
      </w:r>
      <w:r w:rsidR="00C72A05">
        <w:rPr>
          <w:rFonts w:asciiTheme="minorHAnsi" w:hAnsiTheme="minorHAnsi" w:cstheme="minorHAnsi"/>
          <w:lang w:val="en-GB"/>
        </w:rPr>
        <w:t>S</w:t>
      </w:r>
      <w:r w:rsidRPr="0047698B">
        <w:rPr>
          <w:rFonts w:asciiTheme="minorHAnsi" w:hAnsiTheme="minorHAnsi" w:cstheme="minorHAnsi"/>
          <w:lang w:val="en-GB"/>
        </w:rPr>
        <w:t xml:space="preserve">tage </w:t>
      </w:r>
      <w:r w:rsidR="00C72A05">
        <w:rPr>
          <w:rFonts w:asciiTheme="minorHAnsi" w:hAnsiTheme="minorHAnsi" w:cstheme="minorHAnsi"/>
          <w:lang w:val="en-GB"/>
        </w:rPr>
        <w:t>2</w:t>
      </w:r>
      <w:r w:rsidRPr="0047698B">
        <w:rPr>
          <w:rFonts w:asciiTheme="minorHAnsi" w:hAnsiTheme="minorHAnsi" w:cstheme="minorHAnsi"/>
          <w:lang w:val="en-GB"/>
        </w:rPr>
        <w:t>, represent the school across a range of sports; and participate competitively at borough and national levels.</w:t>
      </w:r>
    </w:p>
    <w:p w14:paraId="78CECC26" w14:textId="0325264A" w:rsidR="00630C81" w:rsidRPr="0047698B" w:rsidRDefault="00630C81" w:rsidP="0040664B">
      <w:pPr>
        <w:pStyle w:val="NormaleWeb"/>
        <w:spacing w:before="0" w:beforeAutospacing="0" w:after="300" w:afterAutospacing="0"/>
        <w:jc w:val="both"/>
        <w:textAlignment w:val="baseline"/>
        <w:rPr>
          <w:rFonts w:asciiTheme="minorHAnsi" w:hAnsiTheme="minorHAnsi" w:cstheme="minorHAnsi"/>
        </w:rPr>
      </w:pPr>
      <w:r w:rsidRPr="0047698B">
        <w:rPr>
          <w:rFonts w:asciiTheme="minorHAnsi" w:hAnsiTheme="minorHAnsi" w:cstheme="minorHAnsi"/>
          <w:noProof/>
        </w:rPr>
        <w:lastRenderedPageBreak/>
        <w:drawing>
          <wp:inline distT="0" distB="0" distL="0" distR="0" wp14:anchorId="33D331B1" wp14:editId="63C7CD8A">
            <wp:extent cx="5731510" cy="2143760"/>
            <wp:effectExtent l="0" t="0" r="254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143760"/>
                    </a:xfrm>
                    <a:prstGeom prst="rect">
                      <a:avLst/>
                    </a:prstGeom>
                    <a:noFill/>
                    <a:ln>
                      <a:noFill/>
                    </a:ln>
                  </pic:spPr>
                </pic:pic>
              </a:graphicData>
            </a:graphic>
          </wp:inline>
        </w:drawing>
      </w:r>
    </w:p>
    <w:p w14:paraId="590C28FC" w14:textId="0B231AE7" w:rsidR="0040664B" w:rsidRPr="00BE0B80" w:rsidRDefault="00630C81" w:rsidP="0040664B">
      <w:pPr>
        <w:pStyle w:val="NormaleWeb"/>
        <w:spacing w:before="0" w:beforeAutospacing="0" w:after="300" w:afterAutospacing="0"/>
        <w:jc w:val="both"/>
        <w:textAlignment w:val="baseline"/>
        <w:rPr>
          <w:rFonts w:asciiTheme="minorHAnsi" w:hAnsiTheme="minorHAnsi" w:cstheme="minorHAnsi"/>
          <w:lang w:val="en-GB"/>
        </w:rPr>
      </w:pPr>
      <w:r w:rsidRPr="0047698B">
        <w:rPr>
          <w:rFonts w:asciiTheme="minorHAnsi" w:hAnsiTheme="minorHAnsi" w:cstheme="minorHAnsi"/>
          <w:lang w:val="en-GB"/>
        </w:rPr>
        <w:t>In addition to the core subjects</w:t>
      </w:r>
      <w:r w:rsidR="00C72A05">
        <w:rPr>
          <w:rFonts w:asciiTheme="minorHAnsi" w:hAnsiTheme="minorHAnsi" w:cstheme="minorHAnsi"/>
          <w:lang w:val="en-GB"/>
        </w:rPr>
        <w:t xml:space="preserve"> of </w:t>
      </w:r>
      <w:r w:rsidRPr="0047698B">
        <w:rPr>
          <w:rFonts w:asciiTheme="minorHAnsi" w:hAnsiTheme="minorHAnsi" w:cstheme="minorHAnsi"/>
          <w:lang w:val="en-GB"/>
        </w:rPr>
        <w:t>Religious Education, Literacy, Numeracy and Science</w:t>
      </w:r>
      <w:r w:rsidR="0040664B">
        <w:rPr>
          <w:rFonts w:asciiTheme="minorHAnsi" w:hAnsiTheme="minorHAnsi" w:cstheme="minorHAnsi"/>
          <w:lang w:val="en-GB"/>
        </w:rPr>
        <w:t xml:space="preserve"> we believe that children </w:t>
      </w:r>
      <w:r w:rsidR="00C72A05">
        <w:rPr>
          <w:rFonts w:asciiTheme="minorHAnsi" w:hAnsiTheme="minorHAnsi" w:cstheme="minorHAnsi"/>
          <w:lang w:val="en-GB"/>
        </w:rPr>
        <w:t xml:space="preserve">should </w:t>
      </w:r>
      <w:r w:rsidR="0040664B" w:rsidRPr="0040664B">
        <w:rPr>
          <w:rFonts w:asciiTheme="minorHAnsi" w:hAnsiTheme="minorHAnsi" w:cstheme="minorHAnsi"/>
          <w:lang w:val="en-GB"/>
        </w:rPr>
        <w:t>learn the joy of life</w:t>
      </w:r>
      <w:r w:rsidR="0040664B">
        <w:rPr>
          <w:rFonts w:asciiTheme="minorHAnsi" w:hAnsiTheme="minorHAnsi" w:cstheme="minorHAnsi"/>
          <w:lang w:val="en-GB"/>
        </w:rPr>
        <w:t xml:space="preserve">, </w:t>
      </w:r>
      <w:r w:rsidR="0040664B" w:rsidRPr="0040664B">
        <w:rPr>
          <w:rFonts w:asciiTheme="minorHAnsi" w:hAnsiTheme="minorHAnsi" w:cstheme="minorHAnsi"/>
          <w:lang w:val="en-GB"/>
        </w:rPr>
        <w:t>the exhilaration of music, the excitement of sport</w:t>
      </w:r>
      <w:r w:rsidR="00C72A05">
        <w:rPr>
          <w:rFonts w:asciiTheme="minorHAnsi" w:hAnsiTheme="minorHAnsi" w:cstheme="minorHAnsi"/>
          <w:lang w:val="en-GB"/>
        </w:rPr>
        <w:t xml:space="preserve"> and </w:t>
      </w:r>
      <w:r w:rsidR="0040664B" w:rsidRPr="0040664B">
        <w:rPr>
          <w:rFonts w:asciiTheme="minorHAnsi" w:hAnsiTheme="minorHAnsi" w:cstheme="minorHAnsi"/>
          <w:lang w:val="en-GB"/>
        </w:rPr>
        <w:t>the beauty of art.</w:t>
      </w:r>
      <w:r w:rsidR="0040664B">
        <w:rPr>
          <w:rFonts w:asciiTheme="minorHAnsi" w:hAnsiTheme="minorHAnsi" w:cstheme="minorHAnsi"/>
          <w:lang w:val="en-GB"/>
        </w:rPr>
        <w:t xml:space="preserve"> W</w:t>
      </w:r>
      <w:r w:rsidRPr="0047698B">
        <w:rPr>
          <w:rFonts w:asciiTheme="minorHAnsi" w:hAnsiTheme="minorHAnsi" w:cstheme="minorHAnsi"/>
          <w:lang w:val="en-GB"/>
        </w:rPr>
        <w:t xml:space="preserve">e pride ourselves on the use of drama; the school’s musical provision; the teaching of Spanish, and the exploration of “Forest Schools”, which is our newest initiative. </w:t>
      </w:r>
      <w:r w:rsidR="00BE0B80">
        <w:rPr>
          <w:rFonts w:asciiTheme="minorHAnsi" w:hAnsiTheme="minorHAnsi" w:cstheme="minorHAnsi"/>
          <w:lang w:val="en-GB"/>
        </w:rPr>
        <w:t xml:space="preserve">Our children </w:t>
      </w:r>
      <w:r w:rsidR="00BE0B80" w:rsidRPr="00BE0B80">
        <w:rPr>
          <w:rFonts w:asciiTheme="minorHAnsi" w:hAnsiTheme="minorHAnsi" w:cstheme="minorHAnsi"/>
          <w:lang w:val="en-GB"/>
        </w:rPr>
        <w:t>learn the value of life: what it is to be responsible citizens who give something back to their community.</w:t>
      </w:r>
    </w:p>
    <w:p w14:paraId="5E5663E1" w14:textId="3D60AFCF" w:rsidR="0047698B" w:rsidRDefault="0047698B" w:rsidP="0040664B">
      <w:pPr>
        <w:pStyle w:val="NormaleWeb"/>
        <w:spacing w:before="0" w:beforeAutospacing="0" w:after="300" w:afterAutospacing="0"/>
        <w:jc w:val="both"/>
        <w:textAlignment w:val="baseline"/>
        <w:rPr>
          <w:rFonts w:asciiTheme="minorHAnsi" w:hAnsiTheme="minorHAnsi" w:cstheme="minorHAnsi"/>
          <w:lang w:val="en-GB"/>
        </w:rPr>
      </w:pPr>
      <w:r>
        <w:rPr>
          <w:noProof/>
        </w:rPr>
        <w:drawing>
          <wp:inline distT="0" distB="0" distL="0" distR="0" wp14:anchorId="1B0CDB3A" wp14:editId="7CBA1F97">
            <wp:extent cx="5731510" cy="1841500"/>
            <wp:effectExtent l="0" t="0" r="2540" b="6350"/>
            <wp:docPr id="23" name="Immagin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841500"/>
                    </a:xfrm>
                    <a:prstGeom prst="rect">
                      <a:avLst/>
                    </a:prstGeom>
                    <a:noFill/>
                    <a:ln>
                      <a:noFill/>
                    </a:ln>
                  </pic:spPr>
                </pic:pic>
              </a:graphicData>
            </a:graphic>
          </wp:inline>
        </w:drawing>
      </w:r>
    </w:p>
    <w:p w14:paraId="707EF88B" w14:textId="5CCBBE99" w:rsidR="00630C81" w:rsidRDefault="0040664B" w:rsidP="0040664B">
      <w:pPr>
        <w:pStyle w:val="NormaleWeb"/>
        <w:spacing w:before="0" w:beforeAutospacing="0" w:after="300" w:afterAutospacing="0"/>
        <w:jc w:val="both"/>
        <w:textAlignment w:val="baseline"/>
        <w:rPr>
          <w:rFonts w:asciiTheme="minorHAnsi" w:hAnsiTheme="minorHAnsi" w:cstheme="minorHAnsi"/>
          <w:lang w:val="en-GB"/>
        </w:rPr>
      </w:pPr>
      <w:r>
        <w:rPr>
          <w:rFonts w:asciiTheme="minorHAnsi" w:hAnsiTheme="minorHAnsi" w:cstheme="minorHAnsi"/>
          <w:lang w:val="en-GB"/>
        </w:rPr>
        <w:t>T</w:t>
      </w:r>
      <w:r w:rsidR="0047698B" w:rsidRPr="0047698B">
        <w:rPr>
          <w:rFonts w:asciiTheme="minorHAnsi" w:hAnsiTheme="minorHAnsi" w:cstheme="minorHAnsi"/>
          <w:lang w:val="en-GB"/>
        </w:rPr>
        <w:t>h</w:t>
      </w:r>
      <w:r w:rsidR="00630C81" w:rsidRPr="0047698B">
        <w:rPr>
          <w:rFonts w:asciiTheme="minorHAnsi" w:hAnsiTheme="minorHAnsi" w:cstheme="minorHAnsi"/>
          <w:lang w:val="en-GB"/>
        </w:rPr>
        <w:t>e children are encouraged to have a voice and to steer school improvement, especially those directly relating to playtimes. The re-design of the playground has been the most recent project led by the children.</w:t>
      </w:r>
    </w:p>
    <w:p w14:paraId="0DD5D0D0" w14:textId="666E8BDE" w:rsidR="00A71263" w:rsidRPr="0047698B" w:rsidRDefault="00A71263" w:rsidP="0040664B">
      <w:pPr>
        <w:pStyle w:val="NormaleWeb"/>
        <w:spacing w:before="0" w:beforeAutospacing="0" w:after="300" w:afterAutospacing="0"/>
        <w:jc w:val="both"/>
        <w:textAlignment w:val="baseline"/>
        <w:rPr>
          <w:rFonts w:asciiTheme="minorHAnsi" w:hAnsiTheme="minorHAnsi" w:cstheme="minorHAnsi"/>
          <w:lang w:val="en-GB"/>
        </w:rPr>
      </w:pPr>
      <w:r>
        <w:rPr>
          <w:rFonts w:asciiTheme="minorHAnsi" w:hAnsiTheme="minorHAnsi" w:cstheme="minorHAnsi"/>
          <w:lang w:val="en-GB"/>
        </w:rPr>
        <w:t xml:space="preserve">We invite you to visit our website </w:t>
      </w:r>
      <w:hyperlink r:id="rId11" w:history="1">
        <w:r w:rsidRPr="00D47B61">
          <w:rPr>
            <w:rStyle w:val="Collegamentoipertestuale"/>
            <w:rFonts w:asciiTheme="minorHAnsi" w:hAnsiTheme="minorHAnsi" w:cstheme="minorHAnsi"/>
            <w:lang w:val="en-GB"/>
          </w:rPr>
          <w:t>www.holyghost.wandsworth.sch.uk</w:t>
        </w:r>
      </w:hyperlink>
      <w:r>
        <w:rPr>
          <w:rFonts w:asciiTheme="minorHAnsi" w:hAnsiTheme="minorHAnsi" w:cstheme="minorHAnsi"/>
          <w:lang w:val="en-GB"/>
        </w:rPr>
        <w:t xml:space="preserve"> and join us on our journey.</w:t>
      </w:r>
    </w:p>
    <w:sectPr w:rsidR="00A71263" w:rsidRPr="0047698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2ECE" w14:textId="77777777" w:rsidR="003F14E6" w:rsidRDefault="003F14E6" w:rsidP="00630C81">
      <w:pPr>
        <w:spacing w:after="0" w:line="240" w:lineRule="auto"/>
      </w:pPr>
      <w:r>
        <w:separator/>
      </w:r>
    </w:p>
  </w:endnote>
  <w:endnote w:type="continuationSeparator" w:id="0">
    <w:p w14:paraId="06D21F33" w14:textId="77777777" w:rsidR="003F14E6" w:rsidRDefault="003F14E6" w:rsidP="0063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FFAC" w14:textId="77777777" w:rsidR="003F14E6" w:rsidRDefault="003F14E6" w:rsidP="00630C81">
      <w:pPr>
        <w:spacing w:after="0" w:line="240" w:lineRule="auto"/>
      </w:pPr>
      <w:r>
        <w:separator/>
      </w:r>
    </w:p>
  </w:footnote>
  <w:footnote w:type="continuationSeparator" w:id="0">
    <w:p w14:paraId="36D93DAB" w14:textId="77777777" w:rsidR="003F14E6" w:rsidRDefault="003F14E6" w:rsidP="00630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7E8F" w14:textId="2B6234FF" w:rsidR="00630C81" w:rsidRPr="00986208" w:rsidRDefault="00986208" w:rsidP="00986208">
    <w:pPr>
      <w:pStyle w:val="Intestazione"/>
    </w:pPr>
    <w:r>
      <w:rPr>
        <w:noProof/>
      </w:rPr>
      <w:drawing>
        <wp:anchor distT="0" distB="0" distL="114300" distR="114300" simplePos="0" relativeHeight="251658240" behindDoc="1" locked="0" layoutInCell="1" allowOverlap="1" wp14:anchorId="5A2BAFB9" wp14:editId="4E56A88F">
          <wp:simplePos x="0" y="0"/>
          <wp:positionH relativeFrom="column">
            <wp:posOffset>-952500</wp:posOffset>
          </wp:positionH>
          <wp:positionV relativeFrom="paragraph">
            <wp:posOffset>-297815</wp:posOffset>
          </wp:positionV>
          <wp:extent cx="7593330" cy="1609725"/>
          <wp:effectExtent l="0" t="0" r="7620" b="9525"/>
          <wp:wrapTight wrapText="bothSides">
            <wp:wrapPolygon edited="0">
              <wp:start x="0" y="0"/>
              <wp:lineTo x="0" y="21472"/>
              <wp:lineTo x="21567" y="21472"/>
              <wp:lineTo x="21567" y="0"/>
              <wp:lineTo x="0" y="0"/>
            </wp:wrapPolygon>
          </wp:wrapTight>
          <wp:docPr id="27" name="Immagin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23C"/>
    <w:rsid w:val="00322620"/>
    <w:rsid w:val="003753A6"/>
    <w:rsid w:val="003F14E6"/>
    <w:rsid w:val="0040664B"/>
    <w:rsid w:val="0047698B"/>
    <w:rsid w:val="00504D04"/>
    <w:rsid w:val="00630C81"/>
    <w:rsid w:val="0065278C"/>
    <w:rsid w:val="0076788D"/>
    <w:rsid w:val="007F123C"/>
    <w:rsid w:val="009204C4"/>
    <w:rsid w:val="00986208"/>
    <w:rsid w:val="00A71263"/>
    <w:rsid w:val="00BE0B80"/>
    <w:rsid w:val="00C37985"/>
    <w:rsid w:val="00C72A05"/>
    <w:rsid w:val="00F65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95DDE"/>
  <w15:chartTrackingRefBased/>
  <w15:docId w15:val="{7D29488E-034C-4057-BCE9-A24A5097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278C"/>
    <w:pPr>
      <w:spacing w:after="0" w:line="240" w:lineRule="auto"/>
    </w:pPr>
    <w:rPr>
      <w:rFonts w:ascii="Segoe UI" w:hAnsi="Segoe UI"/>
      <w:sz w:val="18"/>
      <w:szCs w:val="18"/>
    </w:rPr>
  </w:style>
  <w:style w:type="character" w:customStyle="1" w:styleId="TestofumettoCarattere">
    <w:name w:val="Testo fumetto Carattere"/>
    <w:basedOn w:val="Carpredefinitoparagrafo"/>
    <w:link w:val="Testofumetto"/>
    <w:uiPriority w:val="99"/>
    <w:semiHidden/>
    <w:rsid w:val="0065278C"/>
    <w:rPr>
      <w:rFonts w:ascii="Segoe UI" w:hAnsi="Segoe UI"/>
      <w:sz w:val="18"/>
      <w:szCs w:val="18"/>
    </w:rPr>
  </w:style>
  <w:style w:type="paragraph" w:styleId="Intestazione">
    <w:name w:val="header"/>
    <w:basedOn w:val="Normale"/>
    <w:link w:val="IntestazioneCarattere"/>
    <w:uiPriority w:val="99"/>
    <w:unhideWhenUsed/>
    <w:rsid w:val="00630C81"/>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630C81"/>
  </w:style>
  <w:style w:type="paragraph" w:styleId="Pidipagina">
    <w:name w:val="footer"/>
    <w:basedOn w:val="Normale"/>
    <w:link w:val="PidipaginaCarattere"/>
    <w:uiPriority w:val="99"/>
    <w:unhideWhenUsed/>
    <w:rsid w:val="00630C81"/>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630C81"/>
  </w:style>
  <w:style w:type="character" w:styleId="Collegamentoipertestuale">
    <w:name w:val="Hyperlink"/>
    <w:rsid w:val="00630C81"/>
    <w:rPr>
      <w:color w:val="0000FF"/>
      <w:u w:val="single"/>
    </w:rPr>
  </w:style>
  <w:style w:type="paragraph" w:styleId="NormaleWeb">
    <w:name w:val="Normal (Web)"/>
    <w:basedOn w:val="Normale"/>
    <w:uiPriority w:val="99"/>
    <w:unhideWhenUsed/>
    <w:rsid w:val="00630C8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Menzionenonrisolta">
    <w:name w:val="Unresolved Mention"/>
    <w:basedOn w:val="Carpredefinitoparagrafo"/>
    <w:uiPriority w:val="99"/>
    <w:semiHidden/>
    <w:unhideWhenUsed/>
    <w:rsid w:val="00A71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202420">
      <w:bodyDiv w:val="1"/>
      <w:marLeft w:val="0"/>
      <w:marRight w:val="0"/>
      <w:marTop w:val="0"/>
      <w:marBottom w:val="0"/>
      <w:divBdr>
        <w:top w:val="none" w:sz="0" w:space="0" w:color="auto"/>
        <w:left w:val="none" w:sz="0" w:space="0" w:color="auto"/>
        <w:bottom w:val="none" w:sz="0" w:space="0" w:color="auto"/>
        <w:right w:val="none" w:sz="0" w:space="0" w:color="auto"/>
      </w:divBdr>
      <w:divsChild>
        <w:div w:id="1638611748">
          <w:marLeft w:val="0"/>
          <w:marRight w:val="0"/>
          <w:marTop w:val="0"/>
          <w:marBottom w:val="0"/>
          <w:divBdr>
            <w:top w:val="none" w:sz="0" w:space="0" w:color="auto"/>
            <w:left w:val="none" w:sz="0" w:space="0" w:color="auto"/>
            <w:bottom w:val="none" w:sz="0" w:space="0" w:color="auto"/>
            <w:right w:val="none" w:sz="0" w:space="0" w:color="auto"/>
          </w:divBdr>
        </w:div>
      </w:divsChild>
    </w:div>
    <w:div w:id="1979410460">
      <w:bodyDiv w:val="1"/>
      <w:marLeft w:val="0"/>
      <w:marRight w:val="0"/>
      <w:marTop w:val="0"/>
      <w:marBottom w:val="0"/>
      <w:divBdr>
        <w:top w:val="none" w:sz="0" w:space="0" w:color="auto"/>
        <w:left w:val="none" w:sz="0" w:space="0" w:color="auto"/>
        <w:bottom w:val="none" w:sz="0" w:space="0" w:color="auto"/>
        <w:right w:val="none" w:sz="0" w:space="0" w:color="auto"/>
      </w:divBdr>
      <w:divsChild>
        <w:div w:id="1934237768">
          <w:marLeft w:val="0"/>
          <w:marRight w:val="0"/>
          <w:marTop w:val="150"/>
          <w:marBottom w:val="150"/>
          <w:divBdr>
            <w:top w:val="none" w:sz="0" w:space="0" w:color="auto"/>
            <w:left w:val="none" w:sz="0" w:space="0" w:color="auto"/>
            <w:bottom w:val="none" w:sz="0" w:space="0" w:color="auto"/>
            <w:right w:val="none" w:sz="0" w:space="0" w:color="auto"/>
          </w:divBdr>
          <w:divsChild>
            <w:div w:id="1684093388">
              <w:marLeft w:val="0"/>
              <w:marRight w:val="0"/>
              <w:marTop w:val="0"/>
              <w:marBottom w:val="0"/>
              <w:divBdr>
                <w:top w:val="none" w:sz="0" w:space="0" w:color="auto"/>
                <w:left w:val="none" w:sz="0" w:space="0" w:color="auto"/>
                <w:bottom w:val="none" w:sz="0" w:space="0" w:color="auto"/>
                <w:right w:val="none" w:sz="0" w:space="0" w:color="auto"/>
              </w:divBdr>
              <w:divsChild>
                <w:div w:id="482746451">
                  <w:marLeft w:val="0"/>
                  <w:marRight w:val="0"/>
                  <w:marTop w:val="0"/>
                  <w:marBottom w:val="0"/>
                  <w:divBdr>
                    <w:top w:val="none" w:sz="0" w:space="0" w:color="auto"/>
                    <w:left w:val="none" w:sz="0" w:space="0" w:color="auto"/>
                    <w:bottom w:val="none" w:sz="0" w:space="0" w:color="auto"/>
                    <w:right w:val="none" w:sz="0" w:space="0" w:color="auto"/>
                  </w:divBdr>
                </w:div>
                <w:div w:id="781074453">
                  <w:marLeft w:val="0"/>
                  <w:marRight w:val="0"/>
                  <w:marTop w:val="0"/>
                  <w:marBottom w:val="0"/>
                  <w:divBdr>
                    <w:top w:val="none" w:sz="0" w:space="0" w:color="auto"/>
                    <w:left w:val="none" w:sz="0" w:space="0" w:color="auto"/>
                    <w:bottom w:val="none" w:sz="0" w:space="0" w:color="auto"/>
                    <w:right w:val="none" w:sz="0" w:space="0" w:color="auto"/>
                  </w:divBdr>
                </w:div>
                <w:div w:id="170147793">
                  <w:marLeft w:val="0"/>
                  <w:marRight w:val="0"/>
                  <w:marTop w:val="0"/>
                  <w:marBottom w:val="0"/>
                  <w:divBdr>
                    <w:top w:val="none" w:sz="0" w:space="0" w:color="auto"/>
                    <w:left w:val="none" w:sz="0" w:space="0" w:color="auto"/>
                    <w:bottom w:val="none" w:sz="0" w:space="0" w:color="auto"/>
                    <w:right w:val="none" w:sz="0" w:space="0" w:color="auto"/>
                  </w:divBdr>
                </w:div>
                <w:div w:id="1650093822">
                  <w:marLeft w:val="0"/>
                  <w:marRight w:val="0"/>
                  <w:marTop w:val="0"/>
                  <w:marBottom w:val="0"/>
                  <w:divBdr>
                    <w:top w:val="none" w:sz="0" w:space="0" w:color="auto"/>
                    <w:left w:val="none" w:sz="0" w:space="0" w:color="auto"/>
                    <w:bottom w:val="none" w:sz="0" w:space="0" w:color="auto"/>
                    <w:right w:val="none" w:sz="0" w:space="0" w:color="auto"/>
                  </w:divBdr>
                </w:div>
                <w:div w:id="736316716">
                  <w:marLeft w:val="0"/>
                  <w:marRight w:val="0"/>
                  <w:marTop w:val="0"/>
                  <w:marBottom w:val="0"/>
                  <w:divBdr>
                    <w:top w:val="none" w:sz="0" w:space="0" w:color="auto"/>
                    <w:left w:val="none" w:sz="0" w:space="0" w:color="auto"/>
                    <w:bottom w:val="none" w:sz="0" w:space="0" w:color="auto"/>
                    <w:right w:val="none" w:sz="0" w:space="0" w:color="auto"/>
                  </w:divBdr>
                </w:div>
                <w:div w:id="811100768">
                  <w:marLeft w:val="0"/>
                  <w:marRight w:val="0"/>
                  <w:marTop w:val="0"/>
                  <w:marBottom w:val="0"/>
                  <w:divBdr>
                    <w:top w:val="none" w:sz="0" w:space="0" w:color="auto"/>
                    <w:left w:val="none" w:sz="0" w:space="0" w:color="auto"/>
                    <w:bottom w:val="none" w:sz="0" w:space="0" w:color="auto"/>
                    <w:right w:val="none" w:sz="0" w:space="0" w:color="auto"/>
                  </w:divBdr>
                </w:div>
                <w:div w:id="53090600">
                  <w:marLeft w:val="0"/>
                  <w:marRight w:val="0"/>
                  <w:marTop w:val="0"/>
                  <w:marBottom w:val="0"/>
                  <w:divBdr>
                    <w:top w:val="none" w:sz="0" w:space="0" w:color="auto"/>
                    <w:left w:val="none" w:sz="0" w:space="0" w:color="auto"/>
                    <w:bottom w:val="none" w:sz="0" w:space="0" w:color="auto"/>
                    <w:right w:val="none" w:sz="0" w:space="0" w:color="auto"/>
                  </w:divBdr>
                </w:div>
                <w:div w:id="546530283">
                  <w:marLeft w:val="0"/>
                  <w:marRight w:val="0"/>
                  <w:marTop w:val="0"/>
                  <w:marBottom w:val="0"/>
                  <w:divBdr>
                    <w:top w:val="none" w:sz="0" w:space="0" w:color="auto"/>
                    <w:left w:val="none" w:sz="0" w:space="0" w:color="auto"/>
                    <w:bottom w:val="none" w:sz="0" w:space="0" w:color="auto"/>
                    <w:right w:val="none" w:sz="0" w:space="0" w:color="auto"/>
                  </w:divBdr>
                </w:div>
                <w:div w:id="1547982333">
                  <w:marLeft w:val="0"/>
                  <w:marRight w:val="0"/>
                  <w:marTop w:val="0"/>
                  <w:marBottom w:val="0"/>
                  <w:divBdr>
                    <w:top w:val="none" w:sz="0" w:space="0" w:color="auto"/>
                    <w:left w:val="none" w:sz="0" w:space="0" w:color="auto"/>
                    <w:bottom w:val="none" w:sz="0" w:space="0" w:color="auto"/>
                    <w:right w:val="none" w:sz="0" w:space="0" w:color="auto"/>
                  </w:divBdr>
                </w:div>
                <w:div w:id="1582639404">
                  <w:marLeft w:val="0"/>
                  <w:marRight w:val="0"/>
                  <w:marTop w:val="0"/>
                  <w:marBottom w:val="0"/>
                  <w:divBdr>
                    <w:top w:val="none" w:sz="0" w:space="0" w:color="auto"/>
                    <w:left w:val="none" w:sz="0" w:space="0" w:color="auto"/>
                    <w:bottom w:val="none" w:sz="0" w:space="0" w:color="auto"/>
                    <w:right w:val="none" w:sz="0" w:space="0" w:color="auto"/>
                  </w:divBdr>
                </w:div>
                <w:div w:id="426508823">
                  <w:marLeft w:val="0"/>
                  <w:marRight w:val="0"/>
                  <w:marTop w:val="0"/>
                  <w:marBottom w:val="0"/>
                  <w:divBdr>
                    <w:top w:val="none" w:sz="0" w:space="0" w:color="auto"/>
                    <w:left w:val="none" w:sz="0" w:space="0" w:color="auto"/>
                    <w:bottom w:val="none" w:sz="0" w:space="0" w:color="auto"/>
                    <w:right w:val="none" w:sz="0" w:space="0" w:color="auto"/>
                  </w:divBdr>
                </w:div>
                <w:div w:id="920406151">
                  <w:marLeft w:val="0"/>
                  <w:marRight w:val="0"/>
                  <w:marTop w:val="0"/>
                  <w:marBottom w:val="0"/>
                  <w:divBdr>
                    <w:top w:val="none" w:sz="0" w:space="0" w:color="auto"/>
                    <w:left w:val="none" w:sz="0" w:space="0" w:color="auto"/>
                    <w:bottom w:val="none" w:sz="0" w:space="0" w:color="auto"/>
                    <w:right w:val="none" w:sz="0" w:space="0" w:color="auto"/>
                  </w:divBdr>
                </w:div>
                <w:div w:id="2031300113">
                  <w:marLeft w:val="0"/>
                  <w:marRight w:val="0"/>
                  <w:marTop w:val="0"/>
                  <w:marBottom w:val="0"/>
                  <w:divBdr>
                    <w:top w:val="none" w:sz="0" w:space="0" w:color="auto"/>
                    <w:left w:val="none" w:sz="0" w:space="0" w:color="auto"/>
                    <w:bottom w:val="none" w:sz="0" w:space="0" w:color="auto"/>
                    <w:right w:val="none" w:sz="0" w:space="0" w:color="auto"/>
                  </w:divBdr>
                </w:div>
                <w:div w:id="1423992880">
                  <w:marLeft w:val="0"/>
                  <w:marRight w:val="0"/>
                  <w:marTop w:val="0"/>
                  <w:marBottom w:val="0"/>
                  <w:divBdr>
                    <w:top w:val="none" w:sz="0" w:space="0" w:color="auto"/>
                    <w:left w:val="none" w:sz="0" w:space="0" w:color="auto"/>
                    <w:bottom w:val="none" w:sz="0" w:space="0" w:color="auto"/>
                    <w:right w:val="none" w:sz="0" w:space="0" w:color="auto"/>
                  </w:divBdr>
                </w:div>
                <w:div w:id="5252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olyghost.wandsworth.sch.uk" TargetMode="Externa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B3BF161-557C-4022-999C-CE97944C9C4E}"/>
</file>

<file path=customXml/itemProps2.xml><?xml version="1.0" encoding="utf-8"?>
<ds:datastoreItem xmlns:ds="http://schemas.openxmlformats.org/officeDocument/2006/customXml" ds:itemID="{60301914-5315-40CE-9D6F-64DAAE9FFFF4}"/>
</file>

<file path=customXml/itemProps3.xml><?xml version="1.0" encoding="utf-8"?>
<ds:datastoreItem xmlns:ds="http://schemas.openxmlformats.org/officeDocument/2006/customXml" ds:itemID="{6AB27EDA-5261-4559-AFC9-303C8116BDC4}"/>
</file>

<file path=docProps/app.xml><?xml version="1.0" encoding="utf-8"?>
<Properties xmlns="http://schemas.openxmlformats.org/officeDocument/2006/extended-properties" xmlns:vt="http://schemas.openxmlformats.org/officeDocument/2006/docPropsVTypes">
  <Template>Normal</Template>
  <TotalTime>11</TotalTime>
  <Pages>3</Pages>
  <Words>577</Words>
  <Characters>3292</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WBC</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Lawless</dc:creator>
  <cp:keywords/>
  <dc:description/>
  <cp:lastModifiedBy>BOGLE, Richard (EPSOM AND ST HELIER UNIVERSITY HOSPITALS NHS TRUST)</cp:lastModifiedBy>
  <cp:revision>4</cp:revision>
  <cp:lastPrinted>2021-10-12T14:03:00Z</cp:lastPrinted>
  <dcterms:created xsi:type="dcterms:W3CDTF">2021-10-20T16:01:00Z</dcterms:created>
  <dcterms:modified xsi:type="dcterms:W3CDTF">2021-10-27T08:45:00Z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