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B06" w14:textId="77777777" w:rsidR="00117816" w:rsidRPr="003B7B7F" w:rsidRDefault="00117816" w:rsidP="00117816">
      <w:pPr>
        <w:autoSpaceDE w:val="0"/>
        <w:adjustRightInd w:val="0"/>
        <w:jc w:val="center"/>
        <w:rPr>
          <w:rFonts w:ascii="Century Gothic" w:eastAsiaTheme="minorHAnsi" w:hAnsi="Century Gothic" w:cs="Arial"/>
          <w:b/>
          <w:color w:val="000000"/>
          <w:sz w:val="21"/>
          <w:szCs w:val="21"/>
        </w:rPr>
      </w:pPr>
      <w:r w:rsidRPr="003B7B7F">
        <w:rPr>
          <w:rFonts w:ascii="Century Gothic" w:eastAsiaTheme="minorHAnsi" w:hAnsi="Century Gothic" w:cs="Arial"/>
          <w:b/>
          <w:color w:val="000000"/>
          <w:sz w:val="21"/>
          <w:szCs w:val="21"/>
        </w:rPr>
        <w:t>Person Specification Head Teacher</w:t>
      </w:r>
    </w:p>
    <w:tbl>
      <w:tblPr>
        <w:tblStyle w:val="TableGrid"/>
        <w:tblW w:w="9918" w:type="dxa"/>
        <w:tblInd w:w="-147" w:type="dxa"/>
        <w:tblBorders>
          <w:top w:val="single" w:sz="8" w:space="0" w:color="5F5F5F" w:themeColor="background2" w:themeShade="80"/>
          <w:left w:val="single" w:sz="8" w:space="0" w:color="5F5F5F" w:themeColor="background2" w:themeShade="80"/>
          <w:bottom w:val="single" w:sz="8" w:space="0" w:color="5F5F5F" w:themeColor="background2" w:themeShade="80"/>
          <w:right w:val="single" w:sz="8" w:space="0" w:color="5F5F5F" w:themeColor="background2" w:themeShade="80"/>
          <w:insideH w:val="single" w:sz="8" w:space="0" w:color="5F5F5F" w:themeColor="background2" w:themeShade="80"/>
          <w:insideV w:val="single" w:sz="8" w:space="0" w:color="5F5F5F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5691"/>
        <w:gridCol w:w="1134"/>
        <w:gridCol w:w="1270"/>
        <w:gridCol w:w="1276"/>
      </w:tblGrid>
      <w:tr w:rsidR="00117816" w:rsidRPr="003B7B7F" w14:paraId="72712CD6" w14:textId="77777777" w:rsidTr="00117816">
        <w:trPr>
          <w:trHeight w:val="388"/>
        </w:trPr>
        <w:tc>
          <w:tcPr>
            <w:tcW w:w="6238" w:type="dxa"/>
            <w:gridSpan w:val="2"/>
          </w:tcPr>
          <w:p w14:paraId="312624C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         </w:t>
            </w:r>
          </w:p>
          <w:p w14:paraId="1F5DF363" w14:textId="0BB1D896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Qualifications and training</w:t>
            </w:r>
          </w:p>
        </w:tc>
        <w:tc>
          <w:tcPr>
            <w:tcW w:w="1134" w:type="dxa"/>
          </w:tcPr>
          <w:p w14:paraId="724ED190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54CA6EC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Essential </w:t>
            </w:r>
          </w:p>
        </w:tc>
        <w:tc>
          <w:tcPr>
            <w:tcW w:w="1270" w:type="dxa"/>
          </w:tcPr>
          <w:p w14:paraId="7508D70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6F2E28B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Desirable</w:t>
            </w:r>
          </w:p>
        </w:tc>
        <w:tc>
          <w:tcPr>
            <w:tcW w:w="1276" w:type="dxa"/>
          </w:tcPr>
          <w:p w14:paraId="58DCFA60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307E257E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Evidence</w:t>
            </w:r>
          </w:p>
        </w:tc>
      </w:tr>
      <w:tr w:rsidR="00117816" w:rsidRPr="003B7B7F" w14:paraId="11DC5B9E" w14:textId="77777777" w:rsidTr="00117816">
        <w:tc>
          <w:tcPr>
            <w:tcW w:w="547" w:type="dxa"/>
          </w:tcPr>
          <w:p w14:paraId="7AD1F45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691" w:type="dxa"/>
          </w:tcPr>
          <w:p w14:paraId="6396BAE3" w14:textId="406A5639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Hold qualified teacher status</w:t>
            </w:r>
          </w:p>
        </w:tc>
        <w:tc>
          <w:tcPr>
            <w:tcW w:w="1134" w:type="dxa"/>
          </w:tcPr>
          <w:p w14:paraId="288C9339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0" w:type="dxa"/>
          </w:tcPr>
          <w:p w14:paraId="33F8B5BE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761112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7D9A1A31" w14:textId="77777777" w:rsidTr="00117816">
        <w:tc>
          <w:tcPr>
            <w:tcW w:w="547" w:type="dxa"/>
          </w:tcPr>
          <w:p w14:paraId="4DB36A54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691" w:type="dxa"/>
          </w:tcPr>
          <w:p w14:paraId="7702FF9D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Hold a relevant degree or equivalent </w:t>
            </w:r>
          </w:p>
        </w:tc>
        <w:tc>
          <w:tcPr>
            <w:tcW w:w="1134" w:type="dxa"/>
          </w:tcPr>
          <w:p w14:paraId="491527D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0" w:type="dxa"/>
          </w:tcPr>
          <w:p w14:paraId="4BA63C0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35A632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1ECD62EB" w14:textId="77777777" w:rsidTr="00117816">
        <w:tc>
          <w:tcPr>
            <w:tcW w:w="547" w:type="dxa"/>
          </w:tcPr>
          <w:p w14:paraId="1BEBB9E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5691" w:type="dxa"/>
          </w:tcPr>
          <w:p w14:paraId="3D4755D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Evidence of recent, relevant professional development </w:t>
            </w:r>
          </w:p>
        </w:tc>
        <w:tc>
          <w:tcPr>
            <w:tcW w:w="1134" w:type="dxa"/>
          </w:tcPr>
          <w:p w14:paraId="74B4F62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0" w:type="dxa"/>
          </w:tcPr>
          <w:p w14:paraId="5D549A06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1A5C042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7399AA34" w14:textId="77777777" w:rsidTr="00117816">
        <w:tc>
          <w:tcPr>
            <w:tcW w:w="547" w:type="dxa"/>
          </w:tcPr>
          <w:p w14:paraId="48589B0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5691" w:type="dxa"/>
          </w:tcPr>
          <w:p w14:paraId="0A40243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Hold a relevant higher degree or equivalent </w:t>
            </w:r>
          </w:p>
        </w:tc>
        <w:tc>
          <w:tcPr>
            <w:tcW w:w="1134" w:type="dxa"/>
          </w:tcPr>
          <w:p w14:paraId="59BA7FE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</w:tcPr>
          <w:p w14:paraId="62C917D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</w:tcPr>
          <w:p w14:paraId="57A5181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39876EFF" w14:textId="77777777" w:rsidTr="00117816">
        <w:tc>
          <w:tcPr>
            <w:tcW w:w="547" w:type="dxa"/>
          </w:tcPr>
          <w:p w14:paraId="69237F2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5691" w:type="dxa"/>
          </w:tcPr>
          <w:p w14:paraId="11D1FB8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Have considerable Early </w:t>
            </w:r>
            <w:proofErr w:type="spellStart"/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Years experience</w:t>
            </w:r>
            <w:proofErr w:type="spellEnd"/>
          </w:p>
        </w:tc>
        <w:tc>
          <w:tcPr>
            <w:tcW w:w="1134" w:type="dxa"/>
          </w:tcPr>
          <w:p w14:paraId="3FAAFCE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0" w:type="dxa"/>
          </w:tcPr>
          <w:p w14:paraId="1DB5E13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58EFCD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752D43D0" w14:textId="77777777" w:rsidTr="00117816">
        <w:tc>
          <w:tcPr>
            <w:tcW w:w="547" w:type="dxa"/>
          </w:tcPr>
          <w:p w14:paraId="1BB9F5C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5691" w:type="dxa"/>
          </w:tcPr>
          <w:p w14:paraId="481644D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Recent experience as a serving Head Teacher</w:t>
            </w:r>
          </w:p>
        </w:tc>
        <w:tc>
          <w:tcPr>
            <w:tcW w:w="1134" w:type="dxa"/>
          </w:tcPr>
          <w:p w14:paraId="195B770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</w:tcPr>
          <w:p w14:paraId="64F2CEC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</w:tcPr>
          <w:p w14:paraId="51F3130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  <w:tr w:rsidR="00117816" w:rsidRPr="003B7B7F" w14:paraId="51121DC0" w14:textId="77777777" w:rsidTr="00117816">
        <w:trPr>
          <w:trHeight w:val="70"/>
        </w:trPr>
        <w:tc>
          <w:tcPr>
            <w:tcW w:w="547" w:type="dxa"/>
          </w:tcPr>
          <w:p w14:paraId="648F67B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5691" w:type="dxa"/>
          </w:tcPr>
          <w:p w14:paraId="6C8AB9B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Senior management experience as Head Teacher, Deputy Head Teacher, Assistant Head Teacher or Senior Leader</w:t>
            </w:r>
          </w:p>
        </w:tc>
        <w:tc>
          <w:tcPr>
            <w:tcW w:w="1134" w:type="dxa"/>
          </w:tcPr>
          <w:p w14:paraId="210359F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0" w:type="dxa"/>
          </w:tcPr>
          <w:p w14:paraId="189FA42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F6998A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</w:t>
            </w:r>
          </w:p>
        </w:tc>
      </w:tr>
    </w:tbl>
    <w:p w14:paraId="3F0C3BD9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p w14:paraId="4E7786C1" w14:textId="77777777" w:rsidR="00BC5E2B" w:rsidRPr="003B7B7F" w:rsidRDefault="00BC5E2B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tbl>
      <w:tblPr>
        <w:tblStyle w:val="TableGrid"/>
        <w:tblW w:w="9918" w:type="dxa"/>
        <w:tblInd w:w="-147" w:type="dxa"/>
        <w:tblBorders>
          <w:top w:val="single" w:sz="8" w:space="0" w:color="5F5F5F" w:themeColor="background2" w:themeShade="80"/>
          <w:left w:val="single" w:sz="8" w:space="0" w:color="5F5F5F" w:themeColor="background2" w:themeShade="80"/>
          <w:bottom w:val="single" w:sz="8" w:space="0" w:color="5F5F5F" w:themeColor="background2" w:themeShade="80"/>
          <w:right w:val="single" w:sz="8" w:space="0" w:color="5F5F5F" w:themeColor="background2" w:themeShade="80"/>
          <w:insideH w:val="single" w:sz="8" w:space="0" w:color="5F5F5F" w:themeColor="background2" w:themeShade="80"/>
          <w:insideV w:val="single" w:sz="8" w:space="0" w:color="5F5F5F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5662"/>
        <w:gridCol w:w="1158"/>
        <w:gridCol w:w="1275"/>
        <w:gridCol w:w="1276"/>
      </w:tblGrid>
      <w:tr w:rsidR="00117816" w:rsidRPr="003B7B7F" w14:paraId="285BA05A" w14:textId="77777777" w:rsidTr="00117816">
        <w:trPr>
          <w:trHeight w:val="447"/>
        </w:trPr>
        <w:tc>
          <w:tcPr>
            <w:tcW w:w="6209" w:type="dxa"/>
            <w:gridSpan w:val="2"/>
          </w:tcPr>
          <w:p w14:paraId="5360B94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          </w:t>
            </w:r>
          </w:p>
          <w:p w14:paraId="693182A8" w14:textId="28468E04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Leading in teaching and learning</w:t>
            </w:r>
          </w:p>
        </w:tc>
        <w:tc>
          <w:tcPr>
            <w:tcW w:w="1158" w:type="dxa"/>
          </w:tcPr>
          <w:p w14:paraId="2B6E68CF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45B797C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Essential </w:t>
            </w:r>
          </w:p>
        </w:tc>
        <w:tc>
          <w:tcPr>
            <w:tcW w:w="1275" w:type="dxa"/>
          </w:tcPr>
          <w:p w14:paraId="2F4596B0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1BB2B40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Desirable</w:t>
            </w:r>
          </w:p>
        </w:tc>
        <w:tc>
          <w:tcPr>
            <w:tcW w:w="1276" w:type="dxa"/>
          </w:tcPr>
          <w:p w14:paraId="31B1656F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7D8D149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Evidence</w:t>
            </w:r>
          </w:p>
        </w:tc>
      </w:tr>
      <w:tr w:rsidR="00117816" w:rsidRPr="003B7B7F" w14:paraId="6B2BCEE2" w14:textId="77777777" w:rsidTr="00117816">
        <w:trPr>
          <w:trHeight w:val="204"/>
        </w:trPr>
        <w:tc>
          <w:tcPr>
            <w:tcW w:w="547" w:type="dxa"/>
          </w:tcPr>
          <w:p w14:paraId="5E2358D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662" w:type="dxa"/>
          </w:tcPr>
          <w:p w14:paraId="0D14EAA8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demonstrate the principles and practice of effective teaching and learning including assessment for learning</w:t>
            </w:r>
          </w:p>
        </w:tc>
        <w:tc>
          <w:tcPr>
            <w:tcW w:w="1158" w:type="dxa"/>
          </w:tcPr>
          <w:p w14:paraId="767AF6B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65883F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CCC0D6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T</w:t>
            </w:r>
          </w:p>
        </w:tc>
      </w:tr>
      <w:tr w:rsidR="00117816" w:rsidRPr="003B7B7F" w14:paraId="76F123B1" w14:textId="77777777" w:rsidTr="00117816">
        <w:tc>
          <w:tcPr>
            <w:tcW w:w="547" w:type="dxa"/>
          </w:tcPr>
          <w:p w14:paraId="0AACAE9D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662" w:type="dxa"/>
          </w:tcPr>
          <w:p w14:paraId="1DB36FEA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Good understanding of the use of new and emerging technologies in supporting teaching and learning</w:t>
            </w:r>
          </w:p>
        </w:tc>
        <w:tc>
          <w:tcPr>
            <w:tcW w:w="1158" w:type="dxa"/>
          </w:tcPr>
          <w:p w14:paraId="07D9244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30524B9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02B4489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2577B042" w14:textId="77777777" w:rsidTr="00117816">
        <w:tc>
          <w:tcPr>
            <w:tcW w:w="547" w:type="dxa"/>
          </w:tcPr>
          <w:p w14:paraId="1BF33B0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5662" w:type="dxa"/>
          </w:tcPr>
          <w:p w14:paraId="5D2C73F4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Good understanding and experience of assessment requirements and pupil tracking systems to ensure good progress in academic achievement and other aspects of children’s development</w:t>
            </w:r>
          </w:p>
        </w:tc>
        <w:tc>
          <w:tcPr>
            <w:tcW w:w="1158" w:type="dxa"/>
          </w:tcPr>
          <w:p w14:paraId="0D692D8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1703B43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425493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663080BD" w14:textId="77777777" w:rsidTr="00117816">
        <w:tc>
          <w:tcPr>
            <w:tcW w:w="547" w:type="dxa"/>
          </w:tcPr>
          <w:p w14:paraId="7BB19A8E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5662" w:type="dxa"/>
          </w:tcPr>
          <w:p w14:paraId="67833DD5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Up to date knowledge of current curriculum and assessment requirements</w:t>
            </w:r>
          </w:p>
        </w:tc>
        <w:tc>
          <w:tcPr>
            <w:tcW w:w="1158" w:type="dxa"/>
          </w:tcPr>
          <w:p w14:paraId="30E80526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01A447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AC0816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7FF14F7E" w14:textId="77777777" w:rsidTr="00117816">
        <w:tc>
          <w:tcPr>
            <w:tcW w:w="547" w:type="dxa"/>
          </w:tcPr>
          <w:p w14:paraId="6DC7C154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5. </w:t>
            </w:r>
          </w:p>
        </w:tc>
        <w:tc>
          <w:tcPr>
            <w:tcW w:w="5662" w:type="dxa"/>
          </w:tcPr>
          <w:p w14:paraId="23509839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Recent experience in curriculum development and management</w:t>
            </w:r>
          </w:p>
        </w:tc>
        <w:tc>
          <w:tcPr>
            <w:tcW w:w="1158" w:type="dxa"/>
          </w:tcPr>
          <w:p w14:paraId="65EC7AF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3C36B27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96983C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0498E76D" w14:textId="77777777" w:rsidTr="00117816">
        <w:tc>
          <w:tcPr>
            <w:tcW w:w="547" w:type="dxa"/>
          </w:tcPr>
          <w:p w14:paraId="67838BAF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6. </w:t>
            </w:r>
          </w:p>
        </w:tc>
        <w:tc>
          <w:tcPr>
            <w:tcW w:w="5662" w:type="dxa"/>
          </w:tcPr>
          <w:p w14:paraId="3C929C9B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Ability to monitor and effectively evaluate the existing </w:t>
            </w:r>
            <w:proofErr w:type="gramStart"/>
            <w:r w:rsidRPr="003B7B7F">
              <w:rPr>
                <w:rFonts w:ascii="Century Gothic" w:hAnsi="Century Gothic"/>
                <w:sz w:val="21"/>
                <w:szCs w:val="21"/>
              </w:rPr>
              <w:t>high quality</w:t>
            </w:r>
            <w:proofErr w:type="gramEnd"/>
            <w:r w:rsidRPr="003B7B7F">
              <w:rPr>
                <w:rFonts w:ascii="Century Gothic" w:hAnsi="Century Gothic"/>
                <w:sz w:val="21"/>
                <w:szCs w:val="21"/>
              </w:rPr>
              <w:t xml:space="preserve"> teaching and learning</w:t>
            </w:r>
          </w:p>
        </w:tc>
        <w:tc>
          <w:tcPr>
            <w:tcW w:w="1158" w:type="dxa"/>
          </w:tcPr>
          <w:p w14:paraId="5F8EAC9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7F80053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D55833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2CF22276" w14:textId="77777777" w:rsidTr="00117816">
        <w:tc>
          <w:tcPr>
            <w:tcW w:w="547" w:type="dxa"/>
          </w:tcPr>
          <w:p w14:paraId="78F2E47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5662" w:type="dxa"/>
          </w:tcPr>
          <w:p w14:paraId="1934697A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Maintain high standards of </w:t>
            </w:r>
            <w:proofErr w:type="spellStart"/>
            <w:r w:rsidRPr="003B7B7F">
              <w:rPr>
                <w:rFonts w:ascii="Century Gothic" w:hAnsi="Century Gothic"/>
                <w:sz w:val="21"/>
                <w:szCs w:val="21"/>
              </w:rPr>
              <w:t>behaviour</w:t>
            </w:r>
            <w:proofErr w:type="spellEnd"/>
            <w:r w:rsidRPr="003B7B7F">
              <w:rPr>
                <w:rFonts w:ascii="Century Gothic" w:hAnsi="Century Gothic"/>
                <w:sz w:val="21"/>
                <w:szCs w:val="21"/>
              </w:rPr>
              <w:t xml:space="preserve"> by continuing the current positive, supportive approach to </w:t>
            </w:r>
            <w:proofErr w:type="spellStart"/>
            <w:r w:rsidRPr="003B7B7F">
              <w:rPr>
                <w:rFonts w:ascii="Century Gothic" w:hAnsi="Century Gothic"/>
                <w:sz w:val="21"/>
                <w:szCs w:val="21"/>
              </w:rPr>
              <w:t>behaviour</w:t>
            </w:r>
            <w:proofErr w:type="spellEnd"/>
            <w:r w:rsidRPr="003B7B7F">
              <w:rPr>
                <w:rFonts w:ascii="Century Gothic" w:hAnsi="Century Gothic"/>
                <w:sz w:val="21"/>
                <w:szCs w:val="21"/>
              </w:rPr>
              <w:t xml:space="preserve"> management</w:t>
            </w:r>
          </w:p>
        </w:tc>
        <w:tc>
          <w:tcPr>
            <w:tcW w:w="1158" w:type="dxa"/>
          </w:tcPr>
          <w:p w14:paraId="0ABF2DB0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3486D8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C9F0E3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6E5BDA0E" w14:textId="77777777" w:rsidTr="00117816">
        <w:tc>
          <w:tcPr>
            <w:tcW w:w="547" w:type="dxa"/>
          </w:tcPr>
          <w:p w14:paraId="6020DCB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5662" w:type="dxa"/>
          </w:tcPr>
          <w:p w14:paraId="67C015C5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Good understanding of inclusion for all and means of ensuring good progress for children with special educational needs and disabilities </w:t>
            </w:r>
          </w:p>
        </w:tc>
        <w:tc>
          <w:tcPr>
            <w:tcW w:w="1158" w:type="dxa"/>
          </w:tcPr>
          <w:p w14:paraId="4F1016B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374500E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D40E9F2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18EDAA50" w14:textId="77777777" w:rsidTr="00117816">
        <w:tc>
          <w:tcPr>
            <w:tcW w:w="547" w:type="dxa"/>
          </w:tcPr>
          <w:p w14:paraId="54C92FB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5662" w:type="dxa"/>
          </w:tcPr>
          <w:p w14:paraId="45385739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Good understanding of the learning and development needs of minority ethnic pupils and pupils with English as an additional language</w:t>
            </w:r>
          </w:p>
        </w:tc>
        <w:tc>
          <w:tcPr>
            <w:tcW w:w="1158" w:type="dxa"/>
          </w:tcPr>
          <w:p w14:paraId="1D76F416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777EA35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04C4486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200EC5F6" w14:textId="77777777" w:rsidTr="00117816">
        <w:tc>
          <w:tcPr>
            <w:tcW w:w="547" w:type="dxa"/>
          </w:tcPr>
          <w:p w14:paraId="70AB8C8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5662" w:type="dxa"/>
          </w:tcPr>
          <w:p w14:paraId="003B5CEF" w14:textId="77777777" w:rsidR="00117816" w:rsidRPr="003B7B7F" w:rsidRDefault="00117816" w:rsidP="002C4926">
            <w:pPr>
              <w:spacing w:after="200" w:line="276" w:lineRule="auto"/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Understanding of the principles, content and implementation of the Early Years Foundation Stage</w:t>
            </w:r>
          </w:p>
        </w:tc>
        <w:tc>
          <w:tcPr>
            <w:tcW w:w="1158" w:type="dxa"/>
          </w:tcPr>
          <w:p w14:paraId="0068E55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333DE8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7ECBCA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32368D79" w14:textId="77777777" w:rsidTr="00117816">
        <w:tc>
          <w:tcPr>
            <w:tcW w:w="547" w:type="dxa"/>
          </w:tcPr>
          <w:p w14:paraId="71CD400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5662" w:type="dxa"/>
          </w:tcPr>
          <w:p w14:paraId="6A1E9905" w14:textId="77777777" w:rsidR="00117816" w:rsidRPr="003B7B7F" w:rsidRDefault="00117816" w:rsidP="002C4926">
            <w:pPr>
              <w:spacing w:after="200" w:line="276" w:lineRule="auto"/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ensure that a stimulating, rigorous and suitably challenging learning environment is in place through an appropriate curriculum</w:t>
            </w:r>
          </w:p>
        </w:tc>
        <w:tc>
          <w:tcPr>
            <w:tcW w:w="1158" w:type="dxa"/>
          </w:tcPr>
          <w:p w14:paraId="32E1497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07CCC66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5E44BA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</w:tbl>
    <w:p w14:paraId="71DE2BF4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p w14:paraId="37BAABBC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tbl>
      <w:tblPr>
        <w:tblStyle w:val="TableGrid"/>
        <w:tblW w:w="9918" w:type="dxa"/>
        <w:tblInd w:w="-147" w:type="dxa"/>
        <w:tblBorders>
          <w:top w:val="single" w:sz="8" w:space="0" w:color="5F5F5F" w:themeColor="background2" w:themeShade="80"/>
          <w:left w:val="single" w:sz="8" w:space="0" w:color="5F5F5F" w:themeColor="background2" w:themeShade="80"/>
          <w:bottom w:val="single" w:sz="8" w:space="0" w:color="5F5F5F" w:themeColor="background2" w:themeShade="80"/>
          <w:right w:val="single" w:sz="8" w:space="0" w:color="5F5F5F" w:themeColor="background2" w:themeShade="80"/>
          <w:insideH w:val="single" w:sz="8" w:space="0" w:color="5F5F5F" w:themeColor="background2" w:themeShade="80"/>
          <w:insideV w:val="single" w:sz="8" w:space="0" w:color="5F5F5F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5662"/>
        <w:gridCol w:w="1158"/>
        <w:gridCol w:w="1275"/>
        <w:gridCol w:w="1276"/>
      </w:tblGrid>
      <w:tr w:rsidR="00117816" w:rsidRPr="003B7B7F" w14:paraId="6A2F2E07" w14:textId="77777777" w:rsidTr="00BC5E2B">
        <w:trPr>
          <w:trHeight w:val="377"/>
        </w:trPr>
        <w:tc>
          <w:tcPr>
            <w:tcW w:w="6209" w:type="dxa"/>
            <w:gridSpan w:val="2"/>
          </w:tcPr>
          <w:p w14:paraId="0F5B1794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21"/>
                <w:szCs w:val="21"/>
              </w:rPr>
            </w:pPr>
            <w:r w:rsidRPr="003B7B7F">
              <w:rPr>
                <w:rFonts w:ascii="Century Gothic" w:hAnsi="Century Gothic"/>
                <w:b/>
                <w:sz w:val="21"/>
                <w:szCs w:val="21"/>
              </w:rPr>
              <w:t xml:space="preserve">          </w:t>
            </w:r>
          </w:p>
          <w:p w14:paraId="34A438CC" w14:textId="0EE6D1C3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b/>
                <w:sz w:val="21"/>
                <w:szCs w:val="21"/>
              </w:rPr>
              <w:t xml:space="preserve">Managing the </w:t>
            </w:r>
            <w:proofErr w:type="spellStart"/>
            <w:r w:rsidRPr="003B7B7F">
              <w:rPr>
                <w:rFonts w:ascii="Century Gothic" w:hAnsi="Century Gothic"/>
                <w:b/>
                <w:sz w:val="21"/>
                <w:szCs w:val="21"/>
              </w:rPr>
              <w:t>organisation</w:t>
            </w:r>
            <w:proofErr w:type="spellEnd"/>
            <w:r w:rsidRPr="003B7B7F">
              <w:rPr>
                <w:rFonts w:ascii="Century Gothic" w:hAnsi="Century Gothic"/>
                <w:b/>
                <w:sz w:val="21"/>
                <w:szCs w:val="21"/>
              </w:rPr>
              <w:t xml:space="preserve"> – managing </w:t>
            </w:r>
            <w:r w:rsidR="00AC702D" w:rsidRPr="003B7B7F">
              <w:rPr>
                <w:rFonts w:ascii="Century Gothic" w:hAnsi="Century Gothic"/>
                <w:b/>
                <w:sz w:val="21"/>
                <w:szCs w:val="21"/>
              </w:rPr>
              <w:t xml:space="preserve">    </w:t>
            </w:r>
            <w:r w:rsidRPr="003B7B7F">
              <w:rPr>
                <w:rFonts w:ascii="Century Gothic" w:hAnsi="Century Gothic"/>
                <w:b/>
                <w:sz w:val="21"/>
                <w:szCs w:val="21"/>
              </w:rPr>
              <w:t>accountability</w:t>
            </w:r>
          </w:p>
        </w:tc>
        <w:tc>
          <w:tcPr>
            <w:tcW w:w="1158" w:type="dxa"/>
          </w:tcPr>
          <w:p w14:paraId="1B23AE2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42DC989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Essential </w:t>
            </w:r>
          </w:p>
        </w:tc>
        <w:tc>
          <w:tcPr>
            <w:tcW w:w="1275" w:type="dxa"/>
          </w:tcPr>
          <w:p w14:paraId="23D66F7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747FBC5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Desirable</w:t>
            </w:r>
          </w:p>
        </w:tc>
        <w:tc>
          <w:tcPr>
            <w:tcW w:w="1276" w:type="dxa"/>
          </w:tcPr>
          <w:p w14:paraId="63693CB4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574AC332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Evidence</w:t>
            </w:r>
          </w:p>
        </w:tc>
      </w:tr>
      <w:tr w:rsidR="00117816" w:rsidRPr="003B7B7F" w14:paraId="5816AD69" w14:textId="77777777" w:rsidTr="00BC5E2B">
        <w:trPr>
          <w:trHeight w:val="363"/>
        </w:trPr>
        <w:tc>
          <w:tcPr>
            <w:tcW w:w="547" w:type="dxa"/>
          </w:tcPr>
          <w:p w14:paraId="2F05ACB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662" w:type="dxa"/>
          </w:tcPr>
          <w:p w14:paraId="07BFD116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Ability to interpret and </w:t>
            </w:r>
            <w:proofErr w:type="spellStart"/>
            <w:r w:rsidRPr="003B7B7F">
              <w:rPr>
                <w:rFonts w:ascii="Century Gothic" w:hAnsi="Century Gothic"/>
                <w:sz w:val="21"/>
                <w:szCs w:val="21"/>
              </w:rPr>
              <w:t>analyse</w:t>
            </w:r>
            <w:proofErr w:type="spellEnd"/>
            <w:r w:rsidRPr="003B7B7F">
              <w:rPr>
                <w:rFonts w:ascii="Century Gothic" w:hAnsi="Century Gothic"/>
                <w:sz w:val="21"/>
                <w:szCs w:val="21"/>
              </w:rPr>
              <w:t xml:space="preserve"> a range of evidence including performance data and use it effectively for school improvement alongside the staff team</w:t>
            </w:r>
          </w:p>
        </w:tc>
        <w:tc>
          <w:tcPr>
            <w:tcW w:w="1158" w:type="dxa"/>
          </w:tcPr>
          <w:p w14:paraId="64C4DBF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F3825B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80BCF25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A/I/T</w:t>
            </w:r>
          </w:p>
        </w:tc>
      </w:tr>
      <w:tr w:rsidR="00117816" w:rsidRPr="003B7B7F" w14:paraId="3752630A" w14:textId="77777777" w:rsidTr="00BC5E2B">
        <w:tc>
          <w:tcPr>
            <w:tcW w:w="547" w:type="dxa"/>
          </w:tcPr>
          <w:p w14:paraId="79076F5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662" w:type="dxa"/>
          </w:tcPr>
          <w:p w14:paraId="2D47EA93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Knowledge of the principles and practices of quality assurance systems including school review, self-evaluation and performance management and how these contribute to school improvement</w:t>
            </w:r>
          </w:p>
        </w:tc>
        <w:tc>
          <w:tcPr>
            <w:tcW w:w="1158" w:type="dxa"/>
          </w:tcPr>
          <w:p w14:paraId="3AFECE4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C3BB76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9F7ED2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21DB153E" w14:textId="77777777" w:rsidTr="00BC5E2B">
        <w:tc>
          <w:tcPr>
            <w:tcW w:w="547" w:type="dxa"/>
          </w:tcPr>
          <w:p w14:paraId="6EAE36FE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5662" w:type="dxa"/>
          </w:tcPr>
          <w:p w14:paraId="2C80AF9A" w14:textId="77777777" w:rsidR="00117816" w:rsidRPr="003B7B7F" w:rsidRDefault="00117816" w:rsidP="002C4926">
            <w:pPr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Ability to produce and implement clear, </w:t>
            </w:r>
            <w:proofErr w:type="gramStart"/>
            <w:r w:rsidRPr="003B7B7F">
              <w:rPr>
                <w:rFonts w:ascii="Century Gothic" w:hAnsi="Century Gothic"/>
                <w:sz w:val="21"/>
                <w:szCs w:val="21"/>
              </w:rPr>
              <w:t>evidence based</w:t>
            </w:r>
            <w:proofErr w:type="gramEnd"/>
            <w:r w:rsidRPr="003B7B7F">
              <w:rPr>
                <w:rFonts w:ascii="Century Gothic" w:hAnsi="Century Gothic"/>
                <w:sz w:val="21"/>
                <w:szCs w:val="21"/>
              </w:rPr>
              <w:t xml:space="preserve"> improvement plans and policies for the school</w:t>
            </w:r>
          </w:p>
        </w:tc>
        <w:tc>
          <w:tcPr>
            <w:tcW w:w="1158" w:type="dxa"/>
          </w:tcPr>
          <w:p w14:paraId="5FDD6E3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4CD990C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1937ACE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2BCB1967" w14:textId="77777777" w:rsidTr="00BC5E2B">
        <w:tc>
          <w:tcPr>
            <w:tcW w:w="547" w:type="dxa"/>
          </w:tcPr>
          <w:p w14:paraId="6CCAAE48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5662" w:type="dxa"/>
          </w:tcPr>
          <w:p w14:paraId="368CFA4A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develop leadership and accountability at all levels within the school including performance management systems</w:t>
            </w:r>
          </w:p>
        </w:tc>
        <w:tc>
          <w:tcPr>
            <w:tcW w:w="1158" w:type="dxa"/>
          </w:tcPr>
          <w:p w14:paraId="596AC5B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02FFFB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</w:tcPr>
          <w:p w14:paraId="7C7190C0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32633716" w14:textId="77777777" w:rsidTr="00BC5E2B">
        <w:tc>
          <w:tcPr>
            <w:tcW w:w="547" w:type="dxa"/>
          </w:tcPr>
          <w:p w14:paraId="299A3D7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5662" w:type="dxa"/>
          </w:tcPr>
          <w:p w14:paraId="1D33D44C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manage the financial and human resources effectively and efficiently to achieve the school’s educational goals and priorities</w:t>
            </w:r>
          </w:p>
        </w:tc>
        <w:tc>
          <w:tcPr>
            <w:tcW w:w="1158" w:type="dxa"/>
          </w:tcPr>
          <w:p w14:paraId="68641C95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3A96A1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55754F5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I/T</w:t>
            </w:r>
          </w:p>
        </w:tc>
      </w:tr>
      <w:tr w:rsidR="00117816" w:rsidRPr="003B7B7F" w14:paraId="44B297ED" w14:textId="77777777" w:rsidTr="00BC5E2B">
        <w:tc>
          <w:tcPr>
            <w:tcW w:w="547" w:type="dxa"/>
          </w:tcPr>
          <w:p w14:paraId="2345190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5662" w:type="dxa"/>
          </w:tcPr>
          <w:p w14:paraId="2CDE6A81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work effectively with the Governing Body to provide information, objective advice and support, to enable it to meet its responsibilities</w:t>
            </w:r>
          </w:p>
        </w:tc>
        <w:tc>
          <w:tcPr>
            <w:tcW w:w="1158" w:type="dxa"/>
          </w:tcPr>
          <w:p w14:paraId="6BA8907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CBBB2A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</w:tcPr>
          <w:p w14:paraId="07C2513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I/T</w:t>
            </w:r>
          </w:p>
        </w:tc>
      </w:tr>
      <w:tr w:rsidR="00117816" w:rsidRPr="003B7B7F" w14:paraId="5FF20823" w14:textId="77777777" w:rsidTr="00BC5E2B">
        <w:tc>
          <w:tcPr>
            <w:tcW w:w="547" w:type="dxa"/>
          </w:tcPr>
          <w:p w14:paraId="127B3CF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5662" w:type="dxa"/>
          </w:tcPr>
          <w:p w14:paraId="1CDF59E1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present a coherent, understandable and accurate account of the school’s performance to a range of audiences</w:t>
            </w:r>
          </w:p>
        </w:tc>
        <w:tc>
          <w:tcPr>
            <w:tcW w:w="1158" w:type="dxa"/>
          </w:tcPr>
          <w:p w14:paraId="3F87C76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6F9C33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6C3C890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A/I/T</w:t>
            </w:r>
          </w:p>
        </w:tc>
      </w:tr>
      <w:tr w:rsidR="00117816" w:rsidRPr="003B7B7F" w14:paraId="6A91852B" w14:textId="77777777" w:rsidTr="00BC5E2B">
        <w:tc>
          <w:tcPr>
            <w:tcW w:w="547" w:type="dxa"/>
          </w:tcPr>
          <w:p w14:paraId="632F200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5662" w:type="dxa"/>
          </w:tcPr>
          <w:p w14:paraId="21EC62F1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ensure a safe, secure and healthy school environment</w:t>
            </w:r>
          </w:p>
        </w:tc>
        <w:tc>
          <w:tcPr>
            <w:tcW w:w="1158" w:type="dxa"/>
          </w:tcPr>
          <w:p w14:paraId="049C8C7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04C4C38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B8E3B9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I/T</w:t>
            </w:r>
          </w:p>
        </w:tc>
      </w:tr>
      <w:tr w:rsidR="00117816" w:rsidRPr="003B7B7F" w14:paraId="3485FB21" w14:textId="77777777" w:rsidTr="00BC5E2B">
        <w:tc>
          <w:tcPr>
            <w:tcW w:w="547" w:type="dxa"/>
          </w:tcPr>
          <w:p w14:paraId="6BAEB6F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5662" w:type="dxa"/>
          </w:tcPr>
          <w:p w14:paraId="28AEBEC2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Effective communication with a range of audiences including children, parents, teaching and support teaching staff, contractors and outside agencies  </w:t>
            </w:r>
          </w:p>
        </w:tc>
        <w:tc>
          <w:tcPr>
            <w:tcW w:w="1158" w:type="dxa"/>
          </w:tcPr>
          <w:p w14:paraId="52D8F0D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79B61A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EFF55A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42422E9C" w14:textId="77777777" w:rsidTr="00BC5E2B">
        <w:tc>
          <w:tcPr>
            <w:tcW w:w="547" w:type="dxa"/>
          </w:tcPr>
          <w:p w14:paraId="12FFE673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5662" w:type="dxa"/>
          </w:tcPr>
          <w:p w14:paraId="7E388BDC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Ability to secure and act on the views of other stakeholders, especially parents and </w:t>
            </w:r>
            <w:proofErr w:type="spellStart"/>
            <w:r w:rsidRPr="003B7B7F">
              <w:rPr>
                <w:rFonts w:ascii="Century Gothic" w:hAnsi="Century Gothic"/>
                <w:sz w:val="21"/>
                <w:szCs w:val="21"/>
              </w:rPr>
              <w:t>carers</w:t>
            </w:r>
            <w:proofErr w:type="spellEnd"/>
          </w:p>
        </w:tc>
        <w:tc>
          <w:tcPr>
            <w:tcW w:w="1158" w:type="dxa"/>
          </w:tcPr>
          <w:p w14:paraId="5A5A7F1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CC98AA9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AD96D4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I/T</w:t>
            </w:r>
          </w:p>
        </w:tc>
      </w:tr>
      <w:tr w:rsidR="00117816" w:rsidRPr="003B7B7F" w14:paraId="124CD193" w14:textId="77777777" w:rsidTr="00BC5E2B">
        <w:tc>
          <w:tcPr>
            <w:tcW w:w="547" w:type="dxa"/>
          </w:tcPr>
          <w:p w14:paraId="0002ED2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5662" w:type="dxa"/>
          </w:tcPr>
          <w:p w14:paraId="0B504916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Ability to form and maintain appropriate relationships and personal boundaries with children and young families</w:t>
            </w:r>
          </w:p>
        </w:tc>
        <w:tc>
          <w:tcPr>
            <w:tcW w:w="1158" w:type="dxa"/>
          </w:tcPr>
          <w:p w14:paraId="22107DA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DB13ADE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32C372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5B79D8D1" w14:textId="77777777" w:rsidTr="00BC5E2B">
        <w:tc>
          <w:tcPr>
            <w:tcW w:w="547" w:type="dxa"/>
          </w:tcPr>
          <w:p w14:paraId="2810B84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5662" w:type="dxa"/>
          </w:tcPr>
          <w:p w14:paraId="247AB817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Understanding of legal issues related to managing a school</w:t>
            </w:r>
          </w:p>
        </w:tc>
        <w:tc>
          <w:tcPr>
            <w:tcW w:w="1158" w:type="dxa"/>
          </w:tcPr>
          <w:p w14:paraId="12F50F98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5E63E766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</w:tcPr>
          <w:p w14:paraId="39B1223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3F6AC472" w14:textId="77777777" w:rsidTr="00BC5E2B">
        <w:tc>
          <w:tcPr>
            <w:tcW w:w="547" w:type="dxa"/>
          </w:tcPr>
          <w:p w14:paraId="6C7F9F0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5662" w:type="dxa"/>
          </w:tcPr>
          <w:p w14:paraId="77055005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 xml:space="preserve">Knowledge to understand and act upon safeguarding issues </w:t>
            </w:r>
          </w:p>
        </w:tc>
        <w:tc>
          <w:tcPr>
            <w:tcW w:w="1158" w:type="dxa"/>
          </w:tcPr>
          <w:p w14:paraId="21DBC6B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0763B19A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6A1273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A/I/T</w:t>
            </w:r>
          </w:p>
        </w:tc>
      </w:tr>
      <w:tr w:rsidR="00117816" w:rsidRPr="003B7B7F" w14:paraId="7712DC58" w14:textId="77777777" w:rsidTr="00BC5E2B">
        <w:tc>
          <w:tcPr>
            <w:tcW w:w="547" w:type="dxa"/>
          </w:tcPr>
          <w:p w14:paraId="29D5E2F9" w14:textId="0ECCB40D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</w:t>
            </w:r>
            <w:r w:rsidR="00C079DB"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5662" w:type="dxa"/>
          </w:tcPr>
          <w:p w14:paraId="0D712BA6" w14:textId="77777777" w:rsidR="00117816" w:rsidRPr="003B7B7F" w:rsidRDefault="00117816" w:rsidP="002C4926">
            <w:pPr>
              <w:rPr>
                <w:rFonts w:ascii="Century Gothic" w:hAnsi="Century Gothic"/>
                <w:sz w:val="21"/>
                <w:szCs w:val="21"/>
              </w:rPr>
            </w:pPr>
            <w:r w:rsidRPr="003B7B7F">
              <w:rPr>
                <w:rFonts w:ascii="Century Gothic" w:hAnsi="Century Gothic"/>
                <w:sz w:val="21"/>
                <w:szCs w:val="21"/>
              </w:rPr>
              <w:t>Has the ability to work in partnership with a multiagency team effectively in order to deliver high quality consistent integrated services</w:t>
            </w:r>
          </w:p>
        </w:tc>
        <w:tc>
          <w:tcPr>
            <w:tcW w:w="1158" w:type="dxa"/>
          </w:tcPr>
          <w:p w14:paraId="49A433D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3B653285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44FDE60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</w:tbl>
    <w:p w14:paraId="299C0326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tbl>
      <w:tblPr>
        <w:tblStyle w:val="TableGrid"/>
        <w:tblW w:w="9918" w:type="dxa"/>
        <w:tblInd w:w="-147" w:type="dxa"/>
        <w:tblBorders>
          <w:top w:val="single" w:sz="8" w:space="0" w:color="5F5F5F" w:themeColor="background2" w:themeShade="80"/>
          <w:left w:val="single" w:sz="8" w:space="0" w:color="5F5F5F" w:themeColor="background2" w:themeShade="80"/>
          <w:bottom w:val="single" w:sz="8" w:space="0" w:color="5F5F5F" w:themeColor="background2" w:themeShade="80"/>
          <w:right w:val="single" w:sz="8" w:space="0" w:color="5F5F5F" w:themeColor="background2" w:themeShade="80"/>
          <w:insideH w:val="single" w:sz="8" w:space="0" w:color="5F5F5F" w:themeColor="background2" w:themeShade="80"/>
          <w:insideV w:val="single" w:sz="8" w:space="0" w:color="5F5F5F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5662"/>
        <w:gridCol w:w="1158"/>
        <w:gridCol w:w="1275"/>
        <w:gridCol w:w="1276"/>
      </w:tblGrid>
      <w:tr w:rsidR="00117816" w:rsidRPr="003B7B7F" w14:paraId="0AA39E72" w14:textId="77777777" w:rsidTr="00BC5E2B">
        <w:trPr>
          <w:trHeight w:val="354"/>
        </w:trPr>
        <w:tc>
          <w:tcPr>
            <w:tcW w:w="6209" w:type="dxa"/>
            <w:gridSpan w:val="2"/>
          </w:tcPr>
          <w:p w14:paraId="613180ED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        </w:t>
            </w:r>
          </w:p>
          <w:p w14:paraId="432BDFCF" w14:textId="5C311EAA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Shaping the future</w:t>
            </w:r>
          </w:p>
        </w:tc>
        <w:tc>
          <w:tcPr>
            <w:tcW w:w="1158" w:type="dxa"/>
          </w:tcPr>
          <w:p w14:paraId="0535EEA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0110559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Essential </w:t>
            </w:r>
          </w:p>
        </w:tc>
        <w:tc>
          <w:tcPr>
            <w:tcW w:w="1275" w:type="dxa"/>
          </w:tcPr>
          <w:p w14:paraId="6AAFE65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792517D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Desirable</w:t>
            </w:r>
          </w:p>
        </w:tc>
        <w:tc>
          <w:tcPr>
            <w:tcW w:w="1276" w:type="dxa"/>
          </w:tcPr>
          <w:p w14:paraId="1F114052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73DD44C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Evidence</w:t>
            </w:r>
          </w:p>
        </w:tc>
      </w:tr>
      <w:tr w:rsidR="00117816" w:rsidRPr="003B7B7F" w14:paraId="09EA421C" w14:textId="77777777" w:rsidTr="00BC5E2B">
        <w:trPr>
          <w:trHeight w:val="363"/>
        </w:trPr>
        <w:tc>
          <w:tcPr>
            <w:tcW w:w="547" w:type="dxa"/>
          </w:tcPr>
          <w:p w14:paraId="4202387B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662" w:type="dxa"/>
          </w:tcPr>
          <w:p w14:paraId="6A3DA1F2" w14:textId="77777777" w:rsidR="00117816" w:rsidRPr="003B7B7F" w:rsidRDefault="00117816" w:rsidP="002C4926">
            <w:pPr>
              <w:autoSpaceDE w:val="0"/>
              <w:autoSpaceDN w:val="0"/>
              <w:adjustRightInd w:val="0"/>
              <w:spacing w:after="14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Clearly articulate a vision for the future of the school which can be shared, understood and acted upon</w:t>
            </w:r>
          </w:p>
        </w:tc>
        <w:tc>
          <w:tcPr>
            <w:tcW w:w="1158" w:type="dxa"/>
          </w:tcPr>
          <w:p w14:paraId="597AA3E5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50EE6002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3E6021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A/I/T</w:t>
            </w:r>
          </w:p>
        </w:tc>
      </w:tr>
      <w:tr w:rsidR="00117816" w:rsidRPr="003B7B7F" w14:paraId="5FEF58CE" w14:textId="77777777" w:rsidTr="00BC5E2B">
        <w:tc>
          <w:tcPr>
            <w:tcW w:w="547" w:type="dxa"/>
          </w:tcPr>
          <w:p w14:paraId="7AF6F04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662" w:type="dxa"/>
          </w:tcPr>
          <w:p w14:paraId="6E6CD844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Experience of leading, implementing and managing change</w:t>
            </w:r>
          </w:p>
        </w:tc>
        <w:tc>
          <w:tcPr>
            <w:tcW w:w="1158" w:type="dxa"/>
          </w:tcPr>
          <w:p w14:paraId="60B187E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15B8D6E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F1A5302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A/I/T</w:t>
            </w:r>
          </w:p>
        </w:tc>
      </w:tr>
      <w:tr w:rsidR="00117816" w:rsidRPr="003B7B7F" w14:paraId="381B457B" w14:textId="77777777" w:rsidTr="00BC5E2B">
        <w:tc>
          <w:tcPr>
            <w:tcW w:w="547" w:type="dxa"/>
          </w:tcPr>
          <w:p w14:paraId="7C2EB20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5662" w:type="dxa"/>
          </w:tcPr>
          <w:p w14:paraId="26706C32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Inspire, challenge, motivate and empower others including staff and children and parents. To lead by example.</w:t>
            </w:r>
          </w:p>
        </w:tc>
        <w:tc>
          <w:tcPr>
            <w:tcW w:w="1158" w:type="dxa"/>
          </w:tcPr>
          <w:p w14:paraId="41F36FB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33127AA1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6F74B93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4C2AB211" w14:textId="77777777" w:rsidTr="00BC5E2B">
        <w:tc>
          <w:tcPr>
            <w:tcW w:w="547" w:type="dxa"/>
          </w:tcPr>
          <w:p w14:paraId="09455BED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5662" w:type="dxa"/>
          </w:tcPr>
          <w:p w14:paraId="44E4373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Commit to inclusion, excellence and equality for children and staff</w:t>
            </w:r>
          </w:p>
        </w:tc>
        <w:tc>
          <w:tcPr>
            <w:tcW w:w="1158" w:type="dxa"/>
          </w:tcPr>
          <w:p w14:paraId="0227019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2D74B1B5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0D23AE7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47B43232" w14:textId="77777777" w:rsidTr="00BC5E2B">
        <w:tc>
          <w:tcPr>
            <w:tcW w:w="547" w:type="dxa"/>
          </w:tcPr>
          <w:p w14:paraId="1CFE23A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lastRenderedPageBreak/>
              <w:t>5.</w:t>
            </w:r>
          </w:p>
        </w:tc>
        <w:tc>
          <w:tcPr>
            <w:tcW w:w="5662" w:type="dxa"/>
          </w:tcPr>
          <w:p w14:paraId="5CAA593D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Ensure creativity, innovation and the use of new technologies to achieve excellence</w:t>
            </w:r>
          </w:p>
        </w:tc>
        <w:tc>
          <w:tcPr>
            <w:tcW w:w="1158" w:type="dxa"/>
          </w:tcPr>
          <w:p w14:paraId="0E2E735F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270CC0CE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F4D68A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71517573" w14:textId="77777777" w:rsidTr="00BC5E2B">
        <w:trPr>
          <w:trHeight w:val="338"/>
        </w:trPr>
        <w:tc>
          <w:tcPr>
            <w:tcW w:w="6209" w:type="dxa"/>
            <w:gridSpan w:val="2"/>
          </w:tcPr>
          <w:p w14:paraId="66F6811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         </w:t>
            </w:r>
          </w:p>
          <w:p w14:paraId="19C3B397" w14:textId="3C2C68C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 Strengthening the community</w:t>
            </w:r>
          </w:p>
        </w:tc>
        <w:tc>
          <w:tcPr>
            <w:tcW w:w="1158" w:type="dxa"/>
          </w:tcPr>
          <w:p w14:paraId="03CD65F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79CDCB2F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 xml:space="preserve">Essential </w:t>
            </w:r>
          </w:p>
        </w:tc>
        <w:tc>
          <w:tcPr>
            <w:tcW w:w="1275" w:type="dxa"/>
          </w:tcPr>
          <w:p w14:paraId="66F8C016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6FEDE920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Desirable</w:t>
            </w:r>
          </w:p>
        </w:tc>
        <w:tc>
          <w:tcPr>
            <w:tcW w:w="1276" w:type="dxa"/>
          </w:tcPr>
          <w:p w14:paraId="4154ED2C" w14:textId="77777777" w:rsidR="00EA2F39" w:rsidRPr="003B7B7F" w:rsidRDefault="00EA2F39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</w:p>
          <w:p w14:paraId="1515685D" w14:textId="51DDB426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b/>
                <w:color w:val="000000"/>
                <w:sz w:val="21"/>
                <w:szCs w:val="21"/>
              </w:rPr>
              <w:t>Evidence</w:t>
            </w:r>
          </w:p>
        </w:tc>
      </w:tr>
      <w:tr w:rsidR="00117816" w:rsidRPr="003B7B7F" w14:paraId="72069567" w14:textId="77777777" w:rsidTr="00BC5E2B">
        <w:trPr>
          <w:trHeight w:val="363"/>
        </w:trPr>
        <w:tc>
          <w:tcPr>
            <w:tcW w:w="547" w:type="dxa"/>
          </w:tcPr>
          <w:p w14:paraId="5D13A96C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662" w:type="dxa"/>
          </w:tcPr>
          <w:p w14:paraId="56577CC2" w14:textId="77777777" w:rsidR="00117816" w:rsidRPr="003B7B7F" w:rsidRDefault="00117816" w:rsidP="002C4926">
            <w:pPr>
              <w:autoSpaceDE w:val="0"/>
              <w:autoSpaceDN w:val="0"/>
              <w:adjustRightInd w:val="0"/>
              <w:spacing w:after="14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Commitment to working in partnership with parents, </w:t>
            </w:r>
            <w:proofErr w:type="spellStart"/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carers</w:t>
            </w:r>
            <w:proofErr w:type="spellEnd"/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 and agencies</w:t>
            </w:r>
          </w:p>
        </w:tc>
        <w:tc>
          <w:tcPr>
            <w:tcW w:w="1158" w:type="dxa"/>
          </w:tcPr>
          <w:p w14:paraId="755A0739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19D4135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7F7A1C9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715F2C36" w14:textId="77777777" w:rsidTr="00BC5E2B">
        <w:tc>
          <w:tcPr>
            <w:tcW w:w="547" w:type="dxa"/>
          </w:tcPr>
          <w:p w14:paraId="019E742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662" w:type="dxa"/>
          </w:tcPr>
          <w:p w14:paraId="36DAA6A7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Commitment to collaboration with other agencies to support all children and meet local and national and standards</w:t>
            </w:r>
          </w:p>
        </w:tc>
        <w:tc>
          <w:tcPr>
            <w:tcW w:w="1158" w:type="dxa"/>
          </w:tcPr>
          <w:p w14:paraId="7D382E2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F4EAF02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89CC5D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A/I</w:t>
            </w:r>
          </w:p>
        </w:tc>
      </w:tr>
      <w:tr w:rsidR="00117816" w:rsidRPr="003B7B7F" w14:paraId="7F3CABC8" w14:textId="77777777" w:rsidTr="00BC5E2B">
        <w:tc>
          <w:tcPr>
            <w:tcW w:w="547" w:type="dxa"/>
          </w:tcPr>
          <w:p w14:paraId="6B3002A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5662" w:type="dxa"/>
          </w:tcPr>
          <w:p w14:paraId="2BE2EEBA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Commitment to the promotion of positive strategies for challenging prejudice and dealing with harassment</w:t>
            </w:r>
          </w:p>
        </w:tc>
        <w:tc>
          <w:tcPr>
            <w:tcW w:w="1158" w:type="dxa"/>
          </w:tcPr>
          <w:p w14:paraId="3BED2D9D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14FBA3EC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4CC5DF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  <w:tr w:rsidR="00117816" w:rsidRPr="003B7B7F" w14:paraId="685D8D4A" w14:textId="77777777" w:rsidTr="00BC5E2B">
        <w:tc>
          <w:tcPr>
            <w:tcW w:w="547" w:type="dxa"/>
          </w:tcPr>
          <w:p w14:paraId="55971190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 xml:space="preserve">4. </w:t>
            </w:r>
          </w:p>
        </w:tc>
        <w:tc>
          <w:tcPr>
            <w:tcW w:w="5662" w:type="dxa"/>
          </w:tcPr>
          <w:p w14:paraId="1F89AF89" w14:textId="77777777" w:rsidR="00117816" w:rsidRPr="003B7B7F" w:rsidRDefault="00117816" w:rsidP="002C492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Commitment to collaboration and networking with other schools to improve outcomes</w:t>
            </w:r>
          </w:p>
        </w:tc>
        <w:tc>
          <w:tcPr>
            <w:tcW w:w="1158" w:type="dxa"/>
          </w:tcPr>
          <w:p w14:paraId="001FD5AB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5" w:type="dxa"/>
          </w:tcPr>
          <w:p w14:paraId="6054ABC1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B4DF284" w14:textId="77777777" w:rsidR="00117816" w:rsidRPr="003B7B7F" w:rsidRDefault="00117816" w:rsidP="002C492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color w:val="000000"/>
                <w:sz w:val="21"/>
                <w:szCs w:val="21"/>
              </w:rPr>
            </w:pPr>
            <w:r w:rsidRPr="003B7B7F">
              <w:rPr>
                <w:rFonts w:ascii="Century Gothic" w:hAnsi="Century Gothic" w:cs="Arial"/>
                <w:color w:val="000000"/>
                <w:sz w:val="21"/>
                <w:szCs w:val="21"/>
              </w:rPr>
              <w:t>I</w:t>
            </w:r>
          </w:p>
        </w:tc>
      </w:tr>
    </w:tbl>
    <w:p w14:paraId="680239D4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</w:p>
    <w:p w14:paraId="38717413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  <w:r w:rsidRPr="003B7B7F">
        <w:rPr>
          <w:rFonts w:ascii="Century Gothic" w:eastAsiaTheme="minorHAnsi" w:hAnsi="Century Gothic" w:cs="Arial"/>
          <w:color w:val="000000"/>
          <w:sz w:val="21"/>
          <w:szCs w:val="21"/>
        </w:rPr>
        <w:t xml:space="preserve">A = Application </w:t>
      </w:r>
    </w:p>
    <w:p w14:paraId="737ED29E" w14:textId="77777777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  <w:r w:rsidRPr="003B7B7F">
        <w:rPr>
          <w:rFonts w:ascii="Century Gothic" w:eastAsiaTheme="minorHAnsi" w:hAnsi="Century Gothic" w:cs="Arial"/>
          <w:color w:val="000000"/>
          <w:sz w:val="21"/>
          <w:szCs w:val="21"/>
        </w:rPr>
        <w:t>I = Interview</w:t>
      </w:r>
    </w:p>
    <w:p w14:paraId="6362EFCE" w14:textId="21A7297A" w:rsidR="00117816" w:rsidRPr="003B7B7F" w:rsidRDefault="00117816" w:rsidP="00117816">
      <w:pPr>
        <w:autoSpaceDE w:val="0"/>
        <w:adjustRightInd w:val="0"/>
        <w:rPr>
          <w:rFonts w:ascii="Century Gothic" w:eastAsiaTheme="minorHAnsi" w:hAnsi="Century Gothic" w:cs="Arial"/>
          <w:color w:val="000000"/>
          <w:sz w:val="21"/>
          <w:szCs w:val="21"/>
        </w:rPr>
      </w:pPr>
      <w:r w:rsidRPr="003B7B7F">
        <w:rPr>
          <w:rFonts w:ascii="Century Gothic" w:eastAsiaTheme="minorHAnsi" w:hAnsi="Century Gothic" w:cs="Arial"/>
          <w:color w:val="000000"/>
          <w:sz w:val="21"/>
          <w:szCs w:val="21"/>
        </w:rPr>
        <w:t xml:space="preserve">T = Task </w:t>
      </w:r>
    </w:p>
    <w:p w14:paraId="6596AE24" w14:textId="77777777" w:rsidR="00117816" w:rsidRPr="003B7B7F" w:rsidRDefault="00117816" w:rsidP="00117816">
      <w:pPr>
        <w:autoSpaceDE w:val="0"/>
        <w:adjustRightInd w:val="0"/>
        <w:rPr>
          <w:rFonts w:ascii="Century Gothic" w:hAnsi="Century Gothic" w:cs="Arial"/>
          <w:b/>
          <w:bCs/>
          <w:i/>
          <w:sz w:val="21"/>
          <w:szCs w:val="21"/>
        </w:rPr>
      </w:pPr>
    </w:p>
    <w:p w14:paraId="4A499536" w14:textId="4073EF54" w:rsidR="0032092C" w:rsidRPr="003B7B7F" w:rsidRDefault="0032092C" w:rsidP="00117816">
      <w:pPr>
        <w:rPr>
          <w:rFonts w:ascii="Century Gothic" w:hAnsi="Century Gothic"/>
          <w:sz w:val="21"/>
          <w:szCs w:val="21"/>
        </w:rPr>
      </w:pPr>
    </w:p>
    <w:sectPr w:rsidR="0032092C" w:rsidRPr="003B7B7F" w:rsidSect="00F714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5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69AF" w14:textId="77777777" w:rsidR="0003452B" w:rsidRDefault="0003452B">
      <w:r>
        <w:separator/>
      </w:r>
    </w:p>
  </w:endnote>
  <w:endnote w:type="continuationSeparator" w:id="0">
    <w:p w14:paraId="2FA8EF45" w14:textId="77777777" w:rsidR="0003452B" w:rsidRDefault="0003452B">
      <w:r>
        <w:continuationSeparator/>
      </w:r>
    </w:p>
  </w:endnote>
  <w:endnote w:type="continuationNotice" w:id="1">
    <w:p w14:paraId="5554B52C" w14:textId="77777777" w:rsidR="0003452B" w:rsidRDefault="000345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E5" w14:textId="77777777" w:rsidR="00DA2A4E" w:rsidRDefault="00DA2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E6" w14:textId="77777777" w:rsidR="005B03B6" w:rsidRPr="00E452E9" w:rsidRDefault="005B24B4" w:rsidP="00E452E9">
    <w:pPr>
      <w:pStyle w:val="Footer"/>
      <w:jc w:val="center"/>
      <w:rPr>
        <w:rFonts w:ascii="Century Gothic" w:hAnsi="Century Gothic"/>
        <w:color w:val="37601C" w:themeColor="accent2" w:themeShade="80"/>
      </w:rPr>
    </w:pPr>
    <w:r w:rsidRPr="00E452E9">
      <w:rPr>
        <w:rFonts w:ascii="Century Gothic" w:hAnsi="Century Gothic"/>
        <w:noProof/>
        <w:color w:val="37601C" w:themeColor="accent2" w:themeShade="80"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4B7B4EE" wp14:editId="44B7B4EF">
              <wp:simplePos x="0" y="0"/>
              <wp:positionH relativeFrom="column">
                <wp:posOffset>-100965</wp:posOffset>
              </wp:positionH>
              <wp:positionV relativeFrom="paragraph">
                <wp:posOffset>690245</wp:posOffset>
              </wp:positionV>
              <wp:extent cx="1085850" cy="2571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7B4F2" w14:textId="77777777" w:rsidR="005B03B6" w:rsidRPr="005B24B4" w:rsidRDefault="005B03B6">
                          <w:pPr>
                            <w:rPr>
                              <w:rFonts w:ascii="Century Gothic" w:hAnsi="Century Gothic"/>
                              <w:b/>
                              <w:color w:val="00B050"/>
                              <w:sz w:val="22"/>
                              <w:szCs w:val="22"/>
                            </w:rPr>
                          </w:pPr>
                          <w:r w:rsidRPr="005B24B4">
                            <w:rPr>
                              <w:rFonts w:ascii="Century Gothic" w:hAnsi="Century Gothic"/>
                              <w:b/>
                              <w:color w:val="00B050"/>
                              <w:sz w:val="22"/>
                              <w:szCs w:val="22"/>
                            </w:rPr>
                            <w:t>Forest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7B4E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7.95pt;margin-top:54.35pt;width:85.5pt;height:2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W6CIgIAACQEAAAOAAAAZHJzL2Uyb0RvYy54bWysU9tu2zAMfR+wfxD0vviCeEmNOEWXLsOA&#10;7gK0+wBFlmNhkqhJSuzs60fJaZptb8P8IIgmeXh4SK1uR63IUTgvwTS0mOWUCMOhlWbf0G9P2zdL&#10;SnxgpmUKjGjoSXh6u379ajXYWpTQg2qFIwhifD3YhvYh2DrLPO+FZn4GVhh0duA0C2i6fdY6NiC6&#10;VlmZ52+zAVxrHXDhPf69n5x0nfC7TvDwpeu8CEQ1FLmFdLp07uKZrVes3jtme8nPNNg/sNBMGix6&#10;gbpngZGDk39BackdeOjCjIPOoOskF6kH7KbI/+jmsWdWpF5QHG8vMvn/B8s/H786ItuGlsWCEsM0&#10;DulJjIG8g5GUUZ/B+hrDHi0GhhF/45xTr94+AP/uiYFNz8xe3DkHQy9Yi/yKmJldpU44PoLshk/Q&#10;Yhl2CJCAxs7pKB7KQRAd53S6zCZS4bFkvqyWFbo4+spqUSyqVILVz9nW+fBBgCbx0lCHs0/o7Pjg&#10;Q2TD6ueQWMyDku1WKpUMt99tlCNHhnuyTd8Z/bcwZcjQ0JuqrBKygZifVkjLgHuspG7oMo9fTGd1&#10;VOO9adM9MKmmOzJR5ixPVGTSJoy7cZpEzI3S7aA9oV4OprXFZ4aXHtxPSgZc2Yb6HwfmBCXqo0HN&#10;b4r5PO54MubVokTDXXt21x5mOEI1NFAyXTchvYtI28AdzqaTSbYXJmfKuIpJzfOzibt+baeol8e9&#10;/gUAAP//AwBQSwMEFAAGAAgAAAAhAFQewlHfAAAACwEAAA8AAABkcnMvZG93bnJldi54bWxMj8tu&#10;gzAQRfeV+g/WVOqmSgxRCIFiorZSq27z+IABTwAV2wg7gfx9J6t2N6N7dOdMsZtNL640+s5ZBfEy&#10;AkG2drqzjYLT8XOxBeEDWo29s6TgRh525eNDgbl2k93T9RAawSXW56igDWHIpfR1Swb90g1kOTu7&#10;0WDgdWykHnHictPLVRRtpMHO8oUWB/poqf45XIyC8/f0kmRT9RVO6X69eccurdxNqeen+e0VRKA5&#10;/MFw12d1KNmpchervegVLOIkY5SDaJuCuBNJEoOoeFhnK5BlIf//UP4CAAD//wMAUEsBAi0AFAAG&#10;AAgAAAAhALaDOJL+AAAA4QEAABMAAAAAAAAAAAAAAAAAAAAAAFtDb250ZW50X1R5cGVzXS54bWxQ&#10;SwECLQAUAAYACAAAACEAOP0h/9YAAACUAQAACwAAAAAAAAAAAAAAAAAvAQAAX3JlbHMvLnJlbHNQ&#10;SwECLQAUAAYACAAAACEAenFugiICAAAkBAAADgAAAAAAAAAAAAAAAAAuAgAAZHJzL2Uyb0RvYy54&#10;bWxQSwECLQAUAAYACAAAACEAVB7CUd8AAAALAQAADwAAAAAAAAAAAAAAAAB8BAAAZHJzL2Rvd25y&#10;ZXYueG1sUEsFBgAAAAAEAAQA8wAAAIgFAAAAAA==&#10;" stroked="f">
              <v:textbox>
                <w:txbxContent>
                  <w:p w14:paraId="44B7B4F2" w14:textId="77777777" w:rsidR="005B03B6" w:rsidRPr="005B24B4" w:rsidRDefault="005B03B6">
                    <w:pPr>
                      <w:rPr>
                        <w:rFonts w:ascii="Century Gothic" w:hAnsi="Century Gothic"/>
                        <w:b/>
                        <w:color w:val="00B050"/>
                        <w:sz w:val="22"/>
                        <w:szCs w:val="22"/>
                      </w:rPr>
                    </w:pPr>
                    <w:r w:rsidRPr="005B24B4">
                      <w:rPr>
                        <w:rFonts w:ascii="Century Gothic" w:hAnsi="Century Gothic"/>
                        <w:b/>
                        <w:color w:val="00B050"/>
                        <w:sz w:val="22"/>
                        <w:szCs w:val="22"/>
                      </w:rPr>
                      <w:t>Forest School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452E9" w:rsidRPr="00E452E9">
      <w:rPr>
        <w:rFonts w:ascii="Century Gothic" w:hAnsi="Century Gothic"/>
        <w:color w:val="37601C" w:themeColor="accent2" w:themeShade="80"/>
      </w:rPr>
      <w:t>Lord Street Community Nursery School | Lord Street | Allenton | Derby DE24 9AX</w:t>
    </w:r>
  </w:p>
  <w:p w14:paraId="44B7B4E7" w14:textId="77777777" w:rsidR="00E452E9" w:rsidRPr="00E452E9" w:rsidRDefault="00E452E9" w:rsidP="00E452E9">
    <w:pPr>
      <w:pStyle w:val="Footer"/>
      <w:jc w:val="center"/>
      <w:rPr>
        <w:rFonts w:ascii="Century Gothic" w:hAnsi="Century Gothic"/>
        <w:color w:val="37601C" w:themeColor="accent2" w:themeShade="80"/>
      </w:rPr>
    </w:pPr>
    <w:r w:rsidRPr="00E452E9">
      <w:rPr>
        <w:rFonts w:ascii="Century Gothic" w:hAnsi="Century Gothic"/>
        <w:color w:val="37601C" w:themeColor="accent2" w:themeShade="80"/>
      </w:rPr>
      <w:t>Headteacher Deirdre Malley | 01332 349 363 | admin@lordstreet.derby.sch.uk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E9" w14:textId="77777777" w:rsidR="00DA2A4E" w:rsidRDefault="00DA2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8145" w14:textId="77777777" w:rsidR="0003452B" w:rsidRDefault="0003452B">
      <w:r>
        <w:separator/>
      </w:r>
    </w:p>
  </w:footnote>
  <w:footnote w:type="continuationSeparator" w:id="0">
    <w:p w14:paraId="211EA914" w14:textId="77777777" w:rsidR="0003452B" w:rsidRDefault="0003452B">
      <w:r>
        <w:continuationSeparator/>
      </w:r>
    </w:p>
  </w:footnote>
  <w:footnote w:type="continuationNotice" w:id="1">
    <w:p w14:paraId="0314782D" w14:textId="77777777" w:rsidR="0003452B" w:rsidRDefault="000345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DE" w14:textId="77777777" w:rsidR="00DA2A4E" w:rsidRDefault="00DA2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DF" w14:textId="77777777" w:rsidR="00884469" w:rsidRPr="00884469" w:rsidRDefault="00DA2A4E" w:rsidP="00A30AF0">
    <w:pPr>
      <w:autoSpaceDE w:val="0"/>
      <w:rPr>
        <w:rFonts w:ascii="Century Gothic" w:hAnsi="Century Gothic"/>
      </w:rPr>
    </w:pPr>
    <w:r w:rsidRPr="00DA2A4E">
      <w:rPr>
        <w:rFonts w:ascii="Century Gothic" w:hAnsi="Century Gothic" w:cs="Arial"/>
        <w:noProof/>
        <w:color w:val="000000"/>
        <w:sz w:val="36"/>
        <w:szCs w:val="36"/>
        <w:lang w:val="en-GB" w:eastAsia="en-GB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44B7B4EA" wp14:editId="44B7B4EB">
              <wp:simplePos x="0" y="0"/>
              <wp:positionH relativeFrom="column">
                <wp:posOffset>5004435</wp:posOffset>
              </wp:positionH>
              <wp:positionV relativeFrom="paragraph">
                <wp:posOffset>-212090</wp:posOffset>
              </wp:positionV>
              <wp:extent cx="1314450" cy="11525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7B4F0" w14:textId="77777777" w:rsidR="00DA2A4E" w:rsidRDefault="00DA2A4E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4B7B4F3" wp14:editId="44B7B4F4">
                                <wp:extent cx="1046480" cy="1046480"/>
                                <wp:effectExtent l="0" t="0" r="1270" b="127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6480" cy="1046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7B4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05pt;margin-top:-16.7pt;width:103.5pt;height:90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ooHAIAABwEAAAOAAAAZHJzL2Uyb0RvYy54bWysU22P0zAM/o7Ef4jynXUtG9xV607HjiGk&#10;40W64we4abpGJHFJsrXj1+Oku92Ab4hUiuzafmw/dlY3o9HsIJ1XaCuez+acSSuwUXZX8W+P21dX&#10;nPkAtgGNVlb8KD2/Wb98sRr6UhbYoW6kYwRifTn0Fe9C6Mss86KTBvwMe2nJ2KIzEEh1u6xxMBC6&#10;0Vkxn7/JBnRN71BI7+nv3WTk64TftlKEL23rZWC64lRbSLdLdx3vbL2Ccueg75Q4lQH/UIUBZSnp&#10;GeoOArC9U39BGSUcemzDTKDJsG2VkKkH6iaf/9HNQwe9TL0QOb4/0+T/H6z4fPjqmGoqXnBmwdCI&#10;HuUY2DscWRHZGXpfktNDT25hpN805dSp7+9RfPfM4qYDu5O3zuHQSWioujxGZhehE46PIPXwCRtK&#10;A/uACWhsnYnUERmM0GlKx/NkYikipnydLxZLMgmy5fmyoC/lgPIpvHc+fJBoWBQq7mj0CR4O9z7E&#10;cqB8conZPGrVbJXWSXG7eqMdOwCtyTadE/pvbtqyoeLXMXeMshjj0wYZFWiNtTIVv5rHE8OhjHS8&#10;t02SAyg9yVSJtid+IiUTOWGsR3KMpNXYHIkph9O60vMioUP3k7OBVrXi/scenORMf7TE9jVxE3c7&#10;KYvl24IUd2mpLy1gBUFVPHA2iZuQ3sPU0S1NpVWJr+dKTrXSCiYaT88l7vilnryeH/X6FwAAAP//&#10;AwBQSwMEFAAGAAgAAAAhAN+t4VHfAAAACwEAAA8AAABkcnMvZG93bnJldi54bWxMj8tOwzAQRfdI&#10;/IM1SGxQ65SmzYM4FSCB2Lb0AybxNImI7Sh2m/TvGVZ0OXOP7pwpdrPpxYVG3zmrYLWMQJCtne5s&#10;o+D4/bFIQfiAVmPvLCm4koddeX9XYK7dZPd0OYRGcIn1OSpoQxhyKX3dkkG/dANZzk5uNBh4HBup&#10;R5y43PTyOYq20mBn+UKLA723VP8czkbB6Wt62mRT9RmOyT7evmGXVO6q1OPD/PoCItAc/mH402d1&#10;KNmpcmervegVJGm6YlTBYr2OQTCRZRveVIzGHMmykLc/lL8AAAD//wMAUEsBAi0AFAAGAAgAAAAh&#10;ALaDOJL+AAAA4QEAABMAAAAAAAAAAAAAAAAAAAAAAFtDb250ZW50X1R5cGVzXS54bWxQSwECLQAU&#10;AAYACAAAACEAOP0h/9YAAACUAQAACwAAAAAAAAAAAAAAAAAvAQAAX3JlbHMvLnJlbHNQSwECLQAU&#10;AAYACAAAACEAKx6KKBwCAAAcBAAADgAAAAAAAAAAAAAAAAAuAgAAZHJzL2Uyb0RvYy54bWxQSwEC&#10;LQAUAAYACAAAACEA363hUd8AAAALAQAADwAAAAAAAAAAAAAAAAB2BAAAZHJzL2Rvd25yZXYueG1s&#10;UEsFBgAAAAAEAAQA8wAAAIIFAAAAAA==&#10;" stroked="f">
              <v:textbox>
                <w:txbxContent>
                  <w:p w14:paraId="44B7B4F0" w14:textId="77777777" w:rsidR="00DA2A4E" w:rsidRDefault="00DA2A4E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4B7B4F3" wp14:editId="44B7B4F4">
                          <wp:extent cx="1046480" cy="1046480"/>
                          <wp:effectExtent l="0" t="0" r="1270" b="127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6480" cy="1046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A2A4E">
      <w:rPr>
        <w:rFonts w:ascii="Century Gothic" w:hAnsi="Century Gothic" w:cs="Arial"/>
        <w:noProof/>
        <w:color w:val="37601C" w:themeColor="accent2" w:themeShade="80"/>
        <w:sz w:val="70"/>
        <w:szCs w:val="70"/>
        <w:lang w:val="en-GB" w:eastAsia="en-GB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4B7B4EC" wp14:editId="44B7B4ED">
              <wp:simplePos x="0" y="0"/>
              <wp:positionH relativeFrom="column">
                <wp:posOffset>-100965</wp:posOffset>
              </wp:positionH>
              <wp:positionV relativeFrom="paragraph">
                <wp:posOffset>92710</wp:posOffset>
              </wp:positionV>
              <wp:extent cx="3438525" cy="552450"/>
              <wp:effectExtent l="0" t="0" r="952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7B4F1" w14:textId="77777777" w:rsidR="00DA2A4E" w:rsidRDefault="00DA2A4E">
                          <w:r w:rsidRPr="00E452E9">
                            <w:rPr>
                              <w:rFonts w:ascii="Century Gothic" w:hAnsi="Century Gothic" w:cs="Arial"/>
                              <w:color w:val="37601C" w:themeColor="accent2" w:themeShade="80"/>
                              <w:sz w:val="70"/>
                              <w:szCs w:val="70"/>
                            </w:rPr>
                            <w:t>Lord</w:t>
                          </w:r>
                          <w:r>
                            <w:rPr>
                              <w:rFonts w:ascii="Century Gothic" w:hAnsi="Century Gothic" w:cs="Arial"/>
                              <w:color w:val="37601C" w:themeColor="accent2" w:themeShade="80"/>
                              <w:sz w:val="70"/>
                              <w:szCs w:val="70"/>
                            </w:rPr>
                            <w:t xml:space="preserve"> Street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7B4EC" id="_x0000_s1027" type="#_x0000_t202" style="position:absolute;margin-left:-7.95pt;margin-top:7.3pt;width:270.75pt;height:43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yBIAIAACIEAAAOAAAAZHJzL2Uyb0RvYy54bWysU9uO2yAQfa/Uf0C8N068cZu14qy22aaq&#10;tL1Iu/0ADDhGBYYCib39+g44m43at6o8IIaZOZw5M6xvRqPJUfqgwDZ0MZtTIi0Hoey+od8fd29W&#10;lITIrGAarGzokwz0ZvP61XpwtSyhBy2kJwhiQz24hvYxurooAu+lYWEGTlp0duANi2j6fSE8GxDd&#10;6KKcz98WA3jhPHAZAt7eTU66yfhdJ3n82nVBRqIbitxi3n3e27QXmzWr9565XvETDfYPLAxTFh89&#10;Q92xyMjBq7+gjOIeAnRxxsEU0HWKy1wDVrOY/1HNQ8+czLWgOMGdZQr/D5Z/OX7zRAnsHSWWGWzR&#10;oxwjeQ8jKZM6gws1Bj04DIsjXqfIVGlw98B/BGJh2zO7l7few9BLJpDdImUWF6kTTkgg7fAZBD7D&#10;DhEy0Nh5kwBRDILo2KWnc2cSFY6XV8urVVVWlHD0VVW5rHLrClY/Zzsf4kcJhqRDQz12PqOz432I&#10;iQ2rn0Mye9BK7JTW2fD7dqs9OTKckl1euQAs8jJMWzI09DrxSFkWUn4eIKMiTrFWpqGreVrTXCU1&#10;PliRQyJTejojE21P8iRFJm3i2I6nPmB8kq4F8YR6eZiGFj8ZHnrwvygZcGAbGn4emJeU6E8WNb9e&#10;LJdpwrOxrN6VaPhLT3vpYZYjVEMjJdNxG/OvmAq7xd50Ksv2wuREGQcxq3n6NGnSL+0c9fK1N78B&#10;AAD//wMAUEsDBBQABgAIAAAAIQCwSQSy3gAAAAoBAAAPAAAAZHJzL2Rvd25yZXYueG1sTI/NTsNA&#10;DITvSLzDykhcULtJ1aQ0ZFMBEohrfx7ASdwkIuuNstsmfXvMCW62ZzT+Jt/NtldXGn3n2EC8jEAR&#10;V67uuDFwOn4snkH5gFxj75gM3MjDrri/yzGr3cR7uh5CoySEfYYG2hCGTGtftWTRL91ALNrZjRaD&#10;rGOj6xEnCbe9XkVRqi12LB9aHOi9per7cLEGzl/TU7Kdys9w2uzX6Rt2m9LdjHl8mF9fQAWaw58Z&#10;fvEFHQphKt2Fa696A4s42YpVhHUKSgzJKpGhlEMUp6CLXP+vUPwAAAD//wMAUEsBAi0AFAAGAAgA&#10;AAAhALaDOJL+AAAA4QEAABMAAAAAAAAAAAAAAAAAAAAAAFtDb250ZW50X1R5cGVzXS54bWxQSwEC&#10;LQAUAAYACAAAACEAOP0h/9YAAACUAQAACwAAAAAAAAAAAAAAAAAvAQAAX3JlbHMvLnJlbHNQSwEC&#10;LQAUAAYACAAAACEAUfVsgSACAAAiBAAADgAAAAAAAAAAAAAAAAAuAgAAZHJzL2Uyb0RvYy54bWxQ&#10;SwECLQAUAAYACAAAACEAsEkEst4AAAAKAQAADwAAAAAAAAAAAAAAAAB6BAAAZHJzL2Rvd25yZXYu&#10;eG1sUEsFBgAAAAAEAAQA8wAAAIUFAAAAAA==&#10;" stroked="f">
              <v:textbox>
                <w:txbxContent>
                  <w:p w14:paraId="44B7B4F1" w14:textId="77777777" w:rsidR="00DA2A4E" w:rsidRDefault="00DA2A4E">
                    <w:r w:rsidRPr="00E452E9">
                      <w:rPr>
                        <w:rFonts w:ascii="Century Gothic" w:hAnsi="Century Gothic" w:cs="Arial"/>
                        <w:color w:val="37601C" w:themeColor="accent2" w:themeShade="80"/>
                        <w:sz w:val="70"/>
                        <w:szCs w:val="70"/>
                      </w:rPr>
                      <w:t>Lord</w:t>
                    </w:r>
                    <w:r>
                      <w:rPr>
                        <w:rFonts w:ascii="Century Gothic" w:hAnsi="Century Gothic" w:cs="Arial"/>
                        <w:color w:val="37601C" w:themeColor="accent2" w:themeShade="80"/>
                        <w:sz w:val="70"/>
                        <w:szCs w:val="70"/>
                      </w:rPr>
                      <w:t xml:space="preserve"> Street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0AF0" w:rsidRPr="00E452E9">
      <w:rPr>
        <w:rFonts w:ascii="Century Gothic" w:hAnsi="Century Gothic" w:cs="Arial"/>
        <w:noProof/>
        <w:color w:val="37601C" w:themeColor="accent2" w:themeShade="80"/>
        <w:sz w:val="70"/>
        <w:szCs w:val="70"/>
        <w:lang w:val="en-GB" w:eastAsia="en-GB"/>
      </w:rPr>
      <w:t xml:space="preserve"> </w:t>
    </w:r>
  </w:p>
  <w:p w14:paraId="44B7B4E0" w14:textId="77777777" w:rsidR="00DA2A4E" w:rsidRDefault="00DA2A4E" w:rsidP="00884469">
    <w:pPr>
      <w:pBdr>
        <w:bottom w:val="single" w:sz="12" w:space="1" w:color="000000"/>
      </w:pBdr>
      <w:autoSpaceDE w:val="0"/>
      <w:rPr>
        <w:rFonts w:ascii="Century Gothic" w:hAnsi="Century Gothic" w:cs="Arial"/>
        <w:color w:val="000000"/>
        <w:sz w:val="36"/>
        <w:szCs w:val="36"/>
      </w:rPr>
    </w:pPr>
  </w:p>
  <w:p w14:paraId="44B7B4E1" w14:textId="77777777" w:rsidR="00DA2A4E" w:rsidRDefault="00DA2A4E" w:rsidP="00884469">
    <w:pPr>
      <w:pBdr>
        <w:bottom w:val="single" w:sz="12" w:space="1" w:color="000000"/>
      </w:pBdr>
      <w:autoSpaceDE w:val="0"/>
      <w:rPr>
        <w:rFonts w:ascii="Century Gothic" w:hAnsi="Century Gothic" w:cs="Arial"/>
        <w:color w:val="000000"/>
        <w:sz w:val="36"/>
        <w:szCs w:val="36"/>
      </w:rPr>
    </w:pPr>
  </w:p>
  <w:p w14:paraId="44B7B4E2" w14:textId="77777777" w:rsidR="00884469" w:rsidRDefault="00884469" w:rsidP="00884469">
    <w:pPr>
      <w:pBdr>
        <w:bottom w:val="single" w:sz="12" w:space="1" w:color="000000"/>
      </w:pBdr>
      <w:autoSpaceDE w:val="0"/>
      <w:rPr>
        <w:rFonts w:ascii="Century Gothic" w:hAnsi="Century Gothic" w:cs="Arial"/>
        <w:color w:val="000000"/>
        <w:sz w:val="36"/>
        <w:szCs w:val="36"/>
      </w:rPr>
    </w:pPr>
    <w:r w:rsidRPr="00884469">
      <w:rPr>
        <w:rFonts w:ascii="Century Gothic" w:hAnsi="Century Gothic" w:cs="Arial"/>
        <w:color w:val="000000"/>
        <w:sz w:val="36"/>
        <w:szCs w:val="36"/>
      </w:rPr>
      <w:t xml:space="preserve">Community Nursery School </w:t>
    </w:r>
    <w:r w:rsidR="00DA2A4E">
      <w:rPr>
        <w:rFonts w:ascii="Century Gothic" w:hAnsi="Century Gothic" w:cs="Arial"/>
        <w:color w:val="000000"/>
        <w:sz w:val="36"/>
        <w:szCs w:val="36"/>
      </w:rPr>
      <w:t xml:space="preserve">                                </w:t>
    </w:r>
  </w:p>
  <w:p w14:paraId="44B7B4E3" w14:textId="77777777" w:rsidR="00DA2A4E" w:rsidRPr="00DA2A4E" w:rsidRDefault="00DA2A4E" w:rsidP="00884469">
    <w:pPr>
      <w:pBdr>
        <w:bottom w:val="single" w:sz="12" w:space="1" w:color="000000"/>
      </w:pBdr>
      <w:autoSpaceDE w:val="0"/>
      <w:rPr>
        <w:rFonts w:ascii="Century Gothic" w:hAnsi="Century Gothic" w:cs="Arial"/>
        <w:color w:val="000000"/>
        <w:sz w:val="2"/>
        <w:szCs w:val="2"/>
      </w:rPr>
    </w:pPr>
  </w:p>
  <w:p w14:paraId="44B7B4E4" w14:textId="77777777" w:rsidR="00394F11" w:rsidRDefault="00394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B4E8" w14:textId="77777777" w:rsidR="00DA2A4E" w:rsidRDefault="00DA2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99F"/>
    <w:multiLevelType w:val="hybridMultilevel"/>
    <w:tmpl w:val="BFFA49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030"/>
    <w:multiLevelType w:val="hybridMultilevel"/>
    <w:tmpl w:val="7A1CF9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77447"/>
    <w:multiLevelType w:val="hybridMultilevel"/>
    <w:tmpl w:val="482E6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D42B1"/>
    <w:multiLevelType w:val="multilevel"/>
    <w:tmpl w:val="7340C30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384D2385"/>
    <w:multiLevelType w:val="hybridMultilevel"/>
    <w:tmpl w:val="0B4A8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521B5"/>
    <w:multiLevelType w:val="hybridMultilevel"/>
    <w:tmpl w:val="2DB005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457B0E"/>
    <w:multiLevelType w:val="hybridMultilevel"/>
    <w:tmpl w:val="E3E672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17431D"/>
    <w:multiLevelType w:val="multilevel"/>
    <w:tmpl w:val="C26AF968"/>
    <w:styleLink w:val="List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5E1E7779"/>
    <w:multiLevelType w:val="hybridMultilevel"/>
    <w:tmpl w:val="D9D8A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03CA"/>
    <w:multiLevelType w:val="hybridMultilevel"/>
    <w:tmpl w:val="1F30C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5041B"/>
    <w:multiLevelType w:val="hybridMultilevel"/>
    <w:tmpl w:val="548E4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124F6"/>
    <w:multiLevelType w:val="multilevel"/>
    <w:tmpl w:val="6C3A493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2" w15:restartNumberingAfterBreak="0">
    <w:nsid w:val="7A7777AD"/>
    <w:multiLevelType w:val="hybridMultilevel"/>
    <w:tmpl w:val="4C642A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06476"/>
    <w:multiLevelType w:val="hybridMultilevel"/>
    <w:tmpl w:val="7B76ED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437F4"/>
    <w:multiLevelType w:val="hybridMultilevel"/>
    <w:tmpl w:val="FD66BF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1"/>
  </w:num>
  <w:num w:numId="9">
    <w:abstractNumId w:val="1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5"/>
  </w:num>
  <w:num w:numId="15">
    <w:abstractNumId w:val="6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82"/>
    <w:rsid w:val="00013B04"/>
    <w:rsid w:val="0003452B"/>
    <w:rsid w:val="000607A8"/>
    <w:rsid w:val="00073A8F"/>
    <w:rsid w:val="000B2775"/>
    <w:rsid w:val="000C14DB"/>
    <w:rsid w:val="00117816"/>
    <w:rsid w:val="00127F4F"/>
    <w:rsid w:val="001330E4"/>
    <w:rsid w:val="00184FFF"/>
    <w:rsid w:val="001B1DBE"/>
    <w:rsid w:val="001C64C5"/>
    <w:rsid w:val="001D0227"/>
    <w:rsid w:val="001D5993"/>
    <w:rsid w:val="001E25E9"/>
    <w:rsid w:val="00242258"/>
    <w:rsid w:val="002A5742"/>
    <w:rsid w:val="002D300D"/>
    <w:rsid w:val="002D477A"/>
    <w:rsid w:val="002E52AE"/>
    <w:rsid w:val="00303511"/>
    <w:rsid w:val="0032092C"/>
    <w:rsid w:val="00325E1C"/>
    <w:rsid w:val="003329BF"/>
    <w:rsid w:val="0034794A"/>
    <w:rsid w:val="003556DC"/>
    <w:rsid w:val="003620CB"/>
    <w:rsid w:val="00394F11"/>
    <w:rsid w:val="003B7B7F"/>
    <w:rsid w:val="003D720B"/>
    <w:rsid w:val="003F1A6C"/>
    <w:rsid w:val="003F5621"/>
    <w:rsid w:val="004408BF"/>
    <w:rsid w:val="004601B1"/>
    <w:rsid w:val="00475571"/>
    <w:rsid w:val="004775C6"/>
    <w:rsid w:val="004803E5"/>
    <w:rsid w:val="00490EE4"/>
    <w:rsid w:val="004A6A82"/>
    <w:rsid w:val="004C6D53"/>
    <w:rsid w:val="004E13E4"/>
    <w:rsid w:val="00534087"/>
    <w:rsid w:val="00535C5E"/>
    <w:rsid w:val="00552EA3"/>
    <w:rsid w:val="00557982"/>
    <w:rsid w:val="00561ABB"/>
    <w:rsid w:val="00581C85"/>
    <w:rsid w:val="005929C9"/>
    <w:rsid w:val="005B03B6"/>
    <w:rsid w:val="005B24B4"/>
    <w:rsid w:val="005C2986"/>
    <w:rsid w:val="005F028B"/>
    <w:rsid w:val="005F5C99"/>
    <w:rsid w:val="00616D03"/>
    <w:rsid w:val="00657C10"/>
    <w:rsid w:val="006A0C65"/>
    <w:rsid w:val="006B70C3"/>
    <w:rsid w:val="006C1EC8"/>
    <w:rsid w:val="006E0FA6"/>
    <w:rsid w:val="006F31FA"/>
    <w:rsid w:val="00702FAB"/>
    <w:rsid w:val="007500DD"/>
    <w:rsid w:val="0075745F"/>
    <w:rsid w:val="00763457"/>
    <w:rsid w:val="007750DA"/>
    <w:rsid w:val="00780F22"/>
    <w:rsid w:val="007822D5"/>
    <w:rsid w:val="007B4F90"/>
    <w:rsid w:val="007C3D53"/>
    <w:rsid w:val="007F2CBB"/>
    <w:rsid w:val="008113BC"/>
    <w:rsid w:val="00815B9E"/>
    <w:rsid w:val="00884469"/>
    <w:rsid w:val="008A0E18"/>
    <w:rsid w:val="00916AE9"/>
    <w:rsid w:val="0096027A"/>
    <w:rsid w:val="00962F3F"/>
    <w:rsid w:val="00971FD0"/>
    <w:rsid w:val="00993C25"/>
    <w:rsid w:val="0099655A"/>
    <w:rsid w:val="009A45BF"/>
    <w:rsid w:val="009A6587"/>
    <w:rsid w:val="009D3D70"/>
    <w:rsid w:val="00A213F0"/>
    <w:rsid w:val="00A30AF0"/>
    <w:rsid w:val="00A31D56"/>
    <w:rsid w:val="00A5504A"/>
    <w:rsid w:val="00A63BD8"/>
    <w:rsid w:val="00A754F5"/>
    <w:rsid w:val="00A93FDD"/>
    <w:rsid w:val="00AA1D98"/>
    <w:rsid w:val="00AC702D"/>
    <w:rsid w:val="00B04E8E"/>
    <w:rsid w:val="00B0531F"/>
    <w:rsid w:val="00B069F5"/>
    <w:rsid w:val="00B1319F"/>
    <w:rsid w:val="00B42D96"/>
    <w:rsid w:val="00B43BCA"/>
    <w:rsid w:val="00B74F14"/>
    <w:rsid w:val="00BA1151"/>
    <w:rsid w:val="00BA1964"/>
    <w:rsid w:val="00BC5E2B"/>
    <w:rsid w:val="00C023BD"/>
    <w:rsid w:val="00C079DB"/>
    <w:rsid w:val="00C60346"/>
    <w:rsid w:val="00C85CB1"/>
    <w:rsid w:val="00CA0912"/>
    <w:rsid w:val="00CA423F"/>
    <w:rsid w:val="00CD5E8C"/>
    <w:rsid w:val="00CF3D08"/>
    <w:rsid w:val="00CF5FAB"/>
    <w:rsid w:val="00D0633C"/>
    <w:rsid w:val="00D1319C"/>
    <w:rsid w:val="00D254C8"/>
    <w:rsid w:val="00D70BA7"/>
    <w:rsid w:val="00D802D4"/>
    <w:rsid w:val="00DA2A4E"/>
    <w:rsid w:val="00DB6C31"/>
    <w:rsid w:val="00DD3883"/>
    <w:rsid w:val="00DF521F"/>
    <w:rsid w:val="00E452E9"/>
    <w:rsid w:val="00E47DE0"/>
    <w:rsid w:val="00E61F80"/>
    <w:rsid w:val="00E76086"/>
    <w:rsid w:val="00EA2F39"/>
    <w:rsid w:val="00EC79C5"/>
    <w:rsid w:val="00EE19B6"/>
    <w:rsid w:val="00EF3F75"/>
    <w:rsid w:val="00F238AB"/>
    <w:rsid w:val="00F361DA"/>
    <w:rsid w:val="00F47357"/>
    <w:rsid w:val="00F654A4"/>
    <w:rsid w:val="00F71438"/>
    <w:rsid w:val="00F82DCE"/>
    <w:rsid w:val="00F937FC"/>
    <w:rsid w:val="00FA083F"/>
    <w:rsid w:val="00FB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B7B4B6"/>
  <w15:docId w15:val="{6C86AE8A-0A73-46B4-ACE8-70860F0D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List0">
    <w:name w:val="List 0"/>
    <w:basedOn w:val="Lettered"/>
    <w:pPr>
      <w:numPr>
        <w:numId w:val="3"/>
      </w:numPr>
    </w:pPr>
  </w:style>
  <w:style w:type="numbering" w:customStyle="1" w:styleId="Lettered">
    <w:name w:val="Lettered"/>
  </w:style>
  <w:style w:type="paragraph" w:styleId="ListParagraph">
    <w:name w:val="List Paragraph"/>
    <w:basedOn w:val="Normal"/>
    <w:uiPriority w:val="34"/>
    <w:qFormat/>
    <w:rsid w:val="00D802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F1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4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F1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4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438"/>
    <w:rPr>
      <w:rFonts w:ascii="Segoe UI" w:hAnsi="Segoe UI" w:cs="Segoe UI"/>
      <w:sz w:val="18"/>
      <w:szCs w:val="18"/>
      <w:lang w:val="en-US" w:eastAsia="en-US"/>
    </w:rPr>
  </w:style>
  <w:style w:type="character" w:styleId="Emphasis">
    <w:name w:val="Emphasis"/>
    <w:basedOn w:val="DefaultParagraphFont"/>
    <w:uiPriority w:val="20"/>
    <w:qFormat/>
    <w:rsid w:val="001E25E9"/>
    <w:rPr>
      <w:b/>
      <w:bCs/>
      <w:i w:val="0"/>
      <w:iCs w:val="0"/>
    </w:rPr>
  </w:style>
  <w:style w:type="character" w:customStyle="1" w:styleId="st1">
    <w:name w:val="st1"/>
    <w:basedOn w:val="DefaultParagraphFont"/>
    <w:rsid w:val="001E25E9"/>
  </w:style>
  <w:style w:type="paragraph" w:styleId="NormalWeb">
    <w:name w:val="Normal (Web)"/>
    <w:basedOn w:val="Normal"/>
    <w:uiPriority w:val="99"/>
    <w:semiHidden/>
    <w:unhideWhenUsed/>
    <w:rsid w:val="00CD5E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F2CBB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7500DD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178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40e91-9e54-4b19-a147-b171439bd299" xsi:nil="true"/>
    <lcf76f155ced4ddcb4097134ff3c332f xmlns="56a1d419-82d9-4dee-9f06-48ee6a2b3b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18C76809114CA9F66F03BE3C6F2F" ma:contentTypeVersion="16" ma:contentTypeDescription="Create a new document." ma:contentTypeScope="" ma:versionID="ce1d6bae36da17ff40d2fb741c5e5a65">
  <xsd:schema xmlns:xsd="http://www.w3.org/2001/XMLSchema" xmlns:xs="http://www.w3.org/2001/XMLSchema" xmlns:p="http://schemas.microsoft.com/office/2006/metadata/properties" xmlns:ns2="56a1d419-82d9-4dee-9f06-48ee6a2b3b32" xmlns:ns3="dc1a7b96-4a66-49df-a9c7-8c19de81c6f6" xmlns:ns4="7bf40e91-9e54-4b19-a147-b171439bd299" targetNamespace="http://schemas.microsoft.com/office/2006/metadata/properties" ma:root="true" ma:fieldsID="300d9c12ef538ae93c64abf54419a9c7" ns2:_="" ns3:_="" ns4:_="">
    <xsd:import namespace="56a1d419-82d9-4dee-9f06-48ee6a2b3b32"/>
    <xsd:import namespace="dc1a7b96-4a66-49df-a9c7-8c19de81c6f6"/>
    <xsd:import namespace="7bf40e91-9e54-4b19-a147-b171439bd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1d419-82d9-4dee-9f06-48ee6a2b3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88725c-de34-4ae5-987d-baf24f8d0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a7b96-4a66-49df-a9c7-8c19de81c6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40e91-9e54-4b19-a147-b171439bd29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bb1d50e-2696-45e4-8f80-37a6bc4aedfd}" ma:internalName="TaxCatchAll" ma:showField="CatchAllData" ma:web="7bf40e91-9e54-4b19-a147-b171439bd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4BA67-88F8-495D-9873-6C4B8EFCB89F}">
  <ds:schemaRefs>
    <ds:schemaRef ds:uri="http://schemas.microsoft.com/office/2006/metadata/properties"/>
    <ds:schemaRef ds:uri="http://schemas.microsoft.com/office/infopath/2007/PartnerControls"/>
    <ds:schemaRef ds:uri="c7b759ce-dfd4-4ebd-8662-50b0f74ce43f"/>
    <ds:schemaRef ds:uri="7bf40e91-9e54-4b19-a147-b171439bd299"/>
    <ds:schemaRef ds:uri="56a1d419-82d9-4dee-9f06-48ee6a2b3b32"/>
  </ds:schemaRefs>
</ds:datastoreItem>
</file>

<file path=customXml/itemProps2.xml><?xml version="1.0" encoding="utf-8"?>
<ds:datastoreItem xmlns:ds="http://schemas.openxmlformats.org/officeDocument/2006/customXml" ds:itemID="{CDF710B3-7092-4A6D-BDA4-DB7C4B552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1d419-82d9-4dee-9f06-48ee6a2b3b32"/>
    <ds:schemaRef ds:uri="dc1a7b96-4a66-49df-a9c7-8c19de81c6f6"/>
    <ds:schemaRef ds:uri="7bf40e91-9e54-4b19-a147-b171439bd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61C231-239B-41DD-BF73-390B26A86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F41E04-45FD-4B32-8590-8BA46C021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Straw</dc:creator>
  <cp:lastModifiedBy>Jo Straw</cp:lastModifiedBy>
  <cp:revision>9</cp:revision>
  <cp:lastPrinted>2021-12-20T15:59:00Z</cp:lastPrinted>
  <dcterms:created xsi:type="dcterms:W3CDTF">2023-03-10T14:25:00Z</dcterms:created>
  <dcterms:modified xsi:type="dcterms:W3CDTF">2023-03-13T10:07:00Z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0x010100170718C76809114CA9F66F03BE3C6F2F</vt:lpwstr>
  </property>
  <property fmtid="{D5CDD505-2E9C-101B-9397-08002B2CF9AE}" pid="3" name="MediaServiceImageTags">
    <vt:lpwstr/>
  </property>
</Properties>
</file>