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 xml:space="preserve">Non-binary or you choose to define your gender in another </w:t>
            </w:r>
            <w:proofErr w:type="gramStart"/>
            <w:r w:rsidRPr="004028C6">
              <w:rPr>
                <w:rFonts w:ascii="Arial" w:hAnsi="Arial"/>
                <w:szCs w:val="22"/>
              </w:rPr>
              <w:t>way</w:t>
            </w:r>
            <w:proofErr w:type="gramEnd"/>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 xml:space="preserve">The </w:t>
            </w:r>
            <w:proofErr w:type="gramStart"/>
            <w:r w:rsidRPr="00BD154B">
              <w:rPr>
                <w:rFonts w:ascii="Arial" w:hAnsi="Arial" w:cs="Arial"/>
                <w:iCs/>
                <w:szCs w:val="24"/>
              </w:rPr>
              <w:t>School</w:t>
            </w:r>
            <w:proofErr w:type="gramEnd"/>
            <w:r w:rsidRPr="00BD154B">
              <w:rPr>
                <w:rFonts w:ascii="Arial" w:hAnsi="Arial" w:cs="Arial"/>
                <w:iCs/>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BD154B">
              <w:rPr>
                <w:rFonts w:ascii="Arial" w:hAnsi="Arial" w:cs="Arial"/>
                <w:iCs/>
                <w:szCs w:val="24"/>
              </w:rPr>
              <w:t>School</w:t>
            </w:r>
            <w:proofErr w:type="gramEnd"/>
            <w:r w:rsidRPr="00BD154B">
              <w:rPr>
                <w:rFonts w:ascii="Arial" w:hAnsi="Arial" w:cs="Arial"/>
                <w:iCs/>
                <w:szCs w:val="24"/>
              </w:rPr>
              <w:t>.</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w:t>
            </w:r>
            <w:proofErr w:type="gramStart"/>
            <w:r w:rsidRPr="00BD154B">
              <w:rPr>
                <w:rFonts w:ascii="Arial" w:hAnsi="Arial" w:cs="Arial"/>
                <w:iCs/>
                <w:szCs w:val="24"/>
              </w:rPr>
              <w:t>in order to</w:t>
            </w:r>
            <w:proofErr w:type="gramEnd"/>
            <w:r w:rsidRPr="00BD154B">
              <w:rPr>
                <w:rFonts w:ascii="Arial" w:hAnsi="Arial" w:cs="Arial"/>
                <w:iCs/>
                <w:szCs w:val="24"/>
              </w:rPr>
              <w:t xml:space="preserve">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 xml:space="preserve">You have some legal rights in respect of the personal information we collect from you.  Please see the </w:t>
            </w:r>
            <w:proofErr w:type="gramStart"/>
            <w:r w:rsidRPr="00BD154B">
              <w:rPr>
                <w:rFonts w:ascii="Arial" w:hAnsi="Arial" w:cs="Arial"/>
                <w:iCs/>
                <w:szCs w:val="24"/>
              </w:rPr>
              <w:t>School’s</w:t>
            </w:r>
            <w:proofErr w:type="gramEnd"/>
            <w:r w:rsidRPr="00BD154B">
              <w:rPr>
                <w:rFonts w:ascii="Arial" w:hAnsi="Arial" w:cs="Arial"/>
                <w:iCs/>
                <w:szCs w:val="24"/>
              </w:rPr>
              <w:t xml:space="preserve">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A4EF" w14:textId="77777777" w:rsidR="008B301E" w:rsidRDefault="008B301E" w:rsidP="009A321E">
      <w:pPr>
        <w:spacing w:after="0" w:line="240" w:lineRule="auto"/>
      </w:pPr>
      <w:r>
        <w:separator/>
      </w:r>
    </w:p>
  </w:endnote>
  <w:endnote w:type="continuationSeparator" w:id="0">
    <w:p w14:paraId="040E8E04" w14:textId="77777777" w:rsidR="008B301E" w:rsidRDefault="008B301E" w:rsidP="009A321E">
      <w:pPr>
        <w:spacing w:after="0" w:line="240" w:lineRule="auto"/>
      </w:pPr>
      <w:r>
        <w:continuationSeparator/>
      </w:r>
    </w:p>
  </w:endnote>
  <w:endnote w:type="continuationNotice" w:id="1">
    <w:p w14:paraId="4703E7FB" w14:textId="77777777" w:rsidR="008B301E" w:rsidRDefault="008B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C24DBA"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B8A0" w14:textId="77777777" w:rsidR="008B301E" w:rsidRDefault="008B301E" w:rsidP="009A321E">
      <w:pPr>
        <w:spacing w:after="0" w:line="240" w:lineRule="auto"/>
      </w:pPr>
      <w:r>
        <w:separator/>
      </w:r>
    </w:p>
  </w:footnote>
  <w:footnote w:type="continuationSeparator" w:id="0">
    <w:p w14:paraId="69A620E3" w14:textId="77777777" w:rsidR="008B301E" w:rsidRDefault="008B301E" w:rsidP="009A321E">
      <w:pPr>
        <w:spacing w:after="0" w:line="240" w:lineRule="auto"/>
      </w:pPr>
      <w:r>
        <w:continuationSeparator/>
      </w:r>
    </w:p>
  </w:footnote>
  <w:footnote w:type="continuationNotice" w:id="1">
    <w:p w14:paraId="6E8BC9AC" w14:textId="77777777" w:rsidR="008B301E" w:rsidRDefault="008B301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E1FCB"/>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301E"/>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24DB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C0"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Hopkins, Kathryn</cp:lastModifiedBy>
  <cp:revision>2</cp:revision>
  <dcterms:created xsi:type="dcterms:W3CDTF">2024-03-14T10:15:00Z</dcterms:created>
  <dcterms:modified xsi:type="dcterms:W3CDTF">2024-03-14T10:15:00Z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ies>
</file>