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FE9168" w14:textId="77777777" w:rsidR="000A344B" w:rsidRPr="00A9270C" w:rsidRDefault="007F040A" w:rsidP="000A344B">
      <w:pPr>
        <w:tabs>
          <w:tab w:val="left" w:pos="4230"/>
        </w:tabs>
        <w:spacing w:before="120" w:after="120"/>
        <w:jc w:val="both"/>
        <w:rPr>
          <w:rFonts w:ascii="Calibri" w:hAnsi="Calibri" w:cs="Calibri"/>
          <w:sz w:val="24"/>
        </w:rPr>
      </w:pPr>
      <w:r>
        <w:rPr>
          <w:noProof/>
          <w:lang w:eastAsia="en-GB"/>
        </w:rPr>
        <w:drawing>
          <wp:anchor distT="0" distB="0" distL="114300" distR="114300" simplePos="0" relativeHeight="251663360" behindDoc="0" locked="0" layoutInCell="1" allowOverlap="1" wp14:anchorId="4B9161D3" wp14:editId="2362B87E">
            <wp:simplePos x="0" y="0"/>
            <wp:positionH relativeFrom="margin">
              <wp:align>left</wp:align>
            </wp:positionH>
            <wp:positionV relativeFrom="paragraph">
              <wp:posOffset>-213360</wp:posOffset>
            </wp:positionV>
            <wp:extent cx="1205230" cy="120586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lain.bmp"/>
                    <pic:cNvPicPr/>
                  </pic:nvPicPr>
                  <pic:blipFill rotWithShape="1">
                    <a:blip r:embed="rId7" cstate="print">
                      <a:extLst>
                        <a:ext uri="{BEBA8EAE-BF5A-486C-A8C5-ECC9F3942E4B}">
                          <a14:imgProps xmlns:a14="http://schemas.microsoft.com/office/drawing/2010/main">
                            <a14:imgLayer r:embed="rId8">
                              <a14:imgEffect>
                                <a14:backgroundRemoval t="667" b="73000" l="0" r="46552"/>
                              </a14:imgEffect>
                            </a14:imgLayer>
                          </a14:imgProps>
                        </a:ext>
                        <a:ext uri="{28A0092B-C50C-407E-A947-70E740481C1C}">
                          <a14:useLocalDpi xmlns:a14="http://schemas.microsoft.com/office/drawing/2010/main" val="0"/>
                        </a:ext>
                      </a:extLst>
                    </a:blip>
                    <a:srcRect t="680" r="53699" b="27653"/>
                    <a:stretch/>
                  </pic:blipFill>
                  <pic:spPr bwMode="auto">
                    <a:xfrm>
                      <a:off x="0" y="0"/>
                      <a:ext cx="1205230" cy="12058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A344B" w:rsidRPr="00A9270C">
        <w:rPr>
          <w:rFonts w:ascii="Calibri" w:hAnsi="Calibri" w:cs="Calibri"/>
          <w:noProof/>
          <w:lang w:eastAsia="en-GB"/>
        </w:rPr>
        <w:drawing>
          <wp:anchor distT="0" distB="0" distL="114300" distR="114300" simplePos="0" relativeHeight="251659264" behindDoc="0" locked="0" layoutInCell="1" allowOverlap="0" wp14:anchorId="1D4C6F46" wp14:editId="18559E6F">
            <wp:simplePos x="0" y="0"/>
            <wp:positionH relativeFrom="column">
              <wp:posOffset>2245995</wp:posOffset>
            </wp:positionH>
            <wp:positionV relativeFrom="paragraph">
              <wp:posOffset>0</wp:posOffset>
            </wp:positionV>
            <wp:extent cx="3686175" cy="1019175"/>
            <wp:effectExtent l="0" t="0" r="9525" b="9525"/>
            <wp:wrapSquare wrapText="bothSides"/>
            <wp:docPr id="1451" name="Picture 1451"/>
            <wp:cNvGraphicFramePr/>
            <a:graphic xmlns:a="http://schemas.openxmlformats.org/drawingml/2006/main">
              <a:graphicData uri="http://schemas.openxmlformats.org/drawingml/2006/picture">
                <pic:pic xmlns:pic="http://schemas.openxmlformats.org/drawingml/2006/picture">
                  <pic:nvPicPr>
                    <pic:cNvPr id="1451" name="Picture 1451"/>
                    <pic:cNvPicPr/>
                  </pic:nvPicPr>
                  <pic:blipFill>
                    <a:blip r:embed="rId9"/>
                    <a:stretch>
                      <a:fillRect/>
                    </a:stretch>
                  </pic:blipFill>
                  <pic:spPr>
                    <a:xfrm>
                      <a:off x="0" y="0"/>
                      <a:ext cx="3686175" cy="1019175"/>
                    </a:xfrm>
                    <a:prstGeom prst="rect">
                      <a:avLst/>
                    </a:prstGeom>
                  </pic:spPr>
                </pic:pic>
              </a:graphicData>
            </a:graphic>
            <wp14:sizeRelH relativeFrom="margin">
              <wp14:pctWidth>0</wp14:pctWidth>
            </wp14:sizeRelH>
            <wp14:sizeRelV relativeFrom="margin">
              <wp14:pctHeight>0</wp14:pctHeight>
            </wp14:sizeRelV>
          </wp:anchor>
        </w:drawing>
      </w:r>
    </w:p>
    <w:p w14:paraId="141D2C22" w14:textId="77777777" w:rsidR="000A344B" w:rsidRDefault="000A344B" w:rsidP="000A344B">
      <w:pPr>
        <w:spacing w:before="120" w:after="120"/>
      </w:pPr>
    </w:p>
    <w:p w14:paraId="3E32D6D0" w14:textId="77777777" w:rsidR="000A344B" w:rsidRDefault="000A344B" w:rsidP="000A344B">
      <w:pPr>
        <w:spacing w:before="120" w:after="120"/>
      </w:pPr>
    </w:p>
    <w:p w14:paraId="3F67C7D3" w14:textId="77777777" w:rsidR="007F040A" w:rsidRDefault="007F040A" w:rsidP="000A344B">
      <w:pPr>
        <w:spacing w:before="120" w:after="120"/>
        <w:rPr>
          <w:b/>
          <w:sz w:val="32"/>
          <w:szCs w:val="32"/>
        </w:rPr>
      </w:pPr>
    </w:p>
    <w:p w14:paraId="0B69B077" w14:textId="77777777" w:rsidR="000A344B" w:rsidRPr="000A344B" w:rsidRDefault="00CA693B" w:rsidP="000A344B">
      <w:pPr>
        <w:spacing w:before="120" w:after="120"/>
        <w:rPr>
          <w:b/>
          <w:sz w:val="32"/>
          <w:szCs w:val="32"/>
        </w:rPr>
      </w:pPr>
      <w:r>
        <w:rPr>
          <w:b/>
          <w:sz w:val="32"/>
          <w:szCs w:val="32"/>
        </w:rPr>
        <w:t>Vacancy Information Pack</w:t>
      </w:r>
    </w:p>
    <w:p w14:paraId="70A36B4B" w14:textId="77777777" w:rsidR="000A344B" w:rsidRDefault="000A344B" w:rsidP="000A344B">
      <w:pPr>
        <w:spacing w:before="120" w:after="120"/>
      </w:pPr>
    </w:p>
    <w:tbl>
      <w:tblPr>
        <w:tblStyle w:val="TableGrid"/>
        <w:tblW w:w="9776" w:type="dxa"/>
        <w:tblLook w:val="04A0" w:firstRow="1" w:lastRow="0" w:firstColumn="1" w:lastColumn="0" w:noHBand="0" w:noVBand="1"/>
      </w:tblPr>
      <w:tblGrid>
        <w:gridCol w:w="2405"/>
        <w:gridCol w:w="7371"/>
      </w:tblGrid>
      <w:tr w:rsidR="000A344B" w14:paraId="6A81CAB5" w14:textId="77777777" w:rsidTr="007C5F82">
        <w:tc>
          <w:tcPr>
            <w:tcW w:w="2405" w:type="dxa"/>
            <w:shd w:val="clear" w:color="auto" w:fill="92D050"/>
          </w:tcPr>
          <w:p w14:paraId="48580093" w14:textId="77777777" w:rsidR="000A344B" w:rsidRPr="000A344B" w:rsidRDefault="000A344B" w:rsidP="000A344B">
            <w:pPr>
              <w:spacing w:before="120" w:after="120"/>
              <w:rPr>
                <w:b/>
              </w:rPr>
            </w:pPr>
            <w:r w:rsidRPr="000A344B">
              <w:rPr>
                <w:b/>
              </w:rPr>
              <w:t>School Name:</w:t>
            </w:r>
          </w:p>
        </w:tc>
        <w:tc>
          <w:tcPr>
            <w:tcW w:w="7371" w:type="dxa"/>
          </w:tcPr>
          <w:p w14:paraId="731AE9A1" w14:textId="77777777" w:rsidR="000A344B" w:rsidRDefault="00EC00FD" w:rsidP="000A344B">
            <w:pPr>
              <w:spacing w:before="120" w:after="120"/>
            </w:pPr>
            <w:r>
              <w:t>Newlyn School</w:t>
            </w:r>
          </w:p>
        </w:tc>
      </w:tr>
      <w:tr w:rsidR="000A344B" w14:paraId="4391316D" w14:textId="77777777" w:rsidTr="007C5F82">
        <w:tc>
          <w:tcPr>
            <w:tcW w:w="2405" w:type="dxa"/>
            <w:shd w:val="clear" w:color="auto" w:fill="92D050"/>
          </w:tcPr>
          <w:p w14:paraId="104A8076" w14:textId="77777777" w:rsidR="000A344B" w:rsidRPr="000A344B" w:rsidRDefault="000A344B" w:rsidP="000A344B">
            <w:pPr>
              <w:spacing w:before="120" w:after="120"/>
              <w:rPr>
                <w:b/>
              </w:rPr>
            </w:pPr>
            <w:r w:rsidRPr="000A344B">
              <w:rPr>
                <w:b/>
              </w:rPr>
              <w:t>Job Title:</w:t>
            </w:r>
          </w:p>
        </w:tc>
        <w:tc>
          <w:tcPr>
            <w:tcW w:w="7371" w:type="dxa"/>
          </w:tcPr>
          <w:p w14:paraId="152EE844" w14:textId="77777777" w:rsidR="000A344B" w:rsidRDefault="00EC00FD" w:rsidP="000A344B">
            <w:pPr>
              <w:spacing w:before="120" w:after="120"/>
            </w:pPr>
            <w:r>
              <w:t xml:space="preserve">Headteacher </w:t>
            </w:r>
          </w:p>
        </w:tc>
      </w:tr>
    </w:tbl>
    <w:p w14:paraId="3421E955" w14:textId="77777777" w:rsidR="000A344B" w:rsidRDefault="000A344B" w:rsidP="000A344B">
      <w:pPr>
        <w:spacing w:before="120" w:after="120"/>
      </w:pPr>
    </w:p>
    <w:tbl>
      <w:tblPr>
        <w:tblStyle w:val="TableGrid"/>
        <w:tblW w:w="9776" w:type="dxa"/>
        <w:tblLook w:val="04A0" w:firstRow="1" w:lastRow="0" w:firstColumn="1" w:lastColumn="0" w:noHBand="0" w:noVBand="1"/>
      </w:tblPr>
      <w:tblGrid>
        <w:gridCol w:w="4440"/>
        <w:gridCol w:w="5336"/>
      </w:tblGrid>
      <w:tr w:rsidR="000A344B" w14:paraId="6F5AC614" w14:textId="77777777" w:rsidTr="007C5F82">
        <w:tc>
          <w:tcPr>
            <w:tcW w:w="4508" w:type="dxa"/>
            <w:shd w:val="clear" w:color="auto" w:fill="92D050"/>
          </w:tcPr>
          <w:p w14:paraId="14012757" w14:textId="77777777" w:rsidR="000A344B" w:rsidRPr="000A344B" w:rsidRDefault="00CA693B" w:rsidP="000A344B">
            <w:pPr>
              <w:spacing w:before="120" w:after="120"/>
              <w:rPr>
                <w:b/>
              </w:rPr>
            </w:pPr>
            <w:r>
              <w:rPr>
                <w:b/>
              </w:rPr>
              <w:t>Information</w:t>
            </w:r>
            <w:r w:rsidR="000A344B" w:rsidRPr="000A344B">
              <w:rPr>
                <w:b/>
              </w:rPr>
              <w:t xml:space="preserve"> Pack Contents</w:t>
            </w:r>
          </w:p>
        </w:tc>
        <w:tc>
          <w:tcPr>
            <w:tcW w:w="5268" w:type="dxa"/>
            <w:shd w:val="clear" w:color="auto" w:fill="92D050"/>
          </w:tcPr>
          <w:p w14:paraId="0B4EF6B2" w14:textId="77777777" w:rsidR="000A344B" w:rsidRPr="000A344B" w:rsidRDefault="000A344B" w:rsidP="000A344B">
            <w:pPr>
              <w:spacing w:before="120" w:after="120"/>
              <w:rPr>
                <w:b/>
              </w:rPr>
            </w:pPr>
          </w:p>
        </w:tc>
      </w:tr>
      <w:tr w:rsidR="0034005B" w14:paraId="2CC447CC" w14:textId="77777777" w:rsidTr="007C5F82">
        <w:tc>
          <w:tcPr>
            <w:tcW w:w="4508" w:type="dxa"/>
          </w:tcPr>
          <w:p w14:paraId="086DEF0C" w14:textId="77777777" w:rsidR="0034005B" w:rsidRDefault="0034005B" w:rsidP="00CA693B">
            <w:pPr>
              <w:spacing w:before="120" w:after="120"/>
            </w:pPr>
            <w:r>
              <w:t>Advertisement</w:t>
            </w:r>
          </w:p>
        </w:tc>
        <w:tc>
          <w:tcPr>
            <w:tcW w:w="5268" w:type="dxa"/>
          </w:tcPr>
          <w:p w14:paraId="7C78438C" w14:textId="77777777" w:rsidR="0034005B" w:rsidRDefault="0034005B" w:rsidP="00CA693B">
            <w:pPr>
              <w:spacing w:before="120" w:after="120"/>
            </w:pPr>
            <w:r>
              <w:t>Provided in this document</w:t>
            </w:r>
          </w:p>
        </w:tc>
      </w:tr>
      <w:tr w:rsidR="00CA693B" w14:paraId="12053DEB" w14:textId="77777777" w:rsidTr="007C5F82">
        <w:tc>
          <w:tcPr>
            <w:tcW w:w="4508" w:type="dxa"/>
          </w:tcPr>
          <w:p w14:paraId="0103335B" w14:textId="77777777" w:rsidR="00CA693B" w:rsidRDefault="00CA693B" w:rsidP="00CA693B">
            <w:pPr>
              <w:spacing w:before="120" w:after="120"/>
            </w:pPr>
            <w:r>
              <w:t>School Information for Applicants</w:t>
            </w:r>
          </w:p>
        </w:tc>
        <w:tc>
          <w:tcPr>
            <w:tcW w:w="5268" w:type="dxa"/>
          </w:tcPr>
          <w:p w14:paraId="72D5E027" w14:textId="77777777" w:rsidR="00CA693B" w:rsidRDefault="00CA693B" w:rsidP="00CA693B">
            <w:pPr>
              <w:spacing w:before="120" w:after="120"/>
            </w:pPr>
            <w:r>
              <w:t>Provided in this document</w:t>
            </w:r>
          </w:p>
        </w:tc>
      </w:tr>
      <w:tr w:rsidR="00CA693B" w14:paraId="674FD9A9" w14:textId="77777777" w:rsidTr="007C5F82">
        <w:tc>
          <w:tcPr>
            <w:tcW w:w="4508" w:type="dxa"/>
          </w:tcPr>
          <w:p w14:paraId="6E25283A" w14:textId="77777777" w:rsidR="00CA693B" w:rsidRDefault="00CA693B" w:rsidP="00CA693B">
            <w:pPr>
              <w:spacing w:before="120" w:after="120"/>
            </w:pPr>
            <w:r>
              <w:t>Welcome to Our School</w:t>
            </w:r>
          </w:p>
        </w:tc>
        <w:tc>
          <w:tcPr>
            <w:tcW w:w="5268" w:type="dxa"/>
          </w:tcPr>
          <w:p w14:paraId="22851A54" w14:textId="77777777" w:rsidR="00CA693B" w:rsidRDefault="00CA693B" w:rsidP="00CA693B">
            <w:pPr>
              <w:spacing w:before="120" w:after="120"/>
            </w:pPr>
            <w:r>
              <w:t>Provided in this document</w:t>
            </w:r>
          </w:p>
        </w:tc>
      </w:tr>
      <w:tr w:rsidR="00CA693B" w14:paraId="1A0067EF" w14:textId="77777777" w:rsidTr="007C5F82">
        <w:tc>
          <w:tcPr>
            <w:tcW w:w="4508" w:type="dxa"/>
          </w:tcPr>
          <w:p w14:paraId="7D5E1DBB" w14:textId="77777777" w:rsidR="00CA693B" w:rsidRDefault="00CA693B" w:rsidP="00CA693B">
            <w:pPr>
              <w:spacing w:before="120" w:after="120"/>
            </w:pPr>
            <w:r>
              <w:t>General Background</w:t>
            </w:r>
          </w:p>
        </w:tc>
        <w:tc>
          <w:tcPr>
            <w:tcW w:w="5268" w:type="dxa"/>
          </w:tcPr>
          <w:p w14:paraId="1EA77A02" w14:textId="77777777" w:rsidR="00CA693B" w:rsidRDefault="00CA693B" w:rsidP="00CA693B">
            <w:pPr>
              <w:spacing w:before="120" w:after="120"/>
            </w:pPr>
            <w:r>
              <w:t>Provided in this document</w:t>
            </w:r>
          </w:p>
        </w:tc>
      </w:tr>
      <w:tr w:rsidR="000C3AD5" w14:paraId="05B6516C" w14:textId="77777777" w:rsidTr="007C5F82">
        <w:tc>
          <w:tcPr>
            <w:tcW w:w="4508" w:type="dxa"/>
          </w:tcPr>
          <w:p w14:paraId="1CA0010F" w14:textId="77777777" w:rsidR="000C3AD5" w:rsidRDefault="000C3AD5" w:rsidP="000C3AD5">
            <w:pPr>
              <w:spacing w:before="120" w:after="120"/>
            </w:pPr>
            <w:r>
              <w:t>Class Organisation</w:t>
            </w:r>
          </w:p>
        </w:tc>
        <w:tc>
          <w:tcPr>
            <w:tcW w:w="5268" w:type="dxa"/>
          </w:tcPr>
          <w:p w14:paraId="41556FFF" w14:textId="77777777" w:rsidR="000C3AD5" w:rsidRDefault="000C3AD5" w:rsidP="000C3AD5">
            <w:pPr>
              <w:spacing w:before="120" w:after="120"/>
            </w:pPr>
            <w:r>
              <w:t>Provided in this document</w:t>
            </w:r>
          </w:p>
        </w:tc>
      </w:tr>
      <w:tr w:rsidR="000C3AD5" w14:paraId="0B2AFC1F" w14:textId="77777777" w:rsidTr="007C5F82">
        <w:tc>
          <w:tcPr>
            <w:tcW w:w="4508" w:type="dxa"/>
          </w:tcPr>
          <w:p w14:paraId="3E5E5029" w14:textId="77777777" w:rsidR="000C3AD5" w:rsidRDefault="000C3AD5" w:rsidP="000C3AD5">
            <w:pPr>
              <w:spacing w:before="120" w:after="120"/>
            </w:pPr>
            <w:r>
              <w:t>Staff Organisation</w:t>
            </w:r>
          </w:p>
        </w:tc>
        <w:tc>
          <w:tcPr>
            <w:tcW w:w="5268" w:type="dxa"/>
          </w:tcPr>
          <w:p w14:paraId="43360A03" w14:textId="77777777" w:rsidR="000C3AD5" w:rsidRDefault="000C3AD5" w:rsidP="000C3AD5">
            <w:pPr>
              <w:spacing w:before="120" w:after="120"/>
            </w:pPr>
            <w:r>
              <w:t>Provided in this document</w:t>
            </w:r>
          </w:p>
        </w:tc>
      </w:tr>
      <w:tr w:rsidR="000C3AD5" w14:paraId="734EF9EF" w14:textId="77777777" w:rsidTr="007C5F82">
        <w:tc>
          <w:tcPr>
            <w:tcW w:w="4508" w:type="dxa"/>
          </w:tcPr>
          <w:p w14:paraId="0B16DB60" w14:textId="77777777" w:rsidR="000C3AD5" w:rsidRDefault="000C3AD5" w:rsidP="000C3AD5">
            <w:pPr>
              <w:spacing w:before="120" w:after="120"/>
            </w:pPr>
            <w:r>
              <w:t>Our Curriculum</w:t>
            </w:r>
          </w:p>
        </w:tc>
        <w:tc>
          <w:tcPr>
            <w:tcW w:w="5268" w:type="dxa"/>
          </w:tcPr>
          <w:p w14:paraId="06EAA880" w14:textId="77777777" w:rsidR="000C3AD5" w:rsidRDefault="000C3AD5" w:rsidP="000C3AD5">
            <w:pPr>
              <w:spacing w:before="120" w:after="120"/>
            </w:pPr>
            <w:r>
              <w:t>Provided in this document</w:t>
            </w:r>
          </w:p>
        </w:tc>
      </w:tr>
      <w:tr w:rsidR="000C3AD5" w14:paraId="0D12B88C" w14:textId="77777777" w:rsidTr="007C5F82">
        <w:tc>
          <w:tcPr>
            <w:tcW w:w="4508" w:type="dxa"/>
          </w:tcPr>
          <w:p w14:paraId="37D731F2" w14:textId="77777777" w:rsidR="000C3AD5" w:rsidRDefault="000C3AD5" w:rsidP="000C3AD5">
            <w:pPr>
              <w:spacing w:before="120" w:after="120"/>
            </w:pPr>
            <w:r>
              <w:t>Safeguarding</w:t>
            </w:r>
          </w:p>
        </w:tc>
        <w:tc>
          <w:tcPr>
            <w:tcW w:w="5268" w:type="dxa"/>
          </w:tcPr>
          <w:p w14:paraId="55A3EEF3" w14:textId="77777777" w:rsidR="000C3AD5" w:rsidRDefault="000C3AD5" w:rsidP="000C3AD5">
            <w:pPr>
              <w:spacing w:before="120" w:after="120"/>
            </w:pPr>
            <w:r>
              <w:t>Provided in this document</w:t>
            </w:r>
          </w:p>
        </w:tc>
      </w:tr>
      <w:tr w:rsidR="000C3AD5" w14:paraId="4269B9EE" w14:textId="77777777" w:rsidTr="007C5F82">
        <w:tc>
          <w:tcPr>
            <w:tcW w:w="4508" w:type="dxa"/>
          </w:tcPr>
          <w:p w14:paraId="223E854A" w14:textId="77777777" w:rsidR="000C3AD5" w:rsidRDefault="000C3AD5" w:rsidP="000C3AD5">
            <w:pPr>
              <w:spacing w:before="120" w:after="120"/>
            </w:pPr>
            <w:r>
              <w:t>Application Information</w:t>
            </w:r>
          </w:p>
        </w:tc>
        <w:tc>
          <w:tcPr>
            <w:tcW w:w="5268" w:type="dxa"/>
          </w:tcPr>
          <w:p w14:paraId="538C24B9" w14:textId="77777777" w:rsidR="000C3AD5" w:rsidRDefault="000C3AD5" w:rsidP="000C3AD5">
            <w:pPr>
              <w:spacing w:before="120" w:after="120"/>
            </w:pPr>
            <w:r>
              <w:t>Provided in this document</w:t>
            </w:r>
          </w:p>
        </w:tc>
      </w:tr>
      <w:tr w:rsidR="000C3AD5" w14:paraId="2AC1D202" w14:textId="77777777" w:rsidTr="007C5F82">
        <w:tc>
          <w:tcPr>
            <w:tcW w:w="4508" w:type="dxa"/>
          </w:tcPr>
          <w:p w14:paraId="6D0EA870" w14:textId="77777777" w:rsidR="000C3AD5" w:rsidRDefault="000C3AD5" w:rsidP="000C3AD5">
            <w:pPr>
              <w:spacing w:before="120" w:after="120"/>
            </w:pPr>
            <w:r>
              <w:t>Job Description</w:t>
            </w:r>
          </w:p>
        </w:tc>
        <w:tc>
          <w:tcPr>
            <w:tcW w:w="5268" w:type="dxa"/>
          </w:tcPr>
          <w:p w14:paraId="6660CDBE" w14:textId="77777777" w:rsidR="000C3AD5" w:rsidRDefault="000C3AD5" w:rsidP="000C3AD5">
            <w:pPr>
              <w:spacing w:before="120" w:after="120"/>
            </w:pPr>
            <w:r>
              <w:t>Attached</w:t>
            </w:r>
          </w:p>
        </w:tc>
      </w:tr>
      <w:tr w:rsidR="000C3AD5" w14:paraId="04D38F8C" w14:textId="77777777" w:rsidTr="007C5F82">
        <w:tc>
          <w:tcPr>
            <w:tcW w:w="4508" w:type="dxa"/>
          </w:tcPr>
          <w:p w14:paraId="68A2645A" w14:textId="77777777" w:rsidR="000C3AD5" w:rsidRDefault="000C3AD5" w:rsidP="000C3AD5">
            <w:pPr>
              <w:spacing w:before="120" w:after="120"/>
            </w:pPr>
            <w:r>
              <w:t>Person Specification</w:t>
            </w:r>
          </w:p>
        </w:tc>
        <w:tc>
          <w:tcPr>
            <w:tcW w:w="5268" w:type="dxa"/>
          </w:tcPr>
          <w:p w14:paraId="38F0B16E" w14:textId="77777777" w:rsidR="000C3AD5" w:rsidRDefault="000C3AD5" w:rsidP="000C3AD5">
            <w:pPr>
              <w:spacing w:before="120" w:after="120"/>
            </w:pPr>
            <w:r>
              <w:t>Attached</w:t>
            </w:r>
          </w:p>
        </w:tc>
      </w:tr>
      <w:tr w:rsidR="000C3AD5" w14:paraId="40DA0D7E" w14:textId="77777777" w:rsidTr="007C5F82">
        <w:tc>
          <w:tcPr>
            <w:tcW w:w="4508" w:type="dxa"/>
          </w:tcPr>
          <w:p w14:paraId="4336A562" w14:textId="77777777" w:rsidR="000C3AD5" w:rsidRDefault="000C3AD5" w:rsidP="000C3AD5">
            <w:pPr>
              <w:spacing w:before="120" w:after="120"/>
            </w:pPr>
            <w:r>
              <w:t>Letter from Chair of Board of Trustees</w:t>
            </w:r>
          </w:p>
        </w:tc>
        <w:tc>
          <w:tcPr>
            <w:tcW w:w="5268" w:type="dxa"/>
          </w:tcPr>
          <w:p w14:paraId="22736AEF" w14:textId="77777777" w:rsidR="000C3AD5" w:rsidRDefault="00B44B2E" w:rsidP="000C3AD5">
            <w:pPr>
              <w:spacing w:before="120" w:after="120"/>
            </w:pPr>
            <w:hyperlink r:id="rId10" w:history="1">
              <w:r w:rsidR="007C5F82" w:rsidRPr="000D0317">
                <w:rPr>
                  <w:rStyle w:val="Hyperlink"/>
                </w:rPr>
                <w:t>www.tpacademytrust.org/web/application_pack/604811</w:t>
              </w:r>
            </w:hyperlink>
            <w:r w:rsidR="007C5F82">
              <w:t xml:space="preserve"> </w:t>
            </w:r>
          </w:p>
        </w:tc>
      </w:tr>
      <w:tr w:rsidR="000C3AD5" w14:paraId="79709691" w14:textId="77777777" w:rsidTr="007C5F82">
        <w:tc>
          <w:tcPr>
            <w:tcW w:w="4508" w:type="dxa"/>
          </w:tcPr>
          <w:p w14:paraId="08447D3C" w14:textId="77777777" w:rsidR="000C3AD5" w:rsidRDefault="000C3AD5" w:rsidP="000C3AD5">
            <w:pPr>
              <w:spacing w:before="120" w:after="120"/>
            </w:pPr>
            <w:r>
              <w:t>Application Form</w:t>
            </w:r>
          </w:p>
        </w:tc>
        <w:tc>
          <w:tcPr>
            <w:tcW w:w="5268" w:type="dxa"/>
          </w:tcPr>
          <w:p w14:paraId="46850DD6" w14:textId="77777777" w:rsidR="000C3AD5" w:rsidRDefault="00B44B2E" w:rsidP="000C3AD5">
            <w:pPr>
              <w:spacing w:before="120" w:after="120"/>
            </w:pPr>
            <w:hyperlink r:id="rId11" w:history="1">
              <w:r w:rsidR="007C5F82" w:rsidRPr="000D0317">
                <w:rPr>
                  <w:rStyle w:val="Hyperlink"/>
                </w:rPr>
                <w:t>www.tpacademytrust.org/web/application_pack/604811</w:t>
              </w:r>
            </w:hyperlink>
            <w:r w:rsidR="007C5F82">
              <w:t xml:space="preserve"> </w:t>
            </w:r>
          </w:p>
        </w:tc>
      </w:tr>
      <w:tr w:rsidR="000C3AD5" w14:paraId="70082489" w14:textId="77777777" w:rsidTr="007C5F82">
        <w:tc>
          <w:tcPr>
            <w:tcW w:w="4508" w:type="dxa"/>
          </w:tcPr>
          <w:p w14:paraId="6F4D31FB" w14:textId="77777777" w:rsidR="000C3AD5" w:rsidRDefault="000C3AD5" w:rsidP="00FF69D9">
            <w:pPr>
              <w:spacing w:before="120" w:after="120"/>
            </w:pPr>
            <w:r>
              <w:t>Equal</w:t>
            </w:r>
            <w:r w:rsidR="00FF69D9">
              <w:t>ity and Diversity</w:t>
            </w:r>
            <w:r>
              <w:t xml:space="preserve"> </w:t>
            </w:r>
            <w:r w:rsidR="00FF69D9">
              <w:t xml:space="preserve">Monitoring </w:t>
            </w:r>
            <w:r>
              <w:t>Form</w:t>
            </w:r>
          </w:p>
        </w:tc>
        <w:tc>
          <w:tcPr>
            <w:tcW w:w="5268" w:type="dxa"/>
          </w:tcPr>
          <w:p w14:paraId="7F836D61" w14:textId="77777777" w:rsidR="000C3AD5" w:rsidRDefault="00B44B2E" w:rsidP="000C3AD5">
            <w:pPr>
              <w:spacing w:before="120" w:after="120"/>
            </w:pPr>
            <w:hyperlink r:id="rId12" w:history="1">
              <w:r w:rsidR="007C5F82" w:rsidRPr="000D0317">
                <w:rPr>
                  <w:rStyle w:val="Hyperlink"/>
                </w:rPr>
                <w:t>www.tpacademytrust.org/web/application_pack/604811</w:t>
              </w:r>
            </w:hyperlink>
            <w:r w:rsidR="007C5F82">
              <w:t xml:space="preserve"> </w:t>
            </w:r>
          </w:p>
        </w:tc>
      </w:tr>
    </w:tbl>
    <w:p w14:paraId="036E972E" w14:textId="77777777" w:rsidR="000A344B" w:rsidRDefault="000A344B" w:rsidP="000A344B">
      <w:pPr>
        <w:spacing w:before="120" w:after="120"/>
      </w:pPr>
    </w:p>
    <w:p w14:paraId="44AA797B" w14:textId="77777777" w:rsidR="000A344B" w:rsidRDefault="000A344B">
      <w:pPr>
        <w:spacing w:after="160" w:line="259" w:lineRule="auto"/>
      </w:pPr>
      <w:r>
        <w:br w:type="page"/>
      </w:r>
    </w:p>
    <w:p w14:paraId="5B033F3F" w14:textId="77777777" w:rsidR="0034005B" w:rsidRDefault="0034005B" w:rsidP="0034005B">
      <w:pPr>
        <w:shd w:val="clear" w:color="auto" w:fill="FFFFFF"/>
        <w:spacing w:before="120" w:after="120" w:line="240" w:lineRule="auto"/>
        <w:outlineLvl w:val="0"/>
        <w:rPr>
          <w:rFonts w:eastAsia="Times New Roman" w:cstheme="minorHAnsi"/>
          <w:color w:val="1F3864" w:themeColor="accent5" w:themeShade="80"/>
          <w:sz w:val="24"/>
          <w:szCs w:val="24"/>
          <w:lang w:eastAsia="en-GB"/>
        </w:rPr>
      </w:pPr>
      <w:r>
        <w:rPr>
          <w:noProof/>
          <w:lang w:eastAsia="en-GB"/>
        </w:rPr>
        <w:lastRenderedPageBreak/>
        <w:drawing>
          <wp:anchor distT="0" distB="0" distL="114300" distR="114300" simplePos="0" relativeHeight="251661312" behindDoc="1" locked="0" layoutInCell="1" allowOverlap="1" wp14:anchorId="27ABBF2C" wp14:editId="02D1D354">
            <wp:simplePos x="0" y="0"/>
            <wp:positionH relativeFrom="margin">
              <wp:posOffset>475615</wp:posOffset>
            </wp:positionH>
            <wp:positionV relativeFrom="paragraph">
              <wp:posOffset>82550</wp:posOffset>
            </wp:positionV>
            <wp:extent cx="3154680" cy="825500"/>
            <wp:effectExtent l="0" t="0" r="0" b="0"/>
            <wp:wrapTight wrapText="bothSides">
              <wp:wrapPolygon edited="0">
                <wp:start x="1826" y="1994"/>
                <wp:lineTo x="1174" y="3988"/>
                <wp:lineTo x="391" y="8474"/>
                <wp:lineTo x="391" y="12462"/>
                <wp:lineTo x="1565" y="17446"/>
                <wp:lineTo x="1957" y="18443"/>
                <wp:lineTo x="14478" y="18443"/>
                <wp:lineTo x="19565" y="17446"/>
                <wp:lineTo x="21130" y="15951"/>
                <wp:lineTo x="21000" y="5483"/>
                <wp:lineTo x="16304" y="3489"/>
                <wp:lineTo x="3130" y="1994"/>
                <wp:lineTo x="1826" y="1994"/>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54680" cy="825500"/>
                    </a:xfrm>
                    <a:prstGeom prst="rect">
                      <a:avLst/>
                    </a:prstGeom>
                    <a:noFill/>
                  </pic:spPr>
                </pic:pic>
              </a:graphicData>
            </a:graphic>
            <wp14:sizeRelH relativeFrom="page">
              <wp14:pctWidth>0</wp14:pctWidth>
            </wp14:sizeRelH>
            <wp14:sizeRelV relativeFrom="page">
              <wp14:pctHeight>0</wp14:pctHeight>
            </wp14:sizeRelV>
          </wp:anchor>
        </w:drawing>
      </w:r>
    </w:p>
    <w:p w14:paraId="269E2C61" w14:textId="77777777" w:rsidR="0034005B" w:rsidRDefault="0034005B" w:rsidP="0034005B">
      <w:pPr>
        <w:shd w:val="clear" w:color="auto" w:fill="FFFFFF"/>
        <w:spacing w:before="120" w:after="120" w:line="240" w:lineRule="auto"/>
        <w:outlineLvl w:val="0"/>
        <w:rPr>
          <w:rFonts w:eastAsia="Times New Roman" w:cstheme="minorHAnsi"/>
          <w:color w:val="1F3864" w:themeColor="accent5" w:themeShade="80"/>
          <w:sz w:val="24"/>
          <w:szCs w:val="24"/>
          <w:lang w:eastAsia="en-GB"/>
        </w:rPr>
      </w:pPr>
    </w:p>
    <w:p w14:paraId="1D194C93" w14:textId="77777777" w:rsidR="0034005B" w:rsidRDefault="0034005B" w:rsidP="0034005B">
      <w:pPr>
        <w:shd w:val="clear" w:color="auto" w:fill="FFFFFF"/>
        <w:spacing w:before="120" w:after="120" w:line="240" w:lineRule="auto"/>
        <w:outlineLvl w:val="0"/>
        <w:rPr>
          <w:rFonts w:eastAsia="Times New Roman" w:cstheme="minorHAnsi"/>
          <w:color w:val="1F3864" w:themeColor="accent5" w:themeShade="80"/>
          <w:sz w:val="24"/>
          <w:szCs w:val="24"/>
          <w:lang w:eastAsia="en-GB"/>
        </w:rPr>
      </w:pPr>
    </w:p>
    <w:p w14:paraId="6E9B53E1" w14:textId="77777777" w:rsidR="0034005B" w:rsidRDefault="0034005B" w:rsidP="0034005B">
      <w:pPr>
        <w:shd w:val="clear" w:color="auto" w:fill="FFFFFF"/>
        <w:spacing w:before="120" w:after="120" w:line="240" w:lineRule="auto"/>
        <w:outlineLvl w:val="0"/>
        <w:rPr>
          <w:rFonts w:eastAsia="Times New Roman" w:cstheme="minorHAnsi"/>
          <w:color w:val="1F3864" w:themeColor="accent5" w:themeShade="80"/>
          <w:sz w:val="24"/>
          <w:szCs w:val="24"/>
          <w:lang w:eastAsia="en-GB"/>
        </w:rPr>
      </w:pPr>
    </w:p>
    <w:p w14:paraId="57EDCC95" w14:textId="11133ED9" w:rsidR="0034005B" w:rsidRDefault="00EC00FD" w:rsidP="0034005B">
      <w:pPr>
        <w:shd w:val="clear" w:color="auto" w:fill="FFFFFF"/>
        <w:spacing w:before="120" w:after="120" w:line="240" w:lineRule="auto"/>
        <w:jc w:val="center"/>
        <w:outlineLvl w:val="0"/>
        <w:rPr>
          <w:rFonts w:eastAsia="Times New Roman" w:cstheme="minorHAnsi"/>
          <w:b/>
          <w:color w:val="1F3864" w:themeColor="accent5" w:themeShade="80"/>
          <w:sz w:val="40"/>
          <w:szCs w:val="40"/>
          <w:lang w:eastAsia="en-GB"/>
        </w:rPr>
      </w:pPr>
      <w:r>
        <w:rPr>
          <w:rFonts w:eastAsia="Times New Roman" w:cstheme="minorHAnsi"/>
          <w:b/>
          <w:color w:val="1F3864" w:themeColor="accent5" w:themeShade="80"/>
          <w:sz w:val="40"/>
          <w:szCs w:val="40"/>
          <w:lang w:eastAsia="en-GB"/>
        </w:rPr>
        <w:t>Newlyn Primary School</w:t>
      </w:r>
      <w:r w:rsidR="008C57AB" w:rsidRPr="008C57AB">
        <w:rPr>
          <w:noProof/>
          <w:lang w:eastAsia="en-GB"/>
        </w:rPr>
        <w:t xml:space="preserve"> </w:t>
      </w:r>
      <w:r w:rsidR="008C57AB">
        <w:rPr>
          <w:noProof/>
          <w:lang w:eastAsia="en-GB"/>
        </w:rPr>
        <w:drawing>
          <wp:anchor distT="0" distB="0" distL="114300" distR="114300" simplePos="0" relativeHeight="251674624" behindDoc="0" locked="0" layoutInCell="1" allowOverlap="1" wp14:anchorId="46A4F6E9" wp14:editId="41A127BB">
            <wp:simplePos x="4450080" y="1981200"/>
            <wp:positionH relativeFrom="margin">
              <wp:align>right</wp:align>
            </wp:positionH>
            <wp:positionV relativeFrom="margin">
              <wp:align>top</wp:align>
            </wp:positionV>
            <wp:extent cx="1310640" cy="1594485"/>
            <wp:effectExtent l="19050" t="19050" r="22860" b="24765"/>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amNuDnfyFY.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10640" cy="1594485"/>
                    </a:xfrm>
                    <a:prstGeom prst="rect">
                      <a:avLst/>
                    </a:prstGeom>
                    <a:ln w="19050">
                      <a:solidFill>
                        <a:schemeClr val="tx1"/>
                      </a:solidFill>
                    </a:ln>
                  </pic:spPr>
                </pic:pic>
              </a:graphicData>
            </a:graphic>
          </wp:anchor>
        </w:drawing>
      </w:r>
    </w:p>
    <w:p w14:paraId="58CE550E" w14:textId="77777777" w:rsidR="0034005B" w:rsidRDefault="0034005B" w:rsidP="0034005B">
      <w:pPr>
        <w:shd w:val="clear" w:color="auto" w:fill="FFFFFF"/>
        <w:spacing w:before="120" w:after="120" w:line="240" w:lineRule="auto"/>
        <w:outlineLvl w:val="0"/>
        <w:rPr>
          <w:rFonts w:eastAsia="Times New Roman" w:cstheme="minorHAnsi"/>
          <w:color w:val="1F3864" w:themeColor="accent5" w:themeShade="80"/>
          <w:sz w:val="24"/>
          <w:szCs w:val="24"/>
          <w:lang w:eastAsia="en-GB"/>
        </w:rPr>
      </w:pPr>
    </w:p>
    <w:tbl>
      <w:tblPr>
        <w:tblStyle w:val="TableGrid"/>
        <w:tblW w:w="0" w:type="auto"/>
        <w:tblLook w:val="04A0" w:firstRow="1" w:lastRow="0" w:firstColumn="1" w:lastColumn="0" w:noHBand="0" w:noVBand="1"/>
      </w:tblPr>
      <w:tblGrid>
        <w:gridCol w:w="3858"/>
        <w:gridCol w:w="5158"/>
      </w:tblGrid>
      <w:tr w:rsidR="0034005B" w14:paraId="3B84CB87" w14:textId="77777777" w:rsidTr="005744DD">
        <w:tc>
          <w:tcPr>
            <w:tcW w:w="3858" w:type="dxa"/>
            <w:tcBorders>
              <w:top w:val="single" w:sz="4" w:space="0" w:color="auto"/>
              <w:left w:val="single" w:sz="4" w:space="0" w:color="auto"/>
              <w:bottom w:val="single" w:sz="4" w:space="0" w:color="auto"/>
              <w:right w:val="single" w:sz="4" w:space="0" w:color="auto"/>
            </w:tcBorders>
            <w:hideMark/>
          </w:tcPr>
          <w:p w14:paraId="7EA1ED9F" w14:textId="77777777" w:rsidR="0034005B" w:rsidRDefault="0034005B">
            <w:pPr>
              <w:spacing w:before="120" w:after="120" w:line="240" w:lineRule="auto"/>
              <w:outlineLvl w:val="0"/>
              <w:rPr>
                <w:rFonts w:eastAsia="Times New Roman" w:cstheme="minorHAnsi"/>
                <w:b/>
                <w:color w:val="1F3864" w:themeColor="accent5" w:themeShade="80"/>
                <w:sz w:val="24"/>
                <w:szCs w:val="24"/>
                <w:lang w:eastAsia="en-GB"/>
              </w:rPr>
            </w:pPr>
            <w:r>
              <w:rPr>
                <w:rFonts w:eastAsia="Times New Roman" w:cstheme="minorHAnsi"/>
                <w:b/>
                <w:color w:val="1F3864" w:themeColor="accent5" w:themeShade="80"/>
                <w:sz w:val="24"/>
                <w:szCs w:val="24"/>
                <w:lang w:eastAsia="en-GB"/>
              </w:rPr>
              <w:t>Job Title:</w:t>
            </w:r>
          </w:p>
        </w:tc>
        <w:tc>
          <w:tcPr>
            <w:tcW w:w="5158" w:type="dxa"/>
            <w:tcBorders>
              <w:top w:val="single" w:sz="4" w:space="0" w:color="auto"/>
              <w:left w:val="single" w:sz="4" w:space="0" w:color="auto"/>
              <w:bottom w:val="single" w:sz="4" w:space="0" w:color="auto"/>
              <w:right w:val="single" w:sz="4" w:space="0" w:color="auto"/>
            </w:tcBorders>
            <w:hideMark/>
          </w:tcPr>
          <w:p w14:paraId="2525F06A" w14:textId="77777777" w:rsidR="0034005B" w:rsidRDefault="00EC00FD">
            <w:pPr>
              <w:spacing w:before="120" w:after="120" w:line="240" w:lineRule="auto"/>
              <w:outlineLvl w:val="0"/>
              <w:rPr>
                <w:rFonts w:eastAsia="Times New Roman" w:cstheme="minorHAnsi"/>
                <w:color w:val="1F3864" w:themeColor="accent5" w:themeShade="80"/>
                <w:sz w:val="24"/>
                <w:szCs w:val="24"/>
                <w:lang w:eastAsia="en-GB"/>
              </w:rPr>
            </w:pPr>
            <w:r>
              <w:rPr>
                <w:rFonts w:eastAsia="Times New Roman" w:cstheme="minorHAnsi"/>
                <w:color w:val="1F3864" w:themeColor="accent5" w:themeShade="80"/>
                <w:sz w:val="24"/>
                <w:szCs w:val="24"/>
                <w:lang w:eastAsia="en-GB"/>
              </w:rPr>
              <w:t xml:space="preserve">Headteacher </w:t>
            </w:r>
          </w:p>
        </w:tc>
      </w:tr>
      <w:tr w:rsidR="0034005B" w14:paraId="2D35289A" w14:textId="77777777" w:rsidTr="005744DD">
        <w:tc>
          <w:tcPr>
            <w:tcW w:w="3858" w:type="dxa"/>
            <w:tcBorders>
              <w:top w:val="single" w:sz="4" w:space="0" w:color="auto"/>
              <w:left w:val="single" w:sz="4" w:space="0" w:color="auto"/>
              <w:bottom w:val="single" w:sz="4" w:space="0" w:color="auto"/>
              <w:right w:val="single" w:sz="4" w:space="0" w:color="auto"/>
            </w:tcBorders>
            <w:hideMark/>
          </w:tcPr>
          <w:p w14:paraId="7080DCA5" w14:textId="77777777" w:rsidR="0034005B" w:rsidRDefault="0034005B">
            <w:pPr>
              <w:spacing w:before="120" w:after="120" w:line="240" w:lineRule="auto"/>
              <w:outlineLvl w:val="0"/>
              <w:rPr>
                <w:rFonts w:eastAsia="Times New Roman" w:cstheme="minorHAnsi"/>
                <w:b/>
                <w:color w:val="1F3864" w:themeColor="accent5" w:themeShade="80"/>
                <w:sz w:val="24"/>
                <w:szCs w:val="24"/>
                <w:lang w:eastAsia="en-GB"/>
              </w:rPr>
            </w:pPr>
            <w:r>
              <w:rPr>
                <w:rFonts w:eastAsia="Times New Roman" w:cstheme="minorHAnsi"/>
                <w:b/>
                <w:color w:val="1F3864" w:themeColor="accent5" w:themeShade="80"/>
                <w:sz w:val="24"/>
                <w:szCs w:val="24"/>
                <w:lang w:eastAsia="en-GB"/>
              </w:rPr>
              <w:t>Pay Point / Pay Range:</w:t>
            </w:r>
          </w:p>
        </w:tc>
        <w:tc>
          <w:tcPr>
            <w:tcW w:w="5158" w:type="dxa"/>
            <w:tcBorders>
              <w:top w:val="single" w:sz="4" w:space="0" w:color="auto"/>
              <w:left w:val="single" w:sz="4" w:space="0" w:color="auto"/>
              <w:bottom w:val="single" w:sz="4" w:space="0" w:color="auto"/>
              <w:right w:val="single" w:sz="4" w:space="0" w:color="auto"/>
            </w:tcBorders>
            <w:hideMark/>
          </w:tcPr>
          <w:p w14:paraId="1A9DA7A5" w14:textId="77777777" w:rsidR="0034005B" w:rsidRDefault="00EC00FD">
            <w:pPr>
              <w:spacing w:before="120" w:after="120" w:line="240" w:lineRule="auto"/>
              <w:outlineLvl w:val="0"/>
              <w:rPr>
                <w:rFonts w:eastAsia="Times New Roman" w:cstheme="minorHAnsi"/>
                <w:color w:val="1F3864" w:themeColor="accent5" w:themeShade="80"/>
                <w:sz w:val="24"/>
                <w:szCs w:val="24"/>
                <w:lang w:eastAsia="en-GB"/>
              </w:rPr>
            </w:pPr>
            <w:r>
              <w:rPr>
                <w:rFonts w:eastAsia="Times New Roman" w:cstheme="minorHAnsi"/>
                <w:color w:val="1F3864" w:themeColor="accent5" w:themeShade="80"/>
                <w:sz w:val="24"/>
                <w:szCs w:val="24"/>
                <w:lang w:eastAsia="en-GB"/>
              </w:rPr>
              <w:t xml:space="preserve">Leadership Pay Spine </w:t>
            </w:r>
            <w:r w:rsidR="005F6F58">
              <w:rPr>
                <w:rFonts w:eastAsia="Times New Roman" w:cstheme="minorHAnsi"/>
                <w:color w:val="1F3864" w:themeColor="accent5" w:themeShade="80"/>
                <w:sz w:val="24"/>
                <w:szCs w:val="24"/>
                <w:lang w:eastAsia="en-GB"/>
              </w:rPr>
              <w:t>L10 – L16</w:t>
            </w:r>
          </w:p>
        </w:tc>
      </w:tr>
      <w:tr w:rsidR="0034005B" w14:paraId="4B722F12" w14:textId="77777777" w:rsidTr="005744DD">
        <w:tc>
          <w:tcPr>
            <w:tcW w:w="3858" w:type="dxa"/>
            <w:tcBorders>
              <w:top w:val="single" w:sz="4" w:space="0" w:color="auto"/>
              <w:left w:val="single" w:sz="4" w:space="0" w:color="auto"/>
              <w:bottom w:val="single" w:sz="4" w:space="0" w:color="auto"/>
              <w:right w:val="single" w:sz="4" w:space="0" w:color="auto"/>
            </w:tcBorders>
            <w:hideMark/>
          </w:tcPr>
          <w:p w14:paraId="2F1B4674" w14:textId="77777777" w:rsidR="0034005B" w:rsidRDefault="0034005B">
            <w:pPr>
              <w:spacing w:before="120" w:after="120" w:line="240" w:lineRule="auto"/>
              <w:outlineLvl w:val="0"/>
              <w:rPr>
                <w:rFonts w:eastAsia="Times New Roman" w:cstheme="minorHAnsi"/>
                <w:b/>
                <w:color w:val="1F3864" w:themeColor="accent5" w:themeShade="80"/>
                <w:sz w:val="24"/>
                <w:szCs w:val="24"/>
                <w:lang w:eastAsia="en-GB"/>
              </w:rPr>
            </w:pPr>
            <w:r>
              <w:rPr>
                <w:rFonts w:eastAsia="Times New Roman" w:cstheme="minorHAnsi"/>
                <w:b/>
                <w:color w:val="1F3864" w:themeColor="accent5" w:themeShade="80"/>
                <w:sz w:val="24"/>
                <w:szCs w:val="24"/>
                <w:lang w:eastAsia="en-GB"/>
              </w:rPr>
              <w:t>Contract Type:</w:t>
            </w:r>
          </w:p>
        </w:tc>
        <w:tc>
          <w:tcPr>
            <w:tcW w:w="5158" w:type="dxa"/>
            <w:tcBorders>
              <w:top w:val="single" w:sz="4" w:space="0" w:color="auto"/>
              <w:left w:val="single" w:sz="4" w:space="0" w:color="auto"/>
              <w:bottom w:val="single" w:sz="4" w:space="0" w:color="auto"/>
              <w:right w:val="single" w:sz="4" w:space="0" w:color="auto"/>
            </w:tcBorders>
            <w:hideMark/>
          </w:tcPr>
          <w:p w14:paraId="446AACC1" w14:textId="4855BBEC" w:rsidR="0034005B" w:rsidRDefault="0034005B" w:rsidP="009E4CC9">
            <w:pPr>
              <w:spacing w:before="120" w:after="120" w:line="240" w:lineRule="auto"/>
              <w:outlineLvl w:val="0"/>
              <w:rPr>
                <w:rFonts w:eastAsia="Times New Roman" w:cstheme="minorHAnsi"/>
                <w:color w:val="1F3864" w:themeColor="accent5" w:themeShade="80"/>
                <w:sz w:val="24"/>
                <w:szCs w:val="24"/>
                <w:lang w:eastAsia="en-GB"/>
              </w:rPr>
            </w:pPr>
            <w:r>
              <w:rPr>
                <w:rFonts w:eastAsia="Times New Roman" w:cstheme="minorHAnsi"/>
                <w:color w:val="1F3864" w:themeColor="accent5" w:themeShade="80"/>
                <w:sz w:val="24"/>
                <w:szCs w:val="24"/>
                <w:lang w:eastAsia="en-GB"/>
              </w:rPr>
              <w:t xml:space="preserve">Permanent </w:t>
            </w:r>
          </w:p>
        </w:tc>
      </w:tr>
      <w:tr w:rsidR="0034005B" w14:paraId="1FEC3259" w14:textId="77777777" w:rsidTr="005744DD">
        <w:tc>
          <w:tcPr>
            <w:tcW w:w="3858" w:type="dxa"/>
            <w:tcBorders>
              <w:top w:val="single" w:sz="4" w:space="0" w:color="auto"/>
              <w:left w:val="single" w:sz="4" w:space="0" w:color="auto"/>
              <w:bottom w:val="single" w:sz="4" w:space="0" w:color="auto"/>
              <w:right w:val="single" w:sz="4" w:space="0" w:color="auto"/>
            </w:tcBorders>
            <w:hideMark/>
          </w:tcPr>
          <w:p w14:paraId="76849FE6" w14:textId="77777777" w:rsidR="0034005B" w:rsidRDefault="0034005B">
            <w:pPr>
              <w:spacing w:before="120" w:after="120" w:line="240" w:lineRule="auto"/>
              <w:outlineLvl w:val="0"/>
              <w:rPr>
                <w:rFonts w:eastAsia="Times New Roman" w:cstheme="minorHAnsi"/>
                <w:b/>
                <w:color w:val="1F3864" w:themeColor="accent5" w:themeShade="80"/>
                <w:sz w:val="24"/>
                <w:szCs w:val="24"/>
                <w:lang w:eastAsia="en-GB"/>
              </w:rPr>
            </w:pPr>
            <w:r>
              <w:rPr>
                <w:rFonts w:eastAsia="Times New Roman" w:cstheme="minorHAnsi"/>
                <w:b/>
                <w:color w:val="1F3864" w:themeColor="accent5" w:themeShade="80"/>
                <w:sz w:val="24"/>
                <w:szCs w:val="24"/>
                <w:lang w:eastAsia="en-GB"/>
              </w:rPr>
              <w:t>Hours Per Week / Weeks Per Year</w:t>
            </w:r>
          </w:p>
        </w:tc>
        <w:tc>
          <w:tcPr>
            <w:tcW w:w="5158" w:type="dxa"/>
            <w:tcBorders>
              <w:top w:val="single" w:sz="4" w:space="0" w:color="auto"/>
              <w:left w:val="single" w:sz="4" w:space="0" w:color="auto"/>
              <w:bottom w:val="single" w:sz="4" w:space="0" w:color="auto"/>
              <w:right w:val="single" w:sz="4" w:space="0" w:color="auto"/>
            </w:tcBorders>
            <w:hideMark/>
          </w:tcPr>
          <w:p w14:paraId="58F73D01" w14:textId="0FC56D96" w:rsidR="0034005B" w:rsidRDefault="005744DD">
            <w:pPr>
              <w:spacing w:before="120" w:after="120" w:line="240" w:lineRule="auto"/>
              <w:outlineLvl w:val="0"/>
              <w:rPr>
                <w:rFonts w:eastAsia="Times New Roman" w:cstheme="minorHAnsi"/>
                <w:color w:val="1F3864" w:themeColor="accent5" w:themeShade="80"/>
                <w:sz w:val="24"/>
                <w:szCs w:val="24"/>
                <w:lang w:eastAsia="en-GB"/>
              </w:rPr>
            </w:pPr>
            <w:r>
              <w:rPr>
                <w:rFonts w:eastAsia="Times New Roman" w:cstheme="minorHAnsi"/>
                <w:color w:val="1F3864" w:themeColor="accent5" w:themeShade="80"/>
                <w:sz w:val="24"/>
                <w:szCs w:val="24"/>
                <w:lang w:eastAsia="en-GB"/>
              </w:rPr>
              <w:t>Full time</w:t>
            </w:r>
          </w:p>
        </w:tc>
      </w:tr>
      <w:tr w:rsidR="0034005B" w14:paraId="6E34E25A" w14:textId="77777777" w:rsidTr="005744DD">
        <w:tc>
          <w:tcPr>
            <w:tcW w:w="3858" w:type="dxa"/>
            <w:tcBorders>
              <w:top w:val="single" w:sz="4" w:space="0" w:color="auto"/>
              <w:left w:val="single" w:sz="4" w:space="0" w:color="auto"/>
              <w:bottom w:val="single" w:sz="4" w:space="0" w:color="auto"/>
              <w:right w:val="single" w:sz="4" w:space="0" w:color="auto"/>
            </w:tcBorders>
            <w:hideMark/>
          </w:tcPr>
          <w:p w14:paraId="435431C9" w14:textId="77777777" w:rsidR="0034005B" w:rsidRDefault="0034005B">
            <w:pPr>
              <w:spacing w:before="120" w:after="120" w:line="240" w:lineRule="auto"/>
              <w:outlineLvl w:val="0"/>
              <w:rPr>
                <w:rFonts w:eastAsia="Times New Roman" w:cstheme="minorHAnsi"/>
                <w:b/>
                <w:color w:val="1F3864" w:themeColor="accent5" w:themeShade="80"/>
                <w:sz w:val="24"/>
                <w:szCs w:val="24"/>
                <w:lang w:eastAsia="en-GB"/>
              </w:rPr>
            </w:pPr>
            <w:r>
              <w:rPr>
                <w:rFonts w:eastAsia="Times New Roman" w:cstheme="minorHAnsi"/>
                <w:b/>
                <w:color w:val="1F3864" w:themeColor="accent5" w:themeShade="80"/>
                <w:sz w:val="24"/>
                <w:szCs w:val="24"/>
                <w:lang w:eastAsia="en-GB"/>
              </w:rPr>
              <w:t>Closing Date:</w:t>
            </w:r>
          </w:p>
        </w:tc>
        <w:tc>
          <w:tcPr>
            <w:tcW w:w="5158" w:type="dxa"/>
            <w:tcBorders>
              <w:top w:val="single" w:sz="4" w:space="0" w:color="auto"/>
              <w:left w:val="single" w:sz="4" w:space="0" w:color="auto"/>
              <w:bottom w:val="single" w:sz="4" w:space="0" w:color="auto"/>
              <w:right w:val="single" w:sz="4" w:space="0" w:color="auto"/>
            </w:tcBorders>
            <w:hideMark/>
          </w:tcPr>
          <w:p w14:paraId="1006C15E" w14:textId="77777777" w:rsidR="0034005B" w:rsidRDefault="0034005B" w:rsidP="009919A8">
            <w:pPr>
              <w:spacing w:before="120" w:after="120" w:line="240" w:lineRule="auto"/>
              <w:outlineLvl w:val="0"/>
              <w:rPr>
                <w:rFonts w:eastAsia="Times New Roman" w:cstheme="minorHAnsi"/>
                <w:color w:val="1F3864" w:themeColor="accent5" w:themeShade="80"/>
                <w:sz w:val="24"/>
                <w:szCs w:val="24"/>
                <w:lang w:eastAsia="en-GB"/>
              </w:rPr>
            </w:pPr>
            <w:r>
              <w:rPr>
                <w:rFonts w:eastAsia="Times New Roman" w:cstheme="minorHAnsi"/>
                <w:color w:val="1F3864" w:themeColor="accent5" w:themeShade="80"/>
                <w:sz w:val="24"/>
                <w:szCs w:val="24"/>
                <w:lang w:eastAsia="en-GB"/>
              </w:rPr>
              <w:t xml:space="preserve">12 midnight on </w:t>
            </w:r>
            <w:r w:rsidR="009919A8">
              <w:rPr>
                <w:rFonts w:eastAsia="Times New Roman" w:cstheme="minorHAnsi"/>
                <w:color w:val="1F3864" w:themeColor="accent5" w:themeShade="80"/>
                <w:sz w:val="24"/>
                <w:szCs w:val="24"/>
                <w:lang w:eastAsia="en-GB"/>
              </w:rPr>
              <w:t>9</w:t>
            </w:r>
            <w:r w:rsidR="009919A8" w:rsidRPr="009919A8">
              <w:rPr>
                <w:rFonts w:eastAsia="Times New Roman" w:cstheme="minorHAnsi"/>
                <w:color w:val="1F3864" w:themeColor="accent5" w:themeShade="80"/>
                <w:sz w:val="24"/>
                <w:szCs w:val="24"/>
                <w:vertAlign w:val="superscript"/>
                <w:lang w:eastAsia="en-GB"/>
              </w:rPr>
              <w:t>th</w:t>
            </w:r>
            <w:r w:rsidR="009919A8">
              <w:rPr>
                <w:rFonts w:eastAsia="Times New Roman" w:cstheme="minorHAnsi"/>
                <w:color w:val="1F3864" w:themeColor="accent5" w:themeShade="80"/>
                <w:sz w:val="24"/>
                <w:szCs w:val="24"/>
                <w:lang w:eastAsia="en-GB"/>
              </w:rPr>
              <w:t xml:space="preserve"> January</w:t>
            </w:r>
          </w:p>
        </w:tc>
      </w:tr>
      <w:tr w:rsidR="0034005B" w14:paraId="5DCDECB6" w14:textId="77777777" w:rsidTr="005744DD">
        <w:tc>
          <w:tcPr>
            <w:tcW w:w="3858" w:type="dxa"/>
            <w:tcBorders>
              <w:top w:val="single" w:sz="4" w:space="0" w:color="auto"/>
              <w:left w:val="single" w:sz="4" w:space="0" w:color="auto"/>
              <w:bottom w:val="single" w:sz="4" w:space="0" w:color="auto"/>
              <w:right w:val="single" w:sz="4" w:space="0" w:color="auto"/>
            </w:tcBorders>
            <w:hideMark/>
          </w:tcPr>
          <w:p w14:paraId="7AC84D0C" w14:textId="77777777" w:rsidR="0034005B" w:rsidRDefault="0034005B">
            <w:pPr>
              <w:spacing w:before="120" w:after="120" w:line="240" w:lineRule="auto"/>
              <w:outlineLvl w:val="0"/>
              <w:rPr>
                <w:rFonts w:eastAsia="Times New Roman" w:cstheme="minorHAnsi"/>
                <w:b/>
                <w:color w:val="1F3864" w:themeColor="accent5" w:themeShade="80"/>
                <w:sz w:val="24"/>
                <w:szCs w:val="24"/>
                <w:lang w:eastAsia="en-GB"/>
              </w:rPr>
            </w:pPr>
            <w:r>
              <w:rPr>
                <w:rFonts w:eastAsia="Times New Roman" w:cstheme="minorHAnsi"/>
                <w:b/>
                <w:color w:val="1F3864" w:themeColor="accent5" w:themeShade="80"/>
                <w:sz w:val="24"/>
                <w:szCs w:val="24"/>
                <w:lang w:eastAsia="en-GB"/>
              </w:rPr>
              <w:t>Proposed Interview Date:</w:t>
            </w:r>
          </w:p>
        </w:tc>
        <w:tc>
          <w:tcPr>
            <w:tcW w:w="5158" w:type="dxa"/>
            <w:tcBorders>
              <w:top w:val="single" w:sz="4" w:space="0" w:color="auto"/>
              <w:left w:val="single" w:sz="4" w:space="0" w:color="auto"/>
              <w:bottom w:val="single" w:sz="4" w:space="0" w:color="auto"/>
              <w:right w:val="single" w:sz="4" w:space="0" w:color="auto"/>
            </w:tcBorders>
            <w:hideMark/>
          </w:tcPr>
          <w:p w14:paraId="7140CB8E" w14:textId="77777777" w:rsidR="0034005B" w:rsidRDefault="009919A8">
            <w:pPr>
              <w:spacing w:before="120" w:after="120" w:line="240" w:lineRule="auto"/>
              <w:outlineLvl w:val="0"/>
              <w:rPr>
                <w:rFonts w:eastAsia="Times New Roman" w:cstheme="minorHAnsi"/>
                <w:color w:val="1F3864" w:themeColor="accent5" w:themeShade="80"/>
                <w:sz w:val="24"/>
                <w:szCs w:val="24"/>
                <w:lang w:eastAsia="en-GB"/>
              </w:rPr>
            </w:pPr>
            <w:r>
              <w:rPr>
                <w:rFonts w:eastAsia="Times New Roman" w:cstheme="minorHAnsi"/>
                <w:color w:val="1F3864" w:themeColor="accent5" w:themeShade="80"/>
                <w:sz w:val="24"/>
                <w:szCs w:val="24"/>
                <w:lang w:eastAsia="en-GB"/>
              </w:rPr>
              <w:t>18</w:t>
            </w:r>
            <w:r w:rsidRPr="009919A8">
              <w:rPr>
                <w:rFonts w:eastAsia="Times New Roman" w:cstheme="minorHAnsi"/>
                <w:color w:val="1F3864" w:themeColor="accent5" w:themeShade="80"/>
                <w:sz w:val="24"/>
                <w:szCs w:val="24"/>
                <w:vertAlign w:val="superscript"/>
                <w:lang w:eastAsia="en-GB"/>
              </w:rPr>
              <w:t>th</w:t>
            </w:r>
            <w:r>
              <w:rPr>
                <w:rFonts w:eastAsia="Times New Roman" w:cstheme="minorHAnsi"/>
                <w:color w:val="1F3864" w:themeColor="accent5" w:themeShade="80"/>
                <w:sz w:val="24"/>
                <w:szCs w:val="24"/>
                <w:lang w:eastAsia="en-GB"/>
              </w:rPr>
              <w:t>/19</w:t>
            </w:r>
            <w:r w:rsidRPr="009919A8">
              <w:rPr>
                <w:rFonts w:eastAsia="Times New Roman" w:cstheme="minorHAnsi"/>
                <w:color w:val="1F3864" w:themeColor="accent5" w:themeShade="80"/>
                <w:sz w:val="24"/>
                <w:szCs w:val="24"/>
                <w:vertAlign w:val="superscript"/>
                <w:lang w:eastAsia="en-GB"/>
              </w:rPr>
              <w:t>th</w:t>
            </w:r>
            <w:r>
              <w:rPr>
                <w:rFonts w:eastAsia="Times New Roman" w:cstheme="minorHAnsi"/>
                <w:color w:val="1F3864" w:themeColor="accent5" w:themeShade="80"/>
                <w:sz w:val="24"/>
                <w:szCs w:val="24"/>
                <w:lang w:eastAsia="en-GB"/>
              </w:rPr>
              <w:t xml:space="preserve"> January 2023</w:t>
            </w:r>
          </w:p>
        </w:tc>
      </w:tr>
    </w:tbl>
    <w:p w14:paraId="135DE458" w14:textId="77777777" w:rsidR="005744DD" w:rsidRDefault="005744DD" w:rsidP="002756D0">
      <w:pPr>
        <w:rPr>
          <w:rFonts w:ascii="Arial" w:hAnsi="Arial" w:cs="Arial"/>
          <w:color w:val="1F3864" w:themeColor="accent5" w:themeShade="80"/>
          <w:sz w:val="20"/>
          <w:szCs w:val="20"/>
        </w:rPr>
      </w:pPr>
    </w:p>
    <w:p w14:paraId="329BF165" w14:textId="2A5ED6A9" w:rsidR="002756D0" w:rsidRPr="008A3104" w:rsidRDefault="002756D0" w:rsidP="002756D0">
      <w:pPr>
        <w:rPr>
          <w:rFonts w:ascii="Arial" w:hAnsi="Arial" w:cs="Arial"/>
          <w:color w:val="1F3864" w:themeColor="accent5" w:themeShade="80"/>
          <w:sz w:val="24"/>
          <w:szCs w:val="24"/>
        </w:rPr>
      </w:pPr>
      <w:r w:rsidRPr="008A3104">
        <w:rPr>
          <w:rFonts w:ascii="Arial" w:hAnsi="Arial" w:cs="Arial"/>
          <w:color w:val="1F3864" w:themeColor="accent5" w:themeShade="80"/>
          <w:sz w:val="24"/>
          <w:szCs w:val="24"/>
        </w:rPr>
        <w:t xml:space="preserve">Truro and </w:t>
      </w:r>
      <w:proofErr w:type="spellStart"/>
      <w:r w:rsidRPr="008A3104">
        <w:rPr>
          <w:rFonts w:ascii="Arial" w:hAnsi="Arial" w:cs="Arial"/>
          <w:color w:val="1F3864" w:themeColor="accent5" w:themeShade="80"/>
          <w:sz w:val="24"/>
          <w:szCs w:val="24"/>
        </w:rPr>
        <w:t>Penwith</w:t>
      </w:r>
      <w:proofErr w:type="spellEnd"/>
      <w:r w:rsidRPr="008A3104">
        <w:rPr>
          <w:rFonts w:ascii="Arial" w:hAnsi="Arial" w:cs="Arial"/>
          <w:color w:val="1F3864" w:themeColor="accent5" w:themeShade="80"/>
          <w:sz w:val="24"/>
          <w:szCs w:val="24"/>
        </w:rPr>
        <w:t xml:space="preserve"> Academy Trust, together with the Local Governing Board of Newlyn School, are seeking to appoint a dynamic and committed Headteacher.  You will have a child-</w:t>
      </w:r>
      <w:proofErr w:type="spellStart"/>
      <w:r w:rsidRPr="008A3104">
        <w:rPr>
          <w:rFonts w:ascii="Arial" w:hAnsi="Arial" w:cs="Arial"/>
          <w:color w:val="1F3864" w:themeColor="accent5" w:themeShade="80"/>
          <w:sz w:val="24"/>
          <w:szCs w:val="24"/>
        </w:rPr>
        <w:t>centered</w:t>
      </w:r>
      <w:proofErr w:type="spellEnd"/>
      <w:r w:rsidRPr="008A3104">
        <w:rPr>
          <w:rFonts w:ascii="Arial" w:hAnsi="Arial" w:cs="Arial"/>
          <w:color w:val="1F3864" w:themeColor="accent5" w:themeShade="80"/>
          <w:sz w:val="24"/>
          <w:szCs w:val="24"/>
        </w:rPr>
        <w:t xml:space="preserve"> approach, and will provide a creative, </w:t>
      </w:r>
      <w:proofErr w:type="gramStart"/>
      <w:r w:rsidRPr="008A3104">
        <w:rPr>
          <w:rFonts w:ascii="Arial" w:hAnsi="Arial" w:cs="Arial"/>
          <w:color w:val="1F3864" w:themeColor="accent5" w:themeShade="80"/>
          <w:sz w:val="24"/>
          <w:szCs w:val="24"/>
        </w:rPr>
        <w:t>inclusive</w:t>
      </w:r>
      <w:proofErr w:type="gramEnd"/>
      <w:r w:rsidRPr="008A3104">
        <w:rPr>
          <w:rFonts w:ascii="Arial" w:hAnsi="Arial" w:cs="Arial"/>
          <w:color w:val="1F3864" w:themeColor="accent5" w:themeShade="80"/>
          <w:sz w:val="24"/>
          <w:szCs w:val="24"/>
        </w:rPr>
        <w:t xml:space="preserve"> and challenging curriculum which inspires and motivates children and supports high quality teaching and learning both indoors and out.  </w:t>
      </w:r>
    </w:p>
    <w:p w14:paraId="238890E0" w14:textId="77777777" w:rsidR="002756D0" w:rsidRPr="008A3104" w:rsidRDefault="002756D0" w:rsidP="002756D0">
      <w:pPr>
        <w:rPr>
          <w:rFonts w:ascii="Arial" w:hAnsi="Arial" w:cs="Arial"/>
          <w:color w:val="1F3864" w:themeColor="accent5" w:themeShade="80"/>
          <w:sz w:val="24"/>
          <w:szCs w:val="24"/>
        </w:rPr>
      </w:pPr>
      <w:r w:rsidRPr="008A3104">
        <w:rPr>
          <w:rFonts w:ascii="Arial" w:hAnsi="Arial" w:cs="Arial"/>
          <w:color w:val="1F3864" w:themeColor="accent5" w:themeShade="80"/>
          <w:sz w:val="24"/>
          <w:szCs w:val="24"/>
        </w:rPr>
        <w:t xml:space="preserve">You will have recent senior leadership experience and will share our vision and values to lead this village school from May 2023. Individuals must demonstrate a significant contribution to primary school improvement and an enthusiasm to embrace the opportunities of leading this already flourishing and happy school with a strong community identity. </w:t>
      </w:r>
    </w:p>
    <w:p w14:paraId="143E0BCA" w14:textId="7DDC8995" w:rsidR="005744DD" w:rsidRPr="008A3104" w:rsidRDefault="005744DD" w:rsidP="005744DD">
      <w:pPr>
        <w:pStyle w:val="NoSpacing"/>
        <w:rPr>
          <w:rFonts w:ascii="Arial" w:hAnsi="Arial" w:cs="Arial"/>
          <w:color w:val="1F3864" w:themeColor="accent5" w:themeShade="80"/>
          <w:sz w:val="24"/>
          <w:szCs w:val="24"/>
        </w:rPr>
      </w:pPr>
      <w:r w:rsidRPr="008A3104">
        <w:rPr>
          <w:rFonts w:ascii="Arial" w:hAnsi="Arial" w:cs="Arial"/>
          <w:color w:val="1F3864" w:themeColor="accent5" w:themeShade="80"/>
          <w:sz w:val="24"/>
          <w:szCs w:val="24"/>
        </w:rPr>
        <w:t xml:space="preserve">To visit the school please contact Isabel Stephens, Headteacher on </w:t>
      </w:r>
    </w:p>
    <w:p w14:paraId="2B56FB9B" w14:textId="488F243C" w:rsidR="005744DD" w:rsidRPr="008A3104" w:rsidRDefault="005744DD" w:rsidP="005744DD">
      <w:pPr>
        <w:pStyle w:val="NoSpacing"/>
        <w:rPr>
          <w:rFonts w:ascii="Arial" w:hAnsi="Arial" w:cs="Arial"/>
          <w:color w:val="1F3864" w:themeColor="accent5" w:themeShade="80"/>
          <w:sz w:val="24"/>
          <w:szCs w:val="24"/>
        </w:rPr>
      </w:pPr>
      <w:r w:rsidRPr="008A3104">
        <w:rPr>
          <w:rFonts w:ascii="Arial" w:hAnsi="Arial" w:cs="Arial"/>
          <w:color w:val="1F3864" w:themeColor="accent5" w:themeShade="80"/>
          <w:sz w:val="24"/>
          <w:szCs w:val="24"/>
        </w:rPr>
        <w:t>head@newlyn.tpacademytrust.org or Tel 01736 363509</w:t>
      </w:r>
      <w:r w:rsidRPr="008A3104">
        <w:rPr>
          <w:rFonts w:ascii="Arial" w:hAnsi="Arial" w:cs="Arial"/>
          <w:color w:val="1F3864" w:themeColor="accent5" w:themeShade="80"/>
          <w:sz w:val="24"/>
          <w:szCs w:val="24"/>
        </w:rPr>
        <w:t>.</w:t>
      </w:r>
    </w:p>
    <w:p w14:paraId="71EF5CC9" w14:textId="77777777" w:rsidR="005744DD" w:rsidRPr="008A3104" w:rsidRDefault="005744DD" w:rsidP="005744DD">
      <w:pPr>
        <w:pStyle w:val="NoSpacing"/>
        <w:rPr>
          <w:color w:val="1F3864" w:themeColor="accent5" w:themeShade="80"/>
          <w:sz w:val="24"/>
          <w:szCs w:val="24"/>
        </w:rPr>
      </w:pPr>
    </w:p>
    <w:p w14:paraId="3198DF21" w14:textId="608ABB15" w:rsidR="006853EC" w:rsidRPr="008A3104" w:rsidRDefault="002756D0" w:rsidP="002756D0">
      <w:pPr>
        <w:rPr>
          <w:rFonts w:ascii="Arial" w:hAnsi="Arial" w:cs="Arial"/>
          <w:color w:val="1F3864" w:themeColor="accent5" w:themeShade="80"/>
          <w:sz w:val="24"/>
          <w:szCs w:val="24"/>
        </w:rPr>
      </w:pPr>
      <w:r w:rsidRPr="008A3104">
        <w:rPr>
          <w:rFonts w:ascii="Arial" w:hAnsi="Arial" w:cs="Arial"/>
          <w:color w:val="1F3864" w:themeColor="accent5" w:themeShade="80"/>
          <w:sz w:val="24"/>
          <w:szCs w:val="24"/>
        </w:rPr>
        <w:t>If you wish to discuss this position please contact Harriet Andrew, Director of HR Tel. 01872 613282</w:t>
      </w:r>
    </w:p>
    <w:p w14:paraId="453810A3" w14:textId="12E3084C" w:rsidR="008A3104" w:rsidRDefault="008A3104" w:rsidP="002756D0">
      <w:pPr>
        <w:rPr>
          <w:rFonts w:ascii="Arial" w:hAnsi="Arial" w:cs="Arial"/>
          <w:color w:val="1F3864" w:themeColor="accent5" w:themeShade="80"/>
          <w:sz w:val="20"/>
          <w:szCs w:val="20"/>
        </w:rPr>
      </w:pPr>
    </w:p>
    <w:p w14:paraId="2AC1FF3D" w14:textId="6F698067" w:rsidR="008A3104" w:rsidRDefault="008A3104" w:rsidP="002756D0">
      <w:pPr>
        <w:rPr>
          <w:rFonts w:ascii="Arial" w:hAnsi="Arial" w:cs="Arial"/>
          <w:color w:val="1F3864" w:themeColor="accent5" w:themeShade="80"/>
          <w:sz w:val="20"/>
          <w:szCs w:val="20"/>
        </w:rPr>
      </w:pPr>
    </w:p>
    <w:p w14:paraId="3D6FE6EE" w14:textId="1ECABB2F" w:rsidR="008A3104" w:rsidRDefault="008A3104" w:rsidP="002756D0">
      <w:pPr>
        <w:rPr>
          <w:rFonts w:ascii="Arial" w:hAnsi="Arial" w:cs="Arial"/>
          <w:color w:val="1F3864" w:themeColor="accent5" w:themeShade="80"/>
          <w:sz w:val="20"/>
          <w:szCs w:val="20"/>
        </w:rPr>
      </w:pPr>
    </w:p>
    <w:p w14:paraId="627BB5A4" w14:textId="3EF43DED" w:rsidR="008A3104" w:rsidRDefault="008A3104" w:rsidP="002756D0">
      <w:pPr>
        <w:rPr>
          <w:rFonts w:ascii="Arial" w:hAnsi="Arial" w:cs="Arial"/>
          <w:color w:val="1F3864" w:themeColor="accent5" w:themeShade="80"/>
          <w:sz w:val="20"/>
          <w:szCs w:val="20"/>
        </w:rPr>
      </w:pPr>
    </w:p>
    <w:p w14:paraId="3AF895C6" w14:textId="6D969D40" w:rsidR="008A3104" w:rsidRDefault="008A3104" w:rsidP="002756D0">
      <w:pPr>
        <w:rPr>
          <w:rFonts w:ascii="Arial" w:hAnsi="Arial" w:cs="Arial"/>
          <w:color w:val="1F3864" w:themeColor="accent5" w:themeShade="80"/>
          <w:sz w:val="20"/>
          <w:szCs w:val="20"/>
        </w:rPr>
      </w:pPr>
    </w:p>
    <w:p w14:paraId="461B95AA" w14:textId="2B496683" w:rsidR="008A3104" w:rsidRDefault="008A3104" w:rsidP="002756D0">
      <w:pPr>
        <w:rPr>
          <w:rFonts w:ascii="Arial" w:hAnsi="Arial" w:cs="Arial"/>
          <w:color w:val="1F3864" w:themeColor="accent5" w:themeShade="80"/>
          <w:sz w:val="20"/>
          <w:szCs w:val="20"/>
        </w:rPr>
      </w:pPr>
    </w:p>
    <w:p w14:paraId="39EE7B91" w14:textId="77777777" w:rsidR="008A3104" w:rsidRPr="005744DD" w:rsidRDefault="008A3104" w:rsidP="002756D0">
      <w:pPr>
        <w:rPr>
          <w:rFonts w:ascii="Arial" w:hAnsi="Arial" w:cs="Arial"/>
          <w:color w:val="1F3864" w:themeColor="accent5" w:themeShade="80"/>
          <w:sz w:val="20"/>
          <w:szCs w:val="20"/>
        </w:rPr>
      </w:pPr>
    </w:p>
    <w:tbl>
      <w:tblPr>
        <w:tblStyle w:val="TableGrid"/>
        <w:tblW w:w="0" w:type="auto"/>
        <w:tblLook w:val="04A0" w:firstRow="1" w:lastRow="0" w:firstColumn="1" w:lastColumn="0" w:noHBand="0" w:noVBand="1"/>
      </w:tblPr>
      <w:tblGrid>
        <w:gridCol w:w="3214"/>
        <w:gridCol w:w="5802"/>
      </w:tblGrid>
      <w:tr w:rsidR="0034005B" w14:paraId="16CBFB25" w14:textId="77777777" w:rsidTr="005744DD">
        <w:trPr>
          <w:trHeight w:val="672"/>
        </w:trPr>
        <w:tc>
          <w:tcPr>
            <w:tcW w:w="3214" w:type="dxa"/>
            <w:tcBorders>
              <w:top w:val="single" w:sz="4" w:space="0" w:color="auto"/>
              <w:left w:val="single" w:sz="4" w:space="0" w:color="auto"/>
              <w:bottom w:val="single" w:sz="4" w:space="0" w:color="auto"/>
              <w:right w:val="single" w:sz="4" w:space="0" w:color="auto"/>
            </w:tcBorders>
            <w:hideMark/>
          </w:tcPr>
          <w:p w14:paraId="058085AB" w14:textId="77777777" w:rsidR="0034005B" w:rsidRPr="008A3104" w:rsidRDefault="0034005B">
            <w:pPr>
              <w:pStyle w:val="NormalWeb"/>
              <w:spacing w:before="120" w:beforeAutospacing="0" w:after="120" w:afterAutospacing="0"/>
              <w:rPr>
                <w:rFonts w:asciiTheme="minorHAnsi" w:hAnsiTheme="minorHAnsi" w:cstheme="minorHAnsi"/>
                <w:color w:val="000000"/>
                <w:sz w:val="22"/>
                <w:szCs w:val="22"/>
                <w:lang w:eastAsia="en-US"/>
              </w:rPr>
            </w:pPr>
            <w:r w:rsidRPr="008A3104">
              <w:rPr>
                <w:rFonts w:asciiTheme="minorHAnsi" w:hAnsiTheme="minorHAnsi" w:cstheme="minorHAnsi"/>
                <w:color w:val="000000"/>
                <w:sz w:val="22"/>
                <w:szCs w:val="22"/>
                <w:lang w:eastAsia="en-US"/>
              </w:rPr>
              <w:t>To find out more about [insert school name], please visit:</w:t>
            </w:r>
          </w:p>
        </w:tc>
        <w:tc>
          <w:tcPr>
            <w:tcW w:w="5802" w:type="dxa"/>
            <w:tcBorders>
              <w:top w:val="single" w:sz="4" w:space="0" w:color="auto"/>
              <w:left w:val="single" w:sz="4" w:space="0" w:color="auto"/>
              <w:bottom w:val="single" w:sz="4" w:space="0" w:color="auto"/>
              <w:right w:val="single" w:sz="4" w:space="0" w:color="auto"/>
            </w:tcBorders>
            <w:hideMark/>
          </w:tcPr>
          <w:p w14:paraId="2E94A007" w14:textId="77777777" w:rsidR="0034005B" w:rsidRPr="008A3104" w:rsidRDefault="00B44B2E">
            <w:pPr>
              <w:pStyle w:val="NormalWeb"/>
              <w:spacing w:before="120" w:beforeAutospacing="0" w:after="120" w:afterAutospacing="0"/>
              <w:rPr>
                <w:rFonts w:asciiTheme="minorHAnsi" w:hAnsiTheme="minorHAnsi" w:cstheme="minorHAnsi"/>
                <w:color w:val="000000"/>
                <w:sz w:val="22"/>
                <w:szCs w:val="22"/>
                <w:lang w:eastAsia="en-US"/>
              </w:rPr>
            </w:pPr>
            <w:hyperlink r:id="rId15" w:history="1">
              <w:r w:rsidR="00EC00FD" w:rsidRPr="008A3104">
                <w:rPr>
                  <w:rStyle w:val="Hyperlink"/>
                  <w:sz w:val="22"/>
                  <w:szCs w:val="22"/>
                </w:rPr>
                <w:t>Welcome to Newlyn School</w:t>
              </w:r>
            </w:hyperlink>
          </w:p>
        </w:tc>
      </w:tr>
      <w:tr w:rsidR="0034005B" w14:paraId="1E78C182" w14:textId="77777777" w:rsidTr="005744DD">
        <w:tc>
          <w:tcPr>
            <w:tcW w:w="3214" w:type="dxa"/>
            <w:tcBorders>
              <w:top w:val="single" w:sz="4" w:space="0" w:color="auto"/>
              <w:left w:val="single" w:sz="4" w:space="0" w:color="auto"/>
              <w:bottom w:val="single" w:sz="4" w:space="0" w:color="auto"/>
              <w:right w:val="single" w:sz="4" w:space="0" w:color="auto"/>
            </w:tcBorders>
            <w:hideMark/>
          </w:tcPr>
          <w:p w14:paraId="2A6E82AD" w14:textId="77777777" w:rsidR="0034005B" w:rsidRPr="008A3104" w:rsidRDefault="0034005B">
            <w:pPr>
              <w:pStyle w:val="NormalWeb"/>
              <w:spacing w:before="120" w:beforeAutospacing="0" w:after="120" w:afterAutospacing="0"/>
              <w:rPr>
                <w:rFonts w:asciiTheme="minorHAnsi" w:hAnsiTheme="minorHAnsi" w:cstheme="minorHAnsi"/>
                <w:color w:val="000000"/>
                <w:sz w:val="22"/>
                <w:szCs w:val="22"/>
                <w:lang w:eastAsia="en-US"/>
              </w:rPr>
            </w:pPr>
            <w:r w:rsidRPr="008A3104">
              <w:rPr>
                <w:rFonts w:asciiTheme="minorHAnsi" w:hAnsiTheme="minorHAnsi" w:cstheme="minorHAnsi"/>
                <w:bCs/>
                <w:sz w:val="22"/>
                <w:szCs w:val="22"/>
                <w:lang w:eastAsia="en-US"/>
              </w:rPr>
              <w:t>To discuss this position please contact the Headteacher:</w:t>
            </w:r>
          </w:p>
        </w:tc>
        <w:tc>
          <w:tcPr>
            <w:tcW w:w="5802" w:type="dxa"/>
            <w:tcBorders>
              <w:top w:val="single" w:sz="4" w:space="0" w:color="auto"/>
              <w:left w:val="single" w:sz="4" w:space="0" w:color="auto"/>
              <w:bottom w:val="single" w:sz="4" w:space="0" w:color="auto"/>
              <w:right w:val="single" w:sz="4" w:space="0" w:color="auto"/>
            </w:tcBorders>
            <w:hideMark/>
          </w:tcPr>
          <w:p w14:paraId="6C97DE38" w14:textId="77777777" w:rsidR="0034005B" w:rsidRPr="008A3104" w:rsidRDefault="00EC00FD">
            <w:pPr>
              <w:pStyle w:val="NormalWeb"/>
              <w:spacing w:before="120" w:beforeAutospacing="0" w:after="120" w:afterAutospacing="0"/>
              <w:rPr>
                <w:rFonts w:asciiTheme="minorHAnsi" w:hAnsiTheme="minorHAnsi" w:cstheme="minorHAnsi"/>
                <w:color w:val="000000"/>
                <w:sz w:val="22"/>
                <w:szCs w:val="22"/>
                <w:lang w:eastAsia="en-US"/>
              </w:rPr>
            </w:pPr>
            <w:r w:rsidRPr="008A3104">
              <w:rPr>
                <w:rFonts w:asciiTheme="minorHAnsi" w:hAnsiTheme="minorHAnsi" w:cstheme="minorHAnsi"/>
                <w:color w:val="000000"/>
                <w:sz w:val="22"/>
                <w:szCs w:val="22"/>
                <w:lang w:eastAsia="en-US"/>
              </w:rPr>
              <w:t xml:space="preserve">Email – </w:t>
            </w:r>
            <w:hyperlink r:id="rId16" w:history="1">
              <w:r w:rsidRPr="008A3104">
                <w:rPr>
                  <w:rStyle w:val="Hyperlink"/>
                  <w:rFonts w:asciiTheme="minorHAnsi" w:hAnsiTheme="minorHAnsi" w:cstheme="minorHAnsi"/>
                  <w:sz w:val="22"/>
                  <w:szCs w:val="22"/>
                  <w:lang w:eastAsia="en-US"/>
                </w:rPr>
                <w:t>head@newlyn.tpacademytrust.org</w:t>
              </w:r>
            </w:hyperlink>
            <w:r w:rsidRPr="008A3104">
              <w:rPr>
                <w:rFonts w:asciiTheme="minorHAnsi" w:hAnsiTheme="minorHAnsi" w:cstheme="minorHAnsi"/>
                <w:color w:val="000000"/>
                <w:sz w:val="22"/>
                <w:szCs w:val="22"/>
                <w:lang w:eastAsia="en-US"/>
              </w:rPr>
              <w:t xml:space="preserve"> </w:t>
            </w:r>
          </w:p>
          <w:p w14:paraId="1934ED1A" w14:textId="77777777" w:rsidR="0034005B" w:rsidRPr="008A3104" w:rsidRDefault="0034005B" w:rsidP="00EC00FD">
            <w:pPr>
              <w:pStyle w:val="NormalWeb"/>
              <w:spacing w:before="120" w:beforeAutospacing="0" w:after="120" w:afterAutospacing="0"/>
              <w:rPr>
                <w:rFonts w:asciiTheme="minorHAnsi" w:hAnsiTheme="minorHAnsi" w:cstheme="minorHAnsi"/>
                <w:color w:val="000000"/>
                <w:sz w:val="22"/>
                <w:szCs w:val="22"/>
                <w:lang w:eastAsia="en-US"/>
              </w:rPr>
            </w:pPr>
            <w:r w:rsidRPr="008A3104">
              <w:rPr>
                <w:rFonts w:asciiTheme="minorHAnsi" w:hAnsiTheme="minorHAnsi" w:cstheme="minorHAnsi"/>
                <w:color w:val="000000"/>
                <w:sz w:val="22"/>
                <w:szCs w:val="22"/>
                <w:lang w:eastAsia="en-US"/>
              </w:rPr>
              <w:t xml:space="preserve">Telephone – </w:t>
            </w:r>
            <w:r w:rsidR="00EC00FD" w:rsidRPr="008A3104">
              <w:rPr>
                <w:rFonts w:asciiTheme="minorHAnsi" w:hAnsiTheme="minorHAnsi" w:cstheme="minorHAnsi"/>
                <w:color w:val="000000"/>
                <w:sz w:val="22"/>
                <w:szCs w:val="22"/>
                <w:lang w:eastAsia="en-US"/>
              </w:rPr>
              <w:t>01736 363509</w:t>
            </w:r>
          </w:p>
        </w:tc>
      </w:tr>
      <w:tr w:rsidR="0034005B" w14:paraId="1D0E3F63" w14:textId="77777777" w:rsidTr="005744DD">
        <w:tc>
          <w:tcPr>
            <w:tcW w:w="3214" w:type="dxa"/>
            <w:tcBorders>
              <w:top w:val="single" w:sz="4" w:space="0" w:color="auto"/>
              <w:left w:val="single" w:sz="4" w:space="0" w:color="auto"/>
              <w:bottom w:val="single" w:sz="4" w:space="0" w:color="auto"/>
              <w:right w:val="single" w:sz="4" w:space="0" w:color="auto"/>
            </w:tcBorders>
            <w:hideMark/>
          </w:tcPr>
          <w:p w14:paraId="19A46182" w14:textId="77777777" w:rsidR="0034005B" w:rsidRPr="008A3104" w:rsidRDefault="0034005B">
            <w:pPr>
              <w:pStyle w:val="NormalWeb"/>
              <w:spacing w:before="120" w:beforeAutospacing="0" w:after="120" w:afterAutospacing="0"/>
              <w:rPr>
                <w:rFonts w:asciiTheme="minorHAnsi" w:hAnsiTheme="minorHAnsi" w:cstheme="minorHAnsi"/>
                <w:color w:val="000000"/>
                <w:sz w:val="22"/>
                <w:szCs w:val="22"/>
                <w:lang w:eastAsia="en-US"/>
              </w:rPr>
            </w:pPr>
            <w:r w:rsidRPr="008A3104">
              <w:rPr>
                <w:rFonts w:asciiTheme="minorHAnsi" w:hAnsiTheme="minorHAnsi" w:cstheme="minorHAnsi"/>
                <w:bCs/>
                <w:sz w:val="22"/>
                <w:szCs w:val="22"/>
                <w:lang w:eastAsia="en-US"/>
              </w:rPr>
              <w:t>Application packs can be downloaded from:</w:t>
            </w:r>
          </w:p>
        </w:tc>
        <w:tc>
          <w:tcPr>
            <w:tcW w:w="5802" w:type="dxa"/>
            <w:tcBorders>
              <w:top w:val="single" w:sz="4" w:space="0" w:color="auto"/>
              <w:left w:val="single" w:sz="4" w:space="0" w:color="auto"/>
              <w:bottom w:val="single" w:sz="4" w:space="0" w:color="auto"/>
              <w:right w:val="single" w:sz="4" w:space="0" w:color="auto"/>
            </w:tcBorders>
            <w:hideMark/>
          </w:tcPr>
          <w:p w14:paraId="523D846E" w14:textId="77777777" w:rsidR="0034005B" w:rsidRPr="008A3104" w:rsidRDefault="00B44B2E">
            <w:pPr>
              <w:pStyle w:val="NormalWeb"/>
              <w:spacing w:before="120" w:beforeAutospacing="0" w:after="120" w:afterAutospacing="0"/>
              <w:rPr>
                <w:rFonts w:asciiTheme="minorHAnsi" w:hAnsiTheme="minorHAnsi" w:cstheme="minorHAnsi"/>
                <w:color w:val="000000"/>
                <w:sz w:val="22"/>
                <w:szCs w:val="22"/>
                <w:lang w:eastAsia="en-US"/>
              </w:rPr>
            </w:pPr>
            <w:hyperlink r:id="rId17" w:history="1">
              <w:r w:rsidR="007C5F82" w:rsidRPr="008A3104">
                <w:rPr>
                  <w:rStyle w:val="Hyperlink"/>
                  <w:rFonts w:asciiTheme="minorHAnsi" w:hAnsiTheme="minorHAnsi" w:cstheme="minorHAnsi"/>
                  <w:sz w:val="22"/>
                  <w:szCs w:val="22"/>
                </w:rPr>
                <w:t>www.tpacademytrust.org/web/application_pack/604811</w:t>
              </w:r>
            </w:hyperlink>
            <w:r w:rsidR="007C5F82" w:rsidRPr="008A3104">
              <w:rPr>
                <w:rFonts w:asciiTheme="minorHAnsi" w:hAnsiTheme="minorHAnsi" w:cstheme="minorHAnsi"/>
                <w:sz w:val="22"/>
                <w:szCs w:val="22"/>
              </w:rPr>
              <w:t xml:space="preserve"> </w:t>
            </w:r>
          </w:p>
        </w:tc>
      </w:tr>
      <w:tr w:rsidR="0034005B" w14:paraId="36A4486C" w14:textId="77777777" w:rsidTr="005744DD">
        <w:tc>
          <w:tcPr>
            <w:tcW w:w="3214" w:type="dxa"/>
            <w:tcBorders>
              <w:top w:val="single" w:sz="4" w:space="0" w:color="auto"/>
              <w:left w:val="single" w:sz="4" w:space="0" w:color="auto"/>
              <w:bottom w:val="single" w:sz="4" w:space="0" w:color="auto"/>
              <w:right w:val="single" w:sz="4" w:space="0" w:color="auto"/>
            </w:tcBorders>
            <w:hideMark/>
          </w:tcPr>
          <w:p w14:paraId="46A2811F" w14:textId="77777777" w:rsidR="0034005B" w:rsidRPr="008A3104" w:rsidRDefault="0034005B">
            <w:pPr>
              <w:pStyle w:val="NormalWeb"/>
              <w:spacing w:before="120" w:beforeAutospacing="0" w:after="120" w:afterAutospacing="0"/>
              <w:rPr>
                <w:rFonts w:asciiTheme="minorHAnsi" w:hAnsiTheme="minorHAnsi" w:cstheme="minorHAnsi"/>
                <w:bCs/>
                <w:sz w:val="22"/>
                <w:szCs w:val="22"/>
                <w:lang w:eastAsia="en-US"/>
              </w:rPr>
            </w:pPr>
            <w:r w:rsidRPr="008A3104">
              <w:rPr>
                <w:rFonts w:asciiTheme="minorHAnsi" w:hAnsiTheme="minorHAnsi" w:cstheme="minorHAnsi"/>
                <w:bCs/>
                <w:sz w:val="22"/>
                <w:szCs w:val="22"/>
                <w:lang w:eastAsia="en-US"/>
              </w:rPr>
              <w:t>Please email your completed application form and equality &amp; diversity monitoring form by the closing date to:</w:t>
            </w:r>
          </w:p>
        </w:tc>
        <w:tc>
          <w:tcPr>
            <w:tcW w:w="5802" w:type="dxa"/>
            <w:tcBorders>
              <w:top w:val="single" w:sz="4" w:space="0" w:color="auto"/>
              <w:left w:val="single" w:sz="4" w:space="0" w:color="auto"/>
              <w:bottom w:val="single" w:sz="4" w:space="0" w:color="auto"/>
              <w:right w:val="single" w:sz="4" w:space="0" w:color="auto"/>
            </w:tcBorders>
            <w:hideMark/>
          </w:tcPr>
          <w:p w14:paraId="63405907" w14:textId="77777777" w:rsidR="0034005B" w:rsidRPr="008A3104" w:rsidRDefault="00B44B2E">
            <w:pPr>
              <w:pStyle w:val="NormalWeb"/>
              <w:spacing w:before="120" w:beforeAutospacing="0" w:after="120" w:afterAutospacing="0"/>
              <w:rPr>
                <w:rFonts w:asciiTheme="minorHAnsi" w:hAnsiTheme="minorHAnsi" w:cstheme="minorHAnsi"/>
                <w:sz w:val="22"/>
                <w:szCs w:val="22"/>
                <w:lang w:eastAsia="en-US"/>
              </w:rPr>
            </w:pPr>
            <w:hyperlink r:id="rId18" w:history="1">
              <w:r w:rsidR="006853EC" w:rsidRPr="008A3104">
                <w:rPr>
                  <w:rStyle w:val="Hyperlink"/>
                  <w:rFonts w:asciiTheme="minorHAnsi" w:hAnsiTheme="minorHAnsi" w:cstheme="minorHAnsi"/>
                  <w:sz w:val="22"/>
                  <w:szCs w:val="22"/>
                  <w:lang w:eastAsia="en-US"/>
                </w:rPr>
                <w:t>Handrew@tpacademytrust.org</w:t>
              </w:r>
            </w:hyperlink>
            <w:r w:rsidR="006853EC" w:rsidRPr="008A3104">
              <w:rPr>
                <w:rFonts w:asciiTheme="minorHAnsi" w:hAnsiTheme="minorHAnsi" w:cstheme="minorHAnsi"/>
                <w:sz w:val="22"/>
                <w:szCs w:val="22"/>
                <w:lang w:eastAsia="en-US"/>
              </w:rPr>
              <w:t xml:space="preserve"> </w:t>
            </w:r>
          </w:p>
        </w:tc>
      </w:tr>
    </w:tbl>
    <w:p w14:paraId="577B19C5" w14:textId="77777777" w:rsidR="0034005B" w:rsidRDefault="0034005B" w:rsidP="0034005B">
      <w:pPr>
        <w:spacing w:before="120" w:after="120"/>
        <w:rPr>
          <w:rFonts w:cstheme="minorHAnsi"/>
          <w:sz w:val="24"/>
          <w:szCs w:val="24"/>
        </w:rPr>
      </w:pPr>
      <w:r>
        <w:rPr>
          <w:rFonts w:cstheme="minorHAnsi"/>
          <w:sz w:val="24"/>
          <w:szCs w:val="24"/>
        </w:rPr>
        <w:t>Please note that successful candidates will be informed via email.</w:t>
      </w:r>
    </w:p>
    <w:p w14:paraId="28987FCC" w14:textId="77777777" w:rsidR="0034005B" w:rsidRDefault="0034005B" w:rsidP="0034005B">
      <w:pPr>
        <w:spacing w:before="120" w:after="120"/>
        <w:rPr>
          <w:rFonts w:cstheme="minorHAnsi"/>
          <w:bCs/>
          <w:iCs/>
          <w:sz w:val="24"/>
          <w:szCs w:val="24"/>
        </w:rPr>
      </w:pPr>
    </w:p>
    <w:p w14:paraId="7D6B77CB" w14:textId="77777777" w:rsidR="0034005B" w:rsidRDefault="0079782E" w:rsidP="0034005B">
      <w:pPr>
        <w:spacing w:before="120" w:after="120"/>
        <w:rPr>
          <w:rFonts w:cstheme="minorHAnsi"/>
          <w:bCs/>
          <w:i/>
          <w:iCs/>
          <w:sz w:val="24"/>
          <w:szCs w:val="24"/>
        </w:rPr>
      </w:pPr>
      <w:r>
        <w:rPr>
          <w:rFonts w:cstheme="minorHAnsi"/>
          <w:bCs/>
          <w:i/>
          <w:iCs/>
          <w:sz w:val="24"/>
          <w:szCs w:val="24"/>
        </w:rPr>
        <w:t xml:space="preserve">The Trust is committed to safeguarding </w:t>
      </w:r>
      <w:r w:rsidR="0034005B">
        <w:rPr>
          <w:rFonts w:cstheme="minorHAnsi"/>
          <w:bCs/>
          <w:i/>
          <w:iCs/>
          <w:sz w:val="24"/>
          <w:szCs w:val="24"/>
        </w:rPr>
        <w:t>and promoting the welfare of children and young people and expects all staff</w:t>
      </w:r>
      <w:r>
        <w:rPr>
          <w:rFonts w:cstheme="minorHAnsi"/>
          <w:bCs/>
          <w:i/>
          <w:iCs/>
          <w:sz w:val="24"/>
          <w:szCs w:val="24"/>
        </w:rPr>
        <w:t xml:space="preserve">, workers, volunteers, </w:t>
      </w:r>
      <w:proofErr w:type="gramStart"/>
      <w:r>
        <w:rPr>
          <w:rFonts w:cstheme="minorHAnsi"/>
          <w:bCs/>
          <w:i/>
          <w:iCs/>
          <w:sz w:val="24"/>
          <w:szCs w:val="24"/>
        </w:rPr>
        <w:t>governors</w:t>
      </w:r>
      <w:proofErr w:type="gramEnd"/>
      <w:r>
        <w:rPr>
          <w:rFonts w:cstheme="minorHAnsi"/>
          <w:bCs/>
          <w:i/>
          <w:iCs/>
          <w:sz w:val="24"/>
          <w:szCs w:val="24"/>
        </w:rPr>
        <w:t xml:space="preserve"> and trustees</w:t>
      </w:r>
      <w:r w:rsidR="0034005B">
        <w:rPr>
          <w:rFonts w:cstheme="minorHAnsi"/>
          <w:bCs/>
          <w:i/>
          <w:iCs/>
          <w:sz w:val="24"/>
          <w:szCs w:val="24"/>
        </w:rPr>
        <w:t xml:space="preserve"> to share this commitment. </w:t>
      </w:r>
      <w:r>
        <w:rPr>
          <w:rFonts w:cstheme="minorHAnsi"/>
          <w:bCs/>
          <w:i/>
          <w:iCs/>
          <w:sz w:val="24"/>
          <w:szCs w:val="24"/>
        </w:rPr>
        <w:t xml:space="preserve"> All successful applicants will be subject to appropriate pre-employment checks and will be required to complete a Disclosure and Barring Service (DBS) Enhanced Check, a Safeguarding Self-Declaration Form and satisfactory online searches undertaken.</w:t>
      </w:r>
    </w:p>
    <w:p w14:paraId="1EDF99EA" w14:textId="77777777" w:rsidR="0079782E" w:rsidRDefault="0079782E" w:rsidP="0034005B">
      <w:pPr>
        <w:shd w:val="clear" w:color="auto" w:fill="FFFFFF"/>
        <w:spacing w:before="120" w:after="120" w:line="240" w:lineRule="auto"/>
        <w:outlineLvl w:val="0"/>
        <w:rPr>
          <w:rFonts w:eastAsia="Times New Roman" w:cstheme="minorHAnsi"/>
          <w:color w:val="1F3864" w:themeColor="accent5" w:themeShade="80"/>
          <w:sz w:val="24"/>
          <w:szCs w:val="24"/>
          <w:lang w:eastAsia="en-GB"/>
        </w:rPr>
      </w:pPr>
    </w:p>
    <w:tbl>
      <w:tblPr>
        <w:tblStyle w:val="TableGrid"/>
        <w:tblW w:w="0" w:type="auto"/>
        <w:tblLook w:val="04A0" w:firstRow="1" w:lastRow="0" w:firstColumn="1" w:lastColumn="0" w:noHBand="0" w:noVBand="1"/>
      </w:tblPr>
      <w:tblGrid>
        <w:gridCol w:w="2972"/>
        <w:gridCol w:w="6044"/>
      </w:tblGrid>
      <w:tr w:rsidR="000A344B" w14:paraId="0C23EF91" w14:textId="77777777" w:rsidTr="000A344B">
        <w:tc>
          <w:tcPr>
            <w:tcW w:w="9016" w:type="dxa"/>
            <w:gridSpan w:val="2"/>
            <w:shd w:val="clear" w:color="auto" w:fill="92D050"/>
          </w:tcPr>
          <w:p w14:paraId="03206088" w14:textId="77777777" w:rsidR="000A344B" w:rsidRPr="000A344B" w:rsidRDefault="000A344B" w:rsidP="000A344B">
            <w:pPr>
              <w:spacing w:before="120" w:after="120"/>
              <w:rPr>
                <w:b/>
                <w:sz w:val="32"/>
                <w:szCs w:val="32"/>
              </w:rPr>
            </w:pPr>
            <w:r w:rsidRPr="000A344B">
              <w:rPr>
                <w:b/>
                <w:sz w:val="32"/>
                <w:szCs w:val="32"/>
              </w:rPr>
              <w:t>School Information for Applicants</w:t>
            </w:r>
          </w:p>
        </w:tc>
      </w:tr>
      <w:tr w:rsidR="000A344B" w14:paraId="31BF71E7" w14:textId="77777777" w:rsidTr="000A344B">
        <w:tc>
          <w:tcPr>
            <w:tcW w:w="2972" w:type="dxa"/>
            <w:shd w:val="clear" w:color="auto" w:fill="92D050"/>
          </w:tcPr>
          <w:p w14:paraId="59AA3CF5" w14:textId="77777777" w:rsidR="000A344B" w:rsidRPr="000A344B" w:rsidRDefault="000A344B" w:rsidP="000A344B">
            <w:pPr>
              <w:spacing w:before="120" w:after="120"/>
              <w:rPr>
                <w:b/>
              </w:rPr>
            </w:pPr>
            <w:r w:rsidRPr="000A344B">
              <w:rPr>
                <w:b/>
              </w:rPr>
              <w:t>School Address:</w:t>
            </w:r>
          </w:p>
        </w:tc>
        <w:tc>
          <w:tcPr>
            <w:tcW w:w="6044" w:type="dxa"/>
          </w:tcPr>
          <w:p w14:paraId="72F16513" w14:textId="77777777" w:rsidR="000A344B" w:rsidRDefault="006853EC" w:rsidP="000A344B">
            <w:pPr>
              <w:spacing w:before="120" w:after="120"/>
            </w:pPr>
            <w:r>
              <w:t>Newlyn School, Carne Road, Newlyn, Penzance TR18 5QA</w:t>
            </w:r>
          </w:p>
        </w:tc>
      </w:tr>
      <w:tr w:rsidR="000A344B" w14:paraId="61C7D4A2" w14:textId="77777777" w:rsidTr="000A344B">
        <w:tc>
          <w:tcPr>
            <w:tcW w:w="2972" w:type="dxa"/>
            <w:shd w:val="clear" w:color="auto" w:fill="92D050"/>
          </w:tcPr>
          <w:p w14:paraId="18818941" w14:textId="77777777" w:rsidR="000A344B" w:rsidRPr="000A344B" w:rsidRDefault="000A344B" w:rsidP="000A344B">
            <w:pPr>
              <w:spacing w:before="120" w:after="120"/>
              <w:rPr>
                <w:b/>
              </w:rPr>
            </w:pPr>
            <w:r w:rsidRPr="000A344B">
              <w:rPr>
                <w:b/>
              </w:rPr>
              <w:t>School Telephone Number:</w:t>
            </w:r>
          </w:p>
        </w:tc>
        <w:tc>
          <w:tcPr>
            <w:tcW w:w="6044" w:type="dxa"/>
          </w:tcPr>
          <w:p w14:paraId="3C7B5064" w14:textId="77777777" w:rsidR="000A344B" w:rsidRDefault="006853EC" w:rsidP="000A344B">
            <w:pPr>
              <w:spacing w:before="120" w:after="120"/>
            </w:pPr>
            <w:r>
              <w:t>01736 363509</w:t>
            </w:r>
          </w:p>
        </w:tc>
      </w:tr>
      <w:tr w:rsidR="000A344B" w14:paraId="209602FF" w14:textId="77777777" w:rsidTr="000A344B">
        <w:tc>
          <w:tcPr>
            <w:tcW w:w="2972" w:type="dxa"/>
            <w:shd w:val="clear" w:color="auto" w:fill="92D050"/>
          </w:tcPr>
          <w:p w14:paraId="4A352F8E" w14:textId="77777777" w:rsidR="000A344B" w:rsidRPr="000A344B" w:rsidRDefault="000A344B" w:rsidP="000A344B">
            <w:pPr>
              <w:spacing w:before="120" w:after="120"/>
              <w:rPr>
                <w:b/>
              </w:rPr>
            </w:pPr>
            <w:r w:rsidRPr="000A344B">
              <w:rPr>
                <w:b/>
              </w:rPr>
              <w:t>School Email Address:</w:t>
            </w:r>
          </w:p>
        </w:tc>
        <w:tc>
          <w:tcPr>
            <w:tcW w:w="6044" w:type="dxa"/>
          </w:tcPr>
          <w:p w14:paraId="756E3938" w14:textId="77777777" w:rsidR="000A344B" w:rsidRDefault="00B44B2E" w:rsidP="000A344B">
            <w:pPr>
              <w:spacing w:before="120" w:after="120"/>
            </w:pPr>
            <w:hyperlink r:id="rId19" w:history="1">
              <w:r w:rsidR="006853EC" w:rsidRPr="00B66C47">
                <w:rPr>
                  <w:rStyle w:val="Hyperlink"/>
                </w:rPr>
                <w:t>newlyn@tpacademytrust.org</w:t>
              </w:r>
            </w:hyperlink>
            <w:r w:rsidR="006853EC">
              <w:t xml:space="preserve"> </w:t>
            </w:r>
          </w:p>
        </w:tc>
      </w:tr>
      <w:tr w:rsidR="000A344B" w14:paraId="5747A215" w14:textId="77777777" w:rsidTr="000A344B">
        <w:tc>
          <w:tcPr>
            <w:tcW w:w="2972" w:type="dxa"/>
            <w:shd w:val="clear" w:color="auto" w:fill="92D050"/>
          </w:tcPr>
          <w:p w14:paraId="35FDA89C" w14:textId="77777777" w:rsidR="000A344B" w:rsidRPr="000A344B" w:rsidRDefault="003E0D0B" w:rsidP="000A344B">
            <w:pPr>
              <w:spacing w:before="120" w:after="120"/>
              <w:rPr>
                <w:b/>
              </w:rPr>
            </w:pPr>
            <w:r>
              <w:rPr>
                <w:b/>
              </w:rPr>
              <w:t>Name of Headteacher</w:t>
            </w:r>
            <w:r w:rsidR="000A344B" w:rsidRPr="000A344B">
              <w:rPr>
                <w:b/>
              </w:rPr>
              <w:t>:</w:t>
            </w:r>
          </w:p>
        </w:tc>
        <w:tc>
          <w:tcPr>
            <w:tcW w:w="6044" w:type="dxa"/>
          </w:tcPr>
          <w:p w14:paraId="5F3A3672" w14:textId="77777777" w:rsidR="000A344B" w:rsidRDefault="006853EC" w:rsidP="000A344B">
            <w:pPr>
              <w:spacing w:before="120" w:after="120"/>
            </w:pPr>
            <w:r>
              <w:t>Isabel Stephens</w:t>
            </w:r>
          </w:p>
        </w:tc>
      </w:tr>
      <w:tr w:rsidR="000A344B" w14:paraId="7E5FDE4F" w14:textId="77777777" w:rsidTr="000A344B">
        <w:tc>
          <w:tcPr>
            <w:tcW w:w="2972" w:type="dxa"/>
            <w:shd w:val="clear" w:color="auto" w:fill="92D050"/>
          </w:tcPr>
          <w:p w14:paraId="7221E454" w14:textId="77777777" w:rsidR="000A344B" w:rsidRPr="000A344B" w:rsidRDefault="000A344B" w:rsidP="000A344B">
            <w:pPr>
              <w:spacing w:before="120" w:after="120"/>
              <w:rPr>
                <w:b/>
              </w:rPr>
            </w:pPr>
            <w:r w:rsidRPr="000A344B">
              <w:rPr>
                <w:b/>
              </w:rPr>
              <w:t>Website Address:</w:t>
            </w:r>
          </w:p>
        </w:tc>
        <w:tc>
          <w:tcPr>
            <w:tcW w:w="6044" w:type="dxa"/>
          </w:tcPr>
          <w:p w14:paraId="19416F84" w14:textId="77777777" w:rsidR="000A344B" w:rsidRDefault="00B44B2E" w:rsidP="000A344B">
            <w:pPr>
              <w:spacing w:before="120" w:after="120"/>
            </w:pPr>
            <w:hyperlink r:id="rId20" w:history="1">
              <w:r w:rsidR="006853EC">
                <w:rPr>
                  <w:rStyle w:val="Hyperlink"/>
                </w:rPr>
                <w:t>Welcome to Newlyn School</w:t>
              </w:r>
            </w:hyperlink>
          </w:p>
        </w:tc>
      </w:tr>
    </w:tbl>
    <w:p w14:paraId="3EE08837" w14:textId="77777777" w:rsidR="000A344B" w:rsidRDefault="008A7A17" w:rsidP="000A344B">
      <w:pPr>
        <w:spacing w:before="120" w:after="120"/>
      </w:pPr>
      <w:r>
        <w:rPr>
          <w:noProof/>
          <w:lang w:eastAsia="en-GB"/>
        </w:rPr>
        <w:drawing>
          <wp:anchor distT="0" distB="0" distL="114300" distR="114300" simplePos="0" relativeHeight="251665408" behindDoc="0" locked="0" layoutInCell="1" allowOverlap="1" wp14:anchorId="5E7E0EAB" wp14:editId="250598E1">
            <wp:simplePos x="0" y="0"/>
            <wp:positionH relativeFrom="margin">
              <wp:align>right</wp:align>
            </wp:positionH>
            <wp:positionV relativeFrom="paragraph">
              <wp:posOffset>92710</wp:posOffset>
            </wp:positionV>
            <wp:extent cx="1740136" cy="1300480"/>
            <wp:effectExtent l="0" t="0" r="0" b="0"/>
            <wp:wrapNone/>
            <wp:docPr id="2" name="Picture 2" descr="https://eschoolscore.blob.core.windows.net/production/schools/246/users/374382/QnPsVQGvUT?sv=2018-11-09&amp;ss=b&amp;srt=o&amp;sp=r&amp;st=2017-02-23T00:00:00Z&amp;se=2022-11-21T16:25:46Z&amp;spr=https&amp;sig=bmqji1WacPgsvF7Y864QPdRx3%2FXw4jMq3Jj6C8iE%2FXE%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schoolscore.blob.core.windows.net/production/schools/246/users/374382/QnPsVQGvUT?sv=2018-11-09&amp;ss=b&amp;srt=o&amp;sp=r&amp;st=2017-02-23T00:00:00Z&amp;se=2022-11-21T16:25:46Z&amp;spr=https&amp;sig=bmqji1WacPgsvF7Y864QPdRx3%2FXw4jMq3Jj6C8iE%2FXE%3D"/>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40136" cy="13004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853EC">
        <w:rPr>
          <w:noProof/>
          <w:lang w:eastAsia="en-GB"/>
        </w:rPr>
        <w:drawing>
          <wp:inline distT="0" distB="0" distL="0" distR="0" wp14:anchorId="62C6B2A6" wp14:editId="7BC06C02">
            <wp:extent cx="2335632" cy="1270000"/>
            <wp:effectExtent l="0" t="0" r="7620" b="635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458832" cy="1336990"/>
                    </a:xfrm>
                    <a:prstGeom prst="rect">
                      <a:avLst/>
                    </a:prstGeom>
                    <a:noFill/>
                    <a:ln>
                      <a:noFill/>
                    </a:ln>
                  </pic:spPr>
                </pic:pic>
              </a:graphicData>
            </a:graphic>
          </wp:inline>
        </w:drawing>
      </w:r>
      <w:r>
        <w:rPr>
          <w:noProof/>
          <w:lang w:eastAsia="en-GB"/>
        </w:rPr>
        <w:drawing>
          <wp:inline distT="0" distB="0" distL="0" distR="0" wp14:anchorId="1FFC8389" wp14:editId="354EED85">
            <wp:extent cx="1656080" cy="1300713"/>
            <wp:effectExtent l="0" t="0" r="1270" b="0"/>
            <wp:docPr id="33" name="Picture 33" descr="https://eschoolscore.blob.core.windows.net/production/schools/246/users/2315442/IGxV6Zz7gJ?sv=2018-11-09&amp;ss=b&amp;srt=o&amp;sp=r&amp;st=2017-02-23T00:00:00Z&amp;se=2022-11-21T16:34:00Z&amp;spr=https&amp;sig=LY%2Bb2AhR6aB8gmdcaa7MZjzjD8WUDsl2som5pYKnxDw%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eschoolscore.blob.core.windows.net/production/schools/246/users/2315442/IGxV6Zz7gJ?sv=2018-11-09&amp;ss=b&amp;srt=o&amp;sp=r&amp;st=2017-02-23T00:00:00Z&amp;se=2022-11-21T16:34:00Z&amp;spr=https&amp;sig=LY%2Bb2AhR6aB8gmdcaa7MZjzjD8WUDsl2som5pYKnxDw%3D"/>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56080" cy="1300713"/>
                    </a:xfrm>
                    <a:prstGeom prst="rect">
                      <a:avLst/>
                    </a:prstGeom>
                    <a:noFill/>
                    <a:ln>
                      <a:noFill/>
                    </a:ln>
                  </pic:spPr>
                </pic:pic>
              </a:graphicData>
            </a:graphic>
          </wp:inline>
        </w:drawing>
      </w:r>
    </w:p>
    <w:p w14:paraId="46D68836" w14:textId="77777777" w:rsidR="008A7A17" w:rsidRDefault="002756D0" w:rsidP="000A344B">
      <w:pPr>
        <w:spacing w:before="120" w:after="120"/>
      </w:pPr>
      <w:r>
        <w:rPr>
          <w:noProof/>
          <w:lang w:eastAsia="en-GB"/>
        </w:rPr>
        <w:lastRenderedPageBreak/>
        <w:drawing>
          <wp:anchor distT="0" distB="0" distL="114300" distR="114300" simplePos="0" relativeHeight="251673600" behindDoc="0" locked="0" layoutInCell="1" allowOverlap="1" wp14:anchorId="2FFADD7C" wp14:editId="460FB38A">
            <wp:simplePos x="0" y="0"/>
            <wp:positionH relativeFrom="margin">
              <wp:posOffset>3667760</wp:posOffset>
            </wp:positionH>
            <wp:positionV relativeFrom="margin">
              <wp:posOffset>19685</wp:posOffset>
            </wp:positionV>
            <wp:extent cx="1554480" cy="1165225"/>
            <wp:effectExtent l="0" t="0" r="7620" b="0"/>
            <wp:wrapSquare wrapText="bothSides"/>
            <wp:docPr id="32" name="Picture 32" descr="https://eschoolscore.blob.core.windows.net/production/schools/246/users/374135/9qM5RheS1O?sv=2018-11-09&amp;ss=b&amp;srt=o&amp;sp=r&amp;st=2017-02-23T00:00:00Z&amp;se=2022-11-21T16:28:05Z&amp;spr=https&amp;sig=N1vPcRecf5UBOA%2FAAT3SJBC0ZhM6kCToda1%2B%2B4daiTw%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eschoolscore.blob.core.windows.net/production/schools/246/users/374135/9qM5RheS1O?sv=2018-11-09&amp;ss=b&amp;srt=o&amp;sp=r&amp;st=2017-02-23T00:00:00Z&amp;se=2022-11-21T16:28:05Z&amp;spr=https&amp;sig=N1vPcRecf5UBOA%2FAAT3SJBC0ZhM6kCToda1%2B%2B4daiTw%3D"/>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54480" cy="11652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72576" behindDoc="0" locked="0" layoutInCell="1" allowOverlap="1" wp14:anchorId="636798A3" wp14:editId="18578773">
            <wp:simplePos x="0" y="0"/>
            <wp:positionH relativeFrom="margin">
              <wp:posOffset>1981200</wp:posOffset>
            </wp:positionH>
            <wp:positionV relativeFrom="margin">
              <wp:posOffset>60960</wp:posOffset>
            </wp:positionV>
            <wp:extent cx="1686560" cy="1141730"/>
            <wp:effectExtent l="0" t="0" r="8890" b="1270"/>
            <wp:wrapSquare wrapText="bothSides"/>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686560" cy="114173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71552" behindDoc="0" locked="0" layoutInCell="1" allowOverlap="1" wp14:anchorId="70F3FF45" wp14:editId="5B94F89E">
            <wp:simplePos x="0" y="0"/>
            <wp:positionH relativeFrom="margin">
              <wp:align>left</wp:align>
            </wp:positionH>
            <wp:positionV relativeFrom="paragraph">
              <wp:posOffset>27305</wp:posOffset>
            </wp:positionV>
            <wp:extent cx="1981200" cy="1154858"/>
            <wp:effectExtent l="0" t="0" r="0" b="7620"/>
            <wp:wrapNone/>
            <wp:docPr id="297" name="Picture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book_1498825902124.jp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981200" cy="1154858"/>
                    </a:xfrm>
                    <a:prstGeom prst="rect">
                      <a:avLst/>
                    </a:prstGeom>
                  </pic:spPr>
                </pic:pic>
              </a:graphicData>
            </a:graphic>
            <wp14:sizeRelH relativeFrom="page">
              <wp14:pctWidth>0</wp14:pctWidth>
            </wp14:sizeRelH>
            <wp14:sizeRelV relativeFrom="page">
              <wp14:pctHeight>0</wp14:pctHeight>
            </wp14:sizeRelV>
          </wp:anchor>
        </w:drawing>
      </w:r>
    </w:p>
    <w:p w14:paraId="2F345E7A" w14:textId="77777777" w:rsidR="0090238E" w:rsidRDefault="0090238E" w:rsidP="000A344B">
      <w:pPr>
        <w:spacing w:before="120" w:after="120"/>
      </w:pPr>
    </w:p>
    <w:p w14:paraId="07194684" w14:textId="77777777" w:rsidR="0090238E" w:rsidRDefault="0090238E" w:rsidP="000A344B">
      <w:pPr>
        <w:spacing w:before="120" w:after="120"/>
      </w:pPr>
    </w:p>
    <w:p w14:paraId="6FB2E169" w14:textId="77777777" w:rsidR="0090238E" w:rsidRDefault="0090238E" w:rsidP="000A344B">
      <w:pPr>
        <w:spacing w:before="120" w:after="120"/>
      </w:pPr>
    </w:p>
    <w:p w14:paraId="3C7E6079" w14:textId="77777777" w:rsidR="008A7A17" w:rsidRDefault="008A7A17" w:rsidP="000A344B">
      <w:pPr>
        <w:spacing w:before="120" w:after="120"/>
      </w:pPr>
    </w:p>
    <w:tbl>
      <w:tblPr>
        <w:tblStyle w:val="TableGrid"/>
        <w:tblW w:w="9356" w:type="dxa"/>
        <w:tblInd w:w="-147" w:type="dxa"/>
        <w:tblLook w:val="04A0" w:firstRow="1" w:lastRow="0" w:firstColumn="1" w:lastColumn="0" w:noHBand="0" w:noVBand="1"/>
      </w:tblPr>
      <w:tblGrid>
        <w:gridCol w:w="9356"/>
      </w:tblGrid>
      <w:tr w:rsidR="000A344B" w14:paraId="77D114EC" w14:textId="77777777" w:rsidTr="006F3F52">
        <w:trPr>
          <w:trHeight w:val="828"/>
        </w:trPr>
        <w:tc>
          <w:tcPr>
            <w:tcW w:w="9356" w:type="dxa"/>
            <w:shd w:val="clear" w:color="auto" w:fill="92D050"/>
          </w:tcPr>
          <w:p w14:paraId="5747C804" w14:textId="77777777" w:rsidR="000A344B" w:rsidRPr="000A344B" w:rsidRDefault="000A344B" w:rsidP="006F6020">
            <w:pPr>
              <w:spacing w:before="120" w:after="120"/>
              <w:rPr>
                <w:b/>
                <w:sz w:val="32"/>
                <w:szCs w:val="32"/>
              </w:rPr>
            </w:pPr>
            <w:r>
              <w:rPr>
                <w:b/>
                <w:sz w:val="32"/>
                <w:szCs w:val="32"/>
              </w:rPr>
              <w:t>Welcome to Our School</w:t>
            </w:r>
          </w:p>
        </w:tc>
      </w:tr>
      <w:tr w:rsidR="006F3F52" w:rsidRPr="006F3F52" w14:paraId="718E457E" w14:textId="77777777" w:rsidTr="006F3F52">
        <w:trPr>
          <w:trHeight w:val="828"/>
        </w:trPr>
        <w:tc>
          <w:tcPr>
            <w:tcW w:w="9356" w:type="dxa"/>
            <w:shd w:val="clear" w:color="auto" w:fill="auto"/>
          </w:tcPr>
          <w:p w14:paraId="26A6B765" w14:textId="77777777" w:rsidR="006F3F52" w:rsidRDefault="006F3F52" w:rsidP="006F3F52">
            <w:pPr>
              <w:spacing w:before="120" w:after="120"/>
            </w:pPr>
            <w:r>
              <w:t>This information pack will provide you with an insight into our school and offer some practical information which will be of use to you as a prospective member of our school community.</w:t>
            </w:r>
          </w:p>
          <w:p w14:paraId="64D65284" w14:textId="77777777" w:rsidR="006F3F52" w:rsidRPr="00D76178" w:rsidRDefault="006F3F52" w:rsidP="006F3F52">
            <w:pPr>
              <w:pStyle w:val="NormalWeb"/>
              <w:rPr>
                <w:rFonts w:asciiTheme="minorHAnsi" w:hAnsiTheme="minorHAnsi" w:cstheme="minorHAnsi"/>
                <w:color w:val="000000"/>
                <w:sz w:val="22"/>
                <w:szCs w:val="18"/>
              </w:rPr>
            </w:pPr>
            <w:r w:rsidRPr="00D76178">
              <w:rPr>
                <w:rFonts w:asciiTheme="minorHAnsi" w:hAnsiTheme="minorHAnsi" w:cstheme="minorHAnsi"/>
                <w:color w:val="000000"/>
                <w:sz w:val="22"/>
                <w:szCs w:val="18"/>
              </w:rPr>
              <w:t xml:space="preserve">At Newlyn, the children are at the very heart of all we </w:t>
            </w:r>
            <w:proofErr w:type="gramStart"/>
            <w:r w:rsidRPr="00D76178">
              <w:rPr>
                <w:rFonts w:asciiTheme="minorHAnsi" w:hAnsiTheme="minorHAnsi" w:cstheme="minorHAnsi"/>
                <w:color w:val="000000"/>
                <w:sz w:val="22"/>
                <w:szCs w:val="18"/>
              </w:rPr>
              <w:t>do</w:t>
            </w:r>
            <w:proofErr w:type="gramEnd"/>
            <w:r w:rsidRPr="00D76178">
              <w:rPr>
                <w:rFonts w:asciiTheme="minorHAnsi" w:hAnsiTheme="minorHAnsi" w:cstheme="minorHAnsi"/>
                <w:color w:val="000000"/>
                <w:sz w:val="22"/>
                <w:szCs w:val="18"/>
              </w:rPr>
              <w:t xml:space="preserve"> and we work to ensure that they are happy, confident and have opportunities that will prepare them for the future. Our staff are caring, dedicated and passionate about getting the very best from every child.</w:t>
            </w:r>
          </w:p>
          <w:p w14:paraId="0D286DF8" w14:textId="77777777" w:rsidR="006F3F52" w:rsidRDefault="006F3F52" w:rsidP="006F3F52">
            <w:pPr>
              <w:pStyle w:val="NormalWeb"/>
              <w:rPr>
                <w:rFonts w:asciiTheme="minorHAnsi" w:hAnsiTheme="minorHAnsi" w:cstheme="minorHAnsi"/>
                <w:color w:val="000000"/>
                <w:sz w:val="22"/>
                <w:szCs w:val="18"/>
              </w:rPr>
            </w:pPr>
            <w:r w:rsidRPr="00D76178">
              <w:rPr>
                <w:rFonts w:asciiTheme="minorHAnsi" w:hAnsiTheme="minorHAnsi" w:cstheme="minorHAnsi"/>
                <w:color w:val="000000"/>
                <w:sz w:val="22"/>
                <w:szCs w:val="18"/>
              </w:rPr>
              <w:t xml:space="preserve">Through our engaging curriculum, we ensure that children can foster a passion for learning and curiosity that will help to develop high aspirations and a lifetime of memories. We believe in ensuring that children receive a well-rounded curriculum where individual talents can be spotted and nurtured to ensure that all children experience success and reach their full potential. We are particularly passionate about art, </w:t>
            </w:r>
            <w:proofErr w:type="gramStart"/>
            <w:r w:rsidRPr="00D76178">
              <w:rPr>
                <w:rFonts w:asciiTheme="minorHAnsi" w:hAnsiTheme="minorHAnsi" w:cstheme="minorHAnsi"/>
                <w:color w:val="000000"/>
                <w:sz w:val="22"/>
                <w:szCs w:val="18"/>
              </w:rPr>
              <w:t>music</w:t>
            </w:r>
            <w:proofErr w:type="gramEnd"/>
            <w:r w:rsidRPr="00D76178">
              <w:rPr>
                <w:rFonts w:asciiTheme="minorHAnsi" w:hAnsiTheme="minorHAnsi" w:cstheme="minorHAnsi"/>
                <w:color w:val="000000"/>
                <w:sz w:val="22"/>
                <w:szCs w:val="18"/>
              </w:rPr>
              <w:t xml:space="preserve"> and sport. We have built a strong link with Newlyn Art Gallery and are lucky enough to have pieces of art from the Arts Council Collection displayed in our school. Many children have taken the opportunity to learn an instrument and take part in a wide range of sporting activities.</w:t>
            </w:r>
          </w:p>
          <w:p w14:paraId="630F78AA" w14:textId="77777777" w:rsidR="006F3F52" w:rsidRPr="00D76178" w:rsidRDefault="006F3F52" w:rsidP="006F3F52">
            <w:pPr>
              <w:pStyle w:val="NormalWeb"/>
              <w:rPr>
                <w:rFonts w:asciiTheme="minorHAnsi" w:hAnsiTheme="minorHAnsi" w:cstheme="minorHAnsi"/>
                <w:color w:val="000000"/>
                <w:sz w:val="22"/>
                <w:szCs w:val="18"/>
              </w:rPr>
            </w:pPr>
            <w:r w:rsidRPr="00D76178">
              <w:rPr>
                <w:rFonts w:asciiTheme="minorHAnsi" w:hAnsiTheme="minorHAnsi" w:cstheme="minorHAnsi"/>
                <w:color w:val="000000"/>
                <w:sz w:val="22"/>
                <w:szCs w:val="18"/>
              </w:rPr>
              <w:t xml:space="preserve">We strongly believe in outdoor learning and our children benefit enormously by being so close to beaches and woodland. We also believe that children need to be given the opportunity to travel further </w:t>
            </w:r>
            <w:proofErr w:type="gramStart"/>
            <w:r w:rsidRPr="00D76178">
              <w:rPr>
                <w:rFonts w:asciiTheme="minorHAnsi" w:hAnsiTheme="minorHAnsi" w:cstheme="minorHAnsi"/>
                <w:color w:val="000000"/>
                <w:sz w:val="22"/>
                <w:szCs w:val="18"/>
              </w:rPr>
              <w:t>afield</w:t>
            </w:r>
            <w:proofErr w:type="gramEnd"/>
            <w:r w:rsidRPr="00D76178">
              <w:rPr>
                <w:rFonts w:asciiTheme="minorHAnsi" w:hAnsiTheme="minorHAnsi" w:cstheme="minorHAnsi"/>
                <w:color w:val="000000"/>
                <w:sz w:val="22"/>
                <w:szCs w:val="18"/>
              </w:rPr>
              <w:t xml:space="preserve"> and opportunities are provided for the children to travel to places such as Bristol and London.  </w:t>
            </w:r>
          </w:p>
          <w:p w14:paraId="63950D17" w14:textId="77777777" w:rsidR="006F3F52" w:rsidRDefault="006F3F52" w:rsidP="006F3F52">
            <w:pPr>
              <w:spacing w:before="120" w:after="120"/>
            </w:pPr>
            <w:r>
              <w:t xml:space="preserve">Our School enjoys working collaboratively with our partner schools within Truro and </w:t>
            </w:r>
            <w:proofErr w:type="spellStart"/>
            <w:r>
              <w:t>Penwith</w:t>
            </w:r>
            <w:proofErr w:type="spellEnd"/>
            <w:r>
              <w:t xml:space="preserve"> Academy Trust.</w:t>
            </w:r>
          </w:p>
          <w:p w14:paraId="47A72048" w14:textId="3D80683A" w:rsidR="006F3F52" w:rsidRPr="006F3F52" w:rsidRDefault="006F3F52" w:rsidP="006F3F52">
            <w:pPr>
              <w:shd w:val="clear" w:color="auto" w:fill="FFFFFF" w:themeFill="background1"/>
              <w:spacing w:before="120" w:after="120"/>
            </w:pPr>
            <w:r>
              <w:t>We welcome visitors as this is the best way to see our lovely school, experience our creative and captivating curriculum and meet our motivated and engaged children.  Please phone the school telephone number provided if you would like to arrange to look around.</w:t>
            </w:r>
          </w:p>
        </w:tc>
      </w:tr>
    </w:tbl>
    <w:p w14:paraId="19177CFB" w14:textId="77777777" w:rsidR="008A3104" w:rsidRDefault="008A3104" w:rsidP="00C00D1F">
      <w:pPr>
        <w:shd w:val="clear" w:color="auto" w:fill="FFFFFF" w:themeFill="background1"/>
        <w:spacing w:before="120" w:after="120"/>
      </w:pPr>
    </w:p>
    <w:tbl>
      <w:tblPr>
        <w:tblStyle w:val="TableGrid"/>
        <w:tblpPr w:leftFromText="180" w:rightFromText="180" w:vertAnchor="text" w:horzAnchor="margin" w:tblpY="-10"/>
        <w:tblW w:w="0" w:type="auto"/>
        <w:shd w:val="clear" w:color="auto" w:fill="92D050"/>
        <w:tblLook w:val="04A0" w:firstRow="1" w:lastRow="0" w:firstColumn="1" w:lastColumn="0" w:noHBand="0" w:noVBand="1"/>
      </w:tblPr>
      <w:tblGrid>
        <w:gridCol w:w="9016"/>
      </w:tblGrid>
      <w:tr w:rsidR="005F6F58" w14:paraId="2D18395D" w14:textId="77777777" w:rsidTr="005F6F58">
        <w:tc>
          <w:tcPr>
            <w:tcW w:w="9016" w:type="dxa"/>
            <w:shd w:val="clear" w:color="auto" w:fill="92D050"/>
          </w:tcPr>
          <w:p w14:paraId="7ED7850D" w14:textId="77777777" w:rsidR="005F6F58" w:rsidRDefault="005F6F58" w:rsidP="005F6F58">
            <w:pPr>
              <w:spacing w:before="120" w:after="120"/>
              <w:rPr>
                <w:b/>
                <w:sz w:val="32"/>
                <w:szCs w:val="32"/>
              </w:rPr>
            </w:pPr>
            <w:r>
              <w:rPr>
                <w:b/>
                <w:sz w:val="32"/>
                <w:szCs w:val="32"/>
              </w:rPr>
              <w:t>General Background</w:t>
            </w:r>
          </w:p>
        </w:tc>
      </w:tr>
      <w:tr w:rsidR="005F6F58" w:rsidRPr="00A27D4D" w14:paraId="3A18481D" w14:textId="77777777" w:rsidTr="005F6F58">
        <w:tc>
          <w:tcPr>
            <w:tcW w:w="9016" w:type="dxa"/>
            <w:shd w:val="clear" w:color="auto" w:fill="FFFFFF" w:themeFill="background1"/>
          </w:tcPr>
          <w:p w14:paraId="155D5F28" w14:textId="77777777" w:rsidR="005F6F58" w:rsidRPr="00A27D4D" w:rsidRDefault="005F6F58" w:rsidP="005F6F58">
            <w:pPr>
              <w:shd w:val="clear" w:color="auto" w:fill="FFFFFF"/>
              <w:spacing w:after="120" w:line="240" w:lineRule="auto"/>
              <w:jc w:val="both"/>
            </w:pPr>
            <w:r w:rsidRPr="00CA30A2">
              <w:t xml:space="preserve">Newlyn School was formed after the amalgamation of </w:t>
            </w:r>
            <w:proofErr w:type="spellStart"/>
            <w:r w:rsidRPr="00CA30A2">
              <w:t>Tolcarne</w:t>
            </w:r>
            <w:proofErr w:type="spellEnd"/>
            <w:r w:rsidRPr="00CA30A2">
              <w:t xml:space="preserve"> Junior School and Newlyn Board School in 1995 after extensive building work</w:t>
            </w:r>
            <w:r>
              <w:t xml:space="preserve">. We joined Truro and </w:t>
            </w:r>
            <w:proofErr w:type="spellStart"/>
            <w:r>
              <w:t>Penwith</w:t>
            </w:r>
            <w:proofErr w:type="spellEnd"/>
            <w:r>
              <w:t xml:space="preserve"> Academy Trust in 2017.</w:t>
            </w:r>
          </w:p>
        </w:tc>
      </w:tr>
    </w:tbl>
    <w:p w14:paraId="50935E6B" w14:textId="77777777" w:rsidR="00F863D3" w:rsidRDefault="00F863D3" w:rsidP="00C00D1F">
      <w:pPr>
        <w:shd w:val="clear" w:color="auto" w:fill="FFFFFF" w:themeFill="background1"/>
        <w:spacing w:before="120" w:after="120"/>
      </w:pPr>
    </w:p>
    <w:p w14:paraId="409A1F90" w14:textId="77777777" w:rsidR="001873B5" w:rsidRDefault="001873B5" w:rsidP="00C00D1F">
      <w:pPr>
        <w:shd w:val="clear" w:color="auto" w:fill="FFFFFF" w:themeFill="background1"/>
        <w:spacing w:before="120" w:after="120"/>
      </w:pPr>
    </w:p>
    <w:tbl>
      <w:tblPr>
        <w:tblStyle w:val="TableGrid"/>
        <w:tblpPr w:leftFromText="180" w:rightFromText="180" w:vertAnchor="text" w:horzAnchor="margin" w:tblpY="-61"/>
        <w:tblW w:w="9351" w:type="dxa"/>
        <w:shd w:val="clear" w:color="auto" w:fill="92D050"/>
        <w:tblLook w:val="04A0" w:firstRow="1" w:lastRow="0" w:firstColumn="1" w:lastColumn="0" w:noHBand="0" w:noVBand="1"/>
      </w:tblPr>
      <w:tblGrid>
        <w:gridCol w:w="9351"/>
      </w:tblGrid>
      <w:tr w:rsidR="005F6F58" w14:paraId="36E1EA6D" w14:textId="77777777" w:rsidTr="008A3104">
        <w:trPr>
          <w:trHeight w:val="1502"/>
        </w:trPr>
        <w:tc>
          <w:tcPr>
            <w:tcW w:w="9351" w:type="dxa"/>
            <w:shd w:val="clear" w:color="auto" w:fill="92D050"/>
          </w:tcPr>
          <w:p w14:paraId="73B9B858" w14:textId="77777777" w:rsidR="005F6F58" w:rsidRDefault="005F6F58" w:rsidP="005F6F58">
            <w:pPr>
              <w:spacing w:before="120" w:after="120"/>
              <w:rPr>
                <w:b/>
                <w:sz w:val="32"/>
                <w:szCs w:val="32"/>
              </w:rPr>
            </w:pPr>
            <w:r>
              <w:rPr>
                <w:b/>
                <w:sz w:val="32"/>
                <w:szCs w:val="32"/>
              </w:rPr>
              <w:lastRenderedPageBreak/>
              <w:t>Class Organisation</w:t>
            </w:r>
          </w:p>
        </w:tc>
      </w:tr>
      <w:tr w:rsidR="005F6F58" w:rsidRPr="00A27D4D" w14:paraId="3EFCFC92" w14:textId="77777777" w:rsidTr="008A3104">
        <w:trPr>
          <w:trHeight w:val="2586"/>
        </w:trPr>
        <w:tc>
          <w:tcPr>
            <w:tcW w:w="9351" w:type="dxa"/>
            <w:shd w:val="clear" w:color="auto" w:fill="FFFFFF" w:themeFill="background1"/>
          </w:tcPr>
          <w:p w14:paraId="13EB2527" w14:textId="77777777" w:rsidR="005F6F58" w:rsidRPr="00A27D4D" w:rsidRDefault="005F6F58" w:rsidP="005F6F58">
            <w:pPr>
              <w:shd w:val="clear" w:color="auto" w:fill="FFFFFF"/>
              <w:spacing w:after="120" w:line="240" w:lineRule="auto"/>
              <w:jc w:val="both"/>
            </w:pPr>
            <w:r w:rsidRPr="00CA30A2">
              <w:t>The school currently has 1</w:t>
            </w:r>
            <w:r>
              <w:t>3</w:t>
            </w:r>
            <w:r w:rsidRPr="00CA30A2">
              <w:t>1 children on roll in s</w:t>
            </w:r>
            <w:r>
              <w:t>ix</w:t>
            </w:r>
            <w:r w:rsidRPr="00CA30A2">
              <w:t xml:space="preserve"> </w:t>
            </w:r>
            <w:r>
              <w:t>classes, some of which are mixed</w:t>
            </w:r>
            <w:r w:rsidRPr="00CA30A2">
              <w:t>. Class sizes vary from 1</w:t>
            </w:r>
            <w:r>
              <w:t>6</w:t>
            </w:r>
            <w:r w:rsidRPr="00CA30A2">
              <w:t xml:space="preserve"> to 28 children per class. Foundation –</w:t>
            </w:r>
            <w:r>
              <w:t>Miss Tonkin and Mrs Buckingham</w:t>
            </w:r>
            <w:r w:rsidRPr="00CA30A2">
              <w:t>, Year 1 – M</w:t>
            </w:r>
            <w:r>
              <w:t>r Moore</w:t>
            </w:r>
            <w:r w:rsidRPr="00CA30A2">
              <w:t>, Year 2</w:t>
            </w:r>
            <w:r>
              <w:t>/3</w:t>
            </w:r>
            <w:r w:rsidRPr="00CA30A2">
              <w:t xml:space="preserve"> –</w:t>
            </w:r>
            <w:r>
              <w:t>Mrs Squires</w:t>
            </w:r>
            <w:r w:rsidRPr="00CA30A2">
              <w:t xml:space="preserve">, Year </w:t>
            </w:r>
            <w:r>
              <w:t xml:space="preserve">3/4 – Mrs Smith and Mr Argall, Year 5- Mrs Wood and Year 6- Miss Rollason. </w:t>
            </w:r>
          </w:p>
        </w:tc>
      </w:tr>
    </w:tbl>
    <w:tbl>
      <w:tblPr>
        <w:tblStyle w:val="TableGrid"/>
        <w:tblW w:w="9351" w:type="dxa"/>
        <w:shd w:val="clear" w:color="auto" w:fill="92D050"/>
        <w:tblLook w:val="04A0" w:firstRow="1" w:lastRow="0" w:firstColumn="1" w:lastColumn="0" w:noHBand="0" w:noVBand="1"/>
      </w:tblPr>
      <w:tblGrid>
        <w:gridCol w:w="9351"/>
      </w:tblGrid>
      <w:tr w:rsidR="00A27D4D" w14:paraId="4BDAC2DA" w14:textId="77777777" w:rsidTr="008A3104">
        <w:tc>
          <w:tcPr>
            <w:tcW w:w="9351" w:type="dxa"/>
            <w:shd w:val="clear" w:color="auto" w:fill="92D050"/>
          </w:tcPr>
          <w:p w14:paraId="2F041D0A" w14:textId="77777777" w:rsidR="00A27D4D" w:rsidRDefault="00A27D4D" w:rsidP="006F6020">
            <w:pPr>
              <w:spacing w:before="120" w:after="120"/>
              <w:rPr>
                <w:b/>
                <w:sz w:val="32"/>
                <w:szCs w:val="32"/>
              </w:rPr>
            </w:pPr>
            <w:r>
              <w:rPr>
                <w:b/>
                <w:sz w:val="32"/>
                <w:szCs w:val="32"/>
              </w:rPr>
              <w:t>Staff Organisation</w:t>
            </w:r>
          </w:p>
        </w:tc>
      </w:tr>
      <w:tr w:rsidR="00A27D4D" w:rsidRPr="00A27D4D" w14:paraId="1CDDB4E2" w14:textId="77777777" w:rsidTr="008A3104">
        <w:tc>
          <w:tcPr>
            <w:tcW w:w="9351" w:type="dxa"/>
            <w:shd w:val="clear" w:color="auto" w:fill="FFFFFF" w:themeFill="background1"/>
          </w:tcPr>
          <w:p w14:paraId="22720435" w14:textId="77777777" w:rsidR="00B53DC6" w:rsidRPr="00CA30A2" w:rsidRDefault="00B53DC6" w:rsidP="00B53DC6">
            <w:pPr>
              <w:shd w:val="clear" w:color="auto" w:fill="FFFFFF"/>
              <w:spacing w:after="120" w:line="240" w:lineRule="auto"/>
              <w:jc w:val="both"/>
            </w:pPr>
            <w:r w:rsidRPr="00CA30A2">
              <w:t xml:space="preserve">The school has </w:t>
            </w:r>
            <w:r w:rsidR="008A7A17">
              <w:t>a H</w:t>
            </w:r>
            <w:r w:rsidRPr="00CA30A2">
              <w:t xml:space="preserve">eadteacher, </w:t>
            </w:r>
            <w:r>
              <w:t>five</w:t>
            </w:r>
            <w:r w:rsidRPr="00CA30A2">
              <w:t xml:space="preserve"> full-time teachers, </w:t>
            </w:r>
            <w:r>
              <w:t xml:space="preserve">2 part-time teachers, </w:t>
            </w:r>
            <w:r w:rsidRPr="00CA30A2">
              <w:t>a part-time music teacher and</w:t>
            </w:r>
            <w:r>
              <w:t xml:space="preserve"> a Deputy Head</w:t>
            </w:r>
            <w:r w:rsidRPr="00CA30A2">
              <w:t xml:space="preserve">. In </w:t>
            </w:r>
            <w:proofErr w:type="gramStart"/>
            <w:r w:rsidRPr="00CA30A2">
              <w:t>addition</w:t>
            </w:r>
            <w:proofErr w:type="gramEnd"/>
            <w:r w:rsidRPr="00CA30A2">
              <w:t xml:space="preserve"> we have two HLTAs, </w:t>
            </w:r>
            <w:r>
              <w:t>three</w:t>
            </w:r>
            <w:r w:rsidRPr="00CA30A2">
              <w:t xml:space="preserve"> SEND teaching assistants and </w:t>
            </w:r>
            <w:r>
              <w:t>five</w:t>
            </w:r>
            <w:r w:rsidRPr="00CA30A2">
              <w:t xml:space="preserve"> teaching assistants who are a key part of our teaching and learning team.</w:t>
            </w:r>
          </w:p>
          <w:p w14:paraId="0B182505" w14:textId="77777777" w:rsidR="00B53DC6" w:rsidRPr="00CA30A2" w:rsidRDefault="00B53DC6" w:rsidP="00B53DC6">
            <w:pPr>
              <w:shd w:val="clear" w:color="auto" w:fill="FFFFFF"/>
              <w:spacing w:after="120" w:line="240" w:lineRule="auto"/>
              <w:jc w:val="both"/>
            </w:pPr>
            <w:r w:rsidRPr="00CA30A2">
              <w:t>We also have a dedicated non-teaching staff team who cover the administrative and catering responsibilities of the school.</w:t>
            </w:r>
          </w:p>
          <w:p w14:paraId="3850FA66" w14:textId="77777777" w:rsidR="00B53DC6" w:rsidRPr="00CA30A2" w:rsidRDefault="00B53DC6" w:rsidP="00B53DC6">
            <w:pPr>
              <w:shd w:val="clear" w:color="auto" w:fill="FFFFFF"/>
              <w:spacing w:after="120" w:line="240" w:lineRule="auto"/>
              <w:jc w:val="both"/>
            </w:pPr>
            <w:r w:rsidRPr="00CA30A2">
              <w:t xml:space="preserve">The leadership team currently includes the headteacher, </w:t>
            </w:r>
            <w:r>
              <w:t>Deputy Head</w:t>
            </w:r>
            <w:r w:rsidRPr="00CA30A2">
              <w:t>, SENDO and literacy coordinator.</w:t>
            </w:r>
          </w:p>
          <w:p w14:paraId="15A2DCC5" w14:textId="77777777" w:rsidR="00B53DC6" w:rsidRPr="00CA30A2" w:rsidRDefault="00B53DC6" w:rsidP="00B53DC6">
            <w:pPr>
              <w:shd w:val="clear" w:color="auto" w:fill="FFFFFF"/>
              <w:spacing w:after="120" w:line="240" w:lineRule="auto"/>
              <w:jc w:val="both"/>
            </w:pPr>
            <w:r w:rsidRPr="00CA30A2">
              <w:t>We are strongly committed to staff development and learning.</w:t>
            </w:r>
          </w:p>
          <w:p w14:paraId="23FC3082" w14:textId="77777777" w:rsidR="00A27D4D" w:rsidRPr="00A27D4D" w:rsidRDefault="00A27D4D" w:rsidP="00B53DC6">
            <w:pPr>
              <w:spacing w:before="120" w:after="120"/>
            </w:pPr>
          </w:p>
        </w:tc>
      </w:tr>
      <w:tr w:rsidR="00A27D4D" w14:paraId="1916B123" w14:textId="77777777" w:rsidTr="008A3104">
        <w:tc>
          <w:tcPr>
            <w:tcW w:w="9351" w:type="dxa"/>
            <w:shd w:val="clear" w:color="auto" w:fill="92D050"/>
          </w:tcPr>
          <w:p w14:paraId="0BB77BD7" w14:textId="77777777" w:rsidR="00A27D4D" w:rsidRDefault="00A27D4D" w:rsidP="006F6020">
            <w:pPr>
              <w:spacing w:before="120" w:after="120"/>
              <w:rPr>
                <w:b/>
                <w:sz w:val="32"/>
                <w:szCs w:val="32"/>
              </w:rPr>
            </w:pPr>
            <w:r>
              <w:rPr>
                <w:b/>
                <w:sz w:val="32"/>
                <w:szCs w:val="32"/>
              </w:rPr>
              <w:t>Our Curriculum</w:t>
            </w:r>
          </w:p>
        </w:tc>
      </w:tr>
      <w:tr w:rsidR="00A27D4D" w:rsidRPr="00A27D4D" w14:paraId="7A7065E8" w14:textId="77777777" w:rsidTr="008A3104">
        <w:tc>
          <w:tcPr>
            <w:tcW w:w="9351" w:type="dxa"/>
            <w:shd w:val="clear" w:color="auto" w:fill="FFFFFF" w:themeFill="background1"/>
          </w:tcPr>
          <w:p w14:paraId="16965C61" w14:textId="77777777" w:rsidR="00B53DC6" w:rsidRPr="008A3104" w:rsidRDefault="00B53DC6" w:rsidP="008A3104">
            <w:pPr>
              <w:jc w:val="both"/>
            </w:pPr>
            <w:r w:rsidRPr="008A3104">
              <w:t xml:space="preserve">Newlyn has a holistic philosophy of education.  Our broad and balanced curriculum builds on the skills, knowledge and understanding of all children, providing them with life skills and aspirations to become good citizens of the future. </w:t>
            </w:r>
          </w:p>
          <w:p w14:paraId="2162AA1A" w14:textId="77777777" w:rsidR="00B53DC6" w:rsidRPr="008A3104" w:rsidRDefault="00B53DC6" w:rsidP="008A3104">
            <w:pPr>
              <w:jc w:val="both"/>
            </w:pPr>
            <w:r w:rsidRPr="008A3104">
              <w:t xml:space="preserve">Our curriculum is </w:t>
            </w:r>
            <w:r w:rsidR="008F1214" w:rsidRPr="008A3104">
              <w:t>well developed</w:t>
            </w:r>
            <w:r w:rsidRPr="008A3104">
              <w:t xml:space="preserve">. We believe in the love and joy of </w:t>
            </w:r>
            <w:proofErr w:type="gramStart"/>
            <w:r w:rsidRPr="008A3104">
              <w:t>reading</w:t>
            </w:r>
            <w:proofErr w:type="gramEnd"/>
            <w:r w:rsidRPr="008A3104">
              <w:t xml:space="preserve"> and this is reflected in our curriculum, our focus and investment in reading and the progress the children make. We follow Little </w:t>
            </w:r>
            <w:proofErr w:type="spellStart"/>
            <w:r w:rsidRPr="008A3104">
              <w:t>Wandle</w:t>
            </w:r>
            <w:proofErr w:type="spellEnd"/>
            <w:r w:rsidRPr="008A3104">
              <w:t xml:space="preserve"> for phonics and are currently working with Kernow Hub to develop our school as a centre of excellence to support other schools in the Trust and in the local area.</w:t>
            </w:r>
          </w:p>
          <w:p w14:paraId="612473C2" w14:textId="77777777" w:rsidR="00B53DC6" w:rsidRPr="008A3104" w:rsidRDefault="00B53DC6" w:rsidP="008A3104">
            <w:pPr>
              <w:jc w:val="both"/>
            </w:pPr>
            <w:r w:rsidRPr="008A3104">
              <w:t>Our maths curriculum is based around our own bespoke approach and White Rose.</w:t>
            </w:r>
          </w:p>
          <w:p w14:paraId="4E79C689" w14:textId="77777777" w:rsidR="00B53DC6" w:rsidRPr="008A3104" w:rsidRDefault="00B53DC6" w:rsidP="008A3104">
            <w:pPr>
              <w:jc w:val="both"/>
            </w:pPr>
            <w:r w:rsidRPr="008A3104">
              <w:t xml:space="preserve">Our wider curriculum subjects have either a bespoke </w:t>
            </w:r>
            <w:r w:rsidR="008F1214" w:rsidRPr="008A3104">
              <w:t>or an adapted</w:t>
            </w:r>
            <w:r w:rsidRPr="008A3104">
              <w:t xml:space="preserve"> curriculum in place. We place a huge emphasis on our Art curriculum and the importance art plays in oracy, building self-esteem and mindfulness. Sport is also prioritised. </w:t>
            </w:r>
          </w:p>
          <w:p w14:paraId="28BFCD7E" w14:textId="41229FEA" w:rsidR="00A27D4D" w:rsidRPr="008A3104" w:rsidRDefault="00B53DC6" w:rsidP="008A3104">
            <w:pPr>
              <w:jc w:val="both"/>
            </w:pPr>
            <w:r w:rsidRPr="008A3104">
              <w:t>We are a Jigsaw Flagship School and place great importance on the teaching of our PSHE curriculum.</w:t>
            </w:r>
          </w:p>
          <w:p w14:paraId="70E41E6E" w14:textId="77777777" w:rsidR="00AD3123" w:rsidRPr="008A3104" w:rsidRDefault="00AD3123" w:rsidP="008A3104">
            <w:pPr>
              <w:spacing w:before="120" w:after="120"/>
              <w:jc w:val="both"/>
            </w:pPr>
          </w:p>
        </w:tc>
      </w:tr>
      <w:tr w:rsidR="00A41336" w14:paraId="09A43055" w14:textId="77777777" w:rsidTr="008A3104">
        <w:tblPrEx>
          <w:shd w:val="clear" w:color="auto" w:fill="auto"/>
        </w:tblPrEx>
        <w:tc>
          <w:tcPr>
            <w:tcW w:w="9351" w:type="dxa"/>
            <w:shd w:val="clear" w:color="auto" w:fill="92D050"/>
          </w:tcPr>
          <w:p w14:paraId="4502708A" w14:textId="77777777" w:rsidR="00A41336" w:rsidRDefault="00A41336" w:rsidP="0099597F">
            <w:pPr>
              <w:spacing w:before="120" w:after="120"/>
              <w:rPr>
                <w:b/>
                <w:sz w:val="32"/>
                <w:szCs w:val="32"/>
              </w:rPr>
            </w:pPr>
            <w:r>
              <w:rPr>
                <w:b/>
                <w:sz w:val="32"/>
                <w:szCs w:val="32"/>
              </w:rPr>
              <w:lastRenderedPageBreak/>
              <w:t xml:space="preserve">Finance </w:t>
            </w:r>
          </w:p>
        </w:tc>
      </w:tr>
      <w:tr w:rsidR="00A41336" w:rsidRPr="00A27D4D" w14:paraId="10E6C5CC" w14:textId="77777777" w:rsidTr="008A3104">
        <w:tblPrEx>
          <w:shd w:val="clear" w:color="auto" w:fill="auto"/>
        </w:tblPrEx>
        <w:trPr>
          <w:trHeight w:val="11907"/>
        </w:trPr>
        <w:tc>
          <w:tcPr>
            <w:tcW w:w="9351" w:type="dxa"/>
          </w:tcPr>
          <w:p w14:paraId="7ADEEA51" w14:textId="77777777" w:rsidR="00A41336" w:rsidRDefault="00A41336" w:rsidP="00A41336">
            <w:r>
              <w:t>Income:</w:t>
            </w:r>
          </w:p>
          <w:tbl>
            <w:tblPr>
              <w:tblW w:w="2772" w:type="dxa"/>
              <w:tblLook w:val="04A0" w:firstRow="1" w:lastRow="0" w:firstColumn="1" w:lastColumn="0" w:noHBand="0" w:noVBand="1"/>
            </w:tblPr>
            <w:tblGrid>
              <w:gridCol w:w="7760"/>
              <w:gridCol w:w="1040"/>
            </w:tblGrid>
            <w:tr w:rsidR="00A41336" w:rsidRPr="009C5C04" w14:paraId="41784037" w14:textId="77777777" w:rsidTr="0099597F">
              <w:trPr>
                <w:trHeight w:val="290"/>
              </w:trPr>
              <w:tc>
                <w:tcPr>
                  <w:tcW w:w="1720" w:type="dxa"/>
                  <w:tcBorders>
                    <w:top w:val="nil"/>
                    <w:left w:val="nil"/>
                    <w:bottom w:val="nil"/>
                    <w:right w:val="nil"/>
                  </w:tcBorders>
                  <w:shd w:val="clear" w:color="auto" w:fill="auto"/>
                  <w:noWrap/>
                  <w:vAlign w:val="bottom"/>
                  <w:hideMark/>
                </w:tcPr>
                <w:p w14:paraId="54D02387" w14:textId="77777777" w:rsidR="00A41336" w:rsidRPr="009C5C04" w:rsidRDefault="00A41336" w:rsidP="00A41336">
                  <w:pPr>
                    <w:spacing w:after="0" w:line="240" w:lineRule="auto"/>
                    <w:rPr>
                      <w:rFonts w:ascii="Calibri" w:eastAsia="Times New Roman" w:hAnsi="Calibri" w:cs="Calibri"/>
                      <w:color w:val="000000"/>
                      <w:lang w:eastAsia="en-GB"/>
                    </w:rPr>
                  </w:pPr>
                  <w:r w:rsidRPr="009C5C04">
                    <w:rPr>
                      <w:rFonts w:ascii="Calibri" w:eastAsia="Times New Roman" w:hAnsi="Calibri" w:cs="Calibri"/>
                      <w:color w:val="000000"/>
                      <w:lang w:eastAsia="en-GB"/>
                    </w:rPr>
                    <w:t>GAG Funding</w:t>
                  </w:r>
                </w:p>
              </w:tc>
              <w:tc>
                <w:tcPr>
                  <w:tcW w:w="1052" w:type="dxa"/>
                  <w:tcBorders>
                    <w:top w:val="nil"/>
                    <w:left w:val="nil"/>
                    <w:bottom w:val="nil"/>
                    <w:right w:val="nil"/>
                  </w:tcBorders>
                  <w:shd w:val="clear" w:color="auto" w:fill="auto"/>
                  <w:noWrap/>
                  <w:vAlign w:val="bottom"/>
                  <w:hideMark/>
                </w:tcPr>
                <w:p w14:paraId="4FEFE6DB" w14:textId="77777777" w:rsidR="00A41336" w:rsidRPr="009C5C04" w:rsidRDefault="00A41336" w:rsidP="00A41336">
                  <w:pPr>
                    <w:spacing w:after="0" w:line="240" w:lineRule="auto"/>
                    <w:jc w:val="right"/>
                    <w:rPr>
                      <w:rFonts w:ascii="Calibri" w:eastAsia="Times New Roman" w:hAnsi="Calibri" w:cs="Calibri"/>
                      <w:color w:val="000000"/>
                      <w:lang w:eastAsia="en-GB"/>
                    </w:rPr>
                  </w:pPr>
                  <w:r w:rsidRPr="009C5C04">
                    <w:rPr>
                      <w:rFonts w:ascii="Calibri" w:eastAsia="Times New Roman" w:hAnsi="Calibri" w:cs="Calibri"/>
                      <w:color w:val="000000"/>
                      <w:lang w:eastAsia="en-GB"/>
                    </w:rPr>
                    <w:t>£644,117</w:t>
                  </w:r>
                </w:p>
              </w:tc>
            </w:tr>
            <w:tr w:rsidR="00A41336" w:rsidRPr="009C5C04" w14:paraId="4D908D0B" w14:textId="77777777" w:rsidTr="0099597F">
              <w:trPr>
                <w:trHeight w:val="290"/>
              </w:trPr>
              <w:tc>
                <w:tcPr>
                  <w:tcW w:w="1720" w:type="dxa"/>
                  <w:tcBorders>
                    <w:top w:val="nil"/>
                    <w:left w:val="nil"/>
                    <w:bottom w:val="nil"/>
                    <w:right w:val="nil"/>
                  </w:tcBorders>
                  <w:shd w:val="clear" w:color="auto" w:fill="auto"/>
                  <w:noWrap/>
                  <w:vAlign w:val="bottom"/>
                  <w:hideMark/>
                </w:tcPr>
                <w:p w14:paraId="3D4463F5" w14:textId="77777777" w:rsidR="00A41336" w:rsidRPr="009C5C04" w:rsidRDefault="00A41336" w:rsidP="00A41336">
                  <w:pPr>
                    <w:spacing w:after="0" w:line="240" w:lineRule="auto"/>
                    <w:rPr>
                      <w:rFonts w:ascii="Calibri" w:eastAsia="Times New Roman" w:hAnsi="Calibri" w:cs="Calibri"/>
                      <w:color w:val="000000"/>
                      <w:lang w:eastAsia="en-GB"/>
                    </w:rPr>
                  </w:pPr>
                  <w:r w:rsidRPr="009C5C04">
                    <w:rPr>
                      <w:rFonts w:ascii="Calibri" w:eastAsia="Times New Roman" w:hAnsi="Calibri" w:cs="Calibri"/>
                      <w:color w:val="000000"/>
                      <w:lang w:eastAsia="en-GB"/>
                    </w:rPr>
                    <w:t>Non-GAG Grants</w:t>
                  </w:r>
                </w:p>
              </w:tc>
              <w:tc>
                <w:tcPr>
                  <w:tcW w:w="1052" w:type="dxa"/>
                  <w:tcBorders>
                    <w:top w:val="nil"/>
                    <w:left w:val="nil"/>
                    <w:bottom w:val="nil"/>
                    <w:right w:val="nil"/>
                  </w:tcBorders>
                  <w:shd w:val="clear" w:color="auto" w:fill="auto"/>
                  <w:noWrap/>
                  <w:vAlign w:val="bottom"/>
                  <w:hideMark/>
                </w:tcPr>
                <w:p w14:paraId="03BB9004" w14:textId="77777777" w:rsidR="00A41336" w:rsidRPr="009C5C04" w:rsidRDefault="00A41336" w:rsidP="00A41336">
                  <w:pPr>
                    <w:spacing w:after="0" w:line="240" w:lineRule="auto"/>
                    <w:jc w:val="right"/>
                    <w:rPr>
                      <w:rFonts w:ascii="Calibri" w:eastAsia="Times New Roman" w:hAnsi="Calibri" w:cs="Calibri"/>
                      <w:color w:val="000000"/>
                      <w:lang w:eastAsia="en-GB"/>
                    </w:rPr>
                  </w:pPr>
                  <w:r w:rsidRPr="009C5C04">
                    <w:rPr>
                      <w:rFonts w:ascii="Calibri" w:eastAsia="Times New Roman" w:hAnsi="Calibri" w:cs="Calibri"/>
                      <w:color w:val="000000"/>
                      <w:lang w:eastAsia="en-GB"/>
                    </w:rPr>
                    <w:t>£134,880</w:t>
                  </w:r>
                </w:p>
              </w:tc>
            </w:tr>
            <w:tr w:rsidR="00A41336" w:rsidRPr="009C5C04" w14:paraId="1991D144" w14:textId="77777777" w:rsidTr="0099597F">
              <w:trPr>
                <w:trHeight w:val="290"/>
              </w:trPr>
              <w:tc>
                <w:tcPr>
                  <w:tcW w:w="1720" w:type="dxa"/>
                  <w:tcBorders>
                    <w:top w:val="nil"/>
                    <w:left w:val="nil"/>
                    <w:bottom w:val="nil"/>
                    <w:right w:val="nil"/>
                  </w:tcBorders>
                  <w:shd w:val="clear" w:color="auto" w:fill="auto"/>
                  <w:noWrap/>
                  <w:vAlign w:val="bottom"/>
                  <w:hideMark/>
                </w:tcPr>
                <w:p w14:paraId="3D7FC38D" w14:textId="77777777" w:rsidR="00A41336" w:rsidRPr="009C5C04" w:rsidRDefault="00A41336" w:rsidP="00A41336">
                  <w:pPr>
                    <w:spacing w:after="0" w:line="240" w:lineRule="auto"/>
                    <w:rPr>
                      <w:rFonts w:ascii="Calibri" w:eastAsia="Times New Roman" w:hAnsi="Calibri" w:cs="Calibri"/>
                      <w:color w:val="000000"/>
                      <w:lang w:eastAsia="en-GB"/>
                    </w:rPr>
                  </w:pPr>
                  <w:r w:rsidRPr="009C5C04">
                    <w:rPr>
                      <w:rFonts w:ascii="Calibri" w:eastAsia="Times New Roman" w:hAnsi="Calibri" w:cs="Calibri"/>
                      <w:color w:val="000000"/>
                      <w:lang w:eastAsia="en-GB"/>
                    </w:rPr>
                    <w:t>Other Income</w:t>
                  </w:r>
                </w:p>
              </w:tc>
              <w:tc>
                <w:tcPr>
                  <w:tcW w:w="1052" w:type="dxa"/>
                  <w:tcBorders>
                    <w:top w:val="nil"/>
                    <w:left w:val="nil"/>
                    <w:bottom w:val="nil"/>
                    <w:right w:val="nil"/>
                  </w:tcBorders>
                  <w:shd w:val="clear" w:color="auto" w:fill="auto"/>
                  <w:noWrap/>
                  <w:vAlign w:val="bottom"/>
                  <w:hideMark/>
                </w:tcPr>
                <w:p w14:paraId="697DC8EB" w14:textId="77777777" w:rsidR="00A41336" w:rsidRPr="009C5C04" w:rsidRDefault="00A41336" w:rsidP="00A41336">
                  <w:pPr>
                    <w:spacing w:after="0" w:line="240" w:lineRule="auto"/>
                    <w:jc w:val="right"/>
                    <w:rPr>
                      <w:rFonts w:ascii="Calibri" w:eastAsia="Times New Roman" w:hAnsi="Calibri" w:cs="Calibri"/>
                      <w:color w:val="000000"/>
                      <w:lang w:eastAsia="en-GB"/>
                    </w:rPr>
                  </w:pPr>
                  <w:r w:rsidRPr="009C5C04">
                    <w:rPr>
                      <w:rFonts w:ascii="Calibri" w:eastAsia="Times New Roman" w:hAnsi="Calibri" w:cs="Calibri"/>
                      <w:color w:val="000000"/>
                      <w:lang w:eastAsia="en-GB"/>
                    </w:rPr>
                    <w:t>£32,000</w:t>
                  </w:r>
                </w:p>
              </w:tc>
            </w:tr>
            <w:tr w:rsidR="00A41336" w:rsidRPr="009C5C04" w14:paraId="433F4B3C" w14:textId="77777777" w:rsidTr="0099597F">
              <w:trPr>
                <w:trHeight w:val="290"/>
              </w:trPr>
              <w:tc>
                <w:tcPr>
                  <w:tcW w:w="1720" w:type="dxa"/>
                  <w:tcBorders>
                    <w:top w:val="nil"/>
                    <w:left w:val="nil"/>
                    <w:bottom w:val="nil"/>
                    <w:right w:val="nil"/>
                  </w:tcBorders>
                  <w:shd w:val="clear" w:color="auto" w:fill="auto"/>
                  <w:noWrap/>
                  <w:vAlign w:val="bottom"/>
                </w:tcPr>
                <w:p w14:paraId="0A15D4C7" w14:textId="77777777" w:rsidR="00A41336" w:rsidRDefault="00A41336" w:rsidP="00A41336">
                  <w:pPr>
                    <w:spacing w:after="0" w:line="240" w:lineRule="auto"/>
                    <w:rPr>
                      <w:rFonts w:ascii="Calibri" w:eastAsia="Times New Roman" w:hAnsi="Calibri" w:cs="Calibri"/>
                      <w:color w:val="000000"/>
                      <w:lang w:eastAsia="en-GB"/>
                    </w:rPr>
                  </w:pPr>
                </w:p>
                <w:p w14:paraId="02909D2E" w14:textId="77777777" w:rsidR="00A41336" w:rsidRPr="009C5C04" w:rsidRDefault="00A41336" w:rsidP="00A41336">
                  <w:pPr>
                    <w:spacing w:after="0" w:line="240" w:lineRule="auto"/>
                    <w:rPr>
                      <w:rFonts w:ascii="Calibri" w:eastAsia="Times New Roman" w:hAnsi="Calibri" w:cs="Calibri"/>
                      <w:color w:val="000000"/>
                      <w:lang w:eastAsia="en-GB"/>
                    </w:rPr>
                  </w:pPr>
                  <w:r>
                    <w:rPr>
                      <w:noProof/>
                      <w:lang w:eastAsia="en-GB"/>
                    </w:rPr>
                    <w:drawing>
                      <wp:inline distT="0" distB="0" distL="0" distR="0" wp14:anchorId="7D12BDA8" wp14:editId="5302C453">
                        <wp:extent cx="4857750" cy="2676525"/>
                        <wp:effectExtent l="0" t="0" r="0" b="9525"/>
                        <wp:docPr id="38" name="Chart 38">
                          <a:extLst xmlns:a="http://schemas.openxmlformats.org/drawingml/2006/main">
                            <a:ext uri="{FF2B5EF4-FFF2-40B4-BE49-F238E27FC236}">
                              <a16:creationId xmlns:a16="http://schemas.microsoft.com/office/drawing/2014/main" id="{00000000-0008-0000-00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tc>
              <w:tc>
                <w:tcPr>
                  <w:tcW w:w="1052" w:type="dxa"/>
                  <w:tcBorders>
                    <w:top w:val="nil"/>
                    <w:left w:val="nil"/>
                    <w:bottom w:val="nil"/>
                    <w:right w:val="nil"/>
                  </w:tcBorders>
                  <w:shd w:val="clear" w:color="auto" w:fill="auto"/>
                  <w:noWrap/>
                  <w:vAlign w:val="bottom"/>
                </w:tcPr>
                <w:p w14:paraId="00EA9ABF" w14:textId="77777777" w:rsidR="00A41336" w:rsidRPr="009C5C04" w:rsidRDefault="00A41336" w:rsidP="00A41336">
                  <w:pPr>
                    <w:spacing w:after="0" w:line="240" w:lineRule="auto"/>
                    <w:jc w:val="right"/>
                    <w:rPr>
                      <w:rFonts w:ascii="Calibri" w:eastAsia="Times New Roman" w:hAnsi="Calibri" w:cs="Calibri"/>
                      <w:color w:val="000000"/>
                      <w:lang w:eastAsia="en-GB"/>
                    </w:rPr>
                  </w:pPr>
                </w:p>
              </w:tc>
            </w:tr>
          </w:tbl>
          <w:p w14:paraId="6F011B5D" w14:textId="77777777" w:rsidR="00A41336" w:rsidRDefault="00A41336" w:rsidP="00A41336">
            <w:r>
              <w:rPr>
                <w:noProof/>
                <w:lang w:eastAsia="en-GB"/>
              </w:rPr>
              <w:drawing>
                <wp:inline distT="0" distB="0" distL="0" distR="0" wp14:anchorId="2C328C61" wp14:editId="4445107E">
                  <wp:extent cx="5537200" cy="2790825"/>
                  <wp:effectExtent l="0" t="0" r="6350" b="9525"/>
                  <wp:docPr id="37" name="Chart 37">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1883BC98" w14:textId="77777777" w:rsidR="00A41336" w:rsidRPr="00A27D4D" w:rsidRDefault="00A41336" w:rsidP="00A41336">
            <w:pPr>
              <w:shd w:val="clear" w:color="auto" w:fill="FFFFFF"/>
              <w:spacing w:after="120" w:line="240" w:lineRule="auto"/>
              <w:jc w:val="both"/>
            </w:pPr>
          </w:p>
        </w:tc>
      </w:tr>
    </w:tbl>
    <w:p w14:paraId="003EEDE4" w14:textId="6AE94643" w:rsidR="00A27D4D" w:rsidRDefault="00A27D4D" w:rsidP="00C00D1F">
      <w:pPr>
        <w:shd w:val="clear" w:color="auto" w:fill="FFFFFF" w:themeFill="background1"/>
        <w:spacing w:before="120" w:after="120"/>
      </w:pPr>
    </w:p>
    <w:p w14:paraId="12397480" w14:textId="4137053A" w:rsidR="008A3104" w:rsidRDefault="008A3104" w:rsidP="00C00D1F">
      <w:pPr>
        <w:shd w:val="clear" w:color="auto" w:fill="FFFFFF" w:themeFill="background1"/>
        <w:spacing w:before="120" w:after="120"/>
      </w:pPr>
    </w:p>
    <w:p w14:paraId="76D05AC8" w14:textId="3237AD42" w:rsidR="008A3104" w:rsidRDefault="008A3104" w:rsidP="00C00D1F">
      <w:pPr>
        <w:shd w:val="clear" w:color="auto" w:fill="FFFFFF" w:themeFill="background1"/>
        <w:spacing w:before="120" w:after="120"/>
      </w:pPr>
    </w:p>
    <w:p w14:paraId="1CFE8788" w14:textId="77777777" w:rsidR="008A3104" w:rsidRDefault="008A3104" w:rsidP="00C00D1F">
      <w:pPr>
        <w:shd w:val="clear" w:color="auto" w:fill="FFFFFF" w:themeFill="background1"/>
        <w:spacing w:before="120" w:after="120"/>
      </w:pPr>
    </w:p>
    <w:tbl>
      <w:tblPr>
        <w:tblStyle w:val="TableGrid"/>
        <w:tblW w:w="9351" w:type="dxa"/>
        <w:shd w:val="clear" w:color="auto" w:fill="92D050"/>
        <w:tblLook w:val="04A0" w:firstRow="1" w:lastRow="0" w:firstColumn="1" w:lastColumn="0" w:noHBand="0" w:noVBand="1"/>
      </w:tblPr>
      <w:tblGrid>
        <w:gridCol w:w="9351"/>
      </w:tblGrid>
      <w:tr w:rsidR="005A6171" w14:paraId="6B0C6AA5" w14:textId="77777777" w:rsidTr="008A3104">
        <w:tc>
          <w:tcPr>
            <w:tcW w:w="9351" w:type="dxa"/>
            <w:shd w:val="clear" w:color="auto" w:fill="92D050"/>
          </w:tcPr>
          <w:p w14:paraId="093901F3" w14:textId="77777777" w:rsidR="005A6171" w:rsidRDefault="00CA3CB0" w:rsidP="006F6020">
            <w:pPr>
              <w:spacing w:before="120" w:after="120"/>
              <w:rPr>
                <w:b/>
                <w:sz w:val="32"/>
                <w:szCs w:val="32"/>
              </w:rPr>
            </w:pPr>
            <w:r>
              <w:rPr>
                <w:b/>
                <w:sz w:val="32"/>
                <w:szCs w:val="32"/>
              </w:rPr>
              <w:t>Safeguarding</w:t>
            </w:r>
          </w:p>
        </w:tc>
      </w:tr>
      <w:tr w:rsidR="005A6171" w:rsidRPr="003E04DA" w14:paraId="6E3842D9" w14:textId="77777777" w:rsidTr="008A3104">
        <w:tc>
          <w:tcPr>
            <w:tcW w:w="9351" w:type="dxa"/>
            <w:shd w:val="clear" w:color="auto" w:fill="FFFFFF" w:themeFill="background1"/>
          </w:tcPr>
          <w:p w14:paraId="566419F7" w14:textId="77777777" w:rsidR="00B53DC6" w:rsidRPr="00B53DC6" w:rsidRDefault="00B53DC6" w:rsidP="00B53DC6">
            <w:pPr>
              <w:shd w:val="clear" w:color="auto" w:fill="FFFFFF"/>
              <w:spacing w:after="120" w:line="240" w:lineRule="auto"/>
              <w:jc w:val="both"/>
              <w:rPr>
                <w:rFonts w:eastAsia="Times New Roman" w:cs="Times New Roman"/>
                <w:szCs w:val="21"/>
                <w:lang w:eastAsia="en-GB"/>
              </w:rPr>
            </w:pPr>
            <w:r w:rsidRPr="00CA30A2">
              <w:rPr>
                <w:rFonts w:eastAsia="Times New Roman" w:cs="Times New Roman"/>
                <w:szCs w:val="21"/>
                <w:lang w:eastAsia="en-GB"/>
              </w:rPr>
              <w:t>Newlyn School is committed to promoting the safety and wellbeing of all children. All recruitment processes are undertaken using thorough checks to ensure the suitability of candidates.</w:t>
            </w:r>
          </w:p>
          <w:p w14:paraId="59450826" w14:textId="77777777" w:rsidR="00C46384" w:rsidRPr="003E04DA" w:rsidRDefault="00C46384" w:rsidP="00C46384">
            <w:pPr>
              <w:spacing w:before="120" w:after="120"/>
              <w:rPr>
                <w:rFonts w:eastAsia="Calibri" w:cstheme="minorHAnsi"/>
              </w:rPr>
            </w:pPr>
            <w:r w:rsidRPr="003E04DA">
              <w:rPr>
                <w:rFonts w:eastAsia="Calibri" w:cstheme="minorHAnsi"/>
              </w:rPr>
              <w:t>TPAT is committed to safeguarding and promoting the welfare of children and young people and expects all staff</w:t>
            </w:r>
            <w:r w:rsidR="003E04DA" w:rsidRPr="003E04DA">
              <w:rPr>
                <w:rFonts w:eastAsia="Calibri" w:cstheme="minorHAnsi"/>
              </w:rPr>
              <w:t>, workers</w:t>
            </w:r>
            <w:r w:rsidR="0079782E">
              <w:rPr>
                <w:rFonts w:eastAsia="Calibri" w:cstheme="minorHAnsi"/>
              </w:rPr>
              <w:t xml:space="preserve">, </w:t>
            </w:r>
            <w:r w:rsidRPr="003E04DA">
              <w:rPr>
                <w:rFonts w:eastAsia="Calibri" w:cstheme="minorHAnsi"/>
              </w:rPr>
              <w:t>volunteers</w:t>
            </w:r>
            <w:r w:rsidR="0079782E">
              <w:rPr>
                <w:rFonts w:eastAsia="Calibri" w:cstheme="minorHAnsi"/>
              </w:rPr>
              <w:t xml:space="preserve">, </w:t>
            </w:r>
            <w:proofErr w:type="gramStart"/>
            <w:r w:rsidR="0079782E">
              <w:rPr>
                <w:rFonts w:eastAsia="Calibri" w:cstheme="minorHAnsi"/>
              </w:rPr>
              <w:t>governors</w:t>
            </w:r>
            <w:proofErr w:type="gramEnd"/>
            <w:r w:rsidR="0079782E">
              <w:rPr>
                <w:rFonts w:eastAsia="Calibri" w:cstheme="minorHAnsi"/>
              </w:rPr>
              <w:t xml:space="preserve"> and trustees</w:t>
            </w:r>
            <w:r w:rsidRPr="003E04DA">
              <w:rPr>
                <w:rFonts w:eastAsia="Calibri" w:cstheme="minorHAnsi"/>
              </w:rPr>
              <w:t xml:space="preserve"> to share this commitment.</w:t>
            </w:r>
          </w:p>
          <w:p w14:paraId="48567777" w14:textId="77777777" w:rsidR="009844FB" w:rsidRDefault="00C46384" w:rsidP="00C46384">
            <w:pPr>
              <w:spacing w:before="120" w:after="120"/>
              <w:rPr>
                <w:rFonts w:eastAsia="Times New Roman" w:cstheme="minorHAnsi"/>
                <w:lang w:eastAsia="en-GB"/>
              </w:rPr>
            </w:pPr>
            <w:r w:rsidRPr="003E04DA">
              <w:rPr>
                <w:rFonts w:eastAsia="Times New Roman" w:cstheme="minorHAnsi"/>
                <w:lang w:eastAsia="en-GB"/>
              </w:rPr>
              <w:t xml:space="preserve">Shortlisted candidates will be required to complete a </w:t>
            </w:r>
            <w:r w:rsidR="00FF69D9">
              <w:rPr>
                <w:rFonts w:eastAsia="Times New Roman" w:cstheme="minorHAnsi"/>
                <w:lang w:eastAsia="en-GB"/>
              </w:rPr>
              <w:t xml:space="preserve">Safeguarding </w:t>
            </w:r>
            <w:r w:rsidRPr="003E04DA">
              <w:rPr>
                <w:rFonts w:eastAsia="Times New Roman" w:cstheme="minorHAnsi"/>
                <w:lang w:eastAsia="en-GB"/>
              </w:rPr>
              <w:t>Self-Declaration Form as part of their application.</w:t>
            </w:r>
            <w:r w:rsidR="009844FB">
              <w:rPr>
                <w:rFonts w:eastAsia="Times New Roman" w:cstheme="minorHAnsi"/>
                <w:lang w:eastAsia="en-GB"/>
              </w:rPr>
              <w:t xml:space="preserve">  We will also carry out online search</w:t>
            </w:r>
            <w:r w:rsidR="0034166C">
              <w:rPr>
                <w:rFonts w:eastAsia="Times New Roman" w:cstheme="minorHAnsi"/>
                <w:lang w:eastAsia="en-GB"/>
              </w:rPr>
              <w:t>es</w:t>
            </w:r>
            <w:r w:rsidR="009844FB">
              <w:rPr>
                <w:rFonts w:eastAsia="Times New Roman" w:cstheme="minorHAnsi"/>
                <w:lang w:eastAsia="en-GB"/>
              </w:rPr>
              <w:t xml:space="preserve"> as part of our due diligence on the shortlisted candidates, as updated in the Keeping Children Safe in Education recommendations.  This may help identify any incidents or issues that have happened, and are publicly available online, which the School or Trust might want to explore with the candidate at interview.</w:t>
            </w:r>
          </w:p>
          <w:p w14:paraId="3831EC05" w14:textId="77777777" w:rsidR="009844FB" w:rsidRPr="009844FB" w:rsidRDefault="00C46384" w:rsidP="00C46384">
            <w:pPr>
              <w:spacing w:before="120" w:after="120"/>
              <w:rPr>
                <w:rFonts w:eastAsia="Times New Roman" w:cstheme="minorHAnsi"/>
                <w:lang w:eastAsia="en-GB"/>
              </w:rPr>
            </w:pPr>
            <w:r w:rsidRPr="003E04DA">
              <w:rPr>
                <w:rFonts w:eastAsia="Times New Roman" w:cstheme="minorHAnsi"/>
                <w:lang w:eastAsia="en-GB"/>
              </w:rPr>
              <w:t>Successful candidates will be required to complete a Disclosure and Barring Service (DBS) application and Health Assessment form as part of their pre-employment administration.  The amendments to the Rehabilitation of Offenders Act 1974 (Exceptions) Order 1975 (2013 and 2020) provide that when applying for certain jobs and activities, certain convictions and cautions are considered ‘protected’.  This means that they do not need to be disclosed to employers, and if they are disclosed, employers cannot take them into account.</w:t>
            </w:r>
          </w:p>
        </w:tc>
      </w:tr>
      <w:tr w:rsidR="00464F23" w14:paraId="67A329A8" w14:textId="77777777" w:rsidTr="008A3104">
        <w:tc>
          <w:tcPr>
            <w:tcW w:w="9351" w:type="dxa"/>
            <w:shd w:val="clear" w:color="auto" w:fill="92D050"/>
          </w:tcPr>
          <w:p w14:paraId="35D280C7" w14:textId="77777777" w:rsidR="00464F23" w:rsidRDefault="00464F23" w:rsidP="006F6020">
            <w:pPr>
              <w:spacing w:before="120" w:after="120"/>
              <w:rPr>
                <w:b/>
                <w:sz w:val="32"/>
                <w:szCs w:val="32"/>
              </w:rPr>
            </w:pPr>
            <w:r>
              <w:rPr>
                <w:b/>
                <w:sz w:val="32"/>
                <w:szCs w:val="32"/>
              </w:rPr>
              <w:t>Application Information</w:t>
            </w:r>
          </w:p>
        </w:tc>
      </w:tr>
      <w:tr w:rsidR="00464F23" w:rsidRPr="00A27D4D" w14:paraId="05C7B97A" w14:textId="77777777" w:rsidTr="008A3104">
        <w:tc>
          <w:tcPr>
            <w:tcW w:w="9351" w:type="dxa"/>
            <w:shd w:val="clear" w:color="auto" w:fill="FFFFFF" w:themeFill="background1"/>
          </w:tcPr>
          <w:p w14:paraId="79820A4A" w14:textId="77777777" w:rsidR="00464F23" w:rsidRDefault="00464F23" w:rsidP="00FF69D9">
            <w:pPr>
              <w:spacing w:before="120" w:after="120"/>
            </w:pPr>
            <w:r>
              <w:t xml:space="preserve">We hope that you find this pack provides </w:t>
            </w:r>
            <w:proofErr w:type="gramStart"/>
            <w:r>
              <w:t>all of</w:t>
            </w:r>
            <w:proofErr w:type="gramEnd"/>
            <w:r>
              <w:t xml:space="preserve"> the information you need in order to consider your application for the post.  Should you have any questions or matters you would like to discuss informally, or to arrange a visit, please contact: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1"/>
              <w:gridCol w:w="4395"/>
            </w:tblGrid>
            <w:tr w:rsidR="00464F23" w14:paraId="4DD14147" w14:textId="77777777" w:rsidTr="00F20FC6">
              <w:tc>
                <w:tcPr>
                  <w:tcW w:w="3011" w:type="dxa"/>
                  <w:shd w:val="clear" w:color="auto" w:fill="C5E0B3" w:themeFill="accent6" w:themeFillTint="66"/>
                </w:tcPr>
                <w:p w14:paraId="0CD1A72E" w14:textId="77777777" w:rsidR="00464F23" w:rsidRDefault="00464F23" w:rsidP="00FF69D9">
                  <w:pPr>
                    <w:spacing w:before="120" w:after="120"/>
                  </w:pPr>
                  <w:r>
                    <w:t>Contact Name:</w:t>
                  </w:r>
                </w:p>
              </w:tc>
              <w:tc>
                <w:tcPr>
                  <w:tcW w:w="4395" w:type="dxa"/>
                </w:tcPr>
                <w:p w14:paraId="62075192" w14:textId="77777777" w:rsidR="00464F23" w:rsidRPr="008A3104" w:rsidRDefault="005F6F58" w:rsidP="00FF69D9">
                  <w:pPr>
                    <w:spacing w:before="120" w:after="120"/>
                    <w:ind w:left="70"/>
                    <w:rPr>
                      <w:sz w:val="20"/>
                      <w:szCs w:val="20"/>
                    </w:rPr>
                  </w:pPr>
                  <w:r w:rsidRPr="008A3104">
                    <w:rPr>
                      <w:rFonts w:ascii="Arial" w:hAnsi="Arial" w:cs="Arial"/>
                      <w:sz w:val="20"/>
                      <w:szCs w:val="20"/>
                    </w:rPr>
                    <w:t>Isabel Stephens</w:t>
                  </w:r>
                </w:p>
              </w:tc>
            </w:tr>
            <w:tr w:rsidR="00F20FC6" w14:paraId="0AEBFFBC" w14:textId="77777777" w:rsidTr="00F20FC6">
              <w:tc>
                <w:tcPr>
                  <w:tcW w:w="3011" w:type="dxa"/>
                  <w:shd w:val="clear" w:color="auto" w:fill="C5E0B3" w:themeFill="accent6" w:themeFillTint="66"/>
                </w:tcPr>
                <w:p w14:paraId="6FC22891" w14:textId="77777777" w:rsidR="00F20FC6" w:rsidRDefault="00F20FC6" w:rsidP="00FF69D9">
                  <w:pPr>
                    <w:spacing w:before="120" w:after="120"/>
                  </w:pPr>
                  <w:r>
                    <w:t>Contact Email Address:</w:t>
                  </w:r>
                </w:p>
              </w:tc>
              <w:tc>
                <w:tcPr>
                  <w:tcW w:w="4395" w:type="dxa"/>
                </w:tcPr>
                <w:p w14:paraId="069B3279" w14:textId="77777777" w:rsidR="00F20FC6" w:rsidRPr="008A3104" w:rsidRDefault="005F6F58" w:rsidP="00FF69D9">
                  <w:pPr>
                    <w:spacing w:before="120" w:after="120"/>
                    <w:ind w:left="70"/>
                    <w:rPr>
                      <w:sz w:val="20"/>
                      <w:szCs w:val="20"/>
                    </w:rPr>
                  </w:pPr>
                  <w:r w:rsidRPr="008A3104">
                    <w:rPr>
                      <w:rFonts w:ascii="Arial" w:hAnsi="Arial" w:cs="Arial"/>
                      <w:sz w:val="20"/>
                      <w:szCs w:val="20"/>
                    </w:rPr>
                    <w:t>head@newlyn.tpacademytrust.org</w:t>
                  </w:r>
                </w:p>
              </w:tc>
            </w:tr>
            <w:tr w:rsidR="00F20FC6" w14:paraId="36063195" w14:textId="77777777" w:rsidTr="00F20FC6">
              <w:tc>
                <w:tcPr>
                  <w:tcW w:w="3011" w:type="dxa"/>
                  <w:shd w:val="clear" w:color="auto" w:fill="C5E0B3" w:themeFill="accent6" w:themeFillTint="66"/>
                </w:tcPr>
                <w:p w14:paraId="1ABE967B" w14:textId="77777777" w:rsidR="00F20FC6" w:rsidRDefault="00F20FC6" w:rsidP="00FF69D9">
                  <w:pPr>
                    <w:spacing w:before="120" w:after="120"/>
                  </w:pPr>
                  <w:r>
                    <w:t>Contact Telephone Number:</w:t>
                  </w:r>
                </w:p>
              </w:tc>
              <w:tc>
                <w:tcPr>
                  <w:tcW w:w="4395" w:type="dxa"/>
                </w:tcPr>
                <w:p w14:paraId="1C9FB597" w14:textId="77777777" w:rsidR="00F20FC6" w:rsidRPr="008A3104" w:rsidRDefault="005F6F58" w:rsidP="00FF69D9">
                  <w:pPr>
                    <w:spacing w:before="120" w:after="120"/>
                    <w:ind w:left="70"/>
                    <w:rPr>
                      <w:sz w:val="20"/>
                      <w:szCs w:val="20"/>
                    </w:rPr>
                  </w:pPr>
                  <w:r w:rsidRPr="008A3104">
                    <w:rPr>
                      <w:rFonts w:ascii="Arial" w:hAnsi="Arial" w:cs="Arial"/>
                      <w:sz w:val="20"/>
                      <w:szCs w:val="20"/>
                    </w:rPr>
                    <w:t>01736 363509</w:t>
                  </w:r>
                </w:p>
              </w:tc>
            </w:tr>
          </w:tbl>
          <w:p w14:paraId="26A8DECC" w14:textId="77777777" w:rsidR="00464F23" w:rsidRDefault="00F20FC6" w:rsidP="00FF69D9">
            <w:pPr>
              <w:spacing w:before="120" w:after="120"/>
            </w:pPr>
            <w:r>
              <w:t>Please note that CVs will not be accepted.</w:t>
            </w:r>
          </w:p>
          <w:p w14:paraId="3777FE65" w14:textId="77777777" w:rsidR="00F20FC6" w:rsidRDefault="00F20FC6" w:rsidP="00FF69D9">
            <w:pPr>
              <w:spacing w:before="120" w:after="120"/>
            </w:pPr>
            <w:r>
              <w:t>Applicati</w:t>
            </w:r>
            <w:r w:rsidR="007C5F82">
              <w:t xml:space="preserve">on packs can be downloaded from: </w:t>
            </w:r>
            <w:hyperlink r:id="rId29" w:history="1">
              <w:r w:rsidR="007C5F82" w:rsidRPr="000D0317">
                <w:rPr>
                  <w:rStyle w:val="Hyperlink"/>
                </w:rPr>
                <w:t>www.tpacademytrust.org/web/application_pack/604811</w:t>
              </w:r>
            </w:hyperlink>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1"/>
              <w:gridCol w:w="4395"/>
            </w:tblGrid>
            <w:tr w:rsidR="00F20FC6" w14:paraId="0C06A86D" w14:textId="77777777" w:rsidTr="006F6020">
              <w:tc>
                <w:tcPr>
                  <w:tcW w:w="3011" w:type="dxa"/>
                  <w:shd w:val="clear" w:color="auto" w:fill="C5E0B3" w:themeFill="accent6" w:themeFillTint="66"/>
                </w:tcPr>
                <w:p w14:paraId="11672AB5" w14:textId="77777777" w:rsidR="00F20FC6" w:rsidRDefault="00B32264" w:rsidP="00FF69D9">
                  <w:pPr>
                    <w:spacing w:before="120" w:after="120"/>
                  </w:pPr>
                  <w:r>
                    <w:t>Closing Date:</w:t>
                  </w:r>
                </w:p>
              </w:tc>
              <w:tc>
                <w:tcPr>
                  <w:tcW w:w="4395" w:type="dxa"/>
                </w:tcPr>
                <w:p w14:paraId="3DDE1634" w14:textId="77777777" w:rsidR="00F20FC6" w:rsidRDefault="005F6F58" w:rsidP="00FF69D9">
                  <w:pPr>
                    <w:spacing w:before="120" w:after="120"/>
                    <w:ind w:left="70"/>
                  </w:pPr>
                  <w:r>
                    <w:t>9</w:t>
                  </w:r>
                  <w:r w:rsidRPr="005F6F58">
                    <w:rPr>
                      <w:vertAlign w:val="superscript"/>
                    </w:rPr>
                    <w:t>th</w:t>
                  </w:r>
                  <w:r>
                    <w:t xml:space="preserve"> January 2023</w:t>
                  </w:r>
                </w:p>
              </w:tc>
            </w:tr>
          </w:tbl>
          <w:p w14:paraId="767827C6" w14:textId="77777777" w:rsidR="00F20FC6" w:rsidRDefault="00B32264" w:rsidP="00FF69D9">
            <w:pPr>
              <w:spacing w:before="120" w:after="120"/>
            </w:pPr>
            <w:r>
              <w:t xml:space="preserve">Completed applications must be returned to the email address above and </w:t>
            </w:r>
            <w:r w:rsidR="005A6583">
              <w:t xml:space="preserve">be </w:t>
            </w:r>
            <w:r>
              <w:t xml:space="preserve">received by 12 </w:t>
            </w:r>
            <w:r w:rsidR="00B44501">
              <w:t>Midnight</w:t>
            </w:r>
            <w:r>
              <w:t xml:space="preserve"> on the closing date provided.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1"/>
              <w:gridCol w:w="4395"/>
            </w:tblGrid>
            <w:tr w:rsidR="00B32264" w14:paraId="51DB365B" w14:textId="77777777" w:rsidTr="006F6020">
              <w:tc>
                <w:tcPr>
                  <w:tcW w:w="3011" w:type="dxa"/>
                  <w:shd w:val="clear" w:color="auto" w:fill="C5E0B3" w:themeFill="accent6" w:themeFillTint="66"/>
                </w:tcPr>
                <w:p w14:paraId="7A9AD063" w14:textId="77777777" w:rsidR="00B32264" w:rsidRDefault="00B32264" w:rsidP="00FF69D9">
                  <w:pPr>
                    <w:spacing w:before="120" w:after="120"/>
                  </w:pPr>
                  <w:r>
                    <w:t>Interview Date</w:t>
                  </w:r>
                  <w:r w:rsidR="005A6583">
                    <w:t>(s)</w:t>
                  </w:r>
                  <w:r>
                    <w:t>:</w:t>
                  </w:r>
                </w:p>
              </w:tc>
              <w:tc>
                <w:tcPr>
                  <w:tcW w:w="4395" w:type="dxa"/>
                </w:tcPr>
                <w:p w14:paraId="6A96FC0A" w14:textId="77777777" w:rsidR="00B32264" w:rsidRDefault="005F6F58" w:rsidP="00FF69D9">
                  <w:pPr>
                    <w:spacing w:before="120" w:after="120"/>
                    <w:ind w:left="70"/>
                  </w:pPr>
                  <w:r>
                    <w:t>18</w:t>
                  </w:r>
                  <w:r w:rsidRPr="005F6F58">
                    <w:rPr>
                      <w:vertAlign w:val="superscript"/>
                    </w:rPr>
                    <w:t>th</w:t>
                  </w:r>
                  <w:r>
                    <w:t xml:space="preserve"> and 19</w:t>
                  </w:r>
                  <w:r w:rsidRPr="005F6F58">
                    <w:rPr>
                      <w:vertAlign w:val="superscript"/>
                    </w:rPr>
                    <w:t>th</w:t>
                  </w:r>
                  <w:r>
                    <w:t xml:space="preserve"> January 2023</w:t>
                  </w:r>
                </w:p>
                <w:p w14:paraId="3D98FF54" w14:textId="77777777" w:rsidR="00B44B2E" w:rsidRDefault="00B44B2E" w:rsidP="00FF69D9">
                  <w:pPr>
                    <w:spacing w:before="120" w:after="120"/>
                    <w:ind w:left="70"/>
                  </w:pPr>
                </w:p>
                <w:p w14:paraId="49F71747" w14:textId="77777777" w:rsidR="00B44B2E" w:rsidRDefault="00B44B2E" w:rsidP="00FF69D9">
                  <w:pPr>
                    <w:spacing w:before="120" w:after="120"/>
                    <w:ind w:left="70"/>
                  </w:pPr>
                </w:p>
                <w:p w14:paraId="1676F931" w14:textId="77777777" w:rsidR="00B44B2E" w:rsidRDefault="00B44B2E" w:rsidP="00FF69D9">
                  <w:pPr>
                    <w:spacing w:before="120" w:after="120"/>
                    <w:ind w:left="70"/>
                  </w:pPr>
                </w:p>
                <w:p w14:paraId="203950BD" w14:textId="6D428764" w:rsidR="00B44B2E" w:rsidRDefault="00B44B2E" w:rsidP="00FF69D9">
                  <w:pPr>
                    <w:spacing w:before="120" w:after="120"/>
                    <w:ind w:left="70"/>
                  </w:pPr>
                </w:p>
              </w:tc>
            </w:tr>
          </w:tbl>
          <w:p w14:paraId="12784436" w14:textId="77777777" w:rsidR="00B44B2E" w:rsidRDefault="005A6583" w:rsidP="006F3F52">
            <w:pPr>
              <w:spacing w:before="120" w:after="120"/>
            </w:pPr>
            <w:r>
              <w:lastRenderedPageBreak/>
              <w:t>To ensure the fairness of the selection process, shortlisting will be based upon information which you provide in your application, and assumptions will not be made about your experience or skills.  We will look for demonstrable evidence that you meet the criteria set out in the person specification.</w:t>
            </w:r>
            <w:r w:rsidR="006F3F52">
              <w:t xml:space="preserve"> </w:t>
            </w:r>
          </w:p>
          <w:p w14:paraId="4793A257" w14:textId="78132B7D" w:rsidR="005A6583" w:rsidRPr="00A27D4D" w:rsidRDefault="005A6583" w:rsidP="006F3F52">
            <w:pPr>
              <w:spacing w:before="120" w:after="120"/>
            </w:pPr>
            <w:r>
              <w:t>If we have not contacted you within 14 days of the closing date, it is unlikely that you have been shortlisted on this occasion.  Many thanks for your interest in this post.</w:t>
            </w:r>
          </w:p>
        </w:tc>
      </w:tr>
    </w:tbl>
    <w:p w14:paraId="37129EA4" w14:textId="2ADD9161" w:rsidR="00CF626C" w:rsidRDefault="00CF626C" w:rsidP="00B44B2E">
      <w:pPr>
        <w:spacing w:after="0" w:line="240" w:lineRule="auto"/>
        <w:ind w:right="-286"/>
        <w:rPr>
          <w:rFonts w:ascii="Calibri" w:hAnsi="Calibri" w:cs="Calibri"/>
          <w:sz w:val="20"/>
          <w:szCs w:val="20"/>
        </w:rPr>
      </w:pPr>
      <w:r w:rsidRPr="00DF2017">
        <w:rPr>
          <w:rFonts w:ascii="Calibri" w:hAnsi="Calibri" w:cs="Calibri"/>
          <w:noProof/>
          <w:sz w:val="20"/>
          <w:szCs w:val="20"/>
          <w:lang w:eastAsia="en-GB"/>
        </w:rPr>
        <w:lastRenderedPageBreak/>
        <w:drawing>
          <wp:anchor distT="0" distB="0" distL="114300" distR="114300" simplePos="0" relativeHeight="251667456" behindDoc="0" locked="0" layoutInCell="1" allowOverlap="1" wp14:anchorId="7BCF6A4F" wp14:editId="5F2E487E">
            <wp:simplePos x="0" y="0"/>
            <wp:positionH relativeFrom="margin">
              <wp:posOffset>-536575</wp:posOffset>
            </wp:positionH>
            <wp:positionV relativeFrom="margin">
              <wp:posOffset>158115</wp:posOffset>
            </wp:positionV>
            <wp:extent cx="4048125" cy="1133475"/>
            <wp:effectExtent l="0" t="0" r="0" b="0"/>
            <wp:wrapSquare wrapText="bothSides"/>
            <wp:docPr id="4" name="Picture 4" descr="MAT logo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T logo colour"/>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4048125" cy="1133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8AD81F" w14:textId="77777777" w:rsidR="00B44B2E" w:rsidRDefault="00B44B2E" w:rsidP="00B62545">
      <w:pPr>
        <w:spacing w:after="0" w:line="240" w:lineRule="auto"/>
        <w:ind w:left="7200" w:right="-286" w:firstLine="720"/>
        <w:jc w:val="right"/>
        <w:rPr>
          <w:rFonts w:ascii="Calibri" w:hAnsi="Calibri" w:cs="Calibri"/>
          <w:sz w:val="20"/>
          <w:szCs w:val="20"/>
        </w:rPr>
      </w:pPr>
    </w:p>
    <w:p w14:paraId="72A1FF0C" w14:textId="77777777" w:rsidR="00B44B2E" w:rsidRDefault="00B44B2E" w:rsidP="00B62545">
      <w:pPr>
        <w:spacing w:after="0" w:line="240" w:lineRule="auto"/>
        <w:ind w:left="7200" w:right="-286" w:firstLine="720"/>
        <w:jc w:val="right"/>
        <w:rPr>
          <w:rFonts w:ascii="Calibri" w:hAnsi="Calibri" w:cs="Calibri"/>
          <w:sz w:val="20"/>
          <w:szCs w:val="20"/>
        </w:rPr>
      </w:pPr>
    </w:p>
    <w:p w14:paraId="7BB20AE7" w14:textId="77777777" w:rsidR="00B44B2E" w:rsidRDefault="00B44B2E" w:rsidP="00B62545">
      <w:pPr>
        <w:spacing w:after="0" w:line="240" w:lineRule="auto"/>
        <w:ind w:left="7200" w:right="-286" w:firstLine="720"/>
        <w:jc w:val="right"/>
        <w:rPr>
          <w:rFonts w:ascii="Calibri" w:hAnsi="Calibri" w:cs="Calibri"/>
          <w:sz w:val="20"/>
          <w:szCs w:val="20"/>
        </w:rPr>
      </w:pPr>
    </w:p>
    <w:p w14:paraId="12F51753" w14:textId="77777777" w:rsidR="00B44B2E" w:rsidRDefault="00B44B2E" w:rsidP="00B62545">
      <w:pPr>
        <w:spacing w:after="0" w:line="240" w:lineRule="auto"/>
        <w:ind w:left="7200" w:right="-286" w:firstLine="720"/>
        <w:jc w:val="right"/>
        <w:rPr>
          <w:rFonts w:ascii="Calibri" w:hAnsi="Calibri" w:cs="Calibri"/>
          <w:sz w:val="20"/>
          <w:szCs w:val="20"/>
        </w:rPr>
      </w:pPr>
    </w:p>
    <w:p w14:paraId="2DAEA378" w14:textId="77777777" w:rsidR="00B44B2E" w:rsidRDefault="00B44B2E" w:rsidP="00B62545">
      <w:pPr>
        <w:spacing w:after="0" w:line="240" w:lineRule="auto"/>
        <w:ind w:left="7200" w:right="-286" w:firstLine="720"/>
        <w:jc w:val="right"/>
        <w:rPr>
          <w:rFonts w:ascii="Calibri" w:hAnsi="Calibri" w:cs="Calibri"/>
          <w:sz w:val="20"/>
          <w:szCs w:val="20"/>
        </w:rPr>
      </w:pPr>
    </w:p>
    <w:p w14:paraId="713E9D2F" w14:textId="77777777" w:rsidR="00B44B2E" w:rsidRDefault="00B44B2E" w:rsidP="00B62545">
      <w:pPr>
        <w:spacing w:after="0" w:line="240" w:lineRule="auto"/>
        <w:ind w:left="7200" w:right="-286" w:firstLine="720"/>
        <w:jc w:val="right"/>
        <w:rPr>
          <w:rFonts w:ascii="Calibri" w:hAnsi="Calibri" w:cs="Calibri"/>
          <w:sz w:val="20"/>
          <w:szCs w:val="20"/>
        </w:rPr>
      </w:pPr>
    </w:p>
    <w:p w14:paraId="31C33D29" w14:textId="77777777" w:rsidR="00B44B2E" w:rsidRDefault="00B44B2E" w:rsidP="00B62545">
      <w:pPr>
        <w:spacing w:after="0" w:line="240" w:lineRule="auto"/>
        <w:ind w:left="7200" w:right="-286" w:firstLine="720"/>
        <w:jc w:val="right"/>
        <w:rPr>
          <w:rFonts w:ascii="Calibri" w:hAnsi="Calibri" w:cs="Calibri"/>
          <w:sz w:val="20"/>
          <w:szCs w:val="20"/>
        </w:rPr>
      </w:pPr>
    </w:p>
    <w:p w14:paraId="7D1CBD32" w14:textId="77777777" w:rsidR="00B44B2E" w:rsidRDefault="00B44B2E" w:rsidP="00B62545">
      <w:pPr>
        <w:spacing w:after="0" w:line="240" w:lineRule="auto"/>
        <w:ind w:left="7200" w:right="-286" w:firstLine="720"/>
        <w:jc w:val="right"/>
        <w:rPr>
          <w:rFonts w:ascii="Calibri" w:hAnsi="Calibri" w:cs="Calibri"/>
          <w:sz w:val="20"/>
          <w:szCs w:val="20"/>
        </w:rPr>
      </w:pPr>
    </w:p>
    <w:p w14:paraId="739364B9" w14:textId="77777777" w:rsidR="00B44B2E" w:rsidRDefault="00B44B2E" w:rsidP="00B62545">
      <w:pPr>
        <w:spacing w:after="0" w:line="240" w:lineRule="auto"/>
        <w:ind w:left="7200" w:right="-286" w:firstLine="720"/>
        <w:jc w:val="right"/>
        <w:rPr>
          <w:rFonts w:ascii="Calibri" w:hAnsi="Calibri" w:cs="Calibri"/>
          <w:sz w:val="20"/>
          <w:szCs w:val="20"/>
        </w:rPr>
      </w:pPr>
    </w:p>
    <w:p w14:paraId="2BC696B0" w14:textId="77777777" w:rsidR="00B44B2E" w:rsidRDefault="00B44B2E" w:rsidP="00B62545">
      <w:pPr>
        <w:spacing w:after="0" w:line="240" w:lineRule="auto"/>
        <w:ind w:left="7200" w:right="-286" w:firstLine="720"/>
        <w:jc w:val="right"/>
        <w:rPr>
          <w:rFonts w:ascii="Calibri" w:hAnsi="Calibri" w:cs="Calibri"/>
          <w:sz w:val="20"/>
          <w:szCs w:val="20"/>
        </w:rPr>
      </w:pPr>
    </w:p>
    <w:p w14:paraId="307E9F7C" w14:textId="77777777" w:rsidR="00B44B2E" w:rsidRDefault="00B44B2E" w:rsidP="00B62545">
      <w:pPr>
        <w:spacing w:after="0" w:line="240" w:lineRule="auto"/>
        <w:ind w:left="7200" w:right="-286" w:firstLine="720"/>
        <w:jc w:val="right"/>
        <w:rPr>
          <w:rFonts w:ascii="Calibri" w:hAnsi="Calibri" w:cs="Calibri"/>
          <w:sz w:val="20"/>
          <w:szCs w:val="20"/>
        </w:rPr>
      </w:pPr>
    </w:p>
    <w:p w14:paraId="4C68C96B" w14:textId="77777777" w:rsidR="00B44B2E" w:rsidRDefault="00B44B2E" w:rsidP="00B62545">
      <w:pPr>
        <w:spacing w:after="0" w:line="240" w:lineRule="auto"/>
        <w:ind w:left="7200" w:right="-286" w:firstLine="720"/>
        <w:jc w:val="right"/>
        <w:rPr>
          <w:rFonts w:ascii="Calibri" w:hAnsi="Calibri" w:cs="Calibri"/>
          <w:sz w:val="20"/>
          <w:szCs w:val="20"/>
        </w:rPr>
      </w:pPr>
    </w:p>
    <w:p w14:paraId="0EA0D105" w14:textId="77777777" w:rsidR="00B44B2E" w:rsidRDefault="00B44B2E" w:rsidP="00B62545">
      <w:pPr>
        <w:spacing w:after="0" w:line="240" w:lineRule="auto"/>
        <w:ind w:left="7200" w:right="-286" w:firstLine="720"/>
        <w:jc w:val="right"/>
        <w:rPr>
          <w:rFonts w:ascii="Calibri" w:hAnsi="Calibri" w:cs="Calibri"/>
          <w:sz w:val="20"/>
          <w:szCs w:val="20"/>
        </w:rPr>
      </w:pPr>
    </w:p>
    <w:p w14:paraId="127E7BDB" w14:textId="77777777" w:rsidR="00B44B2E" w:rsidRDefault="00B44B2E" w:rsidP="00B62545">
      <w:pPr>
        <w:spacing w:after="0" w:line="240" w:lineRule="auto"/>
        <w:ind w:left="7200" w:right="-286" w:firstLine="720"/>
        <w:jc w:val="right"/>
        <w:rPr>
          <w:rFonts w:ascii="Calibri" w:hAnsi="Calibri" w:cs="Calibri"/>
          <w:sz w:val="20"/>
          <w:szCs w:val="20"/>
        </w:rPr>
      </w:pPr>
    </w:p>
    <w:p w14:paraId="65E660C9" w14:textId="77777777" w:rsidR="00B44B2E" w:rsidRDefault="00B44B2E" w:rsidP="00B62545">
      <w:pPr>
        <w:spacing w:after="0" w:line="240" w:lineRule="auto"/>
        <w:ind w:left="7200" w:right="-286" w:firstLine="720"/>
        <w:jc w:val="right"/>
        <w:rPr>
          <w:rFonts w:ascii="Calibri" w:hAnsi="Calibri" w:cs="Calibri"/>
          <w:sz w:val="20"/>
          <w:szCs w:val="20"/>
        </w:rPr>
      </w:pPr>
    </w:p>
    <w:p w14:paraId="16070BCC" w14:textId="77777777" w:rsidR="00B44B2E" w:rsidRDefault="00B44B2E" w:rsidP="00B62545">
      <w:pPr>
        <w:spacing w:after="0" w:line="240" w:lineRule="auto"/>
        <w:ind w:left="7200" w:right="-286" w:firstLine="720"/>
        <w:jc w:val="right"/>
        <w:rPr>
          <w:rFonts w:ascii="Calibri" w:hAnsi="Calibri" w:cs="Calibri"/>
          <w:sz w:val="20"/>
          <w:szCs w:val="20"/>
        </w:rPr>
      </w:pPr>
    </w:p>
    <w:p w14:paraId="1B7AAC40" w14:textId="77777777" w:rsidR="00B44B2E" w:rsidRDefault="00B44B2E" w:rsidP="00B62545">
      <w:pPr>
        <w:spacing w:after="0" w:line="240" w:lineRule="auto"/>
        <w:ind w:left="7200" w:right="-286" w:firstLine="720"/>
        <w:jc w:val="right"/>
        <w:rPr>
          <w:rFonts w:ascii="Calibri" w:hAnsi="Calibri" w:cs="Calibri"/>
          <w:sz w:val="20"/>
          <w:szCs w:val="20"/>
        </w:rPr>
      </w:pPr>
    </w:p>
    <w:p w14:paraId="3C1A01C2" w14:textId="77777777" w:rsidR="00B44B2E" w:rsidRDefault="00B44B2E" w:rsidP="00B62545">
      <w:pPr>
        <w:spacing w:after="0" w:line="240" w:lineRule="auto"/>
        <w:ind w:left="7200" w:right="-286" w:firstLine="720"/>
        <w:jc w:val="right"/>
        <w:rPr>
          <w:rFonts w:ascii="Calibri" w:hAnsi="Calibri" w:cs="Calibri"/>
          <w:sz w:val="20"/>
          <w:szCs w:val="20"/>
        </w:rPr>
      </w:pPr>
    </w:p>
    <w:p w14:paraId="519DDB77" w14:textId="77777777" w:rsidR="00B44B2E" w:rsidRDefault="00B44B2E" w:rsidP="00B62545">
      <w:pPr>
        <w:spacing w:after="0" w:line="240" w:lineRule="auto"/>
        <w:ind w:left="7200" w:right="-286" w:firstLine="720"/>
        <w:jc w:val="right"/>
        <w:rPr>
          <w:rFonts w:ascii="Calibri" w:hAnsi="Calibri" w:cs="Calibri"/>
          <w:sz w:val="20"/>
          <w:szCs w:val="20"/>
        </w:rPr>
      </w:pPr>
    </w:p>
    <w:p w14:paraId="061A1DDF" w14:textId="77777777" w:rsidR="00B44B2E" w:rsidRDefault="00B44B2E" w:rsidP="00B62545">
      <w:pPr>
        <w:spacing w:after="0" w:line="240" w:lineRule="auto"/>
        <w:ind w:left="7200" w:right="-286" w:firstLine="720"/>
        <w:jc w:val="right"/>
        <w:rPr>
          <w:rFonts w:ascii="Calibri" w:hAnsi="Calibri" w:cs="Calibri"/>
          <w:sz w:val="20"/>
          <w:szCs w:val="20"/>
        </w:rPr>
      </w:pPr>
    </w:p>
    <w:p w14:paraId="0A0FE323" w14:textId="77777777" w:rsidR="00B44B2E" w:rsidRDefault="00B44B2E" w:rsidP="00B62545">
      <w:pPr>
        <w:spacing w:after="0" w:line="240" w:lineRule="auto"/>
        <w:ind w:left="7200" w:right="-286" w:firstLine="720"/>
        <w:jc w:val="right"/>
        <w:rPr>
          <w:rFonts w:ascii="Calibri" w:hAnsi="Calibri" w:cs="Calibri"/>
          <w:sz w:val="20"/>
          <w:szCs w:val="20"/>
        </w:rPr>
      </w:pPr>
    </w:p>
    <w:p w14:paraId="1633E9E5" w14:textId="77777777" w:rsidR="00B44B2E" w:rsidRDefault="00B44B2E" w:rsidP="00B62545">
      <w:pPr>
        <w:spacing w:after="0" w:line="240" w:lineRule="auto"/>
        <w:ind w:left="7200" w:right="-286" w:firstLine="720"/>
        <w:jc w:val="right"/>
        <w:rPr>
          <w:rFonts w:ascii="Calibri" w:hAnsi="Calibri" w:cs="Calibri"/>
          <w:sz w:val="20"/>
          <w:szCs w:val="20"/>
        </w:rPr>
      </w:pPr>
    </w:p>
    <w:p w14:paraId="0D3B2693" w14:textId="77777777" w:rsidR="00B44B2E" w:rsidRDefault="00B44B2E" w:rsidP="00B62545">
      <w:pPr>
        <w:spacing w:after="0" w:line="240" w:lineRule="auto"/>
        <w:ind w:left="7200" w:right="-286" w:firstLine="720"/>
        <w:jc w:val="right"/>
        <w:rPr>
          <w:rFonts w:ascii="Calibri" w:hAnsi="Calibri" w:cs="Calibri"/>
          <w:sz w:val="20"/>
          <w:szCs w:val="20"/>
        </w:rPr>
      </w:pPr>
    </w:p>
    <w:p w14:paraId="0770EB35" w14:textId="77777777" w:rsidR="00B44B2E" w:rsidRDefault="00B44B2E" w:rsidP="00B62545">
      <w:pPr>
        <w:spacing w:after="0" w:line="240" w:lineRule="auto"/>
        <w:ind w:left="7200" w:right="-286" w:firstLine="720"/>
        <w:jc w:val="right"/>
        <w:rPr>
          <w:rFonts w:ascii="Calibri" w:hAnsi="Calibri" w:cs="Calibri"/>
          <w:sz w:val="20"/>
          <w:szCs w:val="20"/>
        </w:rPr>
      </w:pPr>
    </w:p>
    <w:p w14:paraId="0B30B9BB" w14:textId="77777777" w:rsidR="00B44B2E" w:rsidRDefault="00B44B2E" w:rsidP="00B62545">
      <w:pPr>
        <w:spacing w:after="0" w:line="240" w:lineRule="auto"/>
        <w:ind w:left="7200" w:right="-286" w:firstLine="720"/>
        <w:jc w:val="right"/>
        <w:rPr>
          <w:rFonts w:ascii="Calibri" w:hAnsi="Calibri" w:cs="Calibri"/>
          <w:sz w:val="20"/>
          <w:szCs w:val="20"/>
        </w:rPr>
      </w:pPr>
    </w:p>
    <w:p w14:paraId="4E8174D0" w14:textId="77777777" w:rsidR="00B44B2E" w:rsidRDefault="00B44B2E" w:rsidP="00B62545">
      <w:pPr>
        <w:spacing w:after="0" w:line="240" w:lineRule="auto"/>
        <w:ind w:left="7200" w:right="-286" w:firstLine="720"/>
        <w:jc w:val="right"/>
        <w:rPr>
          <w:rFonts w:ascii="Calibri" w:hAnsi="Calibri" w:cs="Calibri"/>
          <w:sz w:val="20"/>
          <w:szCs w:val="20"/>
        </w:rPr>
      </w:pPr>
    </w:p>
    <w:p w14:paraId="4828432C" w14:textId="77777777" w:rsidR="00B44B2E" w:rsidRDefault="00B44B2E" w:rsidP="00B62545">
      <w:pPr>
        <w:spacing w:after="0" w:line="240" w:lineRule="auto"/>
        <w:ind w:left="7200" w:right="-286" w:firstLine="720"/>
        <w:jc w:val="right"/>
        <w:rPr>
          <w:rFonts w:ascii="Calibri" w:hAnsi="Calibri" w:cs="Calibri"/>
          <w:sz w:val="20"/>
          <w:szCs w:val="20"/>
        </w:rPr>
      </w:pPr>
    </w:p>
    <w:p w14:paraId="31FF195C" w14:textId="77777777" w:rsidR="00B44B2E" w:rsidRDefault="00B44B2E" w:rsidP="00B62545">
      <w:pPr>
        <w:spacing w:after="0" w:line="240" w:lineRule="auto"/>
        <w:ind w:left="7200" w:right="-286" w:firstLine="720"/>
        <w:jc w:val="right"/>
        <w:rPr>
          <w:rFonts w:ascii="Calibri" w:hAnsi="Calibri" w:cs="Calibri"/>
          <w:sz w:val="20"/>
          <w:szCs w:val="20"/>
        </w:rPr>
      </w:pPr>
    </w:p>
    <w:p w14:paraId="24D57E1A" w14:textId="77777777" w:rsidR="00B44B2E" w:rsidRDefault="00B44B2E" w:rsidP="00B62545">
      <w:pPr>
        <w:spacing w:after="0" w:line="240" w:lineRule="auto"/>
        <w:ind w:left="7200" w:right="-286" w:firstLine="720"/>
        <w:jc w:val="right"/>
        <w:rPr>
          <w:rFonts w:ascii="Calibri" w:hAnsi="Calibri" w:cs="Calibri"/>
          <w:sz w:val="20"/>
          <w:szCs w:val="20"/>
        </w:rPr>
      </w:pPr>
    </w:p>
    <w:p w14:paraId="7489BD17" w14:textId="77777777" w:rsidR="00B44B2E" w:rsidRDefault="00B44B2E" w:rsidP="00B62545">
      <w:pPr>
        <w:spacing w:after="0" w:line="240" w:lineRule="auto"/>
        <w:ind w:left="7200" w:right="-286" w:firstLine="720"/>
        <w:jc w:val="right"/>
        <w:rPr>
          <w:rFonts w:ascii="Calibri" w:hAnsi="Calibri" w:cs="Calibri"/>
          <w:sz w:val="20"/>
          <w:szCs w:val="20"/>
        </w:rPr>
      </w:pPr>
    </w:p>
    <w:p w14:paraId="13855C68" w14:textId="77777777" w:rsidR="00B44B2E" w:rsidRDefault="00B44B2E" w:rsidP="00B62545">
      <w:pPr>
        <w:spacing w:after="0" w:line="240" w:lineRule="auto"/>
        <w:ind w:left="7200" w:right="-286" w:firstLine="720"/>
        <w:jc w:val="right"/>
        <w:rPr>
          <w:rFonts w:ascii="Calibri" w:hAnsi="Calibri" w:cs="Calibri"/>
          <w:sz w:val="20"/>
          <w:szCs w:val="20"/>
        </w:rPr>
      </w:pPr>
    </w:p>
    <w:p w14:paraId="1707B1CB" w14:textId="77777777" w:rsidR="00B44B2E" w:rsidRDefault="00B44B2E" w:rsidP="00B62545">
      <w:pPr>
        <w:spacing w:after="0" w:line="240" w:lineRule="auto"/>
        <w:ind w:left="7200" w:right="-286" w:firstLine="720"/>
        <w:jc w:val="right"/>
        <w:rPr>
          <w:rFonts w:ascii="Calibri" w:hAnsi="Calibri" w:cs="Calibri"/>
          <w:sz w:val="20"/>
          <w:szCs w:val="20"/>
        </w:rPr>
      </w:pPr>
    </w:p>
    <w:p w14:paraId="34387F8D" w14:textId="77777777" w:rsidR="00B44B2E" w:rsidRDefault="00B44B2E" w:rsidP="00B62545">
      <w:pPr>
        <w:spacing w:after="0" w:line="240" w:lineRule="auto"/>
        <w:ind w:left="7200" w:right="-286" w:firstLine="720"/>
        <w:jc w:val="right"/>
        <w:rPr>
          <w:rFonts w:ascii="Calibri" w:hAnsi="Calibri" w:cs="Calibri"/>
          <w:sz w:val="20"/>
          <w:szCs w:val="20"/>
        </w:rPr>
      </w:pPr>
    </w:p>
    <w:p w14:paraId="751F07A4" w14:textId="77777777" w:rsidR="00B44B2E" w:rsidRDefault="00B44B2E" w:rsidP="00B62545">
      <w:pPr>
        <w:spacing w:after="0" w:line="240" w:lineRule="auto"/>
        <w:ind w:left="7200" w:right="-286" w:firstLine="720"/>
        <w:jc w:val="right"/>
        <w:rPr>
          <w:rFonts w:ascii="Calibri" w:hAnsi="Calibri" w:cs="Calibri"/>
          <w:sz w:val="20"/>
          <w:szCs w:val="20"/>
        </w:rPr>
      </w:pPr>
    </w:p>
    <w:p w14:paraId="22362FE3" w14:textId="77777777" w:rsidR="00B44B2E" w:rsidRDefault="00B44B2E" w:rsidP="00B62545">
      <w:pPr>
        <w:spacing w:after="0" w:line="240" w:lineRule="auto"/>
        <w:ind w:left="7200" w:right="-286" w:firstLine="720"/>
        <w:jc w:val="right"/>
        <w:rPr>
          <w:rFonts w:ascii="Calibri" w:hAnsi="Calibri" w:cs="Calibri"/>
          <w:sz w:val="20"/>
          <w:szCs w:val="20"/>
        </w:rPr>
      </w:pPr>
    </w:p>
    <w:p w14:paraId="5CD2C035" w14:textId="77777777" w:rsidR="00B44B2E" w:rsidRDefault="00B44B2E" w:rsidP="00B62545">
      <w:pPr>
        <w:spacing w:after="0" w:line="240" w:lineRule="auto"/>
        <w:ind w:left="7200" w:right="-286" w:firstLine="720"/>
        <w:jc w:val="right"/>
        <w:rPr>
          <w:rFonts w:ascii="Calibri" w:hAnsi="Calibri" w:cs="Calibri"/>
          <w:sz w:val="20"/>
          <w:szCs w:val="20"/>
        </w:rPr>
      </w:pPr>
    </w:p>
    <w:p w14:paraId="428E3728" w14:textId="77777777" w:rsidR="00B44B2E" w:rsidRDefault="00B44B2E" w:rsidP="00B62545">
      <w:pPr>
        <w:spacing w:after="0" w:line="240" w:lineRule="auto"/>
        <w:ind w:left="7200" w:right="-286" w:firstLine="720"/>
        <w:jc w:val="right"/>
        <w:rPr>
          <w:rFonts w:ascii="Calibri" w:hAnsi="Calibri" w:cs="Calibri"/>
          <w:sz w:val="20"/>
          <w:szCs w:val="20"/>
        </w:rPr>
      </w:pPr>
    </w:p>
    <w:p w14:paraId="055EDFAA" w14:textId="77777777" w:rsidR="00B44B2E" w:rsidRDefault="00B44B2E" w:rsidP="00B62545">
      <w:pPr>
        <w:spacing w:after="0" w:line="240" w:lineRule="auto"/>
        <w:ind w:left="7200" w:right="-286" w:firstLine="720"/>
        <w:jc w:val="right"/>
        <w:rPr>
          <w:rFonts w:ascii="Calibri" w:hAnsi="Calibri" w:cs="Calibri"/>
          <w:sz w:val="20"/>
          <w:szCs w:val="20"/>
        </w:rPr>
      </w:pPr>
    </w:p>
    <w:tbl>
      <w:tblPr>
        <w:tblStyle w:val="TableGrid"/>
        <w:tblW w:w="9351" w:type="dxa"/>
        <w:shd w:val="clear" w:color="auto" w:fill="92D050"/>
        <w:tblLook w:val="04A0" w:firstRow="1" w:lastRow="0" w:firstColumn="1" w:lastColumn="0" w:noHBand="0" w:noVBand="1"/>
      </w:tblPr>
      <w:tblGrid>
        <w:gridCol w:w="9351"/>
      </w:tblGrid>
      <w:tr w:rsidR="00B44B2E" w14:paraId="6D30258B" w14:textId="77777777" w:rsidTr="00CA662B">
        <w:tc>
          <w:tcPr>
            <w:tcW w:w="9351" w:type="dxa"/>
            <w:shd w:val="clear" w:color="auto" w:fill="92D050"/>
          </w:tcPr>
          <w:p w14:paraId="02A41E6E" w14:textId="68415086" w:rsidR="00B44B2E" w:rsidRDefault="00B44B2E" w:rsidP="00CA662B">
            <w:pPr>
              <w:spacing w:before="120" w:after="120"/>
              <w:rPr>
                <w:b/>
                <w:sz w:val="32"/>
                <w:szCs w:val="32"/>
              </w:rPr>
            </w:pPr>
            <w:r>
              <w:rPr>
                <w:b/>
                <w:sz w:val="32"/>
                <w:szCs w:val="32"/>
              </w:rPr>
              <w:lastRenderedPageBreak/>
              <w:t>Welcome from Chair of Trustees</w:t>
            </w:r>
          </w:p>
        </w:tc>
      </w:tr>
    </w:tbl>
    <w:p w14:paraId="24E51004" w14:textId="77777777" w:rsidR="00B44B2E" w:rsidRDefault="00B44B2E" w:rsidP="00B62545">
      <w:pPr>
        <w:spacing w:after="0" w:line="240" w:lineRule="auto"/>
        <w:ind w:left="7200" w:right="-286" w:firstLine="720"/>
        <w:jc w:val="right"/>
        <w:rPr>
          <w:rFonts w:ascii="Calibri" w:hAnsi="Calibri" w:cs="Calibri"/>
          <w:sz w:val="20"/>
          <w:szCs w:val="20"/>
        </w:rPr>
      </w:pPr>
    </w:p>
    <w:p w14:paraId="605CB7EB" w14:textId="2B7E3C89" w:rsidR="00B62545" w:rsidRPr="00DF2017" w:rsidRDefault="00B62545" w:rsidP="00B62545">
      <w:pPr>
        <w:spacing w:after="0" w:line="240" w:lineRule="auto"/>
        <w:ind w:left="7200" w:right="-286" w:firstLine="720"/>
        <w:jc w:val="right"/>
        <w:rPr>
          <w:rFonts w:ascii="Calibri" w:hAnsi="Calibri" w:cs="Calibri"/>
          <w:sz w:val="20"/>
          <w:szCs w:val="20"/>
        </w:rPr>
      </w:pPr>
      <w:r>
        <w:rPr>
          <w:rFonts w:ascii="Calibri" w:hAnsi="Calibri" w:cs="Calibri"/>
          <w:sz w:val="20"/>
          <w:szCs w:val="20"/>
        </w:rPr>
        <w:t>Academy House</w:t>
      </w:r>
    </w:p>
    <w:p w14:paraId="43AFBD03" w14:textId="77777777" w:rsidR="00B62545" w:rsidRPr="00DF2017" w:rsidRDefault="00B62545" w:rsidP="00B62545">
      <w:pPr>
        <w:spacing w:after="0" w:line="240" w:lineRule="auto"/>
        <w:ind w:right="-286"/>
        <w:jc w:val="right"/>
        <w:rPr>
          <w:rFonts w:ascii="Calibri" w:hAnsi="Calibri" w:cs="Calibri"/>
          <w:sz w:val="20"/>
          <w:szCs w:val="20"/>
        </w:rPr>
      </w:pPr>
      <w:r>
        <w:rPr>
          <w:rFonts w:ascii="Calibri" w:hAnsi="Calibri" w:cs="Calibri"/>
          <w:sz w:val="20"/>
          <w:szCs w:val="20"/>
        </w:rPr>
        <w:t>Truro Business Park</w:t>
      </w:r>
    </w:p>
    <w:p w14:paraId="47F2FA46" w14:textId="77777777" w:rsidR="00B62545" w:rsidRPr="00DF2017" w:rsidRDefault="00B62545" w:rsidP="00B62545">
      <w:pPr>
        <w:spacing w:after="0" w:line="240" w:lineRule="auto"/>
        <w:ind w:right="-286"/>
        <w:jc w:val="right"/>
        <w:rPr>
          <w:rFonts w:ascii="Calibri" w:hAnsi="Calibri" w:cs="Calibri"/>
          <w:sz w:val="20"/>
          <w:szCs w:val="20"/>
        </w:rPr>
      </w:pPr>
      <w:r w:rsidRPr="00DF2017">
        <w:rPr>
          <w:rFonts w:ascii="Calibri" w:hAnsi="Calibri" w:cs="Calibri"/>
          <w:sz w:val="20"/>
          <w:szCs w:val="20"/>
        </w:rPr>
        <w:t>Truro</w:t>
      </w:r>
    </w:p>
    <w:p w14:paraId="4F7835A2" w14:textId="77777777" w:rsidR="00B62545" w:rsidRPr="00DF2017" w:rsidRDefault="00B62545" w:rsidP="00B62545">
      <w:pPr>
        <w:spacing w:after="0" w:line="240" w:lineRule="auto"/>
        <w:ind w:right="-286"/>
        <w:jc w:val="right"/>
        <w:rPr>
          <w:rFonts w:ascii="Calibri" w:hAnsi="Calibri" w:cs="Calibri"/>
          <w:sz w:val="20"/>
          <w:szCs w:val="20"/>
        </w:rPr>
      </w:pPr>
      <w:r w:rsidRPr="00DF2017">
        <w:rPr>
          <w:rFonts w:ascii="Calibri" w:hAnsi="Calibri" w:cs="Calibri"/>
          <w:sz w:val="20"/>
          <w:szCs w:val="20"/>
        </w:rPr>
        <w:t>Cornwall,</w:t>
      </w:r>
      <w:r>
        <w:rPr>
          <w:rFonts w:ascii="Calibri" w:hAnsi="Calibri" w:cs="Calibri"/>
          <w:sz w:val="20"/>
          <w:szCs w:val="20"/>
        </w:rPr>
        <w:t xml:space="preserve"> TR4 9LD</w:t>
      </w:r>
    </w:p>
    <w:p w14:paraId="51AE5866" w14:textId="77777777" w:rsidR="00B62545" w:rsidRPr="00DF2017" w:rsidRDefault="00B62545" w:rsidP="00B62545">
      <w:pPr>
        <w:spacing w:after="0" w:line="240" w:lineRule="auto"/>
        <w:ind w:right="-286"/>
        <w:jc w:val="right"/>
        <w:rPr>
          <w:rFonts w:ascii="Calibri" w:hAnsi="Calibri" w:cs="Calibri"/>
          <w:sz w:val="20"/>
          <w:szCs w:val="20"/>
        </w:rPr>
      </w:pPr>
      <w:r>
        <w:rPr>
          <w:rFonts w:ascii="Calibri" w:hAnsi="Calibri" w:cs="Calibri"/>
          <w:sz w:val="20"/>
          <w:szCs w:val="20"/>
        </w:rPr>
        <w:t>01872 613101</w:t>
      </w:r>
    </w:p>
    <w:p w14:paraId="28822503" w14:textId="77777777" w:rsidR="00B62545" w:rsidRDefault="00B44B2E" w:rsidP="00B62545">
      <w:pPr>
        <w:spacing w:after="0" w:line="240" w:lineRule="auto"/>
        <w:ind w:right="-286"/>
        <w:jc w:val="right"/>
        <w:rPr>
          <w:rFonts w:ascii="Calibri" w:hAnsi="Calibri" w:cs="Calibri"/>
          <w:sz w:val="20"/>
          <w:szCs w:val="20"/>
        </w:rPr>
      </w:pPr>
      <w:hyperlink r:id="rId31" w:history="1">
        <w:r w:rsidR="00B62545" w:rsidRPr="00843C03">
          <w:rPr>
            <w:rStyle w:val="Hyperlink"/>
            <w:rFonts w:ascii="Calibri" w:hAnsi="Calibri" w:cs="Calibri"/>
            <w:sz w:val="20"/>
            <w:szCs w:val="20"/>
          </w:rPr>
          <w:t>recruitment@tpacademytrust.org</w:t>
        </w:r>
      </w:hyperlink>
    </w:p>
    <w:p w14:paraId="23D2A368" w14:textId="77777777" w:rsidR="00B62545" w:rsidRPr="00DF2017" w:rsidRDefault="00B62545" w:rsidP="00B62545">
      <w:pPr>
        <w:spacing w:after="0" w:line="240" w:lineRule="auto"/>
        <w:ind w:right="-286"/>
        <w:jc w:val="right"/>
        <w:rPr>
          <w:rFonts w:ascii="Calibri" w:hAnsi="Calibri" w:cs="Calibri"/>
          <w:sz w:val="20"/>
          <w:szCs w:val="20"/>
        </w:rPr>
      </w:pPr>
      <w:r>
        <w:rPr>
          <w:rFonts w:ascii="Calibri" w:hAnsi="Calibri" w:cs="Calibri"/>
          <w:sz w:val="20"/>
          <w:szCs w:val="20"/>
        </w:rPr>
        <w:t>September 2022</w:t>
      </w:r>
    </w:p>
    <w:p w14:paraId="62D392EA" w14:textId="77777777" w:rsidR="00B62545" w:rsidRPr="00B62545" w:rsidRDefault="00B62545" w:rsidP="003A77E9">
      <w:pPr>
        <w:ind w:right="-286"/>
        <w:rPr>
          <w:rFonts w:cstheme="minorHAnsi"/>
          <w:sz w:val="20"/>
          <w:szCs w:val="20"/>
        </w:rPr>
      </w:pPr>
      <w:r w:rsidRPr="00B62545">
        <w:rPr>
          <w:rFonts w:cstheme="minorHAnsi"/>
          <w:sz w:val="20"/>
          <w:szCs w:val="20"/>
        </w:rPr>
        <w:t>Dear Applicant</w:t>
      </w:r>
    </w:p>
    <w:p w14:paraId="69B7F572" w14:textId="77777777" w:rsidR="00B62545" w:rsidRPr="00B62545" w:rsidRDefault="00B62545" w:rsidP="003A77E9">
      <w:pPr>
        <w:ind w:right="-286"/>
        <w:rPr>
          <w:rFonts w:cstheme="minorHAnsi"/>
          <w:b/>
          <w:sz w:val="20"/>
          <w:szCs w:val="20"/>
        </w:rPr>
      </w:pPr>
      <w:r w:rsidRPr="00B62545">
        <w:rPr>
          <w:rFonts w:cstheme="minorHAnsi"/>
          <w:b/>
          <w:sz w:val="20"/>
          <w:szCs w:val="20"/>
        </w:rPr>
        <w:t xml:space="preserve">Vacancies within Truro and </w:t>
      </w:r>
      <w:proofErr w:type="spellStart"/>
      <w:r w:rsidRPr="00B62545">
        <w:rPr>
          <w:rFonts w:cstheme="minorHAnsi"/>
          <w:b/>
          <w:sz w:val="20"/>
          <w:szCs w:val="20"/>
        </w:rPr>
        <w:t>Penwith</w:t>
      </w:r>
      <w:proofErr w:type="spellEnd"/>
      <w:r w:rsidRPr="00B62545">
        <w:rPr>
          <w:rFonts w:cstheme="minorHAnsi"/>
          <w:b/>
          <w:sz w:val="20"/>
          <w:szCs w:val="20"/>
        </w:rPr>
        <w:t xml:space="preserve"> Academy Trust (TPAT)</w:t>
      </w:r>
    </w:p>
    <w:p w14:paraId="514FF978" w14:textId="77777777" w:rsidR="00B62545" w:rsidRPr="00B62545" w:rsidRDefault="00B62545" w:rsidP="003A77E9">
      <w:pPr>
        <w:ind w:right="-286"/>
        <w:rPr>
          <w:rFonts w:cstheme="minorHAnsi"/>
          <w:sz w:val="20"/>
          <w:szCs w:val="20"/>
        </w:rPr>
      </w:pPr>
      <w:r w:rsidRPr="00B62545">
        <w:rPr>
          <w:rFonts w:cstheme="minorHAnsi"/>
          <w:sz w:val="20"/>
          <w:szCs w:val="20"/>
        </w:rPr>
        <w:t xml:space="preserve">Thank you for your interest in this opportunity to join Truro and </w:t>
      </w:r>
      <w:proofErr w:type="spellStart"/>
      <w:r w:rsidRPr="00B62545">
        <w:rPr>
          <w:rFonts w:cstheme="minorHAnsi"/>
          <w:sz w:val="20"/>
          <w:szCs w:val="20"/>
        </w:rPr>
        <w:t>Penwith</w:t>
      </w:r>
      <w:proofErr w:type="spellEnd"/>
      <w:r w:rsidRPr="00B62545">
        <w:rPr>
          <w:rFonts w:cstheme="minorHAnsi"/>
          <w:sz w:val="20"/>
          <w:szCs w:val="20"/>
        </w:rPr>
        <w:t xml:space="preserve"> Academy Trust.</w:t>
      </w:r>
    </w:p>
    <w:p w14:paraId="04224F62" w14:textId="77777777" w:rsidR="00B62545" w:rsidRPr="00B62545" w:rsidRDefault="00B62545" w:rsidP="003A77E9">
      <w:pPr>
        <w:ind w:right="-286"/>
        <w:rPr>
          <w:rFonts w:cstheme="minorHAnsi"/>
          <w:sz w:val="20"/>
          <w:szCs w:val="20"/>
        </w:rPr>
      </w:pPr>
      <w:r w:rsidRPr="00B62545">
        <w:rPr>
          <w:rFonts w:cstheme="minorHAnsi"/>
          <w:sz w:val="20"/>
          <w:szCs w:val="20"/>
        </w:rPr>
        <w:t xml:space="preserve">We are proud of our Academy Trust and what has been achieved since it was established in early 2014.  During a sustained period of growth, the Trust has expanded and now includes twenty-nine schools with </w:t>
      </w:r>
      <w:proofErr w:type="spellStart"/>
      <w:r w:rsidRPr="00B62545">
        <w:rPr>
          <w:rFonts w:cstheme="minorHAnsi"/>
          <w:sz w:val="20"/>
          <w:szCs w:val="20"/>
        </w:rPr>
        <w:t>Trewirgie</w:t>
      </w:r>
      <w:proofErr w:type="spellEnd"/>
      <w:r w:rsidRPr="00B62545">
        <w:rPr>
          <w:rFonts w:cstheme="minorHAnsi"/>
          <w:sz w:val="20"/>
          <w:szCs w:val="20"/>
        </w:rPr>
        <w:t xml:space="preserve"> Infant School having joined us in the Summer of 2021.  The Trust encompasses provision across the nursery, primary and secondary phases of education with schools grouped into 3 main clusters.</w:t>
      </w:r>
    </w:p>
    <w:p w14:paraId="334C0D76" w14:textId="77777777" w:rsidR="00B62545" w:rsidRPr="00B62545" w:rsidRDefault="00B62545" w:rsidP="003A77E9">
      <w:pPr>
        <w:ind w:right="-286"/>
        <w:rPr>
          <w:rFonts w:cstheme="minorHAnsi"/>
          <w:sz w:val="20"/>
          <w:szCs w:val="20"/>
        </w:rPr>
      </w:pPr>
      <w:r w:rsidRPr="00B62545">
        <w:rPr>
          <w:rFonts w:cstheme="minorHAnsi"/>
          <w:sz w:val="20"/>
          <w:szCs w:val="20"/>
        </w:rPr>
        <w:t>In January 2019, the Trust was highly praised in a summary evaluation visit by Ofsted.  The findings confirmed that the Trust is one that schools want to join.  It was acknowledged that there is high quality support with the Trust for schools and that Headteachers feel supported and empowered.</w:t>
      </w:r>
    </w:p>
    <w:p w14:paraId="07AD3DD0" w14:textId="77777777" w:rsidR="00B62545" w:rsidRPr="00B62545" w:rsidRDefault="00B62545" w:rsidP="00B62545">
      <w:pPr>
        <w:pStyle w:val="xmsonormal"/>
        <w:rPr>
          <w:rFonts w:asciiTheme="minorHAnsi" w:hAnsiTheme="minorHAnsi" w:cstheme="minorHAnsi"/>
          <w:iCs/>
          <w:color w:val="000000"/>
          <w:sz w:val="20"/>
          <w:szCs w:val="20"/>
        </w:rPr>
      </w:pPr>
      <w:r w:rsidRPr="00B62545">
        <w:rPr>
          <w:rFonts w:asciiTheme="minorHAnsi" w:hAnsiTheme="minorHAnsi" w:cstheme="minorHAnsi"/>
          <w:color w:val="000000"/>
          <w:sz w:val="20"/>
          <w:szCs w:val="20"/>
        </w:rPr>
        <w:t xml:space="preserve">The Trust is innovative and dynamic and works in partnership with the One Cornwall Teaching Hub and its associates to provide bespoke school support and effective improvement activities.  </w:t>
      </w:r>
      <w:r w:rsidRPr="00B62545">
        <w:rPr>
          <w:rFonts w:asciiTheme="minorHAnsi" w:hAnsiTheme="minorHAnsi" w:cstheme="minorHAnsi"/>
          <w:iCs/>
          <w:color w:val="000000"/>
          <w:sz w:val="20"/>
          <w:szCs w:val="20"/>
        </w:rPr>
        <w:t>Staff receive high quality development opportunities and schools in our Academy Trust benefit from the expertise of local practitioners working within the Trust who can help to identify cost effective solutions as well as supporting excellent leadership and governance.</w:t>
      </w:r>
    </w:p>
    <w:p w14:paraId="1C291527" w14:textId="77777777" w:rsidR="00B62545" w:rsidRPr="00B62545" w:rsidRDefault="00B62545" w:rsidP="00B62545">
      <w:pPr>
        <w:pStyle w:val="xmsonormal"/>
        <w:rPr>
          <w:rFonts w:asciiTheme="minorHAnsi" w:hAnsiTheme="minorHAnsi" w:cstheme="minorHAnsi"/>
          <w:sz w:val="20"/>
          <w:szCs w:val="20"/>
        </w:rPr>
      </w:pPr>
    </w:p>
    <w:p w14:paraId="6F1D42AC" w14:textId="77777777" w:rsidR="00B62545" w:rsidRPr="00B62545" w:rsidRDefault="00B62545" w:rsidP="003A77E9">
      <w:pPr>
        <w:ind w:right="-286"/>
        <w:rPr>
          <w:rFonts w:cstheme="minorHAnsi"/>
          <w:sz w:val="20"/>
          <w:szCs w:val="20"/>
        </w:rPr>
      </w:pPr>
      <w:r w:rsidRPr="00B62545">
        <w:rPr>
          <w:rFonts w:cstheme="minorHAnsi"/>
          <w:sz w:val="20"/>
          <w:szCs w:val="20"/>
        </w:rPr>
        <w:t>Central to everything that is done in the Trust are the pupils and students.  We firmly believe in equality and the importance of encouraging and helping every one of our children and young people to achieve their full potential.  Our key focus is on improving learning and teaching for all.</w:t>
      </w:r>
    </w:p>
    <w:p w14:paraId="5093A197" w14:textId="77777777" w:rsidR="00B62545" w:rsidRPr="00B62545" w:rsidRDefault="00B62545" w:rsidP="003A77E9">
      <w:pPr>
        <w:ind w:right="-286"/>
        <w:rPr>
          <w:rFonts w:cstheme="minorHAnsi"/>
          <w:sz w:val="20"/>
          <w:szCs w:val="20"/>
        </w:rPr>
      </w:pPr>
      <w:r w:rsidRPr="00B62545">
        <w:rPr>
          <w:rFonts w:cstheme="minorHAnsi"/>
          <w:sz w:val="20"/>
          <w:szCs w:val="20"/>
        </w:rPr>
        <w:t>We recognise and encourage the local distinctiveness and the individuality of schools and hope to inspire them to become beacons of hope and aspiration in the communities they serve.</w:t>
      </w:r>
    </w:p>
    <w:p w14:paraId="4AAB0747" w14:textId="77777777" w:rsidR="00B62545" w:rsidRPr="00B62545" w:rsidRDefault="00B62545" w:rsidP="003A77E9">
      <w:pPr>
        <w:ind w:right="-286"/>
        <w:rPr>
          <w:rFonts w:cstheme="minorHAnsi"/>
          <w:sz w:val="20"/>
          <w:szCs w:val="20"/>
        </w:rPr>
      </w:pPr>
      <w:r w:rsidRPr="00B62545">
        <w:rPr>
          <w:rFonts w:cstheme="minorHAnsi"/>
          <w:sz w:val="20"/>
          <w:szCs w:val="20"/>
        </w:rPr>
        <w:t xml:space="preserve">The Trust is looking for an exceptional candidate with vision, </w:t>
      </w:r>
      <w:proofErr w:type="gramStart"/>
      <w:r w:rsidRPr="00B62545">
        <w:rPr>
          <w:rFonts w:cstheme="minorHAnsi"/>
          <w:sz w:val="20"/>
          <w:szCs w:val="20"/>
        </w:rPr>
        <w:t>energy</w:t>
      </w:r>
      <w:proofErr w:type="gramEnd"/>
      <w:r w:rsidRPr="00B62545">
        <w:rPr>
          <w:rFonts w:cstheme="minorHAnsi"/>
          <w:sz w:val="20"/>
          <w:szCs w:val="20"/>
        </w:rPr>
        <w:t xml:space="preserve"> and determination, who is able to work with committed and supportive colleagues to build on this success and seize opportunities to further develop the Trust and deliver first class education in Cornwall.</w:t>
      </w:r>
    </w:p>
    <w:p w14:paraId="1E431E70" w14:textId="77777777" w:rsidR="00B62545" w:rsidRDefault="00B62545" w:rsidP="003A77E9">
      <w:pPr>
        <w:ind w:right="-286"/>
        <w:rPr>
          <w:rFonts w:cstheme="minorHAnsi"/>
          <w:sz w:val="20"/>
          <w:szCs w:val="20"/>
        </w:rPr>
      </w:pPr>
      <w:r w:rsidRPr="00B62545">
        <w:rPr>
          <w:rFonts w:cstheme="minorHAnsi"/>
          <w:sz w:val="20"/>
          <w:szCs w:val="20"/>
        </w:rPr>
        <w:t xml:space="preserve">If you have the ambition and qualities to take on this challenging </w:t>
      </w:r>
      <w:proofErr w:type="gramStart"/>
      <w:r w:rsidRPr="00B62545">
        <w:rPr>
          <w:rFonts w:cstheme="minorHAnsi"/>
          <w:sz w:val="20"/>
          <w:szCs w:val="20"/>
        </w:rPr>
        <w:t>role</w:t>
      </w:r>
      <w:proofErr w:type="gramEnd"/>
      <w:r w:rsidRPr="00B62545">
        <w:rPr>
          <w:rFonts w:cstheme="minorHAnsi"/>
          <w:sz w:val="20"/>
          <w:szCs w:val="20"/>
        </w:rPr>
        <w:t xml:space="preserve"> we look forward to receiving your application.</w:t>
      </w:r>
    </w:p>
    <w:p w14:paraId="0FF37AE5" w14:textId="77777777" w:rsidR="005F6F58" w:rsidRPr="00B62545" w:rsidRDefault="005F6F58" w:rsidP="003A77E9">
      <w:pPr>
        <w:ind w:right="-286"/>
        <w:rPr>
          <w:rFonts w:cstheme="minorHAnsi"/>
          <w:sz w:val="20"/>
          <w:szCs w:val="20"/>
        </w:rPr>
      </w:pPr>
    </w:p>
    <w:p w14:paraId="0ABE4C41" w14:textId="77777777" w:rsidR="00B62545" w:rsidRPr="00B62545" w:rsidRDefault="00B62545" w:rsidP="003A77E9">
      <w:pPr>
        <w:ind w:right="-286"/>
        <w:rPr>
          <w:rFonts w:cstheme="minorHAnsi"/>
          <w:sz w:val="20"/>
          <w:szCs w:val="20"/>
        </w:rPr>
      </w:pPr>
      <w:r w:rsidRPr="00B62545">
        <w:rPr>
          <w:rFonts w:cstheme="minorHAnsi"/>
          <w:sz w:val="20"/>
          <w:szCs w:val="20"/>
        </w:rPr>
        <w:t>Anita Firth</w:t>
      </w:r>
    </w:p>
    <w:p w14:paraId="418021C5" w14:textId="77777777" w:rsidR="00B62545" w:rsidRPr="00B62545" w:rsidRDefault="00B62545" w:rsidP="003A77E9">
      <w:pPr>
        <w:ind w:right="-286"/>
        <w:rPr>
          <w:rFonts w:cstheme="minorHAnsi"/>
          <w:sz w:val="20"/>
          <w:szCs w:val="20"/>
        </w:rPr>
      </w:pPr>
      <w:r w:rsidRPr="00B62545">
        <w:rPr>
          <w:rFonts w:cstheme="minorHAnsi"/>
          <w:sz w:val="20"/>
          <w:szCs w:val="20"/>
        </w:rPr>
        <w:t>Chair of the Board of Trustees</w:t>
      </w:r>
    </w:p>
    <w:p w14:paraId="6B9C5955" w14:textId="2CBB1D04" w:rsidR="00B62545" w:rsidRDefault="00B62545" w:rsidP="003A77E9">
      <w:pPr>
        <w:rPr>
          <w:rFonts w:cstheme="minorHAnsi"/>
          <w:sz w:val="20"/>
          <w:szCs w:val="20"/>
        </w:rPr>
      </w:pPr>
      <w:r w:rsidRPr="00B62545">
        <w:rPr>
          <w:rFonts w:cstheme="minorHAnsi"/>
          <w:sz w:val="20"/>
          <w:szCs w:val="20"/>
        </w:rPr>
        <w:t xml:space="preserve">Truro and </w:t>
      </w:r>
      <w:proofErr w:type="spellStart"/>
      <w:r w:rsidRPr="00B62545">
        <w:rPr>
          <w:rFonts w:cstheme="minorHAnsi"/>
          <w:sz w:val="20"/>
          <w:szCs w:val="20"/>
        </w:rPr>
        <w:t>Penwith</w:t>
      </w:r>
      <w:proofErr w:type="spellEnd"/>
      <w:r w:rsidRPr="00B62545">
        <w:rPr>
          <w:rFonts w:cstheme="minorHAnsi"/>
          <w:sz w:val="20"/>
          <w:szCs w:val="20"/>
        </w:rPr>
        <w:t xml:space="preserve"> Academy Trust</w:t>
      </w:r>
    </w:p>
    <w:p w14:paraId="2154F15B" w14:textId="77777777" w:rsidR="00B44B2E" w:rsidRPr="00B62545" w:rsidRDefault="00B44B2E" w:rsidP="003A77E9">
      <w:pPr>
        <w:rPr>
          <w:rFonts w:cstheme="minorHAnsi"/>
          <w:sz w:val="20"/>
          <w:szCs w:val="20"/>
        </w:rPr>
      </w:pPr>
    </w:p>
    <w:p w14:paraId="681BF8C1" w14:textId="77777777" w:rsidR="009A570B" w:rsidRDefault="009A570B" w:rsidP="009A570B">
      <w:pPr>
        <w:tabs>
          <w:tab w:val="left" w:pos="4230"/>
        </w:tabs>
        <w:jc w:val="center"/>
        <w:rPr>
          <w:rFonts w:ascii="Arial" w:eastAsia="Arial" w:hAnsi="Arial" w:cs="Arial"/>
          <w:color w:val="000000"/>
          <w:sz w:val="28"/>
          <w:szCs w:val="28"/>
          <w:lang w:eastAsia="en-GB"/>
        </w:rPr>
      </w:pPr>
      <w:r>
        <w:rPr>
          <w:noProof/>
          <w:lang w:eastAsia="en-GB"/>
        </w:rPr>
        <w:lastRenderedPageBreak/>
        <w:drawing>
          <wp:anchor distT="0" distB="0" distL="114300" distR="114300" simplePos="0" relativeHeight="251669504" behindDoc="1" locked="0" layoutInCell="1" allowOverlap="0" wp14:anchorId="0D9FE3EA" wp14:editId="0E696ADD">
            <wp:simplePos x="0" y="0"/>
            <wp:positionH relativeFrom="column">
              <wp:posOffset>4127500</wp:posOffset>
            </wp:positionH>
            <wp:positionV relativeFrom="paragraph">
              <wp:posOffset>-422275</wp:posOffset>
            </wp:positionV>
            <wp:extent cx="1685925" cy="466725"/>
            <wp:effectExtent l="0" t="0" r="9525"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685925" cy="46672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cs="Arial"/>
          <w:b/>
          <w:color w:val="141412"/>
          <w:sz w:val="28"/>
          <w:szCs w:val="28"/>
          <w:lang w:eastAsia="en-GB"/>
        </w:rPr>
        <w:t>Job Description</w:t>
      </w:r>
    </w:p>
    <w:p w14:paraId="1422ED17" w14:textId="77777777" w:rsidR="009A570B" w:rsidRDefault="009A570B" w:rsidP="009A570B">
      <w:pPr>
        <w:spacing w:after="0" w:line="256" w:lineRule="auto"/>
        <w:ind w:right="29"/>
        <w:jc w:val="center"/>
        <w:rPr>
          <w:rFonts w:ascii="Arial" w:eastAsia="Arial" w:hAnsi="Arial" w:cs="Arial"/>
          <w:b/>
          <w:color w:val="000000"/>
          <w:sz w:val="24"/>
          <w:szCs w:val="24"/>
          <w:lang w:eastAsia="en-GB"/>
        </w:rPr>
      </w:pPr>
      <w:r>
        <w:rPr>
          <w:rFonts w:ascii="Arial" w:eastAsia="Times New Roman" w:hAnsi="Arial" w:cs="Arial"/>
          <w:b/>
          <w:color w:val="000000"/>
          <w:sz w:val="24"/>
          <w:szCs w:val="24"/>
          <w:lang w:eastAsia="en-GB"/>
        </w:rPr>
        <w:t>HEADTEACHER: Newlyn School</w:t>
      </w:r>
    </w:p>
    <w:p w14:paraId="1AEE5131" w14:textId="77777777" w:rsidR="009A570B" w:rsidRDefault="009A570B" w:rsidP="009A570B">
      <w:pPr>
        <w:spacing w:after="0" w:line="256" w:lineRule="auto"/>
        <w:ind w:right="29"/>
        <w:rPr>
          <w:rFonts w:ascii="Arial" w:eastAsia="Arial" w:hAnsi="Arial" w:cs="Arial"/>
          <w:color w:val="000000"/>
          <w:sz w:val="24"/>
          <w:lang w:eastAsia="en-GB"/>
        </w:rPr>
      </w:pPr>
      <w:r>
        <w:rPr>
          <w:rFonts w:ascii="Times New Roman" w:eastAsia="Times New Roman" w:hAnsi="Times New Roman" w:cs="Times New Roman"/>
          <w:color w:val="000000"/>
          <w:sz w:val="20"/>
          <w:lang w:eastAsia="en-GB"/>
        </w:rPr>
        <w:t xml:space="preserve"> </w:t>
      </w:r>
    </w:p>
    <w:p w14:paraId="43AD835E" w14:textId="77777777" w:rsidR="009A570B" w:rsidRDefault="009A570B" w:rsidP="009A570B">
      <w:pPr>
        <w:spacing w:after="0" w:line="240" w:lineRule="auto"/>
        <w:ind w:right="29"/>
        <w:jc w:val="center"/>
        <w:rPr>
          <w:rFonts w:ascii="Arial" w:eastAsia="Arial" w:hAnsi="Arial" w:cs="Arial"/>
          <w:color w:val="000000"/>
          <w:sz w:val="24"/>
          <w:lang w:eastAsia="en-GB"/>
        </w:rPr>
      </w:pPr>
      <w:r>
        <w:rPr>
          <w:rFonts w:ascii="Arial" w:eastAsia="Arial" w:hAnsi="Arial" w:cs="Arial"/>
          <w:color w:val="141412"/>
          <w:sz w:val="20"/>
          <w:lang w:eastAsia="en-GB"/>
        </w:rPr>
        <w:t xml:space="preserve">Truro and </w:t>
      </w:r>
      <w:proofErr w:type="spellStart"/>
      <w:r>
        <w:rPr>
          <w:rFonts w:ascii="Arial" w:eastAsia="Arial" w:hAnsi="Arial" w:cs="Arial"/>
          <w:color w:val="141412"/>
          <w:sz w:val="20"/>
          <w:lang w:eastAsia="en-GB"/>
        </w:rPr>
        <w:t>Penwith</w:t>
      </w:r>
      <w:proofErr w:type="spellEnd"/>
      <w:r>
        <w:rPr>
          <w:rFonts w:ascii="Arial" w:eastAsia="Arial" w:hAnsi="Arial" w:cs="Arial"/>
          <w:color w:val="141412"/>
          <w:sz w:val="20"/>
          <w:lang w:eastAsia="en-GB"/>
        </w:rPr>
        <w:t xml:space="preserve"> Academy Trust is a supportive and collaborative</w:t>
      </w:r>
      <w:r>
        <w:rPr>
          <w:rFonts w:ascii="Times New Roman" w:eastAsia="Times New Roman" w:hAnsi="Times New Roman" w:cs="Times New Roman"/>
          <w:color w:val="000000"/>
          <w:sz w:val="20"/>
          <w:lang w:eastAsia="en-GB"/>
        </w:rPr>
        <w:t xml:space="preserve"> </w:t>
      </w:r>
      <w:r>
        <w:rPr>
          <w:rFonts w:ascii="Arial" w:eastAsia="Arial" w:hAnsi="Arial" w:cs="Arial"/>
          <w:color w:val="141412"/>
          <w:sz w:val="20"/>
          <w:lang w:eastAsia="en-GB"/>
        </w:rPr>
        <w:t>organisation with one primary focus: the improvement of teaching and learning within Cornwall.</w:t>
      </w:r>
    </w:p>
    <w:p w14:paraId="72957A52" w14:textId="77777777" w:rsidR="009A570B" w:rsidRDefault="009A570B" w:rsidP="009A570B">
      <w:pPr>
        <w:spacing w:after="0" w:line="256" w:lineRule="auto"/>
        <w:jc w:val="right"/>
        <w:rPr>
          <w:rFonts w:ascii="Arial" w:eastAsia="Arial" w:hAnsi="Arial" w:cs="Arial"/>
          <w:color w:val="000000"/>
          <w:sz w:val="24"/>
          <w:lang w:eastAsia="en-GB"/>
        </w:rPr>
      </w:pPr>
      <w:r>
        <w:rPr>
          <w:rFonts w:ascii="Times New Roman" w:eastAsia="Times New Roman" w:hAnsi="Times New Roman" w:cs="Times New Roman"/>
          <w:color w:val="000000"/>
          <w:sz w:val="20"/>
          <w:lang w:eastAsia="en-GB"/>
        </w:rPr>
        <w:t xml:space="preserve"> </w:t>
      </w:r>
    </w:p>
    <w:tbl>
      <w:tblPr>
        <w:tblStyle w:val="TableGrid0"/>
        <w:tblW w:w="10343" w:type="dxa"/>
        <w:tblInd w:w="-668" w:type="dxa"/>
        <w:tblCellMar>
          <w:top w:w="41" w:type="dxa"/>
          <w:left w:w="107" w:type="dxa"/>
          <w:right w:w="159" w:type="dxa"/>
        </w:tblCellMar>
        <w:tblLook w:val="04A0" w:firstRow="1" w:lastRow="0" w:firstColumn="1" w:lastColumn="0" w:noHBand="0" w:noVBand="1"/>
      </w:tblPr>
      <w:tblGrid>
        <w:gridCol w:w="3112"/>
        <w:gridCol w:w="7231"/>
      </w:tblGrid>
      <w:tr w:rsidR="009A570B" w14:paraId="79F26AA5" w14:textId="77777777" w:rsidTr="009A570B">
        <w:trPr>
          <w:trHeight w:val="469"/>
        </w:trPr>
        <w:tc>
          <w:tcPr>
            <w:tcW w:w="3112" w:type="dxa"/>
            <w:tcBorders>
              <w:top w:val="single" w:sz="4" w:space="0" w:color="000000"/>
              <w:left w:val="single" w:sz="4" w:space="0" w:color="000000"/>
              <w:bottom w:val="single" w:sz="4" w:space="0" w:color="000000"/>
              <w:right w:val="single" w:sz="4" w:space="0" w:color="000000"/>
            </w:tcBorders>
            <w:shd w:val="clear" w:color="auto" w:fill="D9D9D9"/>
            <w:hideMark/>
          </w:tcPr>
          <w:p w14:paraId="6B829F70" w14:textId="77777777" w:rsidR="009A570B" w:rsidRDefault="009A570B">
            <w:pPr>
              <w:spacing w:after="0" w:line="256" w:lineRule="auto"/>
              <w:rPr>
                <w:rFonts w:ascii="Arial" w:eastAsia="Arial" w:hAnsi="Arial" w:cs="Arial"/>
                <w:color w:val="000000"/>
                <w:lang w:eastAsia="en-GB"/>
              </w:rPr>
            </w:pPr>
            <w:r>
              <w:rPr>
                <w:rFonts w:ascii="Arial" w:eastAsia="Verdana" w:hAnsi="Arial" w:cs="Arial"/>
                <w:b/>
                <w:color w:val="000000"/>
                <w:sz w:val="20"/>
                <w:lang w:eastAsia="en-GB"/>
              </w:rPr>
              <w:t xml:space="preserve">Job Title: </w:t>
            </w:r>
            <w:r>
              <w:rPr>
                <w:rFonts w:ascii="Arial" w:hAnsi="Arial" w:cs="Arial"/>
                <w:color w:val="000000"/>
                <w:sz w:val="20"/>
                <w:lang w:eastAsia="en-GB"/>
              </w:rPr>
              <w:t xml:space="preserve"> </w:t>
            </w:r>
          </w:p>
        </w:tc>
        <w:tc>
          <w:tcPr>
            <w:tcW w:w="7231" w:type="dxa"/>
            <w:tcBorders>
              <w:top w:val="single" w:sz="4" w:space="0" w:color="000000"/>
              <w:left w:val="single" w:sz="4" w:space="0" w:color="000000"/>
              <w:bottom w:val="single" w:sz="4" w:space="0" w:color="000000"/>
              <w:right w:val="single" w:sz="4" w:space="0" w:color="000000"/>
            </w:tcBorders>
            <w:hideMark/>
          </w:tcPr>
          <w:p w14:paraId="0D2B6B13" w14:textId="77777777" w:rsidR="009A570B" w:rsidRDefault="009A570B">
            <w:pPr>
              <w:spacing w:after="0" w:line="256" w:lineRule="auto"/>
              <w:ind w:left="44"/>
              <w:jc w:val="center"/>
              <w:rPr>
                <w:rFonts w:ascii="Arial" w:eastAsia="Arial" w:hAnsi="Arial" w:cs="Arial"/>
                <w:color w:val="000000"/>
                <w:lang w:eastAsia="en-GB"/>
              </w:rPr>
            </w:pPr>
            <w:r>
              <w:rPr>
                <w:rFonts w:ascii="Arial" w:eastAsia="Arial" w:hAnsi="Arial" w:cs="Arial"/>
                <w:color w:val="000000"/>
                <w:sz w:val="20"/>
                <w:lang w:eastAsia="en-GB"/>
              </w:rPr>
              <w:t>Headteacher</w:t>
            </w:r>
            <w:r>
              <w:rPr>
                <w:rFonts w:ascii="Arial" w:hAnsi="Arial" w:cs="Arial"/>
                <w:color w:val="000000"/>
                <w:sz w:val="20"/>
                <w:lang w:eastAsia="en-GB"/>
              </w:rPr>
              <w:t xml:space="preserve"> </w:t>
            </w:r>
          </w:p>
          <w:p w14:paraId="55B77438" w14:textId="77777777" w:rsidR="009A570B" w:rsidRDefault="009A570B">
            <w:pPr>
              <w:spacing w:after="0" w:line="256" w:lineRule="auto"/>
              <w:ind w:left="100"/>
              <w:jc w:val="center"/>
              <w:rPr>
                <w:rFonts w:ascii="Arial" w:eastAsia="Arial" w:hAnsi="Arial" w:cs="Arial"/>
                <w:color w:val="000000"/>
                <w:lang w:eastAsia="en-GB"/>
              </w:rPr>
            </w:pPr>
            <w:r>
              <w:rPr>
                <w:rFonts w:ascii="Arial" w:hAnsi="Arial" w:cs="Arial"/>
                <w:color w:val="000000"/>
                <w:sz w:val="20"/>
                <w:lang w:eastAsia="en-GB"/>
              </w:rPr>
              <w:t xml:space="preserve"> </w:t>
            </w:r>
          </w:p>
        </w:tc>
      </w:tr>
      <w:tr w:rsidR="009A570B" w14:paraId="2A0D254E" w14:textId="77777777" w:rsidTr="009A570B">
        <w:trPr>
          <w:trHeight w:val="470"/>
        </w:trPr>
        <w:tc>
          <w:tcPr>
            <w:tcW w:w="3112" w:type="dxa"/>
            <w:tcBorders>
              <w:top w:val="single" w:sz="4" w:space="0" w:color="000000"/>
              <w:left w:val="single" w:sz="4" w:space="0" w:color="000000"/>
              <w:bottom w:val="single" w:sz="4" w:space="0" w:color="000000"/>
              <w:right w:val="single" w:sz="4" w:space="0" w:color="000000"/>
            </w:tcBorders>
            <w:shd w:val="clear" w:color="auto" w:fill="D9D9D9"/>
            <w:hideMark/>
          </w:tcPr>
          <w:p w14:paraId="63F24821" w14:textId="77777777" w:rsidR="009A570B" w:rsidRDefault="009A570B">
            <w:pPr>
              <w:spacing w:after="0" w:line="256" w:lineRule="auto"/>
              <w:rPr>
                <w:rFonts w:ascii="Arial" w:eastAsia="Arial" w:hAnsi="Arial" w:cs="Arial"/>
                <w:color w:val="000000"/>
                <w:lang w:eastAsia="en-GB"/>
              </w:rPr>
            </w:pPr>
            <w:r>
              <w:rPr>
                <w:rFonts w:ascii="Arial" w:eastAsia="Verdana" w:hAnsi="Arial" w:cs="Arial"/>
                <w:b/>
                <w:color w:val="000000"/>
                <w:sz w:val="20"/>
                <w:lang w:eastAsia="en-GB"/>
              </w:rPr>
              <w:t>Salary Range:</w:t>
            </w:r>
            <w:r>
              <w:rPr>
                <w:rFonts w:ascii="Arial" w:hAnsi="Arial" w:cs="Arial"/>
                <w:color w:val="000000"/>
                <w:sz w:val="20"/>
                <w:lang w:eastAsia="en-GB"/>
              </w:rPr>
              <w:t xml:space="preserve"> </w:t>
            </w:r>
          </w:p>
        </w:tc>
        <w:tc>
          <w:tcPr>
            <w:tcW w:w="7231" w:type="dxa"/>
            <w:tcBorders>
              <w:top w:val="single" w:sz="4" w:space="0" w:color="000000"/>
              <w:left w:val="single" w:sz="4" w:space="0" w:color="000000"/>
              <w:bottom w:val="single" w:sz="4" w:space="0" w:color="000000"/>
              <w:right w:val="single" w:sz="4" w:space="0" w:color="000000"/>
            </w:tcBorders>
            <w:hideMark/>
          </w:tcPr>
          <w:p w14:paraId="60C6147F" w14:textId="77777777" w:rsidR="009A570B" w:rsidRDefault="009A570B">
            <w:pPr>
              <w:spacing w:after="0" w:line="256" w:lineRule="auto"/>
              <w:ind w:left="45"/>
              <w:jc w:val="center"/>
              <w:rPr>
                <w:rFonts w:ascii="Arial" w:eastAsia="Arial" w:hAnsi="Arial" w:cs="Arial"/>
                <w:color w:val="000000"/>
                <w:lang w:eastAsia="en-GB"/>
              </w:rPr>
            </w:pPr>
            <w:r>
              <w:rPr>
                <w:rFonts w:ascii="Arial" w:eastAsia="Arial" w:hAnsi="Arial" w:cs="Arial"/>
                <w:color w:val="000000"/>
                <w:sz w:val="20"/>
                <w:lang w:eastAsia="en-GB"/>
              </w:rPr>
              <w:t xml:space="preserve">Leadership Pay Spine </w:t>
            </w:r>
            <w:r>
              <w:rPr>
                <w:rFonts w:ascii="Arial" w:hAnsi="Arial" w:cs="Arial"/>
                <w:color w:val="000000"/>
                <w:sz w:val="20"/>
                <w:lang w:eastAsia="en-GB"/>
              </w:rPr>
              <w:t xml:space="preserve"> </w:t>
            </w:r>
          </w:p>
        </w:tc>
      </w:tr>
      <w:tr w:rsidR="009A570B" w14:paraId="2FF0537B" w14:textId="77777777" w:rsidTr="009A570B">
        <w:trPr>
          <w:trHeight w:val="482"/>
        </w:trPr>
        <w:tc>
          <w:tcPr>
            <w:tcW w:w="3112" w:type="dxa"/>
            <w:tcBorders>
              <w:top w:val="single" w:sz="4" w:space="0" w:color="000000"/>
              <w:left w:val="single" w:sz="4" w:space="0" w:color="000000"/>
              <w:bottom w:val="single" w:sz="4" w:space="0" w:color="000000"/>
              <w:right w:val="single" w:sz="4" w:space="0" w:color="000000"/>
            </w:tcBorders>
            <w:shd w:val="clear" w:color="auto" w:fill="D9D9D9"/>
            <w:hideMark/>
          </w:tcPr>
          <w:p w14:paraId="555CDAA8" w14:textId="77777777" w:rsidR="009A570B" w:rsidRDefault="009A570B">
            <w:pPr>
              <w:spacing w:after="0" w:line="256" w:lineRule="auto"/>
              <w:rPr>
                <w:rFonts w:ascii="Arial" w:eastAsia="Arial" w:hAnsi="Arial" w:cs="Arial"/>
                <w:color w:val="000000"/>
                <w:lang w:eastAsia="en-GB"/>
              </w:rPr>
            </w:pPr>
            <w:r>
              <w:rPr>
                <w:rFonts w:ascii="Arial" w:eastAsia="Verdana" w:hAnsi="Arial" w:cs="Arial"/>
                <w:b/>
                <w:color w:val="000000"/>
                <w:sz w:val="20"/>
                <w:lang w:eastAsia="en-GB"/>
              </w:rPr>
              <w:t xml:space="preserve">Location: </w:t>
            </w:r>
            <w:r>
              <w:rPr>
                <w:rFonts w:ascii="Arial" w:hAnsi="Arial" w:cs="Arial"/>
                <w:color w:val="000000"/>
                <w:sz w:val="20"/>
                <w:lang w:eastAsia="en-GB"/>
              </w:rPr>
              <w:t xml:space="preserve"> </w:t>
            </w:r>
          </w:p>
          <w:p w14:paraId="663D3725" w14:textId="77777777" w:rsidR="009A570B" w:rsidRDefault="009A570B">
            <w:pPr>
              <w:spacing w:after="0" w:line="256" w:lineRule="auto"/>
              <w:rPr>
                <w:rFonts w:ascii="Arial" w:eastAsia="Arial" w:hAnsi="Arial" w:cs="Arial"/>
                <w:color w:val="000000"/>
                <w:lang w:eastAsia="en-GB"/>
              </w:rPr>
            </w:pPr>
            <w:r>
              <w:rPr>
                <w:rFonts w:ascii="Arial" w:hAnsi="Arial" w:cs="Arial"/>
                <w:color w:val="000000"/>
                <w:sz w:val="20"/>
                <w:lang w:eastAsia="en-GB"/>
              </w:rPr>
              <w:t xml:space="preserve"> </w:t>
            </w:r>
          </w:p>
        </w:tc>
        <w:tc>
          <w:tcPr>
            <w:tcW w:w="7231" w:type="dxa"/>
            <w:tcBorders>
              <w:top w:val="single" w:sz="4" w:space="0" w:color="000000"/>
              <w:left w:val="single" w:sz="4" w:space="0" w:color="000000"/>
              <w:bottom w:val="single" w:sz="4" w:space="0" w:color="000000"/>
              <w:right w:val="single" w:sz="4" w:space="0" w:color="000000"/>
            </w:tcBorders>
            <w:hideMark/>
          </w:tcPr>
          <w:p w14:paraId="557977A8" w14:textId="77777777" w:rsidR="009A570B" w:rsidRDefault="00764E53">
            <w:pPr>
              <w:spacing w:after="0" w:line="256" w:lineRule="auto"/>
              <w:ind w:left="48"/>
              <w:jc w:val="center"/>
              <w:rPr>
                <w:rFonts w:ascii="Arial" w:eastAsia="Arial" w:hAnsi="Arial" w:cs="Arial"/>
                <w:color w:val="000000"/>
                <w:lang w:eastAsia="en-GB"/>
              </w:rPr>
            </w:pPr>
            <w:r>
              <w:rPr>
                <w:rFonts w:ascii="Arial" w:eastAsia="Arial" w:hAnsi="Arial" w:cs="Arial"/>
                <w:color w:val="000000"/>
                <w:lang w:eastAsia="en-GB"/>
              </w:rPr>
              <w:t xml:space="preserve">Newlyn School </w:t>
            </w:r>
          </w:p>
        </w:tc>
      </w:tr>
      <w:tr w:rsidR="009A570B" w14:paraId="17008279" w14:textId="77777777" w:rsidTr="009A570B">
        <w:trPr>
          <w:trHeight w:val="470"/>
        </w:trPr>
        <w:tc>
          <w:tcPr>
            <w:tcW w:w="3112" w:type="dxa"/>
            <w:tcBorders>
              <w:top w:val="single" w:sz="4" w:space="0" w:color="000000"/>
              <w:left w:val="single" w:sz="4" w:space="0" w:color="000000"/>
              <w:bottom w:val="single" w:sz="4" w:space="0" w:color="000000"/>
              <w:right w:val="single" w:sz="4" w:space="0" w:color="000000"/>
            </w:tcBorders>
            <w:shd w:val="clear" w:color="auto" w:fill="D9D9D9"/>
            <w:hideMark/>
          </w:tcPr>
          <w:p w14:paraId="31BF5B4B" w14:textId="77777777" w:rsidR="009A570B" w:rsidRDefault="009A570B">
            <w:pPr>
              <w:spacing w:after="0" w:line="256" w:lineRule="auto"/>
              <w:rPr>
                <w:rFonts w:ascii="Arial" w:eastAsia="Arial" w:hAnsi="Arial" w:cs="Arial"/>
                <w:color w:val="000000"/>
                <w:lang w:eastAsia="en-GB"/>
              </w:rPr>
            </w:pPr>
            <w:r>
              <w:rPr>
                <w:rFonts w:ascii="Arial" w:eastAsia="Verdana" w:hAnsi="Arial" w:cs="Arial"/>
                <w:b/>
                <w:color w:val="000000"/>
                <w:sz w:val="20"/>
                <w:lang w:eastAsia="en-GB"/>
              </w:rPr>
              <w:t>Responsible to:</w:t>
            </w:r>
            <w:r>
              <w:rPr>
                <w:rFonts w:ascii="Arial" w:hAnsi="Arial" w:cs="Arial"/>
                <w:color w:val="000000"/>
                <w:sz w:val="20"/>
                <w:lang w:eastAsia="en-GB"/>
              </w:rPr>
              <w:t xml:space="preserve"> </w:t>
            </w:r>
          </w:p>
        </w:tc>
        <w:tc>
          <w:tcPr>
            <w:tcW w:w="7231" w:type="dxa"/>
            <w:tcBorders>
              <w:top w:val="single" w:sz="4" w:space="0" w:color="000000"/>
              <w:left w:val="single" w:sz="4" w:space="0" w:color="000000"/>
              <w:bottom w:val="single" w:sz="4" w:space="0" w:color="000000"/>
              <w:right w:val="single" w:sz="4" w:space="0" w:color="000000"/>
            </w:tcBorders>
            <w:hideMark/>
          </w:tcPr>
          <w:p w14:paraId="151E1C46" w14:textId="77777777" w:rsidR="009A570B" w:rsidRDefault="009A570B">
            <w:pPr>
              <w:spacing w:after="0" w:line="256" w:lineRule="auto"/>
              <w:ind w:left="49"/>
              <w:jc w:val="center"/>
              <w:rPr>
                <w:rFonts w:ascii="Arial" w:eastAsia="Arial" w:hAnsi="Arial" w:cs="Arial"/>
                <w:color w:val="000000"/>
                <w:lang w:eastAsia="en-GB"/>
              </w:rPr>
            </w:pPr>
            <w:r>
              <w:rPr>
                <w:rFonts w:ascii="Arial" w:eastAsia="Arial" w:hAnsi="Arial" w:cs="Arial"/>
                <w:color w:val="000000"/>
                <w:sz w:val="20"/>
                <w:lang w:eastAsia="en-GB"/>
              </w:rPr>
              <w:t>TPAT Board of Trustees, TPAT Chief Executive, Local Governing Board</w:t>
            </w:r>
            <w:r>
              <w:rPr>
                <w:rFonts w:ascii="Arial" w:hAnsi="Arial" w:cs="Arial"/>
                <w:color w:val="000000"/>
                <w:sz w:val="20"/>
                <w:lang w:eastAsia="en-GB"/>
              </w:rPr>
              <w:t xml:space="preserve"> </w:t>
            </w:r>
          </w:p>
          <w:p w14:paraId="3F2F5C9B" w14:textId="77777777" w:rsidR="009A570B" w:rsidRDefault="009A570B">
            <w:pPr>
              <w:spacing w:after="0" w:line="256" w:lineRule="auto"/>
              <w:ind w:left="1"/>
              <w:rPr>
                <w:rFonts w:ascii="Arial" w:eastAsia="Arial" w:hAnsi="Arial" w:cs="Arial"/>
                <w:color w:val="000000"/>
                <w:lang w:eastAsia="en-GB"/>
              </w:rPr>
            </w:pPr>
            <w:r>
              <w:rPr>
                <w:rFonts w:ascii="Arial" w:hAnsi="Arial" w:cs="Arial"/>
                <w:color w:val="000000"/>
                <w:sz w:val="20"/>
                <w:lang w:eastAsia="en-GB"/>
              </w:rPr>
              <w:t xml:space="preserve"> </w:t>
            </w:r>
          </w:p>
        </w:tc>
      </w:tr>
      <w:tr w:rsidR="009A570B" w14:paraId="7ADD22A0" w14:textId="77777777" w:rsidTr="009A570B">
        <w:trPr>
          <w:trHeight w:val="496"/>
        </w:trPr>
        <w:tc>
          <w:tcPr>
            <w:tcW w:w="3112" w:type="dxa"/>
            <w:tcBorders>
              <w:top w:val="single" w:sz="4" w:space="0" w:color="000000"/>
              <w:left w:val="single" w:sz="4" w:space="0" w:color="000000"/>
              <w:bottom w:val="single" w:sz="4" w:space="0" w:color="000000"/>
              <w:right w:val="single" w:sz="4" w:space="0" w:color="000000"/>
            </w:tcBorders>
            <w:shd w:val="clear" w:color="auto" w:fill="D9D9D9"/>
            <w:hideMark/>
          </w:tcPr>
          <w:p w14:paraId="099A1F79" w14:textId="77777777" w:rsidR="009A570B" w:rsidRDefault="009A570B">
            <w:pPr>
              <w:spacing w:after="0" w:line="256" w:lineRule="auto"/>
              <w:rPr>
                <w:rFonts w:ascii="Arial" w:eastAsia="Arial" w:hAnsi="Arial" w:cs="Arial"/>
                <w:color w:val="000000"/>
                <w:lang w:eastAsia="en-GB"/>
              </w:rPr>
            </w:pPr>
            <w:r>
              <w:rPr>
                <w:rFonts w:ascii="Arial" w:eastAsia="Verdana" w:hAnsi="Arial" w:cs="Arial"/>
                <w:b/>
                <w:color w:val="000000"/>
                <w:sz w:val="20"/>
                <w:lang w:eastAsia="en-GB"/>
              </w:rPr>
              <w:t>Direct Supervisory Responsibility for:</w:t>
            </w:r>
            <w:r>
              <w:rPr>
                <w:rFonts w:ascii="Arial" w:hAnsi="Arial" w:cs="Arial"/>
                <w:color w:val="000000"/>
                <w:sz w:val="20"/>
                <w:lang w:eastAsia="en-GB"/>
              </w:rPr>
              <w:t xml:space="preserve"> </w:t>
            </w:r>
          </w:p>
        </w:tc>
        <w:tc>
          <w:tcPr>
            <w:tcW w:w="7231" w:type="dxa"/>
            <w:tcBorders>
              <w:top w:val="single" w:sz="4" w:space="0" w:color="000000"/>
              <w:left w:val="single" w:sz="4" w:space="0" w:color="000000"/>
              <w:bottom w:val="single" w:sz="4" w:space="0" w:color="000000"/>
              <w:right w:val="single" w:sz="4" w:space="0" w:color="000000"/>
            </w:tcBorders>
            <w:hideMark/>
          </w:tcPr>
          <w:p w14:paraId="78B60B51" w14:textId="77777777" w:rsidR="009A570B" w:rsidRDefault="009A570B">
            <w:pPr>
              <w:spacing w:after="0" w:line="256" w:lineRule="auto"/>
              <w:ind w:left="50"/>
              <w:jc w:val="center"/>
              <w:rPr>
                <w:rFonts w:ascii="Arial" w:eastAsia="Arial" w:hAnsi="Arial" w:cs="Arial"/>
                <w:color w:val="000000"/>
                <w:lang w:eastAsia="en-GB"/>
              </w:rPr>
            </w:pPr>
            <w:r>
              <w:rPr>
                <w:rFonts w:ascii="Arial" w:eastAsia="Arial" w:hAnsi="Arial" w:cs="Arial"/>
                <w:color w:val="000000"/>
                <w:sz w:val="20"/>
                <w:lang w:eastAsia="en-GB"/>
              </w:rPr>
              <w:t>Senior Leadership Team, Teaching Staff, Support Staff</w:t>
            </w:r>
            <w:r>
              <w:rPr>
                <w:rFonts w:ascii="Arial" w:hAnsi="Arial" w:cs="Arial"/>
                <w:color w:val="000000"/>
                <w:sz w:val="20"/>
                <w:lang w:eastAsia="en-GB"/>
              </w:rPr>
              <w:t xml:space="preserve"> </w:t>
            </w:r>
          </w:p>
        </w:tc>
      </w:tr>
    </w:tbl>
    <w:p w14:paraId="10864C3D" w14:textId="77777777" w:rsidR="009A570B" w:rsidRDefault="009A570B" w:rsidP="009A570B">
      <w:pPr>
        <w:spacing w:after="0" w:line="256" w:lineRule="auto"/>
        <w:ind w:left="2"/>
        <w:rPr>
          <w:rFonts w:ascii="Arial" w:eastAsia="Times New Roman" w:hAnsi="Arial" w:cs="Arial"/>
          <w:color w:val="000000"/>
          <w:sz w:val="20"/>
          <w:lang w:eastAsia="en-GB"/>
        </w:rPr>
      </w:pPr>
      <w:r>
        <w:rPr>
          <w:rFonts w:ascii="Arial" w:eastAsia="Times New Roman" w:hAnsi="Arial" w:cs="Arial"/>
          <w:color w:val="000000"/>
          <w:sz w:val="20"/>
          <w:lang w:eastAsia="en-GB"/>
        </w:rPr>
        <w:t xml:space="preserve"> </w:t>
      </w:r>
    </w:p>
    <w:tbl>
      <w:tblPr>
        <w:tblStyle w:val="TableGrid0"/>
        <w:tblW w:w="10680" w:type="dxa"/>
        <w:tblInd w:w="-836" w:type="dxa"/>
        <w:tblCellMar>
          <w:top w:w="49" w:type="dxa"/>
          <w:left w:w="107" w:type="dxa"/>
          <w:right w:w="115" w:type="dxa"/>
        </w:tblCellMar>
        <w:tblLook w:val="04A0" w:firstRow="1" w:lastRow="0" w:firstColumn="1" w:lastColumn="0" w:noHBand="0" w:noVBand="1"/>
      </w:tblPr>
      <w:tblGrid>
        <w:gridCol w:w="10680"/>
      </w:tblGrid>
      <w:tr w:rsidR="009A570B" w14:paraId="0488FA83" w14:textId="77777777" w:rsidTr="009A570B">
        <w:trPr>
          <w:trHeight w:val="250"/>
        </w:trPr>
        <w:tc>
          <w:tcPr>
            <w:tcW w:w="10680" w:type="dxa"/>
            <w:tcBorders>
              <w:top w:val="single" w:sz="4" w:space="0" w:color="000000"/>
              <w:left w:val="single" w:sz="4" w:space="0" w:color="000000"/>
              <w:bottom w:val="single" w:sz="4" w:space="0" w:color="000000"/>
              <w:right w:val="single" w:sz="4" w:space="0" w:color="000000"/>
            </w:tcBorders>
            <w:shd w:val="clear" w:color="auto" w:fill="D9D9D9"/>
            <w:hideMark/>
          </w:tcPr>
          <w:p w14:paraId="0B277A3C" w14:textId="77777777" w:rsidR="009A570B" w:rsidRDefault="009A570B">
            <w:pPr>
              <w:spacing w:after="0" w:line="256" w:lineRule="auto"/>
              <w:rPr>
                <w:rFonts w:ascii="Arial" w:eastAsia="Arial" w:hAnsi="Arial" w:cs="Arial"/>
                <w:color w:val="000000"/>
                <w:lang w:eastAsia="en-GB"/>
              </w:rPr>
            </w:pPr>
            <w:r>
              <w:rPr>
                <w:rFonts w:ascii="Arial" w:eastAsia="Verdana" w:hAnsi="Arial" w:cs="Arial"/>
                <w:b/>
                <w:color w:val="000000"/>
                <w:sz w:val="20"/>
                <w:lang w:eastAsia="en-GB"/>
              </w:rPr>
              <w:t>Shaping the Future:</w:t>
            </w:r>
            <w:r>
              <w:rPr>
                <w:rFonts w:ascii="Arial" w:hAnsi="Arial" w:cs="Arial"/>
                <w:color w:val="000000"/>
                <w:sz w:val="20"/>
                <w:lang w:eastAsia="en-GB"/>
              </w:rPr>
              <w:t xml:space="preserve"> </w:t>
            </w:r>
          </w:p>
        </w:tc>
      </w:tr>
      <w:tr w:rsidR="009A570B" w14:paraId="08BEB6C1" w14:textId="77777777" w:rsidTr="009A570B">
        <w:trPr>
          <w:trHeight w:val="1163"/>
        </w:trPr>
        <w:tc>
          <w:tcPr>
            <w:tcW w:w="10680" w:type="dxa"/>
            <w:tcBorders>
              <w:top w:val="single" w:sz="4" w:space="0" w:color="000000"/>
              <w:left w:val="single" w:sz="4" w:space="0" w:color="000000"/>
              <w:bottom w:val="single" w:sz="4" w:space="0" w:color="000000"/>
              <w:right w:val="single" w:sz="4" w:space="0" w:color="000000"/>
            </w:tcBorders>
            <w:hideMark/>
          </w:tcPr>
          <w:p w14:paraId="15FF153C" w14:textId="77777777" w:rsidR="009A570B" w:rsidRDefault="009A570B">
            <w:pPr>
              <w:spacing w:after="0" w:line="256" w:lineRule="auto"/>
              <w:rPr>
                <w:rFonts w:ascii="Arial" w:eastAsia="Arial" w:hAnsi="Arial" w:cs="Arial"/>
                <w:color w:val="000000"/>
                <w:lang w:eastAsia="en-GB"/>
              </w:rPr>
            </w:pPr>
            <w:r>
              <w:rPr>
                <w:rFonts w:ascii="Arial" w:hAnsi="Arial" w:cs="Arial"/>
                <w:color w:val="000000"/>
                <w:sz w:val="20"/>
                <w:lang w:eastAsia="en-GB"/>
              </w:rPr>
              <w:t xml:space="preserve"> </w:t>
            </w:r>
          </w:p>
          <w:p w14:paraId="75DE67A0" w14:textId="77777777" w:rsidR="009A570B" w:rsidRDefault="009A570B">
            <w:pPr>
              <w:spacing w:after="0" w:line="237" w:lineRule="auto"/>
              <w:ind w:left="360"/>
              <w:rPr>
                <w:rFonts w:ascii="Arial" w:eastAsia="Arial" w:hAnsi="Arial" w:cs="Arial"/>
                <w:color w:val="000000"/>
                <w:lang w:eastAsia="en-GB"/>
              </w:rPr>
            </w:pPr>
            <w:r>
              <w:rPr>
                <w:rFonts w:ascii="Arial" w:eastAsia="Arial" w:hAnsi="Arial" w:cs="Arial"/>
                <w:color w:val="000000"/>
                <w:sz w:val="20"/>
                <w:lang w:eastAsia="en-GB"/>
              </w:rPr>
              <w:t xml:space="preserve">The Headteacher will be able to demonstrate the ability to develop a shared vision, which inspires and motivates pupils, </w:t>
            </w:r>
            <w:proofErr w:type="gramStart"/>
            <w:r>
              <w:rPr>
                <w:rFonts w:ascii="Arial" w:eastAsia="Arial" w:hAnsi="Arial" w:cs="Arial"/>
                <w:color w:val="000000"/>
                <w:sz w:val="20"/>
                <w:lang w:eastAsia="en-GB"/>
              </w:rPr>
              <w:t>staff</w:t>
            </w:r>
            <w:proofErr w:type="gramEnd"/>
            <w:r>
              <w:rPr>
                <w:rFonts w:ascii="Arial" w:eastAsia="Arial" w:hAnsi="Arial" w:cs="Arial"/>
                <w:color w:val="000000"/>
                <w:sz w:val="20"/>
                <w:lang w:eastAsia="en-GB"/>
              </w:rPr>
              <w:t xml:space="preserve"> and all other members of the school community.  This vision should include core educational values, moral purpose and be inclusive of all stakeholders’ beliefs and values</w:t>
            </w:r>
            <w:r>
              <w:rPr>
                <w:rFonts w:ascii="Arial" w:hAnsi="Arial" w:cs="Arial"/>
                <w:color w:val="000000"/>
                <w:sz w:val="20"/>
                <w:lang w:eastAsia="en-GB"/>
              </w:rPr>
              <w:t xml:space="preserve">.  </w:t>
            </w:r>
          </w:p>
          <w:p w14:paraId="703A543E" w14:textId="77777777" w:rsidR="009A570B" w:rsidRDefault="009A570B">
            <w:pPr>
              <w:spacing w:after="0" w:line="256" w:lineRule="auto"/>
              <w:rPr>
                <w:rFonts w:ascii="Arial" w:eastAsia="Arial" w:hAnsi="Arial" w:cs="Arial"/>
                <w:color w:val="000000"/>
                <w:lang w:eastAsia="en-GB"/>
              </w:rPr>
            </w:pPr>
            <w:r>
              <w:rPr>
                <w:rFonts w:ascii="Arial" w:hAnsi="Arial" w:cs="Arial"/>
                <w:color w:val="000000"/>
                <w:sz w:val="20"/>
                <w:lang w:eastAsia="en-GB"/>
              </w:rPr>
              <w:t xml:space="preserve"> </w:t>
            </w:r>
          </w:p>
        </w:tc>
      </w:tr>
    </w:tbl>
    <w:p w14:paraId="1775B0B4" w14:textId="77777777" w:rsidR="009A570B" w:rsidRDefault="009A570B" w:rsidP="009A570B">
      <w:pPr>
        <w:spacing w:after="0" w:line="256" w:lineRule="auto"/>
        <w:ind w:left="2"/>
        <w:rPr>
          <w:rFonts w:ascii="Arial" w:eastAsia="Arial" w:hAnsi="Arial" w:cs="Arial"/>
          <w:color w:val="000000"/>
          <w:sz w:val="24"/>
          <w:lang w:eastAsia="en-GB"/>
        </w:rPr>
      </w:pPr>
      <w:r>
        <w:rPr>
          <w:rFonts w:ascii="Arial" w:eastAsia="Times New Roman" w:hAnsi="Arial" w:cs="Arial"/>
          <w:color w:val="000000"/>
          <w:sz w:val="20"/>
          <w:lang w:eastAsia="en-GB"/>
        </w:rPr>
        <w:t xml:space="preserve"> </w:t>
      </w:r>
    </w:p>
    <w:tbl>
      <w:tblPr>
        <w:tblStyle w:val="TableGrid0"/>
        <w:tblW w:w="10680" w:type="dxa"/>
        <w:tblInd w:w="-836" w:type="dxa"/>
        <w:tblCellMar>
          <w:top w:w="43" w:type="dxa"/>
          <w:left w:w="107" w:type="dxa"/>
          <w:right w:w="51" w:type="dxa"/>
        </w:tblCellMar>
        <w:tblLook w:val="04A0" w:firstRow="1" w:lastRow="0" w:firstColumn="1" w:lastColumn="0" w:noHBand="0" w:noVBand="1"/>
      </w:tblPr>
      <w:tblGrid>
        <w:gridCol w:w="10680"/>
      </w:tblGrid>
      <w:tr w:rsidR="009A570B" w14:paraId="7D98BE3C" w14:textId="77777777" w:rsidTr="009A570B">
        <w:trPr>
          <w:trHeight w:val="250"/>
        </w:trPr>
        <w:tc>
          <w:tcPr>
            <w:tcW w:w="10680" w:type="dxa"/>
            <w:tcBorders>
              <w:top w:val="single" w:sz="4" w:space="0" w:color="000000"/>
              <w:left w:val="single" w:sz="4" w:space="0" w:color="000000"/>
              <w:bottom w:val="single" w:sz="4" w:space="0" w:color="000000"/>
              <w:right w:val="single" w:sz="4" w:space="0" w:color="000000"/>
            </w:tcBorders>
            <w:shd w:val="clear" w:color="auto" w:fill="D9D9D9"/>
            <w:hideMark/>
          </w:tcPr>
          <w:p w14:paraId="1908B1C6" w14:textId="77777777" w:rsidR="009A570B" w:rsidRDefault="009A570B">
            <w:pPr>
              <w:spacing w:after="0" w:line="256" w:lineRule="auto"/>
              <w:rPr>
                <w:rFonts w:ascii="Arial" w:eastAsia="Arial" w:hAnsi="Arial" w:cs="Arial"/>
                <w:color w:val="000000"/>
                <w:lang w:eastAsia="en-GB"/>
              </w:rPr>
            </w:pPr>
            <w:r>
              <w:rPr>
                <w:rFonts w:ascii="Arial" w:eastAsia="Verdana" w:hAnsi="Arial" w:cs="Arial"/>
                <w:b/>
                <w:color w:val="000000"/>
                <w:sz w:val="20"/>
                <w:lang w:eastAsia="en-GB"/>
              </w:rPr>
              <w:t xml:space="preserve">Strategic Direction and Development of the School: </w:t>
            </w:r>
            <w:r>
              <w:rPr>
                <w:rFonts w:ascii="Arial" w:hAnsi="Arial" w:cs="Arial"/>
                <w:color w:val="000000"/>
                <w:sz w:val="20"/>
                <w:lang w:eastAsia="en-GB"/>
              </w:rPr>
              <w:t xml:space="preserve"> </w:t>
            </w:r>
          </w:p>
        </w:tc>
      </w:tr>
    </w:tbl>
    <w:p w14:paraId="67C704AC" w14:textId="77777777" w:rsidR="009A570B" w:rsidRDefault="009A570B" w:rsidP="009A570B">
      <w:pPr>
        <w:spacing w:after="10" w:line="268" w:lineRule="auto"/>
        <w:ind w:left="104" w:right="164" w:hanging="10"/>
        <w:jc w:val="both"/>
        <w:rPr>
          <w:rFonts w:ascii="Arial" w:eastAsia="Arial" w:hAnsi="Arial" w:cs="Arial"/>
          <w:color w:val="000000"/>
          <w:sz w:val="24"/>
          <w:lang w:eastAsia="en-GB"/>
        </w:rPr>
      </w:pPr>
    </w:p>
    <w:tbl>
      <w:tblPr>
        <w:tblStyle w:val="TableGrid0"/>
        <w:tblW w:w="10807" w:type="dxa"/>
        <w:tblInd w:w="-900" w:type="dxa"/>
        <w:tblCellMar>
          <w:top w:w="43" w:type="dxa"/>
          <w:left w:w="107" w:type="dxa"/>
          <w:right w:w="51" w:type="dxa"/>
        </w:tblCellMar>
        <w:tblLook w:val="04A0" w:firstRow="1" w:lastRow="0" w:firstColumn="1" w:lastColumn="0" w:noHBand="0" w:noVBand="1"/>
      </w:tblPr>
      <w:tblGrid>
        <w:gridCol w:w="10807"/>
      </w:tblGrid>
      <w:tr w:rsidR="009A570B" w14:paraId="5C830992" w14:textId="77777777" w:rsidTr="00764E53">
        <w:trPr>
          <w:trHeight w:val="5971"/>
        </w:trPr>
        <w:tc>
          <w:tcPr>
            <w:tcW w:w="10807" w:type="dxa"/>
            <w:tcBorders>
              <w:top w:val="single" w:sz="4" w:space="0" w:color="000000"/>
              <w:left w:val="single" w:sz="4" w:space="0" w:color="000000"/>
              <w:bottom w:val="single" w:sz="4" w:space="0" w:color="000000"/>
              <w:right w:val="single" w:sz="4" w:space="0" w:color="000000"/>
            </w:tcBorders>
            <w:hideMark/>
          </w:tcPr>
          <w:p w14:paraId="590B2482" w14:textId="77777777" w:rsidR="009A570B" w:rsidRDefault="009A570B">
            <w:pPr>
              <w:spacing w:after="0" w:line="240" w:lineRule="auto"/>
              <w:ind w:left="427" w:right="54"/>
              <w:jc w:val="both"/>
              <w:rPr>
                <w:rFonts w:ascii="Arial" w:eastAsia="Arial" w:hAnsi="Arial" w:cs="Arial"/>
                <w:color w:val="000000"/>
                <w:lang w:eastAsia="en-GB"/>
              </w:rPr>
            </w:pPr>
            <w:r>
              <w:rPr>
                <w:rFonts w:ascii="Arial" w:eastAsia="Arial" w:hAnsi="Arial" w:cs="Arial"/>
                <w:color w:val="000000"/>
                <w:sz w:val="20"/>
                <w:lang w:eastAsia="en-GB"/>
              </w:rPr>
              <w:t xml:space="preserve">To work with the Governing Body to develop a strategic view for the school in its community and analyse and </w:t>
            </w:r>
            <w:proofErr w:type="gramStart"/>
            <w:r>
              <w:rPr>
                <w:rFonts w:ascii="Arial" w:eastAsia="Arial" w:hAnsi="Arial" w:cs="Arial"/>
                <w:color w:val="000000"/>
                <w:sz w:val="20"/>
                <w:lang w:eastAsia="en-GB"/>
              </w:rPr>
              <w:t>plan for the future</w:t>
            </w:r>
            <w:proofErr w:type="gramEnd"/>
            <w:r>
              <w:rPr>
                <w:rFonts w:ascii="Arial" w:eastAsia="Arial" w:hAnsi="Arial" w:cs="Arial"/>
                <w:color w:val="000000"/>
                <w:sz w:val="20"/>
                <w:lang w:eastAsia="en-GB"/>
              </w:rPr>
              <w:t xml:space="preserve"> needs and further development of the school within the local, national and international context:</w:t>
            </w:r>
            <w:r>
              <w:rPr>
                <w:rFonts w:ascii="Arial" w:hAnsi="Arial" w:cs="Arial"/>
                <w:color w:val="000000"/>
                <w:sz w:val="20"/>
                <w:lang w:eastAsia="en-GB"/>
              </w:rPr>
              <w:t xml:space="preserve"> </w:t>
            </w:r>
          </w:p>
          <w:p w14:paraId="1B8469E4" w14:textId="77777777" w:rsidR="009A570B" w:rsidRDefault="009A570B">
            <w:pPr>
              <w:spacing w:after="1" w:line="256" w:lineRule="auto"/>
              <w:ind w:left="427"/>
              <w:rPr>
                <w:rFonts w:ascii="Arial" w:eastAsia="Arial" w:hAnsi="Arial" w:cs="Arial"/>
                <w:color w:val="000000"/>
                <w:lang w:eastAsia="en-GB"/>
              </w:rPr>
            </w:pPr>
            <w:r>
              <w:rPr>
                <w:rFonts w:ascii="Arial" w:hAnsi="Arial" w:cs="Arial"/>
                <w:color w:val="000000"/>
                <w:sz w:val="20"/>
                <w:lang w:eastAsia="en-GB"/>
              </w:rPr>
              <w:t xml:space="preserve"> </w:t>
            </w:r>
          </w:p>
          <w:p w14:paraId="41DF216D" w14:textId="77777777" w:rsidR="009A570B" w:rsidRDefault="009A570B" w:rsidP="0099597F">
            <w:pPr>
              <w:numPr>
                <w:ilvl w:val="0"/>
                <w:numId w:val="1"/>
              </w:numPr>
              <w:spacing w:after="0" w:line="256" w:lineRule="auto"/>
              <w:ind w:right="164" w:hanging="427"/>
              <w:jc w:val="both"/>
              <w:rPr>
                <w:rFonts w:ascii="Arial" w:eastAsia="Arial" w:hAnsi="Arial" w:cs="Arial"/>
                <w:color w:val="000000"/>
                <w:lang w:eastAsia="en-GB"/>
              </w:rPr>
            </w:pPr>
            <w:r>
              <w:rPr>
                <w:rFonts w:ascii="Arial" w:eastAsia="Arial" w:hAnsi="Arial" w:cs="Arial"/>
                <w:color w:val="000000"/>
                <w:sz w:val="20"/>
                <w:lang w:eastAsia="en-GB"/>
              </w:rPr>
              <w:t xml:space="preserve">To formulate overall aims and objectives for the school policies for their implementation.  </w:t>
            </w:r>
          </w:p>
          <w:p w14:paraId="28122505" w14:textId="77777777" w:rsidR="009A570B" w:rsidRDefault="009A570B" w:rsidP="0099597F">
            <w:pPr>
              <w:numPr>
                <w:ilvl w:val="0"/>
                <w:numId w:val="1"/>
              </w:numPr>
              <w:spacing w:after="16" w:line="268" w:lineRule="auto"/>
              <w:ind w:right="164" w:hanging="427"/>
              <w:jc w:val="both"/>
              <w:rPr>
                <w:rFonts w:ascii="Arial" w:eastAsia="Arial" w:hAnsi="Arial" w:cs="Arial"/>
                <w:color w:val="000000"/>
                <w:lang w:eastAsia="en-GB"/>
              </w:rPr>
            </w:pPr>
            <w:r>
              <w:rPr>
                <w:rFonts w:ascii="Arial" w:eastAsia="Arial" w:hAnsi="Arial" w:cs="Arial"/>
                <w:color w:val="000000"/>
                <w:sz w:val="20"/>
                <w:lang w:eastAsia="en-GB"/>
              </w:rPr>
              <w:t xml:space="preserve">To create an ethos and provide educational vision and direction which secures effective teaching, successful learning and achievement by pupils and sustained improvement in their spiritual, moral, cultural, </w:t>
            </w:r>
            <w:proofErr w:type="gramStart"/>
            <w:r>
              <w:rPr>
                <w:rFonts w:ascii="Arial" w:eastAsia="Arial" w:hAnsi="Arial" w:cs="Arial"/>
                <w:color w:val="000000"/>
                <w:sz w:val="20"/>
                <w:lang w:eastAsia="en-GB"/>
              </w:rPr>
              <w:t>mental</w:t>
            </w:r>
            <w:proofErr w:type="gramEnd"/>
            <w:r>
              <w:rPr>
                <w:rFonts w:ascii="Arial" w:eastAsia="Arial" w:hAnsi="Arial" w:cs="Arial"/>
                <w:color w:val="000000"/>
                <w:sz w:val="20"/>
                <w:lang w:eastAsia="en-GB"/>
              </w:rPr>
              <w:t xml:space="preserve"> and physical development and prepare them for the opportunities, responsibilities and experiences of adult life.  </w:t>
            </w:r>
          </w:p>
          <w:p w14:paraId="5B230329" w14:textId="77777777" w:rsidR="009A570B" w:rsidRDefault="009A570B" w:rsidP="0099597F">
            <w:pPr>
              <w:numPr>
                <w:ilvl w:val="0"/>
                <w:numId w:val="1"/>
              </w:numPr>
              <w:spacing w:after="0" w:line="256" w:lineRule="auto"/>
              <w:ind w:right="164" w:hanging="427"/>
              <w:jc w:val="both"/>
              <w:rPr>
                <w:rFonts w:ascii="Arial" w:eastAsia="Arial" w:hAnsi="Arial" w:cs="Arial"/>
                <w:color w:val="000000"/>
                <w:lang w:eastAsia="en-GB"/>
              </w:rPr>
            </w:pPr>
            <w:r>
              <w:rPr>
                <w:rFonts w:ascii="Arial" w:eastAsia="Arial" w:hAnsi="Arial" w:cs="Arial"/>
                <w:color w:val="000000"/>
                <w:sz w:val="20"/>
                <w:lang w:eastAsia="en-GB"/>
              </w:rPr>
              <w:t xml:space="preserve">To develop with staff, pupils, parents and </w:t>
            </w:r>
            <w:proofErr w:type="gramStart"/>
            <w:r>
              <w:rPr>
                <w:rFonts w:ascii="Arial" w:eastAsia="Arial" w:hAnsi="Arial" w:cs="Arial"/>
                <w:color w:val="000000"/>
                <w:sz w:val="20"/>
                <w:lang w:eastAsia="en-GB"/>
              </w:rPr>
              <w:t>governors</w:t>
            </w:r>
            <w:proofErr w:type="gramEnd"/>
            <w:r>
              <w:rPr>
                <w:rFonts w:ascii="Arial" w:eastAsia="Arial" w:hAnsi="Arial" w:cs="Arial"/>
                <w:color w:val="000000"/>
                <w:sz w:val="20"/>
                <w:lang w:eastAsia="en-GB"/>
              </w:rPr>
              <w:t xml:space="preserve"> policies relevant to the needs of the school </w:t>
            </w:r>
          </w:p>
          <w:p w14:paraId="693D2DA2" w14:textId="77777777" w:rsidR="009A570B" w:rsidRDefault="009A570B" w:rsidP="0099597F">
            <w:pPr>
              <w:numPr>
                <w:ilvl w:val="0"/>
                <w:numId w:val="1"/>
              </w:numPr>
              <w:spacing w:after="0" w:line="240" w:lineRule="auto"/>
              <w:ind w:right="164" w:hanging="427"/>
              <w:jc w:val="both"/>
              <w:rPr>
                <w:rFonts w:ascii="Arial" w:eastAsia="Arial" w:hAnsi="Arial" w:cs="Arial"/>
                <w:color w:val="000000"/>
                <w:lang w:eastAsia="en-GB"/>
              </w:rPr>
            </w:pPr>
            <w:r>
              <w:rPr>
                <w:rFonts w:ascii="Arial" w:eastAsia="Arial" w:hAnsi="Arial" w:cs="Arial"/>
                <w:color w:val="000000"/>
                <w:sz w:val="20"/>
                <w:lang w:eastAsia="en-GB"/>
              </w:rPr>
              <w:t xml:space="preserve">To implement TPAT’s and the LGB’s policies on equal opportunities issues, promoting and providing for equal opportunities for all staff and pupils in relation to gender, race, </w:t>
            </w:r>
            <w:proofErr w:type="gramStart"/>
            <w:r>
              <w:rPr>
                <w:rFonts w:ascii="Arial" w:eastAsia="Arial" w:hAnsi="Arial" w:cs="Arial"/>
                <w:color w:val="000000"/>
                <w:sz w:val="20"/>
                <w:lang w:eastAsia="en-GB"/>
              </w:rPr>
              <w:t>disability</w:t>
            </w:r>
            <w:proofErr w:type="gramEnd"/>
            <w:r>
              <w:rPr>
                <w:rFonts w:ascii="Arial" w:eastAsia="Arial" w:hAnsi="Arial" w:cs="Arial"/>
                <w:color w:val="000000"/>
                <w:sz w:val="20"/>
                <w:lang w:eastAsia="en-GB"/>
              </w:rPr>
              <w:t xml:space="preserve"> and special educational needs.     </w:t>
            </w:r>
          </w:p>
          <w:p w14:paraId="6B0C95B6" w14:textId="77777777" w:rsidR="009A570B" w:rsidRDefault="009A570B" w:rsidP="0099597F">
            <w:pPr>
              <w:numPr>
                <w:ilvl w:val="0"/>
                <w:numId w:val="1"/>
              </w:numPr>
              <w:spacing w:after="0" w:line="240" w:lineRule="auto"/>
              <w:ind w:right="164" w:hanging="427"/>
              <w:jc w:val="both"/>
              <w:rPr>
                <w:rFonts w:ascii="Arial" w:eastAsia="Arial" w:hAnsi="Arial" w:cs="Arial"/>
                <w:color w:val="000000"/>
                <w:lang w:eastAsia="en-GB"/>
              </w:rPr>
            </w:pPr>
            <w:r>
              <w:rPr>
                <w:rFonts w:ascii="Arial" w:eastAsia="Arial" w:hAnsi="Arial" w:cs="Arial"/>
                <w:color w:val="000000"/>
                <w:sz w:val="20"/>
                <w:lang w:eastAsia="en-GB"/>
              </w:rPr>
              <w:t xml:space="preserve">Secure the commitment of parents and the wider community to the vision and direction of the school to create and implement a strategic plan, underpinned by sound financial planning, which identifies priorities and targets for ensuring that pupils achieve high standards and make progress, increasing teachers’ effectiveness and securing school improvement </w:t>
            </w:r>
          </w:p>
          <w:p w14:paraId="5CD85C9A" w14:textId="77777777" w:rsidR="009A570B" w:rsidRDefault="009A570B" w:rsidP="0099597F">
            <w:pPr>
              <w:numPr>
                <w:ilvl w:val="0"/>
                <w:numId w:val="1"/>
              </w:numPr>
              <w:spacing w:after="1" w:line="268" w:lineRule="auto"/>
              <w:ind w:right="164" w:hanging="427"/>
              <w:jc w:val="both"/>
              <w:rPr>
                <w:rFonts w:ascii="Arial" w:eastAsia="Arial" w:hAnsi="Arial" w:cs="Arial"/>
                <w:color w:val="000000"/>
                <w:lang w:eastAsia="en-GB"/>
              </w:rPr>
            </w:pPr>
            <w:r>
              <w:rPr>
                <w:rFonts w:ascii="Arial" w:eastAsia="Arial" w:hAnsi="Arial" w:cs="Arial"/>
                <w:color w:val="000000"/>
                <w:sz w:val="20"/>
                <w:lang w:eastAsia="en-GB"/>
              </w:rPr>
              <w:t xml:space="preserve">To ensure that all those involved in the school are committed to its aims, motivated to achieve them and involved in meeting long, </w:t>
            </w:r>
            <w:proofErr w:type="gramStart"/>
            <w:r>
              <w:rPr>
                <w:rFonts w:ascii="Arial" w:eastAsia="Arial" w:hAnsi="Arial" w:cs="Arial"/>
                <w:color w:val="000000"/>
                <w:sz w:val="20"/>
                <w:lang w:eastAsia="en-GB"/>
              </w:rPr>
              <w:t>medium and short term</w:t>
            </w:r>
            <w:proofErr w:type="gramEnd"/>
            <w:r>
              <w:rPr>
                <w:rFonts w:ascii="Arial" w:eastAsia="Arial" w:hAnsi="Arial" w:cs="Arial"/>
                <w:color w:val="000000"/>
                <w:sz w:val="20"/>
                <w:lang w:eastAsia="en-GB"/>
              </w:rPr>
              <w:t xml:space="preserve"> objectives and targets which secure the educational success of the school </w:t>
            </w:r>
          </w:p>
          <w:p w14:paraId="736578F4" w14:textId="77777777" w:rsidR="009A570B" w:rsidRDefault="009A570B" w:rsidP="0099597F">
            <w:pPr>
              <w:numPr>
                <w:ilvl w:val="0"/>
                <w:numId w:val="1"/>
              </w:numPr>
              <w:spacing w:after="0" w:line="240" w:lineRule="auto"/>
              <w:ind w:right="164" w:hanging="427"/>
              <w:jc w:val="both"/>
              <w:rPr>
                <w:rFonts w:ascii="Arial" w:eastAsia="Arial" w:hAnsi="Arial" w:cs="Arial"/>
                <w:color w:val="000000"/>
                <w:lang w:eastAsia="en-GB"/>
              </w:rPr>
            </w:pPr>
            <w:r>
              <w:rPr>
                <w:rFonts w:ascii="Arial" w:eastAsia="Arial" w:hAnsi="Arial" w:cs="Arial"/>
                <w:color w:val="000000"/>
                <w:sz w:val="20"/>
                <w:lang w:eastAsia="en-GB"/>
              </w:rPr>
              <w:t xml:space="preserve">To ensure that the management, finance, </w:t>
            </w:r>
            <w:proofErr w:type="gramStart"/>
            <w:r>
              <w:rPr>
                <w:rFonts w:ascii="Arial" w:eastAsia="Arial" w:hAnsi="Arial" w:cs="Arial"/>
                <w:color w:val="000000"/>
                <w:sz w:val="20"/>
                <w:lang w:eastAsia="en-GB"/>
              </w:rPr>
              <w:t>organisation</w:t>
            </w:r>
            <w:proofErr w:type="gramEnd"/>
            <w:r>
              <w:rPr>
                <w:rFonts w:ascii="Arial" w:eastAsia="Arial" w:hAnsi="Arial" w:cs="Arial"/>
                <w:color w:val="000000"/>
                <w:sz w:val="20"/>
                <w:lang w:eastAsia="en-GB"/>
              </w:rPr>
              <w:t xml:space="preserve"> and administration of the school support its vision and aims </w:t>
            </w:r>
          </w:p>
          <w:p w14:paraId="16DE0FE5" w14:textId="77777777" w:rsidR="009A570B" w:rsidRDefault="009A570B" w:rsidP="0099597F">
            <w:pPr>
              <w:numPr>
                <w:ilvl w:val="0"/>
                <w:numId w:val="1"/>
              </w:numPr>
              <w:spacing w:after="0" w:line="240" w:lineRule="auto"/>
              <w:ind w:right="164" w:hanging="427"/>
              <w:jc w:val="both"/>
              <w:rPr>
                <w:rFonts w:ascii="Arial" w:eastAsia="Arial" w:hAnsi="Arial" w:cs="Arial"/>
                <w:color w:val="000000"/>
                <w:lang w:eastAsia="en-GB"/>
              </w:rPr>
            </w:pPr>
            <w:r>
              <w:rPr>
                <w:rFonts w:ascii="Arial" w:eastAsia="Arial" w:hAnsi="Arial" w:cs="Arial"/>
                <w:color w:val="000000"/>
                <w:sz w:val="20"/>
                <w:lang w:eastAsia="en-GB"/>
              </w:rPr>
              <w:t xml:space="preserve">To ensure that policies and practices take account of government legislation, national, </w:t>
            </w:r>
            <w:proofErr w:type="gramStart"/>
            <w:r>
              <w:rPr>
                <w:rFonts w:ascii="Arial" w:eastAsia="Arial" w:hAnsi="Arial" w:cs="Arial"/>
                <w:color w:val="000000"/>
                <w:sz w:val="20"/>
                <w:lang w:eastAsia="en-GB"/>
              </w:rPr>
              <w:t>local</w:t>
            </w:r>
            <w:proofErr w:type="gramEnd"/>
            <w:r>
              <w:rPr>
                <w:rFonts w:ascii="Arial" w:eastAsia="Arial" w:hAnsi="Arial" w:cs="Arial"/>
                <w:color w:val="000000"/>
                <w:sz w:val="20"/>
                <w:lang w:eastAsia="en-GB"/>
              </w:rPr>
              <w:t xml:space="preserve"> and school data and inspection research findings </w:t>
            </w:r>
          </w:p>
          <w:p w14:paraId="6014835B" w14:textId="77777777" w:rsidR="009A570B" w:rsidRDefault="009A570B" w:rsidP="0099597F">
            <w:pPr>
              <w:numPr>
                <w:ilvl w:val="0"/>
                <w:numId w:val="1"/>
              </w:numPr>
              <w:spacing w:after="8" w:line="237" w:lineRule="auto"/>
              <w:ind w:right="164" w:hanging="427"/>
              <w:jc w:val="both"/>
              <w:rPr>
                <w:rFonts w:ascii="Arial" w:eastAsia="Arial" w:hAnsi="Arial" w:cs="Arial"/>
                <w:color w:val="000000"/>
                <w:lang w:eastAsia="en-GB"/>
              </w:rPr>
            </w:pPr>
            <w:r>
              <w:rPr>
                <w:rFonts w:ascii="Arial" w:eastAsia="Arial" w:hAnsi="Arial" w:cs="Arial"/>
                <w:color w:val="000000"/>
                <w:sz w:val="20"/>
                <w:lang w:eastAsia="en-GB"/>
              </w:rPr>
              <w:t xml:space="preserve">To monitor, evaluate and review the effects of policies, </w:t>
            </w:r>
            <w:proofErr w:type="gramStart"/>
            <w:r>
              <w:rPr>
                <w:rFonts w:ascii="Arial" w:eastAsia="Arial" w:hAnsi="Arial" w:cs="Arial"/>
                <w:color w:val="000000"/>
                <w:sz w:val="20"/>
                <w:lang w:eastAsia="en-GB"/>
              </w:rPr>
              <w:t>priorities</w:t>
            </w:r>
            <w:proofErr w:type="gramEnd"/>
            <w:r>
              <w:rPr>
                <w:rFonts w:ascii="Arial" w:eastAsia="Arial" w:hAnsi="Arial" w:cs="Arial"/>
                <w:color w:val="000000"/>
                <w:sz w:val="20"/>
                <w:lang w:eastAsia="en-GB"/>
              </w:rPr>
              <w:t xml:space="preserve"> and targets of the school in practice and take action if necessary </w:t>
            </w:r>
          </w:p>
          <w:p w14:paraId="0E00189F" w14:textId="77777777" w:rsidR="009A570B" w:rsidRDefault="009A570B" w:rsidP="0099597F">
            <w:pPr>
              <w:numPr>
                <w:ilvl w:val="0"/>
                <w:numId w:val="1"/>
              </w:numPr>
              <w:spacing w:after="0" w:line="225" w:lineRule="auto"/>
              <w:ind w:right="164" w:hanging="427"/>
              <w:jc w:val="both"/>
              <w:rPr>
                <w:rFonts w:ascii="Arial" w:eastAsia="Arial" w:hAnsi="Arial" w:cs="Arial"/>
                <w:color w:val="000000"/>
                <w:lang w:eastAsia="en-GB"/>
              </w:rPr>
            </w:pPr>
            <w:r>
              <w:rPr>
                <w:rFonts w:ascii="Arial" w:eastAsia="Arial" w:hAnsi="Arial" w:cs="Arial"/>
                <w:color w:val="000000"/>
                <w:sz w:val="20"/>
                <w:lang w:eastAsia="en-GB"/>
              </w:rPr>
              <w:t>To arrange for a deputy Headteacher or other suitable person to assume responsibility for the discharge of the Headteacher’s functions at any time when absent from school.</w:t>
            </w:r>
            <w:r>
              <w:rPr>
                <w:rFonts w:ascii="Arial" w:eastAsia="Calibri" w:hAnsi="Arial" w:cs="Arial"/>
                <w:color w:val="000000"/>
                <w:sz w:val="20"/>
                <w:lang w:eastAsia="en-GB"/>
              </w:rPr>
              <w:t xml:space="preserve"> </w:t>
            </w:r>
          </w:p>
          <w:p w14:paraId="34BD4814" w14:textId="77777777" w:rsidR="009A570B" w:rsidRDefault="009A570B">
            <w:pPr>
              <w:spacing w:after="0" w:line="256" w:lineRule="auto"/>
              <w:rPr>
                <w:rFonts w:ascii="Arial" w:eastAsia="Arial" w:hAnsi="Arial" w:cs="Arial"/>
                <w:color w:val="000000"/>
                <w:lang w:eastAsia="en-GB"/>
              </w:rPr>
            </w:pPr>
            <w:r>
              <w:rPr>
                <w:rFonts w:ascii="Arial" w:hAnsi="Arial" w:cs="Arial"/>
                <w:color w:val="000000"/>
                <w:sz w:val="20"/>
                <w:lang w:eastAsia="en-GB"/>
              </w:rPr>
              <w:t xml:space="preserve"> </w:t>
            </w:r>
          </w:p>
        </w:tc>
      </w:tr>
    </w:tbl>
    <w:tbl>
      <w:tblPr>
        <w:tblStyle w:val="TableGrid0"/>
        <w:tblpPr w:leftFromText="180" w:rightFromText="180" w:vertAnchor="text" w:horzAnchor="margin" w:tblpXSpec="center" w:tblpY="-351"/>
        <w:tblW w:w="10699" w:type="dxa"/>
        <w:tblInd w:w="0" w:type="dxa"/>
        <w:tblCellMar>
          <w:top w:w="43" w:type="dxa"/>
          <w:left w:w="107" w:type="dxa"/>
          <w:right w:w="51" w:type="dxa"/>
        </w:tblCellMar>
        <w:tblLook w:val="04A0" w:firstRow="1" w:lastRow="0" w:firstColumn="1" w:lastColumn="0" w:noHBand="0" w:noVBand="1"/>
      </w:tblPr>
      <w:tblGrid>
        <w:gridCol w:w="10699"/>
      </w:tblGrid>
      <w:tr w:rsidR="009A570B" w14:paraId="37BB17B8" w14:textId="77777777" w:rsidTr="009A570B">
        <w:trPr>
          <w:trHeight w:val="250"/>
        </w:trPr>
        <w:tc>
          <w:tcPr>
            <w:tcW w:w="10699" w:type="dxa"/>
            <w:tcBorders>
              <w:top w:val="single" w:sz="4" w:space="0" w:color="000000"/>
              <w:left w:val="single" w:sz="4" w:space="0" w:color="000000"/>
              <w:bottom w:val="single" w:sz="4" w:space="0" w:color="000000"/>
              <w:right w:val="single" w:sz="4" w:space="0" w:color="000000"/>
            </w:tcBorders>
            <w:shd w:val="clear" w:color="auto" w:fill="D9D9D9"/>
            <w:hideMark/>
          </w:tcPr>
          <w:p w14:paraId="2A130BDE" w14:textId="77777777" w:rsidR="009A570B" w:rsidRDefault="009A570B" w:rsidP="009A570B">
            <w:pPr>
              <w:spacing w:after="0" w:line="256" w:lineRule="auto"/>
              <w:rPr>
                <w:rFonts w:ascii="Arial" w:eastAsia="Arial" w:hAnsi="Arial" w:cs="Arial"/>
                <w:color w:val="000000"/>
                <w:lang w:eastAsia="en-GB"/>
              </w:rPr>
            </w:pPr>
            <w:r>
              <w:rPr>
                <w:rFonts w:ascii="Arial" w:eastAsia="Verdana" w:hAnsi="Arial" w:cs="Arial"/>
                <w:b/>
                <w:color w:val="000000"/>
                <w:sz w:val="20"/>
                <w:lang w:eastAsia="en-GB"/>
              </w:rPr>
              <w:lastRenderedPageBreak/>
              <w:t xml:space="preserve">Leading Curriculum and Teaching </w:t>
            </w:r>
            <w:r>
              <w:rPr>
                <w:rFonts w:ascii="Arial" w:hAnsi="Arial" w:cs="Arial"/>
                <w:color w:val="000000"/>
                <w:sz w:val="20"/>
                <w:lang w:eastAsia="en-GB"/>
              </w:rPr>
              <w:t xml:space="preserve"> </w:t>
            </w:r>
          </w:p>
        </w:tc>
      </w:tr>
      <w:tr w:rsidR="009A570B" w14:paraId="607204EF" w14:textId="77777777" w:rsidTr="009A570B">
        <w:trPr>
          <w:trHeight w:val="1890"/>
        </w:trPr>
        <w:tc>
          <w:tcPr>
            <w:tcW w:w="10699" w:type="dxa"/>
            <w:tcBorders>
              <w:top w:val="single" w:sz="4" w:space="0" w:color="000000"/>
              <w:left w:val="single" w:sz="4" w:space="0" w:color="000000"/>
              <w:bottom w:val="nil"/>
              <w:right w:val="single" w:sz="4" w:space="0" w:color="000000"/>
            </w:tcBorders>
            <w:hideMark/>
          </w:tcPr>
          <w:p w14:paraId="1F89C00B" w14:textId="77777777" w:rsidR="009A570B" w:rsidRDefault="009A570B" w:rsidP="009A570B">
            <w:pPr>
              <w:spacing w:after="0" w:line="240" w:lineRule="auto"/>
              <w:rPr>
                <w:rFonts w:ascii="Arial" w:eastAsia="Arial" w:hAnsi="Arial" w:cs="Arial"/>
                <w:color w:val="000000"/>
                <w:lang w:eastAsia="en-GB"/>
              </w:rPr>
            </w:pPr>
            <w:r>
              <w:rPr>
                <w:rFonts w:ascii="Arial" w:eastAsia="Arial" w:hAnsi="Arial" w:cs="Arial"/>
                <w:color w:val="000000"/>
                <w:sz w:val="20"/>
                <w:lang w:eastAsia="en-GB"/>
              </w:rPr>
              <w:t>To work with the Trust and governing body to secure and sustain effective teaching and learning throughout the school and to monitor and evaluate the quality of teaching and standards of pupils’ achievement, using benchmarks and setting targets for improvement.</w:t>
            </w:r>
            <w:r>
              <w:rPr>
                <w:rFonts w:ascii="Arial" w:hAnsi="Arial" w:cs="Arial"/>
                <w:color w:val="000000"/>
                <w:sz w:val="20"/>
                <w:lang w:eastAsia="en-GB"/>
              </w:rPr>
              <w:t xml:space="preserve"> </w:t>
            </w:r>
          </w:p>
          <w:p w14:paraId="02992371" w14:textId="77777777" w:rsidR="009A570B" w:rsidRDefault="009A570B" w:rsidP="009A570B">
            <w:pPr>
              <w:spacing w:after="21" w:line="256" w:lineRule="auto"/>
              <w:rPr>
                <w:rFonts w:ascii="Arial" w:eastAsia="Arial" w:hAnsi="Arial" w:cs="Arial"/>
                <w:color w:val="000000"/>
                <w:lang w:eastAsia="en-GB"/>
              </w:rPr>
            </w:pPr>
            <w:r>
              <w:rPr>
                <w:rFonts w:ascii="Arial" w:hAnsi="Arial" w:cs="Arial"/>
                <w:color w:val="000000"/>
                <w:sz w:val="20"/>
                <w:lang w:eastAsia="en-GB"/>
              </w:rPr>
              <w:t xml:space="preserve"> </w:t>
            </w:r>
          </w:p>
          <w:p w14:paraId="47F1576E" w14:textId="77777777" w:rsidR="009A570B" w:rsidRDefault="009A570B" w:rsidP="009A570B">
            <w:pPr>
              <w:numPr>
                <w:ilvl w:val="0"/>
                <w:numId w:val="2"/>
              </w:numPr>
              <w:spacing w:after="33" w:line="240" w:lineRule="auto"/>
              <w:ind w:right="164" w:hanging="360"/>
              <w:jc w:val="both"/>
              <w:rPr>
                <w:rFonts w:ascii="Arial" w:eastAsia="Arial" w:hAnsi="Arial" w:cs="Arial"/>
                <w:color w:val="000000"/>
                <w:lang w:eastAsia="en-GB"/>
              </w:rPr>
            </w:pPr>
            <w:r>
              <w:rPr>
                <w:rFonts w:ascii="Arial" w:eastAsia="Arial" w:hAnsi="Arial" w:cs="Arial"/>
                <w:color w:val="000000"/>
                <w:sz w:val="20"/>
                <w:lang w:eastAsia="en-GB"/>
              </w:rPr>
              <w:t xml:space="preserve">To ensure that all pupils receive a </w:t>
            </w:r>
            <w:proofErr w:type="gramStart"/>
            <w:r>
              <w:rPr>
                <w:rFonts w:ascii="Arial" w:eastAsia="Arial" w:hAnsi="Arial" w:cs="Arial"/>
                <w:color w:val="000000"/>
                <w:sz w:val="20"/>
                <w:lang w:eastAsia="en-GB"/>
              </w:rPr>
              <w:t>high quality</w:t>
            </w:r>
            <w:proofErr w:type="gramEnd"/>
            <w:r>
              <w:rPr>
                <w:rFonts w:ascii="Arial" w:eastAsia="Arial" w:hAnsi="Arial" w:cs="Arial"/>
                <w:color w:val="000000"/>
                <w:sz w:val="20"/>
                <w:lang w:eastAsia="en-GB"/>
              </w:rPr>
              <w:t xml:space="preserve"> education through a curriculum programme designed to promote progress in learning in a safe &amp; healthy school environment</w:t>
            </w:r>
            <w:r>
              <w:rPr>
                <w:rFonts w:ascii="Arial" w:hAnsi="Arial" w:cs="Arial"/>
                <w:color w:val="000000"/>
                <w:sz w:val="20"/>
                <w:lang w:eastAsia="en-GB"/>
              </w:rPr>
              <w:t xml:space="preserve"> </w:t>
            </w:r>
          </w:p>
          <w:p w14:paraId="10B3E557" w14:textId="77777777" w:rsidR="009A570B" w:rsidRDefault="009A570B" w:rsidP="009A570B">
            <w:pPr>
              <w:numPr>
                <w:ilvl w:val="0"/>
                <w:numId w:val="2"/>
              </w:numPr>
              <w:spacing w:after="0" w:line="256" w:lineRule="auto"/>
              <w:ind w:right="164" w:hanging="360"/>
              <w:jc w:val="both"/>
              <w:rPr>
                <w:rFonts w:ascii="Arial" w:eastAsia="Arial" w:hAnsi="Arial" w:cs="Arial"/>
                <w:color w:val="000000"/>
                <w:lang w:eastAsia="en-GB"/>
              </w:rPr>
            </w:pPr>
            <w:r>
              <w:rPr>
                <w:rFonts w:ascii="Arial" w:eastAsia="Arial" w:hAnsi="Arial" w:cs="Arial"/>
                <w:color w:val="000000"/>
                <w:sz w:val="20"/>
                <w:lang w:eastAsia="en-GB"/>
              </w:rPr>
              <w:t>To ensure a consistent and continuous school-wide focus on pupils’ achievement, using data and benchmarks to monitor progress in every child’s learning</w:t>
            </w:r>
            <w:r>
              <w:rPr>
                <w:rFonts w:ascii="Arial" w:hAnsi="Arial" w:cs="Arial"/>
                <w:color w:val="000000"/>
                <w:sz w:val="20"/>
                <w:lang w:eastAsia="en-GB"/>
              </w:rPr>
              <w:t xml:space="preserve"> </w:t>
            </w:r>
          </w:p>
        </w:tc>
      </w:tr>
      <w:tr w:rsidR="009A570B" w14:paraId="79A9BE60" w14:textId="77777777" w:rsidTr="009A570B">
        <w:trPr>
          <w:trHeight w:val="4109"/>
        </w:trPr>
        <w:tc>
          <w:tcPr>
            <w:tcW w:w="10699" w:type="dxa"/>
            <w:tcBorders>
              <w:top w:val="nil"/>
              <w:left w:val="single" w:sz="4" w:space="0" w:color="000000"/>
              <w:bottom w:val="single" w:sz="4" w:space="0" w:color="000000"/>
              <w:right w:val="single" w:sz="4" w:space="0" w:color="000000"/>
            </w:tcBorders>
            <w:tcMar>
              <w:top w:w="42" w:type="dxa"/>
              <w:left w:w="107" w:type="dxa"/>
              <w:bottom w:w="0" w:type="dxa"/>
              <w:right w:w="51" w:type="dxa"/>
            </w:tcMar>
            <w:hideMark/>
          </w:tcPr>
          <w:p w14:paraId="113425DC" w14:textId="77777777" w:rsidR="009A570B" w:rsidRDefault="009A570B" w:rsidP="009A570B">
            <w:pPr>
              <w:numPr>
                <w:ilvl w:val="0"/>
                <w:numId w:val="3"/>
              </w:numPr>
              <w:spacing w:after="0" w:line="256" w:lineRule="auto"/>
              <w:ind w:right="164" w:hanging="360"/>
              <w:jc w:val="both"/>
              <w:rPr>
                <w:rFonts w:ascii="Arial" w:eastAsia="Arial" w:hAnsi="Arial" w:cs="Arial"/>
                <w:color w:val="000000"/>
                <w:lang w:eastAsia="en-GB"/>
              </w:rPr>
            </w:pPr>
            <w:r>
              <w:rPr>
                <w:rFonts w:ascii="Arial" w:eastAsia="Arial" w:hAnsi="Arial" w:cs="Arial"/>
                <w:color w:val="000000"/>
                <w:sz w:val="20"/>
                <w:lang w:eastAsia="en-GB"/>
              </w:rPr>
              <w:t>To ensure that learning is at the centre of strategic planning and resource management</w:t>
            </w:r>
            <w:r>
              <w:rPr>
                <w:rFonts w:ascii="Arial" w:hAnsi="Arial" w:cs="Arial"/>
                <w:color w:val="000000"/>
                <w:sz w:val="20"/>
                <w:lang w:eastAsia="en-GB"/>
              </w:rPr>
              <w:t xml:space="preserve"> </w:t>
            </w:r>
          </w:p>
          <w:p w14:paraId="189D2504" w14:textId="77777777" w:rsidR="009A570B" w:rsidRDefault="009A570B" w:rsidP="009A570B">
            <w:pPr>
              <w:numPr>
                <w:ilvl w:val="0"/>
                <w:numId w:val="3"/>
              </w:numPr>
              <w:spacing w:after="0" w:line="256" w:lineRule="auto"/>
              <w:ind w:right="164" w:hanging="360"/>
              <w:jc w:val="both"/>
              <w:rPr>
                <w:rFonts w:ascii="Arial" w:eastAsia="Arial" w:hAnsi="Arial" w:cs="Arial"/>
                <w:color w:val="000000"/>
                <w:lang w:eastAsia="en-GB"/>
              </w:rPr>
            </w:pPr>
            <w:r>
              <w:rPr>
                <w:rFonts w:ascii="Arial" w:eastAsia="Arial" w:hAnsi="Arial" w:cs="Arial"/>
                <w:color w:val="000000"/>
                <w:sz w:val="20"/>
                <w:lang w:eastAsia="en-GB"/>
              </w:rPr>
              <w:t xml:space="preserve">To establish creative, responsive and effective approaches to the </w:t>
            </w:r>
            <w:proofErr w:type="gramStart"/>
            <w:r>
              <w:rPr>
                <w:rFonts w:ascii="Arial" w:eastAsia="Arial" w:hAnsi="Arial" w:cs="Arial"/>
                <w:color w:val="000000"/>
                <w:sz w:val="20"/>
                <w:lang w:eastAsia="en-GB"/>
              </w:rPr>
              <w:t>curriculum,  learning</w:t>
            </w:r>
            <w:proofErr w:type="gramEnd"/>
            <w:r>
              <w:rPr>
                <w:rFonts w:ascii="Arial" w:eastAsia="Arial" w:hAnsi="Arial" w:cs="Arial"/>
                <w:color w:val="000000"/>
                <w:sz w:val="20"/>
                <w:lang w:eastAsia="en-GB"/>
              </w:rPr>
              <w:t xml:space="preserve"> and teaching</w:t>
            </w:r>
            <w:r>
              <w:rPr>
                <w:rFonts w:ascii="Arial" w:hAnsi="Arial" w:cs="Arial"/>
                <w:color w:val="000000"/>
                <w:sz w:val="20"/>
                <w:lang w:eastAsia="en-GB"/>
              </w:rPr>
              <w:t xml:space="preserve"> </w:t>
            </w:r>
          </w:p>
          <w:p w14:paraId="5FA1D7DA" w14:textId="77777777" w:rsidR="009A570B" w:rsidRDefault="009A570B" w:rsidP="009A570B">
            <w:pPr>
              <w:numPr>
                <w:ilvl w:val="0"/>
                <w:numId w:val="3"/>
              </w:numPr>
              <w:spacing w:after="31" w:line="244" w:lineRule="auto"/>
              <w:ind w:right="164" w:hanging="360"/>
              <w:jc w:val="both"/>
              <w:rPr>
                <w:rFonts w:ascii="Arial" w:eastAsia="Arial" w:hAnsi="Arial" w:cs="Arial"/>
                <w:color w:val="000000"/>
                <w:lang w:eastAsia="en-GB"/>
              </w:rPr>
            </w:pPr>
            <w:r>
              <w:rPr>
                <w:rFonts w:ascii="Arial" w:eastAsia="Arial" w:hAnsi="Arial" w:cs="Arial"/>
                <w:color w:val="000000"/>
                <w:sz w:val="20"/>
                <w:lang w:eastAsia="en-GB"/>
              </w:rPr>
              <w:t>To ensure a culture and ethos of challenge and support where all pupils can achieve success and become engaged in their learning</w:t>
            </w:r>
            <w:r>
              <w:rPr>
                <w:rFonts w:ascii="Arial" w:hAnsi="Arial" w:cs="Arial"/>
                <w:color w:val="000000"/>
                <w:sz w:val="20"/>
                <w:lang w:eastAsia="en-GB"/>
              </w:rPr>
              <w:t xml:space="preserve"> </w:t>
            </w:r>
          </w:p>
          <w:p w14:paraId="5EE2B862" w14:textId="77777777" w:rsidR="009A570B" w:rsidRDefault="009A570B" w:rsidP="009A570B">
            <w:pPr>
              <w:numPr>
                <w:ilvl w:val="0"/>
                <w:numId w:val="3"/>
              </w:numPr>
              <w:spacing w:after="0" w:line="256" w:lineRule="auto"/>
              <w:ind w:right="164" w:hanging="360"/>
              <w:jc w:val="both"/>
              <w:rPr>
                <w:rFonts w:ascii="Arial" w:eastAsia="Arial" w:hAnsi="Arial" w:cs="Arial"/>
                <w:color w:val="000000"/>
                <w:lang w:eastAsia="en-GB"/>
              </w:rPr>
            </w:pPr>
            <w:r>
              <w:rPr>
                <w:rFonts w:ascii="Arial" w:eastAsia="Arial" w:hAnsi="Arial" w:cs="Arial"/>
                <w:color w:val="000000"/>
                <w:sz w:val="20"/>
                <w:lang w:eastAsia="en-GB"/>
              </w:rPr>
              <w:t>To demonstrate and articulate high expectations and set stretching targets for the whole community</w:t>
            </w:r>
            <w:r>
              <w:rPr>
                <w:rFonts w:ascii="Arial" w:hAnsi="Arial" w:cs="Arial"/>
                <w:color w:val="000000"/>
                <w:sz w:val="20"/>
                <w:lang w:eastAsia="en-GB"/>
              </w:rPr>
              <w:t xml:space="preserve"> </w:t>
            </w:r>
          </w:p>
          <w:p w14:paraId="3AC880E9" w14:textId="77777777" w:rsidR="009A570B" w:rsidRDefault="009A570B" w:rsidP="009A570B">
            <w:pPr>
              <w:numPr>
                <w:ilvl w:val="0"/>
                <w:numId w:val="3"/>
              </w:numPr>
              <w:spacing w:after="0" w:line="256" w:lineRule="auto"/>
              <w:ind w:right="164" w:hanging="360"/>
              <w:jc w:val="both"/>
              <w:rPr>
                <w:rFonts w:ascii="Arial" w:eastAsia="Arial" w:hAnsi="Arial" w:cs="Arial"/>
                <w:color w:val="000000"/>
                <w:lang w:eastAsia="en-GB"/>
              </w:rPr>
            </w:pPr>
            <w:r>
              <w:rPr>
                <w:rFonts w:ascii="Arial" w:eastAsia="Arial" w:hAnsi="Arial" w:cs="Arial"/>
                <w:color w:val="000000"/>
                <w:sz w:val="20"/>
                <w:lang w:eastAsia="en-GB"/>
              </w:rPr>
              <w:t>To implement strategies which secure high standards of behaviour and attendance</w:t>
            </w:r>
            <w:r>
              <w:rPr>
                <w:rFonts w:ascii="Arial" w:hAnsi="Arial" w:cs="Arial"/>
                <w:color w:val="000000"/>
                <w:sz w:val="20"/>
                <w:lang w:eastAsia="en-GB"/>
              </w:rPr>
              <w:t xml:space="preserve"> </w:t>
            </w:r>
          </w:p>
          <w:p w14:paraId="39064768" w14:textId="77777777" w:rsidR="009A570B" w:rsidRDefault="009A570B" w:rsidP="009A570B">
            <w:pPr>
              <w:numPr>
                <w:ilvl w:val="0"/>
                <w:numId w:val="3"/>
              </w:numPr>
              <w:spacing w:after="31" w:line="244" w:lineRule="auto"/>
              <w:ind w:right="164" w:hanging="360"/>
              <w:jc w:val="both"/>
              <w:rPr>
                <w:rFonts w:ascii="Arial" w:eastAsia="Arial" w:hAnsi="Arial" w:cs="Arial"/>
                <w:color w:val="000000"/>
                <w:lang w:eastAsia="en-GB"/>
              </w:rPr>
            </w:pPr>
            <w:r>
              <w:rPr>
                <w:rFonts w:ascii="Arial" w:eastAsia="Arial" w:hAnsi="Arial" w:cs="Arial"/>
                <w:color w:val="000000"/>
                <w:sz w:val="20"/>
                <w:lang w:eastAsia="en-GB"/>
              </w:rPr>
              <w:t>To determine, organise and implement a diverse, flexible curriculum and implement an effective assessment framework</w:t>
            </w:r>
            <w:r>
              <w:rPr>
                <w:rFonts w:ascii="Arial" w:hAnsi="Arial" w:cs="Arial"/>
                <w:color w:val="000000"/>
                <w:sz w:val="20"/>
                <w:lang w:eastAsia="en-GB"/>
              </w:rPr>
              <w:t xml:space="preserve"> </w:t>
            </w:r>
          </w:p>
          <w:p w14:paraId="40EE35AD" w14:textId="77777777" w:rsidR="009A570B" w:rsidRDefault="009A570B" w:rsidP="009A570B">
            <w:pPr>
              <w:numPr>
                <w:ilvl w:val="0"/>
                <w:numId w:val="3"/>
              </w:numPr>
              <w:spacing w:after="33" w:line="240" w:lineRule="auto"/>
              <w:ind w:right="164" w:hanging="360"/>
              <w:jc w:val="both"/>
              <w:rPr>
                <w:rFonts w:ascii="Arial" w:eastAsia="Arial" w:hAnsi="Arial" w:cs="Arial"/>
                <w:color w:val="000000"/>
                <w:lang w:eastAsia="en-GB"/>
              </w:rPr>
            </w:pPr>
            <w:r>
              <w:rPr>
                <w:rFonts w:ascii="Arial" w:eastAsia="Arial" w:hAnsi="Arial" w:cs="Arial"/>
                <w:color w:val="000000"/>
                <w:sz w:val="20"/>
                <w:lang w:eastAsia="en-GB"/>
              </w:rPr>
              <w:t>To take a strategic role in the development of the new and emerging technologies to enhance and extend the learning experience of pupils</w:t>
            </w:r>
            <w:r>
              <w:rPr>
                <w:rFonts w:ascii="Arial" w:hAnsi="Arial" w:cs="Arial"/>
                <w:color w:val="000000"/>
                <w:sz w:val="20"/>
                <w:lang w:eastAsia="en-GB"/>
              </w:rPr>
              <w:t xml:space="preserve"> </w:t>
            </w:r>
          </w:p>
          <w:p w14:paraId="0D8DFFF9" w14:textId="77777777" w:rsidR="009A570B" w:rsidRDefault="009A570B" w:rsidP="009A570B">
            <w:pPr>
              <w:numPr>
                <w:ilvl w:val="0"/>
                <w:numId w:val="3"/>
              </w:numPr>
              <w:spacing w:after="30" w:line="242" w:lineRule="auto"/>
              <w:ind w:right="164" w:hanging="360"/>
              <w:jc w:val="both"/>
              <w:rPr>
                <w:rFonts w:ascii="Arial" w:eastAsia="Arial" w:hAnsi="Arial" w:cs="Arial"/>
                <w:color w:val="000000"/>
                <w:lang w:eastAsia="en-GB"/>
              </w:rPr>
            </w:pPr>
            <w:r>
              <w:rPr>
                <w:rFonts w:ascii="Arial" w:eastAsia="Arial" w:hAnsi="Arial" w:cs="Arial"/>
                <w:color w:val="000000"/>
                <w:sz w:val="20"/>
                <w:lang w:eastAsia="en-GB"/>
              </w:rPr>
              <w:t>To monitor evaluate and review classroom practice and promote improvement strategies to ensure that underperformance is challenged at all levels and ensure effective corrective action and follow up is undertaken.</w:t>
            </w:r>
            <w:r>
              <w:rPr>
                <w:rFonts w:ascii="Arial" w:hAnsi="Arial" w:cs="Arial"/>
                <w:color w:val="000000"/>
                <w:sz w:val="20"/>
                <w:lang w:eastAsia="en-GB"/>
              </w:rPr>
              <w:t xml:space="preserve"> </w:t>
            </w:r>
          </w:p>
          <w:p w14:paraId="1BA1A9EF" w14:textId="77777777" w:rsidR="009A570B" w:rsidRDefault="009A570B" w:rsidP="009A570B">
            <w:pPr>
              <w:numPr>
                <w:ilvl w:val="0"/>
                <w:numId w:val="3"/>
              </w:numPr>
              <w:spacing w:after="31" w:line="244" w:lineRule="auto"/>
              <w:ind w:right="164" w:hanging="360"/>
              <w:jc w:val="both"/>
              <w:rPr>
                <w:rFonts w:ascii="Arial" w:eastAsia="Arial" w:hAnsi="Arial" w:cs="Arial"/>
                <w:color w:val="000000"/>
                <w:lang w:eastAsia="en-GB"/>
              </w:rPr>
            </w:pPr>
            <w:r>
              <w:rPr>
                <w:rFonts w:ascii="Arial" w:eastAsia="Arial" w:hAnsi="Arial" w:cs="Arial"/>
                <w:color w:val="000000"/>
                <w:sz w:val="20"/>
                <w:lang w:eastAsia="en-GB"/>
              </w:rPr>
              <w:t>To fulfil the Headteacher’s duty under the 1988 Education Reform Act in relation to the National Curriculum and Religious Education</w:t>
            </w:r>
            <w:r>
              <w:rPr>
                <w:rFonts w:ascii="Arial" w:hAnsi="Arial" w:cs="Arial"/>
                <w:color w:val="000000"/>
                <w:sz w:val="20"/>
                <w:lang w:eastAsia="en-GB"/>
              </w:rPr>
              <w:t xml:space="preserve"> </w:t>
            </w:r>
          </w:p>
          <w:p w14:paraId="2400EB53" w14:textId="77777777" w:rsidR="009A570B" w:rsidRDefault="009A570B" w:rsidP="009A570B">
            <w:pPr>
              <w:numPr>
                <w:ilvl w:val="0"/>
                <w:numId w:val="3"/>
              </w:numPr>
              <w:spacing w:after="0" w:line="256" w:lineRule="auto"/>
              <w:ind w:right="164" w:hanging="360"/>
              <w:jc w:val="both"/>
              <w:rPr>
                <w:rFonts w:ascii="Arial" w:eastAsia="Arial" w:hAnsi="Arial" w:cs="Arial"/>
                <w:color w:val="000000"/>
                <w:lang w:eastAsia="en-GB"/>
              </w:rPr>
            </w:pPr>
            <w:r>
              <w:rPr>
                <w:rFonts w:ascii="Arial" w:eastAsia="Arial" w:hAnsi="Arial" w:cs="Arial"/>
                <w:color w:val="000000"/>
                <w:sz w:val="20"/>
                <w:lang w:eastAsia="en-GB"/>
              </w:rPr>
              <w:t>To make appropriate arrangements for a daily act of collective worship in accordance with the 1988 Act.</w:t>
            </w:r>
            <w:r>
              <w:rPr>
                <w:rFonts w:ascii="Arial" w:hAnsi="Arial" w:cs="Arial"/>
                <w:color w:val="000000"/>
                <w:sz w:val="20"/>
                <w:lang w:eastAsia="en-GB"/>
              </w:rPr>
              <w:t xml:space="preserve"> </w:t>
            </w:r>
          </w:p>
          <w:p w14:paraId="52509D27" w14:textId="77777777" w:rsidR="009A570B" w:rsidRDefault="009A570B" w:rsidP="009A570B">
            <w:pPr>
              <w:spacing w:after="0" w:line="256" w:lineRule="auto"/>
              <w:ind w:left="360"/>
              <w:rPr>
                <w:rFonts w:ascii="Arial" w:eastAsia="Arial" w:hAnsi="Arial" w:cs="Arial"/>
                <w:color w:val="000000"/>
                <w:lang w:eastAsia="en-GB"/>
              </w:rPr>
            </w:pPr>
            <w:r>
              <w:rPr>
                <w:rFonts w:ascii="Arial" w:hAnsi="Arial" w:cs="Arial"/>
                <w:color w:val="000000"/>
                <w:sz w:val="20"/>
                <w:lang w:eastAsia="en-GB"/>
              </w:rPr>
              <w:t xml:space="preserve"> </w:t>
            </w:r>
          </w:p>
        </w:tc>
      </w:tr>
    </w:tbl>
    <w:p w14:paraId="7FF96793" w14:textId="77777777" w:rsidR="009A570B" w:rsidRDefault="009A570B" w:rsidP="009A570B">
      <w:pPr>
        <w:spacing w:after="10" w:line="268" w:lineRule="auto"/>
        <w:ind w:left="104" w:right="164" w:hanging="10"/>
        <w:jc w:val="both"/>
        <w:rPr>
          <w:rFonts w:ascii="Arial" w:eastAsia="Arial" w:hAnsi="Arial" w:cs="Arial"/>
          <w:color w:val="000000"/>
          <w:sz w:val="24"/>
          <w:lang w:eastAsia="en-GB"/>
        </w:rPr>
      </w:pPr>
    </w:p>
    <w:tbl>
      <w:tblPr>
        <w:tblStyle w:val="TableGrid0"/>
        <w:tblpPr w:leftFromText="180" w:rightFromText="180" w:vertAnchor="text" w:horzAnchor="margin" w:tblpXSpec="center" w:tblpY="210"/>
        <w:tblW w:w="10699" w:type="dxa"/>
        <w:tblInd w:w="0" w:type="dxa"/>
        <w:tblCellMar>
          <w:top w:w="42" w:type="dxa"/>
          <w:left w:w="107" w:type="dxa"/>
          <w:right w:w="51" w:type="dxa"/>
        </w:tblCellMar>
        <w:tblLook w:val="04A0" w:firstRow="1" w:lastRow="0" w:firstColumn="1" w:lastColumn="0" w:noHBand="0" w:noVBand="1"/>
      </w:tblPr>
      <w:tblGrid>
        <w:gridCol w:w="10699"/>
      </w:tblGrid>
      <w:tr w:rsidR="009A570B" w14:paraId="1FAA6BB6" w14:textId="77777777" w:rsidTr="009A570B">
        <w:trPr>
          <w:trHeight w:val="251"/>
        </w:trPr>
        <w:tc>
          <w:tcPr>
            <w:tcW w:w="10699" w:type="dxa"/>
            <w:tcBorders>
              <w:top w:val="single" w:sz="4" w:space="0" w:color="000000"/>
              <w:left w:val="single" w:sz="4" w:space="0" w:color="000000"/>
              <w:bottom w:val="single" w:sz="4" w:space="0" w:color="000000"/>
              <w:right w:val="single" w:sz="4" w:space="0" w:color="000000"/>
            </w:tcBorders>
            <w:shd w:val="clear" w:color="auto" w:fill="BFBFBF"/>
            <w:hideMark/>
          </w:tcPr>
          <w:p w14:paraId="1E07789A" w14:textId="77777777" w:rsidR="009A570B" w:rsidRDefault="009A570B" w:rsidP="009A570B">
            <w:pPr>
              <w:spacing w:after="0" w:line="256" w:lineRule="auto"/>
              <w:rPr>
                <w:rFonts w:ascii="Arial" w:eastAsia="Arial" w:hAnsi="Arial" w:cs="Arial"/>
                <w:color w:val="000000"/>
                <w:lang w:eastAsia="en-GB"/>
              </w:rPr>
            </w:pPr>
            <w:r>
              <w:rPr>
                <w:rFonts w:ascii="Arial" w:eastAsia="Verdana" w:hAnsi="Arial" w:cs="Arial"/>
                <w:b/>
                <w:i/>
                <w:color w:val="000000"/>
                <w:sz w:val="20"/>
                <w:lang w:eastAsia="en-GB"/>
              </w:rPr>
              <w:t>Leading and Managing Staff</w:t>
            </w:r>
            <w:r>
              <w:rPr>
                <w:rFonts w:ascii="Arial" w:eastAsia="Cambria" w:hAnsi="Arial" w:cs="Arial"/>
                <w:b/>
                <w:i/>
                <w:color w:val="000000"/>
                <w:sz w:val="20"/>
                <w:lang w:eastAsia="en-GB"/>
              </w:rPr>
              <w:t xml:space="preserve"> </w:t>
            </w:r>
          </w:p>
        </w:tc>
      </w:tr>
      <w:tr w:rsidR="009A570B" w14:paraId="77E5B13B" w14:textId="77777777" w:rsidTr="009A570B">
        <w:trPr>
          <w:trHeight w:val="4513"/>
        </w:trPr>
        <w:tc>
          <w:tcPr>
            <w:tcW w:w="10699" w:type="dxa"/>
            <w:tcBorders>
              <w:top w:val="single" w:sz="4" w:space="0" w:color="000000"/>
              <w:left w:val="single" w:sz="4" w:space="0" w:color="000000"/>
              <w:bottom w:val="single" w:sz="4" w:space="0" w:color="000000"/>
              <w:right w:val="single" w:sz="4" w:space="0" w:color="000000"/>
            </w:tcBorders>
            <w:hideMark/>
          </w:tcPr>
          <w:p w14:paraId="67F2EEB2" w14:textId="77777777" w:rsidR="009A570B" w:rsidRDefault="009A570B" w:rsidP="009A570B">
            <w:pPr>
              <w:spacing w:after="0" w:line="256" w:lineRule="auto"/>
              <w:rPr>
                <w:rFonts w:ascii="Arial" w:eastAsia="Arial" w:hAnsi="Arial" w:cs="Arial"/>
                <w:color w:val="000000"/>
                <w:lang w:eastAsia="en-GB"/>
              </w:rPr>
            </w:pPr>
            <w:r>
              <w:rPr>
                <w:rFonts w:ascii="Arial" w:eastAsia="Arial" w:hAnsi="Arial" w:cs="Arial"/>
                <w:color w:val="000000"/>
                <w:sz w:val="20"/>
                <w:lang w:eastAsia="en-GB"/>
              </w:rPr>
              <w:t>To lead, motivate, support, challenge and develop staff to secure improvement:</w:t>
            </w:r>
            <w:r>
              <w:rPr>
                <w:rFonts w:ascii="Arial" w:hAnsi="Arial" w:cs="Arial"/>
                <w:color w:val="000000"/>
                <w:sz w:val="20"/>
                <w:lang w:eastAsia="en-GB"/>
              </w:rPr>
              <w:t xml:space="preserve"> </w:t>
            </w:r>
          </w:p>
          <w:p w14:paraId="6DBC0ABD" w14:textId="77777777" w:rsidR="009A570B" w:rsidRDefault="009A570B" w:rsidP="009A570B">
            <w:pPr>
              <w:spacing w:after="21" w:line="256" w:lineRule="auto"/>
              <w:rPr>
                <w:rFonts w:ascii="Arial" w:eastAsia="Arial" w:hAnsi="Arial" w:cs="Arial"/>
                <w:color w:val="000000"/>
                <w:lang w:eastAsia="en-GB"/>
              </w:rPr>
            </w:pPr>
            <w:r>
              <w:rPr>
                <w:rFonts w:ascii="Arial" w:hAnsi="Arial" w:cs="Arial"/>
                <w:color w:val="000000"/>
                <w:sz w:val="20"/>
                <w:lang w:eastAsia="en-GB"/>
              </w:rPr>
              <w:t xml:space="preserve"> </w:t>
            </w:r>
          </w:p>
          <w:p w14:paraId="61F4D9F6" w14:textId="77777777" w:rsidR="009A570B" w:rsidRDefault="009A570B" w:rsidP="009A570B">
            <w:pPr>
              <w:numPr>
                <w:ilvl w:val="0"/>
                <w:numId w:val="4"/>
              </w:numPr>
              <w:spacing w:after="0" w:line="256" w:lineRule="auto"/>
              <w:ind w:right="164" w:hanging="360"/>
              <w:jc w:val="both"/>
              <w:rPr>
                <w:rFonts w:ascii="Arial" w:eastAsia="Arial" w:hAnsi="Arial" w:cs="Arial"/>
                <w:color w:val="000000"/>
                <w:lang w:eastAsia="en-GB"/>
              </w:rPr>
            </w:pPr>
            <w:r>
              <w:rPr>
                <w:rFonts w:ascii="Arial" w:eastAsia="Arial" w:hAnsi="Arial" w:cs="Arial"/>
                <w:color w:val="000000"/>
                <w:sz w:val="20"/>
                <w:lang w:eastAsia="en-GB"/>
              </w:rPr>
              <w:t>To lead the selection and appointment of teaching and non-teaching staff of the school</w:t>
            </w:r>
            <w:r>
              <w:rPr>
                <w:rFonts w:ascii="Arial" w:hAnsi="Arial" w:cs="Arial"/>
                <w:color w:val="000000"/>
                <w:sz w:val="20"/>
                <w:lang w:eastAsia="en-GB"/>
              </w:rPr>
              <w:t xml:space="preserve"> </w:t>
            </w:r>
          </w:p>
          <w:p w14:paraId="095AA263" w14:textId="77777777" w:rsidR="009A570B" w:rsidRDefault="009A570B" w:rsidP="009A570B">
            <w:pPr>
              <w:numPr>
                <w:ilvl w:val="0"/>
                <w:numId w:val="4"/>
              </w:numPr>
              <w:spacing w:after="30" w:line="242" w:lineRule="auto"/>
              <w:ind w:right="164" w:hanging="360"/>
              <w:jc w:val="both"/>
              <w:rPr>
                <w:rFonts w:ascii="Arial" w:eastAsia="Arial" w:hAnsi="Arial" w:cs="Arial"/>
                <w:color w:val="000000"/>
                <w:lang w:eastAsia="en-GB"/>
              </w:rPr>
            </w:pPr>
            <w:r>
              <w:rPr>
                <w:rFonts w:ascii="Arial" w:eastAsia="Arial" w:hAnsi="Arial" w:cs="Arial"/>
                <w:color w:val="000000"/>
                <w:sz w:val="20"/>
                <w:lang w:eastAsia="en-GB"/>
              </w:rPr>
              <w:t>To maximise the contribution of staff to improve the quality of education provided and standards achieved and ensure that constructive working relationships are formed between staff and pupils</w:t>
            </w:r>
            <w:r>
              <w:rPr>
                <w:rFonts w:ascii="Arial" w:hAnsi="Arial" w:cs="Arial"/>
                <w:color w:val="000000"/>
                <w:sz w:val="20"/>
                <w:lang w:eastAsia="en-GB"/>
              </w:rPr>
              <w:t xml:space="preserve"> </w:t>
            </w:r>
          </w:p>
          <w:p w14:paraId="751478A4" w14:textId="77777777" w:rsidR="009A570B" w:rsidRDefault="009A570B" w:rsidP="009A570B">
            <w:pPr>
              <w:numPr>
                <w:ilvl w:val="0"/>
                <w:numId w:val="4"/>
              </w:numPr>
              <w:spacing w:after="33" w:line="240" w:lineRule="auto"/>
              <w:ind w:right="164" w:hanging="360"/>
              <w:jc w:val="both"/>
              <w:rPr>
                <w:rFonts w:ascii="Arial" w:eastAsia="Arial" w:hAnsi="Arial" w:cs="Arial"/>
                <w:color w:val="000000"/>
                <w:lang w:eastAsia="en-GB"/>
              </w:rPr>
            </w:pPr>
            <w:r>
              <w:rPr>
                <w:rFonts w:ascii="Arial" w:eastAsia="Arial" w:hAnsi="Arial" w:cs="Arial"/>
                <w:color w:val="000000"/>
                <w:sz w:val="20"/>
                <w:lang w:eastAsia="en-GB"/>
              </w:rPr>
              <w:t xml:space="preserve">To plan, allocate, </w:t>
            </w:r>
            <w:proofErr w:type="gramStart"/>
            <w:r>
              <w:rPr>
                <w:rFonts w:ascii="Arial" w:eastAsia="Arial" w:hAnsi="Arial" w:cs="Arial"/>
                <w:color w:val="000000"/>
                <w:sz w:val="20"/>
                <w:lang w:eastAsia="en-GB"/>
              </w:rPr>
              <w:t>support</w:t>
            </w:r>
            <w:proofErr w:type="gramEnd"/>
            <w:r>
              <w:rPr>
                <w:rFonts w:ascii="Arial" w:eastAsia="Arial" w:hAnsi="Arial" w:cs="Arial"/>
                <w:color w:val="000000"/>
                <w:sz w:val="20"/>
                <w:lang w:eastAsia="en-GB"/>
              </w:rPr>
              <w:t xml:space="preserve"> and evaluate work undertaken by groups, teams and individuals, ensuring clear delegation of tasks and devolution of responsibilities in a manner consistent with their conditions of service, ensuring a reasonable balance for teacher and other members of staff, in work carried out in school and work carried out elsewhere and helping to maintain a reasonable work life balance</w:t>
            </w:r>
            <w:r>
              <w:rPr>
                <w:rFonts w:ascii="Arial" w:hAnsi="Arial" w:cs="Arial"/>
                <w:color w:val="000000"/>
                <w:sz w:val="20"/>
                <w:lang w:eastAsia="en-GB"/>
              </w:rPr>
              <w:t xml:space="preserve"> </w:t>
            </w:r>
          </w:p>
          <w:p w14:paraId="2D653320" w14:textId="77777777" w:rsidR="009A570B" w:rsidRDefault="009A570B" w:rsidP="009A570B">
            <w:pPr>
              <w:numPr>
                <w:ilvl w:val="0"/>
                <w:numId w:val="4"/>
              </w:numPr>
              <w:spacing w:after="33" w:line="240" w:lineRule="auto"/>
              <w:ind w:right="164" w:hanging="360"/>
              <w:jc w:val="both"/>
              <w:rPr>
                <w:rFonts w:ascii="Arial" w:eastAsia="Arial" w:hAnsi="Arial" w:cs="Arial"/>
                <w:color w:val="000000"/>
                <w:lang w:eastAsia="en-GB"/>
              </w:rPr>
            </w:pPr>
            <w:r>
              <w:rPr>
                <w:rFonts w:ascii="Arial" w:eastAsia="Arial" w:hAnsi="Arial" w:cs="Arial"/>
                <w:color w:val="000000"/>
                <w:sz w:val="20"/>
                <w:lang w:eastAsia="en-GB"/>
              </w:rPr>
              <w:t>To implement and sustain effective systems for the management of staff performance, incorporating appraisal and targets for teachers, including targets relating to pupils’ achievement</w:t>
            </w:r>
            <w:r>
              <w:rPr>
                <w:rFonts w:ascii="Arial" w:hAnsi="Arial" w:cs="Arial"/>
                <w:color w:val="000000"/>
                <w:sz w:val="20"/>
                <w:lang w:eastAsia="en-GB"/>
              </w:rPr>
              <w:t xml:space="preserve"> </w:t>
            </w:r>
          </w:p>
          <w:p w14:paraId="1E671CBB" w14:textId="77777777" w:rsidR="009A570B" w:rsidRDefault="009A570B" w:rsidP="009A570B">
            <w:pPr>
              <w:numPr>
                <w:ilvl w:val="0"/>
                <w:numId w:val="4"/>
              </w:numPr>
              <w:spacing w:after="32" w:line="242" w:lineRule="auto"/>
              <w:ind w:right="164" w:hanging="360"/>
              <w:jc w:val="both"/>
              <w:rPr>
                <w:rFonts w:ascii="Arial" w:eastAsia="Arial" w:hAnsi="Arial" w:cs="Arial"/>
                <w:color w:val="000000"/>
                <w:lang w:eastAsia="en-GB"/>
              </w:rPr>
            </w:pPr>
            <w:r>
              <w:rPr>
                <w:rFonts w:ascii="Arial" w:eastAsia="Arial" w:hAnsi="Arial" w:cs="Arial"/>
                <w:color w:val="000000"/>
                <w:sz w:val="20"/>
                <w:lang w:eastAsia="en-GB"/>
              </w:rPr>
              <w:t xml:space="preserve">To assess whether a teacher at the school who requests an assessment has passed the threshold, subject to the approval of the assessment arrangements by an assessor, and </w:t>
            </w:r>
            <w:proofErr w:type="gramStart"/>
            <w:r>
              <w:rPr>
                <w:rFonts w:ascii="Arial" w:eastAsia="Arial" w:hAnsi="Arial" w:cs="Arial"/>
                <w:color w:val="000000"/>
                <w:sz w:val="20"/>
                <w:lang w:eastAsia="en-GB"/>
              </w:rPr>
              <w:t>where</w:t>
            </w:r>
            <w:proofErr w:type="gramEnd"/>
            <w:r>
              <w:rPr>
                <w:rFonts w:ascii="Arial" w:eastAsia="Arial" w:hAnsi="Arial" w:cs="Arial"/>
                <w:color w:val="000000"/>
                <w:sz w:val="20"/>
                <w:lang w:eastAsia="en-GB"/>
              </w:rPr>
              <w:t xml:space="preserve"> requested to do so providing assistance to an assessor in relation to threshold assessments at the school</w:t>
            </w:r>
            <w:r>
              <w:rPr>
                <w:rFonts w:ascii="Arial" w:hAnsi="Arial" w:cs="Arial"/>
                <w:color w:val="000000"/>
                <w:sz w:val="20"/>
                <w:lang w:eastAsia="en-GB"/>
              </w:rPr>
              <w:t xml:space="preserve"> </w:t>
            </w:r>
          </w:p>
          <w:p w14:paraId="74C5FE0F" w14:textId="77777777" w:rsidR="009A570B" w:rsidRDefault="009A570B" w:rsidP="009A570B">
            <w:pPr>
              <w:numPr>
                <w:ilvl w:val="0"/>
                <w:numId w:val="4"/>
              </w:numPr>
              <w:spacing w:after="0" w:line="256" w:lineRule="auto"/>
              <w:ind w:right="164" w:hanging="360"/>
              <w:jc w:val="both"/>
              <w:rPr>
                <w:rFonts w:ascii="Arial" w:eastAsia="Arial" w:hAnsi="Arial" w:cs="Arial"/>
                <w:color w:val="000000"/>
                <w:lang w:eastAsia="en-GB"/>
              </w:rPr>
            </w:pPr>
            <w:r>
              <w:rPr>
                <w:rFonts w:ascii="Arial" w:eastAsia="Arial" w:hAnsi="Arial" w:cs="Arial"/>
                <w:color w:val="000000"/>
                <w:sz w:val="20"/>
                <w:lang w:eastAsia="en-GB"/>
              </w:rPr>
              <w:t>To participate in arrangements for Headteacher performance management</w:t>
            </w:r>
            <w:r>
              <w:rPr>
                <w:rFonts w:ascii="Arial" w:hAnsi="Arial" w:cs="Arial"/>
                <w:color w:val="000000"/>
                <w:sz w:val="20"/>
                <w:lang w:eastAsia="en-GB"/>
              </w:rPr>
              <w:t xml:space="preserve"> </w:t>
            </w:r>
          </w:p>
          <w:p w14:paraId="6AB07444" w14:textId="77777777" w:rsidR="009A570B" w:rsidRDefault="009A570B" w:rsidP="009A570B">
            <w:pPr>
              <w:numPr>
                <w:ilvl w:val="0"/>
                <w:numId w:val="4"/>
              </w:numPr>
              <w:spacing w:after="0" w:line="242" w:lineRule="auto"/>
              <w:ind w:right="164" w:hanging="360"/>
              <w:jc w:val="both"/>
              <w:rPr>
                <w:rFonts w:ascii="Arial" w:eastAsia="Arial" w:hAnsi="Arial" w:cs="Arial"/>
                <w:color w:val="000000"/>
                <w:lang w:eastAsia="en-GB"/>
              </w:rPr>
            </w:pPr>
            <w:r>
              <w:rPr>
                <w:rFonts w:ascii="Arial" w:eastAsia="Arial" w:hAnsi="Arial" w:cs="Arial"/>
                <w:color w:val="000000"/>
                <w:sz w:val="20"/>
                <w:lang w:eastAsia="en-GB"/>
              </w:rPr>
              <w:t xml:space="preserve">To ensure that trainees and early career teachers are appropriately trained, monitored, </w:t>
            </w:r>
            <w:proofErr w:type="gramStart"/>
            <w:r>
              <w:rPr>
                <w:rFonts w:ascii="Arial" w:eastAsia="Arial" w:hAnsi="Arial" w:cs="Arial"/>
                <w:color w:val="000000"/>
                <w:sz w:val="20"/>
                <w:lang w:eastAsia="en-GB"/>
              </w:rPr>
              <w:t>supported</w:t>
            </w:r>
            <w:proofErr w:type="gramEnd"/>
            <w:r>
              <w:rPr>
                <w:rFonts w:ascii="Arial" w:eastAsia="Arial" w:hAnsi="Arial" w:cs="Arial"/>
                <w:color w:val="000000"/>
                <w:sz w:val="20"/>
                <w:lang w:eastAsia="en-GB"/>
              </w:rPr>
              <w:t xml:space="preserve"> and assessed in relation to the standards for Qualified Teacher Status, the Career Entry Profile and standards for induction.</w:t>
            </w:r>
            <w:r>
              <w:rPr>
                <w:rFonts w:ascii="Arial" w:hAnsi="Arial" w:cs="Arial"/>
                <w:color w:val="000000"/>
                <w:sz w:val="20"/>
                <w:lang w:eastAsia="en-GB"/>
              </w:rPr>
              <w:t xml:space="preserve"> </w:t>
            </w:r>
          </w:p>
          <w:p w14:paraId="0E69476C" w14:textId="77777777" w:rsidR="009A570B" w:rsidRDefault="009A570B" w:rsidP="009A570B">
            <w:pPr>
              <w:spacing w:after="0" w:line="256" w:lineRule="auto"/>
              <w:ind w:left="360"/>
              <w:rPr>
                <w:rFonts w:ascii="Arial" w:eastAsia="Arial" w:hAnsi="Arial" w:cs="Arial"/>
                <w:color w:val="000000"/>
                <w:lang w:eastAsia="en-GB"/>
              </w:rPr>
            </w:pPr>
            <w:r>
              <w:rPr>
                <w:rFonts w:ascii="Arial" w:hAnsi="Arial" w:cs="Arial"/>
                <w:color w:val="000000"/>
                <w:sz w:val="20"/>
                <w:lang w:eastAsia="en-GB"/>
              </w:rPr>
              <w:t xml:space="preserve"> </w:t>
            </w:r>
          </w:p>
        </w:tc>
      </w:tr>
    </w:tbl>
    <w:p w14:paraId="41CD0AB6" w14:textId="77777777" w:rsidR="009A570B" w:rsidRDefault="009A570B" w:rsidP="009A570B">
      <w:pPr>
        <w:spacing w:after="10" w:line="268" w:lineRule="auto"/>
        <w:ind w:left="104" w:right="164" w:hanging="10"/>
        <w:jc w:val="both"/>
        <w:rPr>
          <w:rFonts w:ascii="Arial" w:eastAsia="Arial" w:hAnsi="Arial" w:cs="Arial"/>
          <w:color w:val="000000"/>
          <w:sz w:val="24"/>
          <w:lang w:eastAsia="en-GB"/>
        </w:rPr>
      </w:pPr>
    </w:p>
    <w:p w14:paraId="7220BFB5" w14:textId="77777777" w:rsidR="009A570B" w:rsidRDefault="009A570B" w:rsidP="009A570B">
      <w:pPr>
        <w:spacing w:after="10" w:line="268" w:lineRule="auto"/>
        <w:ind w:left="104" w:right="164" w:hanging="10"/>
        <w:jc w:val="both"/>
        <w:rPr>
          <w:rFonts w:ascii="Arial" w:eastAsia="Arial" w:hAnsi="Arial" w:cs="Arial"/>
          <w:color w:val="000000"/>
          <w:sz w:val="24"/>
          <w:lang w:eastAsia="en-GB"/>
        </w:rPr>
      </w:pPr>
    </w:p>
    <w:p w14:paraId="6D67698E" w14:textId="77777777" w:rsidR="009A570B" w:rsidRDefault="009A570B" w:rsidP="009A570B">
      <w:pPr>
        <w:spacing w:after="10" w:line="268" w:lineRule="auto"/>
        <w:ind w:left="104" w:right="164" w:hanging="10"/>
        <w:jc w:val="both"/>
        <w:rPr>
          <w:rFonts w:ascii="Arial" w:eastAsia="Arial" w:hAnsi="Arial" w:cs="Arial"/>
          <w:color w:val="000000"/>
          <w:sz w:val="24"/>
          <w:lang w:eastAsia="en-GB"/>
        </w:rPr>
      </w:pPr>
    </w:p>
    <w:p w14:paraId="33494E85" w14:textId="77777777" w:rsidR="009A570B" w:rsidRDefault="009A570B" w:rsidP="009A570B">
      <w:pPr>
        <w:spacing w:after="10" w:line="268" w:lineRule="auto"/>
        <w:ind w:left="104" w:right="164" w:hanging="10"/>
        <w:jc w:val="both"/>
        <w:rPr>
          <w:rFonts w:ascii="Arial" w:eastAsia="Arial" w:hAnsi="Arial" w:cs="Arial"/>
          <w:color w:val="000000"/>
          <w:sz w:val="24"/>
          <w:lang w:eastAsia="en-GB"/>
        </w:rPr>
      </w:pPr>
    </w:p>
    <w:p w14:paraId="1E560761" w14:textId="77777777" w:rsidR="009A570B" w:rsidRDefault="009A570B" w:rsidP="009A570B">
      <w:pPr>
        <w:spacing w:after="10" w:line="268" w:lineRule="auto"/>
        <w:ind w:left="104" w:right="164" w:hanging="10"/>
        <w:jc w:val="both"/>
        <w:rPr>
          <w:rFonts w:ascii="Arial" w:eastAsia="Arial" w:hAnsi="Arial" w:cs="Arial"/>
          <w:color w:val="000000"/>
          <w:sz w:val="24"/>
          <w:lang w:eastAsia="en-GB"/>
        </w:rPr>
      </w:pPr>
    </w:p>
    <w:p w14:paraId="6565DD84" w14:textId="77777777" w:rsidR="009A570B" w:rsidRDefault="009A570B" w:rsidP="009A570B">
      <w:pPr>
        <w:spacing w:after="10" w:line="268" w:lineRule="auto"/>
        <w:ind w:left="104" w:right="164" w:hanging="10"/>
        <w:jc w:val="both"/>
        <w:rPr>
          <w:rFonts w:ascii="Arial" w:eastAsia="Arial" w:hAnsi="Arial" w:cs="Arial"/>
          <w:color w:val="000000"/>
          <w:sz w:val="24"/>
          <w:lang w:eastAsia="en-GB"/>
        </w:rPr>
      </w:pPr>
    </w:p>
    <w:p w14:paraId="0FF00386" w14:textId="77777777" w:rsidR="009A570B" w:rsidRDefault="009A570B" w:rsidP="009A570B">
      <w:pPr>
        <w:spacing w:after="10" w:line="268" w:lineRule="auto"/>
        <w:ind w:left="104" w:right="164" w:hanging="10"/>
        <w:jc w:val="both"/>
        <w:rPr>
          <w:rFonts w:ascii="Arial" w:eastAsia="Arial" w:hAnsi="Arial" w:cs="Arial"/>
          <w:color w:val="000000"/>
          <w:sz w:val="24"/>
          <w:lang w:eastAsia="en-GB"/>
        </w:rPr>
      </w:pPr>
    </w:p>
    <w:tbl>
      <w:tblPr>
        <w:tblStyle w:val="TableGrid0"/>
        <w:tblpPr w:leftFromText="180" w:rightFromText="180" w:vertAnchor="text" w:horzAnchor="margin" w:tblpXSpec="center" w:tblpY="-383"/>
        <w:tblW w:w="10699" w:type="dxa"/>
        <w:tblInd w:w="0" w:type="dxa"/>
        <w:tblCellMar>
          <w:top w:w="42" w:type="dxa"/>
          <w:left w:w="107" w:type="dxa"/>
          <w:right w:w="51" w:type="dxa"/>
        </w:tblCellMar>
        <w:tblLook w:val="04A0" w:firstRow="1" w:lastRow="0" w:firstColumn="1" w:lastColumn="0" w:noHBand="0" w:noVBand="1"/>
      </w:tblPr>
      <w:tblGrid>
        <w:gridCol w:w="10699"/>
      </w:tblGrid>
      <w:tr w:rsidR="009A570B" w14:paraId="44C5452E" w14:textId="77777777" w:rsidTr="009A570B">
        <w:trPr>
          <w:trHeight w:val="251"/>
        </w:trPr>
        <w:tc>
          <w:tcPr>
            <w:tcW w:w="10699" w:type="dxa"/>
            <w:tcBorders>
              <w:top w:val="single" w:sz="4" w:space="0" w:color="000000"/>
              <w:left w:val="single" w:sz="4" w:space="0" w:color="000000"/>
              <w:bottom w:val="single" w:sz="4" w:space="0" w:color="000000"/>
              <w:right w:val="single" w:sz="4" w:space="0" w:color="000000"/>
            </w:tcBorders>
            <w:shd w:val="clear" w:color="auto" w:fill="BFBFBF"/>
            <w:hideMark/>
          </w:tcPr>
          <w:p w14:paraId="05C3D4BF" w14:textId="77777777" w:rsidR="009A570B" w:rsidRDefault="009A570B" w:rsidP="009A570B">
            <w:pPr>
              <w:spacing w:after="0" w:line="256" w:lineRule="auto"/>
              <w:rPr>
                <w:rFonts w:ascii="Arial" w:eastAsia="Arial" w:hAnsi="Arial" w:cs="Arial"/>
                <w:color w:val="000000"/>
                <w:lang w:eastAsia="en-GB"/>
              </w:rPr>
            </w:pPr>
            <w:r>
              <w:rPr>
                <w:rFonts w:ascii="Arial" w:eastAsia="Verdana" w:hAnsi="Arial" w:cs="Arial"/>
                <w:b/>
                <w:color w:val="000000"/>
                <w:sz w:val="20"/>
                <w:lang w:eastAsia="en-GB"/>
              </w:rPr>
              <w:lastRenderedPageBreak/>
              <w:t>Efficient and Effective Deployment of Staff and Resources</w:t>
            </w:r>
            <w:r>
              <w:rPr>
                <w:rFonts w:ascii="Arial" w:eastAsia="Cambria" w:hAnsi="Arial" w:cs="Arial"/>
                <w:b/>
                <w:i/>
                <w:color w:val="000000"/>
                <w:sz w:val="20"/>
                <w:lang w:eastAsia="en-GB"/>
              </w:rPr>
              <w:t xml:space="preserve"> </w:t>
            </w:r>
          </w:p>
        </w:tc>
      </w:tr>
      <w:tr w:rsidR="009A570B" w14:paraId="65316114" w14:textId="77777777" w:rsidTr="009A570B">
        <w:trPr>
          <w:trHeight w:val="5737"/>
        </w:trPr>
        <w:tc>
          <w:tcPr>
            <w:tcW w:w="10699" w:type="dxa"/>
            <w:tcBorders>
              <w:top w:val="single" w:sz="4" w:space="0" w:color="000000"/>
              <w:left w:val="single" w:sz="4" w:space="0" w:color="000000"/>
              <w:bottom w:val="single" w:sz="4" w:space="0" w:color="000000"/>
              <w:right w:val="single" w:sz="4" w:space="0" w:color="000000"/>
            </w:tcBorders>
            <w:hideMark/>
          </w:tcPr>
          <w:p w14:paraId="5EFBCC7A" w14:textId="77777777" w:rsidR="009A570B" w:rsidRDefault="009A570B" w:rsidP="009A570B">
            <w:pPr>
              <w:spacing w:after="0" w:line="240" w:lineRule="auto"/>
              <w:rPr>
                <w:rFonts w:ascii="Arial" w:eastAsia="Arial" w:hAnsi="Arial" w:cs="Arial"/>
                <w:color w:val="000000"/>
                <w:lang w:eastAsia="en-GB"/>
              </w:rPr>
            </w:pPr>
            <w:r>
              <w:rPr>
                <w:rFonts w:ascii="Arial" w:eastAsia="Arial" w:hAnsi="Arial" w:cs="Arial"/>
                <w:color w:val="000000"/>
                <w:sz w:val="20"/>
                <w:lang w:eastAsia="en-GB"/>
              </w:rPr>
              <w:t>To deploy people and resources efficiently and effectively to meet specific objectives in line with the school’s strategic plan and financial context:</w:t>
            </w:r>
            <w:r>
              <w:rPr>
                <w:rFonts w:ascii="Arial" w:hAnsi="Arial" w:cs="Arial"/>
                <w:color w:val="000000"/>
                <w:sz w:val="20"/>
                <w:lang w:eastAsia="en-GB"/>
              </w:rPr>
              <w:t xml:space="preserve"> </w:t>
            </w:r>
          </w:p>
          <w:p w14:paraId="7CE04B32" w14:textId="77777777" w:rsidR="009A570B" w:rsidRDefault="009A570B" w:rsidP="009A570B">
            <w:pPr>
              <w:spacing w:after="18" w:line="256" w:lineRule="auto"/>
              <w:rPr>
                <w:rFonts w:ascii="Arial" w:eastAsia="Arial" w:hAnsi="Arial" w:cs="Arial"/>
                <w:color w:val="000000"/>
                <w:lang w:eastAsia="en-GB"/>
              </w:rPr>
            </w:pPr>
            <w:r>
              <w:rPr>
                <w:rFonts w:ascii="Arial" w:hAnsi="Arial" w:cs="Arial"/>
                <w:color w:val="000000"/>
                <w:sz w:val="20"/>
                <w:lang w:eastAsia="en-GB"/>
              </w:rPr>
              <w:t xml:space="preserve"> </w:t>
            </w:r>
          </w:p>
          <w:p w14:paraId="43B1A610" w14:textId="77777777" w:rsidR="009A570B" w:rsidRDefault="009A570B" w:rsidP="009A570B">
            <w:pPr>
              <w:numPr>
                <w:ilvl w:val="0"/>
                <w:numId w:val="5"/>
              </w:numPr>
              <w:spacing w:after="30" w:line="242" w:lineRule="auto"/>
              <w:ind w:right="164" w:hanging="360"/>
              <w:jc w:val="both"/>
              <w:rPr>
                <w:rFonts w:ascii="Arial" w:eastAsia="Arial" w:hAnsi="Arial" w:cs="Arial"/>
                <w:color w:val="000000"/>
                <w:lang w:eastAsia="en-GB"/>
              </w:rPr>
            </w:pPr>
            <w:r>
              <w:rPr>
                <w:rFonts w:ascii="Arial" w:eastAsia="Arial" w:hAnsi="Arial" w:cs="Arial"/>
                <w:color w:val="000000"/>
                <w:sz w:val="20"/>
                <w:lang w:eastAsia="en-GB"/>
              </w:rPr>
              <w:t>To allocate, control and account for those financial and material resources of the school which are delegated to the Headteacher by effectively managing the school budget and material resources</w:t>
            </w:r>
            <w:r>
              <w:rPr>
                <w:rFonts w:ascii="Arial" w:hAnsi="Arial" w:cs="Arial"/>
                <w:color w:val="000000"/>
                <w:sz w:val="20"/>
                <w:lang w:eastAsia="en-GB"/>
              </w:rPr>
              <w:t xml:space="preserve"> </w:t>
            </w:r>
          </w:p>
          <w:p w14:paraId="113C990B" w14:textId="77777777" w:rsidR="009A570B" w:rsidRDefault="009A570B" w:rsidP="009A570B">
            <w:pPr>
              <w:numPr>
                <w:ilvl w:val="0"/>
                <w:numId w:val="5"/>
              </w:numPr>
              <w:spacing w:after="0" w:line="256" w:lineRule="auto"/>
              <w:ind w:right="164" w:hanging="360"/>
              <w:jc w:val="both"/>
              <w:rPr>
                <w:rFonts w:ascii="Arial" w:eastAsia="Arial" w:hAnsi="Arial" w:cs="Arial"/>
                <w:color w:val="000000"/>
                <w:lang w:eastAsia="en-GB"/>
              </w:rPr>
            </w:pPr>
            <w:r>
              <w:rPr>
                <w:rFonts w:ascii="Arial" w:eastAsia="Arial" w:hAnsi="Arial" w:cs="Arial"/>
                <w:color w:val="000000"/>
                <w:sz w:val="20"/>
                <w:lang w:eastAsia="en-GB"/>
              </w:rPr>
              <w:t>To work with governors and senior colleagues to recruit staff of the highest quality available</w:t>
            </w:r>
            <w:r>
              <w:rPr>
                <w:rFonts w:ascii="Arial" w:hAnsi="Arial" w:cs="Arial"/>
                <w:color w:val="000000"/>
                <w:sz w:val="20"/>
                <w:lang w:eastAsia="en-GB"/>
              </w:rPr>
              <w:t xml:space="preserve"> </w:t>
            </w:r>
          </w:p>
          <w:p w14:paraId="5CC7FDAE" w14:textId="77777777" w:rsidR="009A570B" w:rsidRDefault="009A570B" w:rsidP="009A570B">
            <w:pPr>
              <w:numPr>
                <w:ilvl w:val="0"/>
                <w:numId w:val="5"/>
              </w:numPr>
              <w:spacing w:after="33" w:line="240" w:lineRule="auto"/>
              <w:ind w:right="164" w:hanging="360"/>
              <w:jc w:val="both"/>
              <w:rPr>
                <w:rFonts w:ascii="Arial" w:eastAsia="Arial" w:hAnsi="Arial" w:cs="Arial"/>
                <w:color w:val="000000"/>
                <w:lang w:eastAsia="en-GB"/>
              </w:rPr>
            </w:pPr>
            <w:r>
              <w:rPr>
                <w:rFonts w:ascii="Arial" w:eastAsia="Arial" w:hAnsi="Arial" w:cs="Arial"/>
                <w:color w:val="000000"/>
                <w:sz w:val="20"/>
                <w:lang w:eastAsia="en-GB"/>
              </w:rPr>
              <w:t xml:space="preserve">To work with senior colleagues to deploy and develop all staff effectively </w:t>
            </w:r>
            <w:proofErr w:type="gramStart"/>
            <w:r>
              <w:rPr>
                <w:rFonts w:ascii="Arial" w:eastAsia="Arial" w:hAnsi="Arial" w:cs="Arial"/>
                <w:color w:val="000000"/>
                <w:sz w:val="20"/>
                <w:lang w:eastAsia="en-GB"/>
              </w:rPr>
              <w:t>in order to</w:t>
            </w:r>
            <w:proofErr w:type="gramEnd"/>
            <w:r>
              <w:rPr>
                <w:rFonts w:ascii="Arial" w:eastAsia="Arial" w:hAnsi="Arial" w:cs="Arial"/>
                <w:color w:val="000000"/>
                <w:sz w:val="20"/>
                <w:lang w:eastAsia="en-GB"/>
              </w:rPr>
              <w:t xml:space="preserve"> improve the quality of education provided</w:t>
            </w:r>
            <w:r>
              <w:rPr>
                <w:rFonts w:ascii="Arial" w:hAnsi="Arial" w:cs="Arial"/>
                <w:color w:val="000000"/>
                <w:sz w:val="20"/>
                <w:lang w:eastAsia="en-GB"/>
              </w:rPr>
              <w:t xml:space="preserve"> </w:t>
            </w:r>
          </w:p>
          <w:p w14:paraId="7F5BEF5F" w14:textId="77777777" w:rsidR="009A570B" w:rsidRDefault="009A570B" w:rsidP="009A570B">
            <w:pPr>
              <w:numPr>
                <w:ilvl w:val="0"/>
                <w:numId w:val="5"/>
              </w:numPr>
              <w:spacing w:after="0" w:line="256" w:lineRule="auto"/>
              <w:ind w:right="164" w:hanging="360"/>
              <w:jc w:val="both"/>
              <w:rPr>
                <w:rFonts w:ascii="Arial" w:eastAsia="Arial" w:hAnsi="Arial" w:cs="Arial"/>
                <w:color w:val="000000"/>
                <w:lang w:eastAsia="en-GB"/>
              </w:rPr>
            </w:pPr>
            <w:r>
              <w:rPr>
                <w:rFonts w:ascii="Arial" w:eastAsia="Arial" w:hAnsi="Arial" w:cs="Arial"/>
                <w:color w:val="000000"/>
                <w:sz w:val="20"/>
                <w:lang w:eastAsia="en-GB"/>
              </w:rPr>
              <w:t>To advise the Trust and governing body and implement decisions in relation to staffing</w:t>
            </w:r>
            <w:r>
              <w:rPr>
                <w:rFonts w:ascii="Arial" w:hAnsi="Arial" w:cs="Arial"/>
                <w:color w:val="000000"/>
                <w:sz w:val="20"/>
                <w:lang w:eastAsia="en-GB"/>
              </w:rPr>
              <w:t xml:space="preserve"> </w:t>
            </w:r>
          </w:p>
          <w:p w14:paraId="04FB16B0" w14:textId="77777777" w:rsidR="009A570B" w:rsidRDefault="009A570B" w:rsidP="009A570B">
            <w:pPr>
              <w:numPr>
                <w:ilvl w:val="0"/>
                <w:numId w:val="5"/>
              </w:numPr>
              <w:spacing w:after="0" w:line="256" w:lineRule="auto"/>
              <w:ind w:right="164" w:hanging="360"/>
              <w:jc w:val="both"/>
              <w:rPr>
                <w:rFonts w:ascii="Arial" w:eastAsia="Arial" w:hAnsi="Arial" w:cs="Arial"/>
                <w:color w:val="000000"/>
                <w:lang w:eastAsia="en-GB"/>
              </w:rPr>
            </w:pPr>
            <w:r>
              <w:rPr>
                <w:rFonts w:ascii="Arial" w:eastAsia="Arial" w:hAnsi="Arial" w:cs="Arial"/>
                <w:color w:val="000000"/>
                <w:sz w:val="20"/>
                <w:lang w:eastAsia="en-GB"/>
              </w:rPr>
              <w:t xml:space="preserve">To advise the governing body on the adoption of effective procedures to deal with the competence and capacity of </w:t>
            </w:r>
          </w:p>
          <w:p w14:paraId="2FA20520" w14:textId="77777777" w:rsidR="009A570B" w:rsidRDefault="009A570B" w:rsidP="009A570B">
            <w:pPr>
              <w:spacing w:after="21" w:line="256" w:lineRule="auto"/>
              <w:ind w:left="360"/>
              <w:rPr>
                <w:rFonts w:ascii="Arial" w:eastAsia="Arial" w:hAnsi="Arial" w:cs="Arial"/>
                <w:color w:val="000000"/>
                <w:lang w:eastAsia="en-GB"/>
              </w:rPr>
            </w:pPr>
            <w:r>
              <w:rPr>
                <w:rFonts w:ascii="Arial" w:eastAsia="Arial" w:hAnsi="Arial" w:cs="Arial"/>
                <w:color w:val="000000"/>
                <w:sz w:val="20"/>
                <w:lang w:eastAsia="en-GB"/>
              </w:rPr>
              <w:t>staff</w:t>
            </w:r>
            <w:r>
              <w:rPr>
                <w:rFonts w:ascii="Arial" w:hAnsi="Arial" w:cs="Arial"/>
                <w:color w:val="000000"/>
                <w:sz w:val="20"/>
                <w:lang w:eastAsia="en-GB"/>
              </w:rPr>
              <w:t xml:space="preserve"> </w:t>
            </w:r>
          </w:p>
          <w:p w14:paraId="75AB7663" w14:textId="77777777" w:rsidR="009A570B" w:rsidRDefault="009A570B" w:rsidP="009A570B">
            <w:pPr>
              <w:numPr>
                <w:ilvl w:val="0"/>
                <w:numId w:val="5"/>
              </w:numPr>
              <w:spacing w:after="32" w:line="244" w:lineRule="auto"/>
              <w:ind w:right="164" w:hanging="360"/>
              <w:jc w:val="both"/>
              <w:rPr>
                <w:rFonts w:ascii="Arial" w:eastAsia="Arial" w:hAnsi="Arial" w:cs="Arial"/>
                <w:color w:val="000000"/>
                <w:lang w:eastAsia="en-GB"/>
              </w:rPr>
            </w:pPr>
            <w:r>
              <w:rPr>
                <w:rFonts w:ascii="Arial" w:eastAsia="Arial" w:hAnsi="Arial" w:cs="Arial"/>
                <w:color w:val="000000"/>
                <w:sz w:val="20"/>
                <w:lang w:eastAsia="en-GB"/>
              </w:rPr>
              <w:t>To advise governors on appropriate priorities for expenditure, allocate funds and to ensure effective administration and control</w:t>
            </w:r>
            <w:r>
              <w:rPr>
                <w:rFonts w:ascii="Arial" w:hAnsi="Arial" w:cs="Arial"/>
                <w:color w:val="000000"/>
                <w:sz w:val="20"/>
                <w:lang w:eastAsia="en-GB"/>
              </w:rPr>
              <w:t xml:space="preserve"> </w:t>
            </w:r>
          </w:p>
          <w:p w14:paraId="4DE9A508" w14:textId="77777777" w:rsidR="009A570B" w:rsidRDefault="009A570B" w:rsidP="009A570B">
            <w:pPr>
              <w:numPr>
                <w:ilvl w:val="0"/>
                <w:numId w:val="5"/>
              </w:numPr>
              <w:spacing w:after="33" w:line="240" w:lineRule="auto"/>
              <w:ind w:right="164" w:hanging="360"/>
              <w:jc w:val="both"/>
              <w:rPr>
                <w:rFonts w:ascii="Arial" w:eastAsia="Arial" w:hAnsi="Arial" w:cs="Arial"/>
                <w:color w:val="000000"/>
                <w:lang w:eastAsia="en-GB"/>
              </w:rPr>
            </w:pPr>
            <w:r>
              <w:rPr>
                <w:rFonts w:ascii="Arial" w:eastAsia="Arial" w:hAnsi="Arial" w:cs="Arial"/>
                <w:color w:val="000000"/>
                <w:sz w:val="20"/>
                <w:lang w:eastAsia="en-GB"/>
              </w:rPr>
              <w:t>To manage and organise accommodation efficiently and effectively, to ensure that it meets the needs of the curriculum and health and safety regulations</w:t>
            </w:r>
            <w:r>
              <w:rPr>
                <w:rFonts w:ascii="Arial" w:hAnsi="Arial" w:cs="Arial"/>
                <w:color w:val="000000"/>
                <w:sz w:val="20"/>
                <w:lang w:eastAsia="en-GB"/>
              </w:rPr>
              <w:t xml:space="preserve"> </w:t>
            </w:r>
          </w:p>
          <w:p w14:paraId="176D017F" w14:textId="77777777" w:rsidR="009A570B" w:rsidRDefault="009A570B" w:rsidP="009A570B">
            <w:pPr>
              <w:numPr>
                <w:ilvl w:val="0"/>
                <w:numId w:val="5"/>
              </w:numPr>
              <w:spacing w:after="30" w:line="242" w:lineRule="auto"/>
              <w:ind w:right="164" w:hanging="360"/>
              <w:jc w:val="both"/>
              <w:rPr>
                <w:rFonts w:ascii="Arial" w:eastAsia="Arial" w:hAnsi="Arial" w:cs="Arial"/>
                <w:color w:val="000000"/>
                <w:lang w:eastAsia="en-GB"/>
              </w:rPr>
            </w:pPr>
            <w:r>
              <w:rPr>
                <w:rFonts w:ascii="Arial" w:eastAsia="Arial" w:hAnsi="Arial" w:cs="Arial"/>
                <w:color w:val="000000"/>
                <w:sz w:val="20"/>
                <w:lang w:eastAsia="en-GB"/>
              </w:rPr>
              <w:t xml:space="preserve">To </w:t>
            </w:r>
            <w:proofErr w:type="gramStart"/>
            <w:r>
              <w:rPr>
                <w:rFonts w:ascii="Arial" w:eastAsia="Arial" w:hAnsi="Arial" w:cs="Arial"/>
                <w:color w:val="000000"/>
                <w:sz w:val="20"/>
                <w:lang w:eastAsia="en-GB"/>
              </w:rPr>
              <w:t>make arrangements</w:t>
            </w:r>
            <w:proofErr w:type="gramEnd"/>
            <w:r>
              <w:rPr>
                <w:rFonts w:ascii="Arial" w:eastAsia="Arial" w:hAnsi="Arial" w:cs="Arial"/>
                <w:color w:val="000000"/>
                <w:sz w:val="20"/>
                <w:lang w:eastAsia="en-GB"/>
              </w:rPr>
              <w:t>, if so required, for the security and effective supervision of the school buildings, contents and grounds, ensuring that any lack of maintenance is reported to the local authority</w:t>
            </w:r>
            <w:r>
              <w:rPr>
                <w:rFonts w:ascii="Arial" w:hAnsi="Arial" w:cs="Arial"/>
                <w:color w:val="000000"/>
                <w:sz w:val="20"/>
                <w:lang w:eastAsia="en-GB"/>
              </w:rPr>
              <w:t xml:space="preserve"> </w:t>
            </w:r>
          </w:p>
          <w:p w14:paraId="4BDF1398" w14:textId="77777777" w:rsidR="009A570B" w:rsidRDefault="009A570B" w:rsidP="009A570B">
            <w:pPr>
              <w:numPr>
                <w:ilvl w:val="0"/>
                <w:numId w:val="5"/>
              </w:numPr>
              <w:spacing w:after="37" w:line="240" w:lineRule="auto"/>
              <w:ind w:right="164" w:hanging="360"/>
              <w:jc w:val="both"/>
              <w:rPr>
                <w:rFonts w:ascii="Arial" w:eastAsia="Arial" w:hAnsi="Arial" w:cs="Arial"/>
                <w:color w:val="000000"/>
                <w:lang w:eastAsia="en-GB"/>
              </w:rPr>
            </w:pPr>
            <w:r>
              <w:rPr>
                <w:rFonts w:ascii="Arial" w:eastAsia="Arial" w:hAnsi="Arial" w:cs="Arial"/>
                <w:color w:val="000000"/>
                <w:sz w:val="20"/>
                <w:lang w:eastAsia="en-GB"/>
              </w:rPr>
              <w:t xml:space="preserve">To undertake responsibilities as defined in the Trust’s Health and Safety Policy and to be aware of and work in accordance with the school's child protection policies and procedures </w:t>
            </w:r>
            <w:proofErr w:type="gramStart"/>
            <w:r>
              <w:rPr>
                <w:rFonts w:ascii="Arial" w:eastAsia="Arial" w:hAnsi="Arial" w:cs="Arial"/>
                <w:color w:val="000000"/>
                <w:sz w:val="20"/>
                <w:lang w:eastAsia="en-GB"/>
              </w:rPr>
              <w:t>in order to</w:t>
            </w:r>
            <w:proofErr w:type="gramEnd"/>
            <w:r>
              <w:rPr>
                <w:rFonts w:ascii="Arial" w:eastAsia="Arial" w:hAnsi="Arial" w:cs="Arial"/>
                <w:color w:val="000000"/>
                <w:sz w:val="20"/>
                <w:lang w:eastAsia="en-GB"/>
              </w:rPr>
              <w:t xml:space="preserve"> safeguard and promote the welfare of children and to raise any concerns relating to such procedures which may be noted during the course of duty</w:t>
            </w:r>
            <w:r>
              <w:rPr>
                <w:rFonts w:ascii="Arial" w:hAnsi="Arial" w:cs="Arial"/>
                <w:color w:val="000000"/>
                <w:sz w:val="20"/>
                <w:lang w:eastAsia="en-GB"/>
              </w:rPr>
              <w:t xml:space="preserve"> </w:t>
            </w:r>
          </w:p>
          <w:p w14:paraId="47FF795F" w14:textId="77777777" w:rsidR="009A570B" w:rsidRDefault="009A570B" w:rsidP="009A570B">
            <w:pPr>
              <w:numPr>
                <w:ilvl w:val="0"/>
                <w:numId w:val="5"/>
              </w:numPr>
              <w:spacing w:after="33" w:line="240" w:lineRule="auto"/>
              <w:ind w:right="164" w:hanging="360"/>
              <w:jc w:val="both"/>
              <w:rPr>
                <w:rFonts w:ascii="Arial" w:eastAsia="Arial" w:hAnsi="Arial" w:cs="Arial"/>
                <w:color w:val="000000"/>
                <w:lang w:eastAsia="en-GB"/>
              </w:rPr>
            </w:pPr>
            <w:r>
              <w:rPr>
                <w:rFonts w:ascii="Arial" w:eastAsia="Arial" w:hAnsi="Arial" w:cs="Arial"/>
                <w:color w:val="000000"/>
                <w:sz w:val="20"/>
                <w:lang w:eastAsia="en-GB"/>
              </w:rPr>
              <w:t>To ensure that appropriate risk assessments are undertaken before sanctioning and participation in any potentially hazardous activity</w:t>
            </w:r>
            <w:r>
              <w:rPr>
                <w:rFonts w:ascii="Arial" w:hAnsi="Arial" w:cs="Arial"/>
                <w:color w:val="000000"/>
                <w:sz w:val="20"/>
                <w:lang w:eastAsia="en-GB"/>
              </w:rPr>
              <w:t xml:space="preserve"> </w:t>
            </w:r>
          </w:p>
          <w:p w14:paraId="2EE01278" w14:textId="77777777" w:rsidR="009A570B" w:rsidRDefault="009A570B" w:rsidP="009A570B">
            <w:pPr>
              <w:numPr>
                <w:ilvl w:val="0"/>
                <w:numId w:val="5"/>
              </w:numPr>
              <w:spacing w:after="0" w:line="256" w:lineRule="auto"/>
              <w:ind w:right="164" w:hanging="360"/>
              <w:jc w:val="both"/>
              <w:rPr>
                <w:rFonts w:ascii="Arial" w:eastAsia="Arial" w:hAnsi="Arial" w:cs="Arial"/>
                <w:color w:val="000000"/>
                <w:lang w:eastAsia="en-GB"/>
              </w:rPr>
            </w:pPr>
            <w:r w:rsidRPr="00B44B2E">
              <w:rPr>
                <w:rFonts w:ascii="Arial" w:eastAsia="Arial" w:hAnsi="Arial" w:cs="Arial"/>
                <w:color w:val="000000"/>
                <w:sz w:val="20"/>
                <w:lang w:eastAsia="en-GB"/>
              </w:rPr>
              <w:t xml:space="preserve">To manage, monitor and review the range, quality, </w:t>
            </w:r>
            <w:proofErr w:type="gramStart"/>
            <w:r w:rsidRPr="00B44B2E">
              <w:rPr>
                <w:rFonts w:ascii="Arial" w:eastAsia="Arial" w:hAnsi="Arial" w:cs="Arial"/>
                <w:color w:val="000000"/>
                <w:sz w:val="20"/>
                <w:lang w:eastAsia="en-GB"/>
              </w:rPr>
              <w:t>quantity</w:t>
            </w:r>
            <w:proofErr w:type="gramEnd"/>
            <w:r w:rsidRPr="00B44B2E">
              <w:rPr>
                <w:rFonts w:ascii="Arial" w:eastAsia="Arial" w:hAnsi="Arial" w:cs="Arial"/>
                <w:color w:val="000000"/>
                <w:sz w:val="20"/>
                <w:lang w:eastAsia="en-GB"/>
              </w:rPr>
              <w:t xml:space="preserve"> and use of all available resources in order to improve </w:t>
            </w:r>
          </w:p>
        </w:tc>
      </w:tr>
      <w:tr w:rsidR="009A570B" w14:paraId="3A3B6370" w14:textId="77777777" w:rsidTr="009A570B">
        <w:trPr>
          <w:trHeight w:val="949"/>
        </w:trPr>
        <w:tc>
          <w:tcPr>
            <w:tcW w:w="10699" w:type="dxa"/>
            <w:tcBorders>
              <w:top w:val="single" w:sz="4" w:space="0" w:color="000000"/>
              <w:left w:val="single" w:sz="4" w:space="0" w:color="000000"/>
              <w:bottom w:val="single" w:sz="4" w:space="0" w:color="000000"/>
              <w:right w:val="single" w:sz="4" w:space="0" w:color="000000"/>
            </w:tcBorders>
            <w:hideMark/>
          </w:tcPr>
          <w:p w14:paraId="32663427" w14:textId="77777777" w:rsidR="009A570B" w:rsidRDefault="009A570B" w:rsidP="009A570B">
            <w:pPr>
              <w:spacing w:after="16" w:line="256" w:lineRule="auto"/>
              <w:ind w:left="360"/>
              <w:rPr>
                <w:rFonts w:ascii="Arial" w:eastAsia="Arial" w:hAnsi="Arial" w:cs="Arial"/>
                <w:color w:val="000000"/>
                <w:lang w:eastAsia="en-GB"/>
              </w:rPr>
            </w:pPr>
            <w:r>
              <w:rPr>
                <w:rFonts w:ascii="Arial" w:eastAsia="Arial" w:hAnsi="Arial" w:cs="Arial"/>
                <w:color w:val="000000"/>
                <w:sz w:val="20"/>
                <w:lang w:eastAsia="en-GB"/>
              </w:rPr>
              <w:t xml:space="preserve">the quality of education, improve pupils’ achievements, ensure </w:t>
            </w:r>
            <w:proofErr w:type="gramStart"/>
            <w:r>
              <w:rPr>
                <w:rFonts w:ascii="Arial" w:eastAsia="Arial" w:hAnsi="Arial" w:cs="Arial"/>
                <w:color w:val="000000"/>
                <w:sz w:val="20"/>
                <w:lang w:eastAsia="en-GB"/>
              </w:rPr>
              <w:t>efficiency</w:t>
            </w:r>
            <w:proofErr w:type="gramEnd"/>
            <w:r>
              <w:rPr>
                <w:rFonts w:ascii="Arial" w:eastAsia="Arial" w:hAnsi="Arial" w:cs="Arial"/>
                <w:color w:val="000000"/>
                <w:sz w:val="20"/>
                <w:lang w:eastAsia="en-GB"/>
              </w:rPr>
              <w:t xml:space="preserve"> and secure value for money</w:t>
            </w:r>
            <w:r>
              <w:rPr>
                <w:rFonts w:ascii="Arial" w:hAnsi="Arial" w:cs="Arial"/>
                <w:color w:val="000000"/>
                <w:sz w:val="20"/>
                <w:lang w:eastAsia="en-GB"/>
              </w:rPr>
              <w:t xml:space="preserve"> </w:t>
            </w:r>
          </w:p>
          <w:p w14:paraId="15EB87A0" w14:textId="77777777" w:rsidR="009A570B" w:rsidRDefault="009A570B" w:rsidP="009A570B">
            <w:pPr>
              <w:spacing w:after="0" w:line="244" w:lineRule="auto"/>
              <w:ind w:left="360" w:hanging="360"/>
              <w:jc w:val="both"/>
              <w:rPr>
                <w:rFonts w:ascii="Arial" w:eastAsia="Arial" w:hAnsi="Arial" w:cs="Arial"/>
                <w:color w:val="000000"/>
                <w:lang w:eastAsia="en-GB"/>
              </w:rPr>
            </w:pPr>
            <w:r>
              <w:rPr>
                <w:rFonts w:ascii="Arial" w:eastAsia="Arial" w:hAnsi="Arial" w:cs="Arial"/>
                <w:color w:val="000000"/>
                <w:lang w:eastAsia="en-GB"/>
              </w:rPr>
              <w:t xml:space="preserve">12. </w:t>
            </w:r>
            <w:r>
              <w:rPr>
                <w:rFonts w:ascii="Arial" w:eastAsia="Arial" w:hAnsi="Arial" w:cs="Arial"/>
                <w:color w:val="000000"/>
                <w:sz w:val="20"/>
                <w:lang w:eastAsia="en-GB"/>
              </w:rPr>
              <w:t>To ensure that staff are provided with appropriate training and professional support which increases their knowledge competence and understanding of their roles and responsibilities.</w:t>
            </w:r>
            <w:r>
              <w:rPr>
                <w:rFonts w:ascii="Arial" w:hAnsi="Arial" w:cs="Arial"/>
                <w:color w:val="000000"/>
                <w:sz w:val="20"/>
                <w:lang w:eastAsia="en-GB"/>
              </w:rPr>
              <w:t xml:space="preserve"> </w:t>
            </w:r>
          </w:p>
          <w:p w14:paraId="07BEB53C" w14:textId="77777777" w:rsidR="009A570B" w:rsidRDefault="009A570B" w:rsidP="009A570B">
            <w:pPr>
              <w:spacing w:after="0" w:line="256" w:lineRule="auto"/>
              <w:ind w:left="360"/>
              <w:rPr>
                <w:rFonts w:ascii="Arial" w:eastAsia="Arial" w:hAnsi="Arial" w:cs="Arial"/>
                <w:color w:val="000000"/>
                <w:lang w:eastAsia="en-GB"/>
              </w:rPr>
            </w:pPr>
            <w:r>
              <w:rPr>
                <w:rFonts w:ascii="Arial" w:hAnsi="Arial" w:cs="Arial"/>
                <w:color w:val="000000"/>
                <w:sz w:val="20"/>
                <w:lang w:eastAsia="en-GB"/>
              </w:rPr>
              <w:t xml:space="preserve"> </w:t>
            </w:r>
          </w:p>
        </w:tc>
      </w:tr>
      <w:tr w:rsidR="009A570B" w14:paraId="47A30D7C" w14:textId="77777777" w:rsidTr="009A570B">
        <w:trPr>
          <w:trHeight w:val="252"/>
        </w:trPr>
        <w:tc>
          <w:tcPr>
            <w:tcW w:w="10699" w:type="dxa"/>
            <w:tcBorders>
              <w:top w:val="single" w:sz="4" w:space="0" w:color="000000"/>
              <w:left w:val="single" w:sz="4" w:space="0" w:color="000000"/>
              <w:bottom w:val="single" w:sz="4" w:space="0" w:color="000000"/>
              <w:right w:val="single" w:sz="4" w:space="0" w:color="000000"/>
            </w:tcBorders>
            <w:shd w:val="clear" w:color="auto" w:fill="BFBFBF"/>
            <w:hideMark/>
          </w:tcPr>
          <w:p w14:paraId="136292B6" w14:textId="77777777" w:rsidR="009A570B" w:rsidRDefault="009A570B" w:rsidP="009A570B">
            <w:pPr>
              <w:spacing w:after="0" w:line="256" w:lineRule="auto"/>
              <w:rPr>
                <w:rFonts w:ascii="Arial" w:eastAsia="Arial" w:hAnsi="Arial" w:cs="Arial"/>
                <w:color w:val="000000"/>
                <w:lang w:eastAsia="en-GB"/>
              </w:rPr>
            </w:pPr>
            <w:r>
              <w:rPr>
                <w:rFonts w:ascii="Arial" w:eastAsia="Verdana" w:hAnsi="Arial" w:cs="Arial"/>
                <w:b/>
                <w:color w:val="000000"/>
                <w:sz w:val="20"/>
                <w:lang w:eastAsia="en-GB"/>
              </w:rPr>
              <w:t>Accountability</w:t>
            </w:r>
            <w:r>
              <w:rPr>
                <w:rFonts w:ascii="Arial" w:hAnsi="Arial" w:cs="Arial"/>
                <w:color w:val="000000"/>
                <w:sz w:val="20"/>
                <w:lang w:eastAsia="en-GB"/>
              </w:rPr>
              <w:t xml:space="preserve"> </w:t>
            </w:r>
          </w:p>
        </w:tc>
      </w:tr>
      <w:tr w:rsidR="009A570B" w14:paraId="0C3BB208" w14:textId="77777777" w:rsidTr="009A570B">
        <w:trPr>
          <w:trHeight w:val="4762"/>
        </w:trPr>
        <w:tc>
          <w:tcPr>
            <w:tcW w:w="10699" w:type="dxa"/>
            <w:tcBorders>
              <w:top w:val="single" w:sz="4" w:space="0" w:color="000000"/>
              <w:left w:val="single" w:sz="4" w:space="0" w:color="000000"/>
              <w:bottom w:val="single" w:sz="4" w:space="0" w:color="000000"/>
              <w:right w:val="single" w:sz="4" w:space="0" w:color="000000"/>
            </w:tcBorders>
          </w:tcPr>
          <w:p w14:paraId="55491ED2" w14:textId="77777777" w:rsidR="009A570B" w:rsidRDefault="009A570B" w:rsidP="009A570B">
            <w:pPr>
              <w:spacing w:after="0" w:line="240" w:lineRule="auto"/>
              <w:jc w:val="both"/>
              <w:rPr>
                <w:rFonts w:ascii="Arial" w:eastAsia="Arial" w:hAnsi="Arial" w:cs="Arial"/>
                <w:color w:val="000000"/>
                <w:lang w:eastAsia="en-GB"/>
              </w:rPr>
            </w:pPr>
            <w:r>
              <w:rPr>
                <w:rFonts w:ascii="Arial" w:eastAsia="Arial" w:hAnsi="Arial" w:cs="Arial"/>
                <w:color w:val="000000"/>
                <w:sz w:val="20"/>
                <w:lang w:eastAsia="en-GB"/>
              </w:rPr>
              <w:t xml:space="preserve">To be accountable for the efficiency and effectiveness of the school to the Trust, local authority, governors, pupils, parents, staff, local </w:t>
            </w:r>
            <w:proofErr w:type="gramStart"/>
            <w:r>
              <w:rPr>
                <w:rFonts w:ascii="Arial" w:eastAsia="Arial" w:hAnsi="Arial" w:cs="Arial"/>
                <w:color w:val="000000"/>
                <w:sz w:val="20"/>
                <w:lang w:eastAsia="en-GB"/>
              </w:rPr>
              <w:t>employers</w:t>
            </w:r>
            <w:proofErr w:type="gramEnd"/>
            <w:r>
              <w:rPr>
                <w:rFonts w:ascii="Arial" w:eastAsia="Arial" w:hAnsi="Arial" w:cs="Arial"/>
                <w:color w:val="000000"/>
                <w:sz w:val="20"/>
                <w:lang w:eastAsia="en-GB"/>
              </w:rPr>
              <w:t xml:space="preserve"> and the community:</w:t>
            </w:r>
            <w:r>
              <w:rPr>
                <w:rFonts w:ascii="Arial" w:hAnsi="Arial" w:cs="Arial"/>
                <w:color w:val="000000"/>
                <w:sz w:val="20"/>
                <w:lang w:eastAsia="en-GB"/>
              </w:rPr>
              <w:t xml:space="preserve"> </w:t>
            </w:r>
          </w:p>
          <w:p w14:paraId="713030C8" w14:textId="77777777" w:rsidR="009A570B" w:rsidRDefault="009A570B" w:rsidP="009A570B">
            <w:pPr>
              <w:spacing w:after="18" w:line="256" w:lineRule="auto"/>
              <w:rPr>
                <w:rFonts w:ascii="Arial" w:eastAsia="Arial" w:hAnsi="Arial" w:cs="Arial"/>
                <w:color w:val="000000"/>
                <w:lang w:eastAsia="en-GB"/>
              </w:rPr>
            </w:pPr>
            <w:r>
              <w:rPr>
                <w:rFonts w:ascii="Arial" w:hAnsi="Arial" w:cs="Arial"/>
                <w:color w:val="000000"/>
                <w:sz w:val="20"/>
                <w:lang w:eastAsia="en-GB"/>
              </w:rPr>
              <w:t xml:space="preserve"> </w:t>
            </w:r>
          </w:p>
          <w:p w14:paraId="60CC6855" w14:textId="77777777" w:rsidR="009A570B" w:rsidRDefault="009A570B" w:rsidP="009A570B">
            <w:pPr>
              <w:numPr>
                <w:ilvl w:val="0"/>
                <w:numId w:val="6"/>
              </w:numPr>
              <w:spacing w:after="30" w:line="242" w:lineRule="auto"/>
              <w:ind w:right="164" w:hanging="360"/>
              <w:jc w:val="both"/>
              <w:rPr>
                <w:rFonts w:ascii="Arial" w:eastAsia="Arial" w:hAnsi="Arial" w:cs="Arial"/>
                <w:color w:val="000000"/>
                <w:lang w:eastAsia="en-GB"/>
              </w:rPr>
            </w:pPr>
            <w:r>
              <w:rPr>
                <w:rFonts w:ascii="Arial" w:eastAsia="Arial" w:hAnsi="Arial" w:cs="Arial"/>
                <w:color w:val="000000"/>
                <w:sz w:val="20"/>
                <w:lang w:eastAsia="en-GB"/>
              </w:rPr>
              <w:t>To liaise and co-operate with Trust and LA education officers and support services in the evaluation, monitoring and inspection of the school according to such arrangements as may be required by or agreed with the local authority</w:t>
            </w:r>
            <w:r>
              <w:rPr>
                <w:rFonts w:ascii="Arial" w:hAnsi="Arial" w:cs="Arial"/>
                <w:color w:val="000000"/>
                <w:sz w:val="20"/>
                <w:lang w:eastAsia="en-GB"/>
              </w:rPr>
              <w:t xml:space="preserve"> </w:t>
            </w:r>
          </w:p>
          <w:p w14:paraId="1CCB7280" w14:textId="77777777" w:rsidR="009A570B" w:rsidRDefault="009A570B" w:rsidP="009A570B">
            <w:pPr>
              <w:numPr>
                <w:ilvl w:val="0"/>
                <w:numId w:val="6"/>
              </w:numPr>
              <w:spacing w:after="34" w:line="240" w:lineRule="auto"/>
              <w:ind w:right="164" w:hanging="360"/>
              <w:jc w:val="both"/>
              <w:rPr>
                <w:rFonts w:ascii="Arial" w:eastAsia="Arial" w:hAnsi="Arial" w:cs="Arial"/>
                <w:color w:val="000000"/>
                <w:lang w:eastAsia="en-GB"/>
              </w:rPr>
            </w:pPr>
            <w:r>
              <w:rPr>
                <w:rFonts w:ascii="Arial" w:eastAsia="Arial" w:hAnsi="Arial" w:cs="Arial"/>
                <w:color w:val="000000"/>
                <w:sz w:val="20"/>
                <w:lang w:eastAsia="en-GB"/>
              </w:rPr>
              <w:t xml:space="preserve">To provide information, objective </w:t>
            </w:r>
            <w:proofErr w:type="gramStart"/>
            <w:r>
              <w:rPr>
                <w:rFonts w:ascii="Arial" w:eastAsia="Arial" w:hAnsi="Arial" w:cs="Arial"/>
                <w:color w:val="000000"/>
                <w:sz w:val="20"/>
                <w:lang w:eastAsia="en-GB"/>
              </w:rPr>
              <w:t>advice</w:t>
            </w:r>
            <w:proofErr w:type="gramEnd"/>
            <w:r>
              <w:rPr>
                <w:rFonts w:ascii="Arial" w:eastAsia="Arial" w:hAnsi="Arial" w:cs="Arial"/>
                <w:color w:val="000000"/>
                <w:sz w:val="20"/>
                <w:lang w:eastAsia="en-GB"/>
              </w:rPr>
              <w:t xml:space="preserve"> and support to the governing body to enable it to meet its responsibilities for securing effective teaching and learning and improved standards of achievement and for achieving efficiency and value for money</w:t>
            </w:r>
            <w:r>
              <w:rPr>
                <w:rFonts w:ascii="Arial" w:hAnsi="Arial" w:cs="Arial"/>
                <w:color w:val="000000"/>
                <w:sz w:val="20"/>
                <w:lang w:eastAsia="en-GB"/>
              </w:rPr>
              <w:t xml:space="preserve"> </w:t>
            </w:r>
          </w:p>
          <w:p w14:paraId="43F46860" w14:textId="77777777" w:rsidR="009A570B" w:rsidRDefault="009A570B" w:rsidP="009A570B">
            <w:pPr>
              <w:numPr>
                <w:ilvl w:val="0"/>
                <w:numId w:val="6"/>
              </w:numPr>
              <w:spacing w:after="0" w:line="256" w:lineRule="auto"/>
              <w:ind w:right="164" w:hanging="360"/>
              <w:jc w:val="both"/>
              <w:rPr>
                <w:rFonts w:ascii="Arial" w:eastAsia="Arial" w:hAnsi="Arial" w:cs="Arial"/>
                <w:color w:val="000000"/>
                <w:lang w:eastAsia="en-GB"/>
              </w:rPr>
            </w:pPr>
            <w:r>
              <w:rPr>
                <w:rFonts w:ascii="Arial" w:eastAsia="Arial" w:hAnsi="Arial" w:cs="Arial"/>
                <w:color w:val="000000"/>
                <w:sz w:val="20"/>
                <w:lang w:eastAsia="en-GB"/>
              </w:rPr>
              <w:t>To report to the governing body on the discharge of the Headteacher’s functions and the affairs of the school</w:t>
            </w:r>
            <w:r>
              <w:rPr>
                <w:rFonts w:ascii="Arial" w:hAnsi="Arial" w:cs="Arial"/>
                <w:color w:val="000000"/>
                <w:sz w:val="20"/>
                <w:lang w:eastAsia="en-GB"/>
              </w:rPr>
              <w:t xml:space="preserve"> </w:t>
            </w:r>
          </w:p>
          <w:p w14:paraId="1254F67B" w14:textId="77777777" w:rsidR="009A570B" w:rsidRDefault="009A570B" w:rsidP="009A570B">
            <w:pPr>
              <w:numPr>
                <w:ilvl w:val="0"/>
                <w:numId w:val="6"/>
              </w:numPr>
              <w:spacing w:after="33" w:line="240" w:lineRule="auto"/>
              <w:ind w:right="164" w:hanging="360"/>
              <w:jc w:val="both"/>
              <w:rPr>
                <w:rFonts w:ascii="Arial" w:eastAsia="Arial" w:hAnsi="Arial" w:cs="Arial"/>
                <w:color w:val="000000"/>
                <w:lang w:eastAsia="en-GB"/>
              </w:rPr>
            </w:pPr>
            <w:r>
              <w:rPr>
                <w:rFonts w:ascii="Arial" w:eastAsia="Arial" w:hAnsi="Arial" w:cs="Arial"/>
                <w:color w:val="000000"/>
                <w:sz w:val="20"/>
                <w:lang w:eastAsia="en-GB"/>
              </w:rPr>
              <w:t>To create and develop an organisation in which all governors and staff recognise that they are accountable for the success of the school</w:t>
            </w:r>
            <w:r>
              <w:rPr>
                <w:rFonts w:ascii="Arial" w:hAnsi="Arial" w:cs="Arial"/>
                <w:color w:val="000000"/>
                <w:sz w:val="20"/>
                <w:lang w:eastAsia="en-GB"/>
              </w:rPr>
              <w:t xml:space="preserve"> </w:t>
            </w:r>
          </w:p>
          <w:p w14:paraId="60808AB9" w14:textId="77777777" w:rsidR="009A570B" w:rsidRDefault="009A570B" w:rsidP="009A570B">
            <w:pPr>
              <w:numPr>
                <w:ilvl w:val="0"/>
                <w:numId w:val="6"/>
              </w:numPr>
              <w:spacing w:after="33" w:line="242" w:lineRule="auto"/>
              <w:ind w:right="164" w:hanging="360"/>
              <w:jc w:val="both"/>
              <w:rPr>
                <w:rFonts w:ascii="Arial" w:eastAsia="Arial" w:hAnsi="Arial" w:cs="Arial"/>
                <w:color w:val="000000"/>
                <w:lang w:eastAsia="en-GB"/>
              </w:rPr>
            </w:pPr>
            <w:r>
              <w:rPr>
                <w:rFonts w:ascii="Arial" w:eastAsia="Arial" w:hAnsi="Arial" w:cs="Arial"/>
                <w:color w:val="000000"/>
                <w:sz w:val="20"/>
                <w:lang w:eastAsia="en-GB"/>
              </w:rPr>
              <w:t xml:space="preserve">To present a coherent and accurate account of the school’s performance in a form appropriate to a range of audiences, including parents, the Trust, local governors, the local community, </w:t>
            </w:r>
            <w:proofErr w:type="spellStart"/>
            <w:r>
              <w:rPr>
                <w:rFonts w:ascii="Arial" w:eastAsia="Arial" w:hAnsi="Arial" w:cs="Arial"/>
                <w:color w:val="000000"/>
                <w:sz w:val="20"/>
                <w:lang w:eastAsia="en-GB"/>
              </w:rPr>
              <w:t>OfSTED</w:t>
            </w:r>
            <w:proofErr w:type="spellEnd"/>
            <w:r>
              <w:rPr>
                <w:rFonts w:ascii="Arial" w:eastAsia="Arial" w:hAnsi="Arial" w:cs="Arial"/>
                <w:color w:val="000000"/>
                <w:sz w:val="20"/>
                <w:lang w:eastAsia="en-GB"/>
              </w:rPr>
              <w:t xml:space="preserve"> and others, to enable them to play their part effectively</w:t>
            </w:r>
            <w:r>
              <w:rPr>
                <w:rFonts w:ascii="Arial" w:hAnsi="Arial" w:cs="Arial"/>
                <w:color w:val="000000"/>
                <w:sz w:val="20"/>
                <w:lang w:eastAsia="en-GB"/>
              </w:rPr>
              <w:t xml:space="preserve"> </w:t>
            </w:r>
          </w:p>
          <w:p w14:paraId="3E56C455" w14:textId="77777777" w:rsidR="009A570B" w:rsidRDefault="009A570B" w:rsidP="009A570B">
            <w:pPr>
              <w:numPr>
                <w:ilvl w:val="0"/>
                <w:numId w:val="6"/>
              </w:numPr>
              <w:spacing w:after="33" w:line="240" w:lineRule="auto"/>
              <w:ind w:right="164" w:hanging="360"/>
              <w:jc w:val="both"/>
              <w:rPr>
                <w:rFonts w:ascii="Arial" w:eastAsia="Arial" w:hAnsi="Arial" w:cs="Arial"/>
                <w:color w:val="000000"/>
                <w:lang w:eastAsia="en-GB"/>
              </w:rPr>
            </w:pPr>
            <w:r>
              <w:rPr>
                <w:rFonts w:ascii="Arial" w:eastAsia="Arial" w:hAnsi="Arial" w:cs="Arial"/>
                <w:color w:val="000000"/>
                <w:sz w:val="20"/>
                <w:lang w:eastAsia="en-GB"/>
              </w:rPr>
              <w:t xml:space="preserve">To ensure that parents and pupils are well-informed about the curriculum, </w:t>
            </w:r>
            <w:proofErr w:type="gramStart"/>
            <w:r>
              <w:rPr>
                <w:rFonts w:ascii="Arial" w:eastAsia="Arial" w:hAnsi="Arial" w:cs="Arial"/>
                <w:color w:val="000000"/>
                <w:sz w:val="20"/>
                <w:lang w:eastAsia="en-GB"/>
              </w:rPr>
              <w:t>attainment</w:t>
            </w:r>
            <w:proofErr w:type="gramEnd"/>
            <w:r>
              <w:rPr>
                <w:rFonts w:ascii="Arial" w:eastAsia="Arial" w:hAnsi="Arial" w:cs="Arial"/>
                <w:color w:val="000000"/>
                <w:sz w:val="20"/>
                <w:lang w:eastAsia="en-GB"/>
              </w:rPr>
              <w:t xml:space="preserve"> and progress and about the contribution that they can make to achieving the school’s targets for improvement</w:t>
            </w:r>
            <w:r>
              <w:rPr>
                <w:rFonts w:ascii="Arial" w:hAnsi="Arial" w:cs="Arial"/>
                <w:color w:val="000000"/>
                <w:sz w:val="20"/>
                <w:lang w:eastAsia="en-GB"/>
              </w:rPr>
              <w:t xml:space="preserve"> </w:t>
            </w:r>
          </w:p>
          <w:p w14:paraId="21B6C4A7" w14:textId="77777777" w:rsidR="009A570B" w:rsidRDefault="009A570B" w:rsidP="009A570B">
            <w:pPr>
              <w:numPr>
                <w:ilvl w:val="0"/>
                <w:numId w:val="6"/>
              </w:numPr>
              <w:spacing w:after="28" w:line="242" w:lineRule="auto"/>
              <w:ind w:right="164" w:hanging="360"/>
              <w:jc w:val="both"/>
              <w:rPr>
                <w:rFonts w:ascii="Arial" w:eastAsia="Arial" w:hAnsi="Arial" w:cs="Arial"/>
                <w:color w:val="000000"/>
                <w:lang w:eastAsia="en-GB"/>
              </w:rPr>
            </w:pPr>
            <w:r>
              <w:rPr>
                <w:rFonts w:ascii="Arial" w:eastAsia="Arial" w:hAnsi="Arial" w:cs="Arial"/>
                <w:color w:val="000000"/>
                <w:sz w:val="20"/>
                <w:lang w:eastAsia="en-GB"/>
              </w:rPr>
              <w:t>To report to the governors annually on the performance management of teachers at the school in relation to the Trust policy based on the School Teachers Pay and Conditions Document</w:t>
            </w:r>
            <w:r>
              <w:rPr>
                <w:rFonts w:ascii="Arial" w:hAnsi="Arial" w:cs="Arial"/>
                <w:color w:val="000000"/>
                <w:sz w:val="20"/>
                <w:lang w:eastAsia="en-GB"/>
              </w:rPr>
              <w:t xml:space="preserve"> </w:t>
            </w:r>
          </w:p>
          <w:p w14:paraId="7BA2F0FD" w14:textId="77777777" w:rsidR="009A570B" w:rsidRDefault="009A570B" w:rsidP="009A570B">
            <w:pPr>
              <w:numPr>
                <w:ilvl w:val="0"/>
                <w:numId w:val="6"/>
              </w:numPr>
              <w:spacing w:after="0" w:line="256" w:lineRule="auto"/>
              <w:ind w:right="164" w:hanging="360"/>
              <w:jc w:val="both"/>
              <w:rPr>
                <w:rFonts w:ascii="Arial" w:eastAsia="Arial" w:hAnsi="Arial" w:cs="Arial"/>
                <w:color w:val="000000"/>
                <w:lang w:eastAsia="en-GB"/>
              </w:rPr>
            </w:pPr>
            <w:r>
              <w:rPr>
                <w:rFonts w:ascii="Arial" w:eastAsia="Arial" w:hAnsi="Arial" w:cs="Arial"/>
                <w:color w:val="000000"/>
                <w:sz w:val="20"/>
                <w:lang w:eastAsia="en-GB"/>
              </w:rPr>
              <w:t>To provide information about the work and performance of staff where it is relevant to their future employment.</w:t>
            </w:r>
            <w:r>
              <w:rPr>
                <w:rFonts w:ascii="Arial" w:hAnsi="Arial" w:cs="Arial"/>
                <w:color w:val="000000"/>
                <w:sz w:val="20"/>
                <w:lang w:eastAsia="en-GB"/>
              </w:rPr>
              <w:t xml:space="preserve"> </w:t>
            </w:r>
          </w:p>
          <w:p w14:paraId="35040E33" w14:textId="77777777" w:rsidR="009A570B" w:rsidRDefault="009A570B" w:rsidP="009A570B">
            <w:pPr>
              <w:spacing w:after="0" w:line="256" w:lineRule="auto"/>
              <w:ind w:left="104" w:hanging="10"/>
              <w:jc w:val="both"/>
              <w:rPr>
                <w:rFonts w:ascii="Arial" w:hAnsi="Arial" w:cs="Arial"/>
                <w:color w:val="000000"/>
                <w:sz w:val="20"/>
                <w:lang w:eastAsia="en-GB"/>
              </w:rPr>
            </w:pPr>
          </w:p>
          <w:p w14:paraId="77A190C4" w14:textId="77777777" w:rsidR="009A570B" w:rsidRDefault="009A570B" w:rsidP="009A570B">
            <w:pPr>
              <w:spacing w:after="0" w:line="256" w:lineRule="auto"/>
              <w:rPr>
                <w:rFonts w:ascii="Arial" w:eastAsia="Arial" w:hAnsi="Arial" w:cs="Arial"/>
                <w:color w:val="000000"/>
                <w:lang w:eastAsia="en-GB"/>
              </w:rPr>
            </w:pPr>
            <w:r>
              <w:rPr>
                <w:rFonts w:ascii="Arial" w:hAnsi="Arial" w:cs="Arial"/>
                <w:color w:val="000000"/>
                <w:sz w:val="20"/>
                <w:lang w:eastAsia="en-GB"/>
              </w:rPr>
              <w:t xml:space="preserve"> </w:t>
            </w:r>
          </w:p>
        </w:tc>
      </w:tr>
    </w:tbl>
    <w:p w14:paraId="69299613" w14:textId="77777777" w:rsidR="009A570B" w:rsidRDefault="009A570B" w:rsidP="009A570B">
      <w:pPr>
        <w:spacing w:after="10" w:line="268" w:lineRule="auto"/>
        <w:ind w:left="104" w:right="164" w:hanging="10"/>
        <w:jc w:val="both"/>
        <w:rPr>
          <w:rFonts w:ascii="Arial" w:eastAsia="Arial" w:hAnsi="Arial" w:cs="Arial"/>
          <w:color w:val="000000"/>
          <w:sz w:val="24"/>
          <w:lang w:eastAsia="en-GB"/>
        </w:rPr>
      </w:pPr>
    </w:p>
    <w:p w14:paraId="7B6F4771" w14:textId="77777777" w:rsidR="009A570B" w:rsidRDefault="009A570B" w:rsidP="009A570B">
      <w:pPr>
        <w:spacing w:after="10" w:line="268" w:lineRule="auto"/>
        <w:ind w:left="104" w:right="164" w:hanging="10"/>
        <w:jc w:val="both"/>
        <w:rPr>
          <w:rFonts w:ascii="Arial" w:eastAsia="Arial" w:hAnsi="Arial" w:cs="Arial"/>
          <w:color w:val="000000"/>
          <w:sz w:val="24"/>
          <w:lang w:eastAsia="en-GB"/>
        </w:rPr>
      </w:pPr>
    </w:p>
    <w:p w14:paraId="7714B382" w14:textId="77777777" w:rsidR="009A570B" w:rsidRDefault="009A570B" w:rsidP="009A570B">
      <w:pPr>
        <w:spacing w:after="10" w:line="268" w:lineRule="auto"/>
        <w:ind w:left="104" w:right="164" w:hanging="10"/>
        <w:jc w:val="both"/>
        <w:rPr>
          <w:rFonts w:ascii="Arial" w:eastAsia="Arial" w:hAnsi="Arial" w:cs="Arial"/>
          <w:color w:val="000000"/>
          <w:sz w:val="24"/>
          <w:lang w:eastAsia="en-GB"/>
        </w:rPr>
      </w:pPr>
    </w:p>
    <w:tbl>
      <w:tblPr>
        <w:tblStyle w:val="TableGrid0"/>
        <w:tblpPr w:leftFromText="180" w:rightFromText="180" w:vertAnchor="text" w:horzAnchor="margin" w:tblpXSpec="center" w:tblpY="-687"/>
        <w:tblW w:w="10926" w:type="dxa"/>
        <w:tblInd w:w="0" w:type="dxa"/>
        <w:tblCellMar>
          <w:top w:w="42" w:type="dxa"/>
          <w:left w:w="107" w:type="dxa"/>
          <w:right w:w="51" w:type="dxa"/>
        </w:tblCellMar>
        <w:tblLook w:val="04A0" w:firstRow="1" w:lastRow="0" w:firstColumn="1" w:lastColumn="0" w:noHBand="0" w:noVBand="1"/>
      </w:tblPr>
      <w:tblGrid>
        <w:gridCol w:w="10899"/>
        <w:gridCol w:w="27"/>
      </w:tblGrid>
      <w:tr w:rsidR="009A570B" w14:paraId="195D6CB3" w14:textId="77777777" w:rsidTr="009A570B">
        <w:trPr>
          <w:gridAfter w:val="1"/>
          <w:wAfter w:w="27" w:type="dxa"/>
          <w:trHeight w:val="250"/>
        </w:trPr>
        <w:tc>
          <w:tcPr>
            <w:tcW w:w="10899" w:type="dxa"/>
            <w:tcBorders>
              <w:top w:val="single" w:sz="4" w:space="0" w:color="000000"/>
              <w:left w:val="single" w:sz="4" w:space="0" w:color="000000"/>
              <w:bottom w:val="single" w:sz="4" w:space="0" w:color="000000"/>
              <w:right w:val="single" w:sz="4" w:space="0" w:color="000000"/>
            </w:tcBorders>
            <w:shd w:val="clear" w:color="auto" w:fill="BFBFBF"/>
            <w:hideMark/>
          </w:tcPr>
          <w:p w14:paraId="70376CFF" w14:textId="77777777" w:rsidR="009A570B" w:rsidRDefault="009A570B" w:rsidP="009A570B">
            <w:pPr>
              <w:spacing w:after="0" w:line="256" w:lineRule="auto"/>
              <w:rPr>
                <w:rFonts w:ascii="Arial" w:eastAsia="Arial" w:hAnsi="Arial" w:cs="Arial"/>
                <w:color w:val="000000"/>
                <w:lang w:eastAsia="en-GB"/>
              </w:rPr>
            </w:pPr>
            <w:r>
              <w:rPr>
                <w:rFonts w:ascii="Arial" w:eastAsia="Verdana" w:hAnsi="Arial" w:cs="Arial"/>
                <w:b/>
                <w:color w:val="000000"/>
                <w:sz w:val="20"/>
                <w:lang w:eastAsia="en-GB"/>
              </w:rPr>
              <w:lastRenderedPageBreak/>
              <w:t>Strengthening Community</w:t>
            </w:r>
            <w:r>
              <w:rPr>
                <w:rFonts w:ascii="Arial" w:eastAsia="Cambria" w:hAnsi="Arial" w:cs="Arial"/>
                <w:b/>
                <w:i/>
                <w:color w:val="000000"/>
                <w:sz w:val="20"/>
                <w:lang w:eastAsia="en-GB"/>
              </w:rPr>
              <w:t xml:space="preserve"> </w:t>
            </w:r>
          </w:p>
        </w:tc>
      </w:tr>
      <w:tr w:rsidR="009A570B" w14:paraId="1127EA1A" w14:textId="77777777" w:rsidTr="009A570B">
        <w:trPr>
          <w:gridAfter w:val="1"/>
          <w:wAfter w:w="27" w:type="dxa"/>
          <w:trHeight w:val="4111"/>
        </w:trPr>
        <w:tc>
          <w:tcPr>
            <w:tcW w:w="10899" w:type="dxa"/>
            <w:tcBorders>
              <w:top w:val="single" w:sz="4" w:space="0" w:color="000000"/>
              <w:left w:val="single" w:sz="4" w:space="0" w:color="000000"/>
              <w:bottom w:val="single" w:sz="4" w:space="0" w:color="000000"/>
              <w:right w:val="single" w:sz="4" w:space="0" w:color="000000"/>
            </w:tcBorders>
            <w:hideMark/>
          </w:tcPr>
          <w:p w14:paraId="301FBE75" w14:textId="77777777" w:rsidR="009A570B" w:rsidRDefault="009A570B" w:rsidP="009A570B">
            <w:pPr>
              <w:numPr>
                <w:ilvl w:val="0"/>
                <w:numId w:val="7"/>
              </w:numPr>
              <w:spacing w:after="33" w:line="240" w:lineRule="auto"/>
              <w:ind w:right="164" w:hanging="360"/>
              <w:jc w:val="both"/>
              <w:rPr>
                <w:rFonts w:ascii="Arial" w:eastAsia="Arial" w:hAnsi="Arial" w:cs="Arial"/>
                <w:color w:val="000000"/>
                <w:lang w:eastAsia="en-GB"/>
              </w:rPr>
            </w:pPr>
            <w:r>
              <w:rPr>
                <w:rFonts w:ascii="Arial" w:eastAsia="Arial" w:hAnsi="Arial" w:cs="Arial"/>
                <w:color w:val="000000"/>
                <w:sz w:val="20"/>
                <w:lang w:eastAsia="en-GB"/>
              </w:rPr>
              <w:t>To build a school culture and curriculum which takes account of the richness and diversity of the school’s communities</w:t>
            </w:r>
            <w:r>
              <w:rPr>
                <w:rFonts w:ascii="Arial" w:hAnsi="Arial" w:cs="Arial"/>
                <w:color w:val="000000"/>
                <w:sz w:val="20"/>
                <w:lang w:eastAsia="en-GB"/>
              </w:rPr>
              <w:t xml:space="preserve"> </w:t>
            </w:r>
          </w:p>
          <w:p w14:paraId="4CDA6785" w14:textId="77777777" w:rsidR="009A570B" w:rsidRDefault="009A570B" w:rsidP="009A570B">
            <w:pPr>
              <w:numPr>
                <w:ilvl w:val="0"/>
                <w:numId w:val="7"/>
              </w:numPr>
              <w:spacing w:after="29" w:line="244" w:lineRule="auto"/>
              <w:ind w:right="164" w:hanging="360"/>
              <w:jc w:val="both"/>
              <w:rPr>
                <w:rFonts w:ascii="Arial" w:eastAsia="Arial" w:hAnsi="Arial" w:cs="Arial"/>
                <w:color w:val="000000"/>
                <w:lang w:eastAsia="en-GB"/>
              </w:rPr>
            </w:pPr>
            <w:r>
              <w:rPr>
                <w:rFonts w:ascii="Arial" w:eastAsia="Arial" w:hAnsi="Arial" w:cs="Arial"/>
                <w:color w:val="000000"/>
                <w:sz w:val="20"/>
                <w:lang w:eastAsia="en-GB"/>
              </w:rPr>
              <w:t>To create and promote positive strategies for challenging prejudice and discrimination and to deal with any incidents of harassment</w:t>
            </w:r>
            <w:r>
              <w:rPr>
                <w:rFonts w:ascii="Arial" w:hAnsi="Arial" w:cs="Arial"/>
                <w:color w:val="000000"/>
                <w:sz w:val="20"/>
                <w:lang w:eastAsia="en-GB"/>
              </w:rPr>
              <w:t xml:space="preserve"> </w:t>
            </w:r>
          </w:p>
          <w:p w14:paraId="71C22B0F" w14:textId="77777777" w:rsidR="009A570B" w:rsidRDefault="009A570B" w:rsidP="009A570B">
            <w:pPr>
              <w:numPr>
                <w:ilvl w:val="0"/>
                <w:numId w:val="7"/>
              </w:numPr>
              <w:spacing w:after="0" w:line="256" w:lineRule="auto"/>
              <w:ind w:right="164" w:hanging="360"/>
              <w:jc w:val="both"/>
              <w:rPr>
                <w:rFonts w:ascii="Arial" w:eastAsia="Arial" w:hAnsi="Arial" w:cs="Arial"/>
                <w:color w:val="000000"/>
                <w:lang w:eastAsia="en-GB"/>
              </w:rPr>
            </w:pPr>
            <w:r>
              <w:rPr>
                <w:rFonts w:ascii="Arial" w:eastAsia="Arial" w:hAnsi="Arial" w:cs="Arial"/>
                <w:color w:val="000000"/>
                <w:sz w:val="20"/>
                <w:lang w:eastAsia="en-GB"/>
              </w:rPr>
              <w:t>To ensure learning experiences for pupils are linked into and integrated with the wider community</w:t>
            </w:r>
            <w:r>
              <w:rPr>
                <w:rFonts w:ascii="Arial" w:hAnsi="Arial" w:cs="Arial"/>
                <w:color w:val="000000"/>
                <w:sz w:val="20"/>
                <w:lang w:eastAsia="en-GB"/>
              </w:rPr>
              <w:t xml:space="preserve"> </w:t>
            </w:r>
          </w:p>
          <w:p w14:paraId="40FAE52C" w14:textId="77777777" w:rsidR="009A570B" w:rsidRDefault="009A570B" w:rsidP="009A570B">
            <w:pPr>
              <w:numPr>
                <w:ilvl w:val="0"/>
                <w:numId w:val="7"/>
              </w:numPr>
              <w:spacing w:after="0" w:line="256" w:lineRule="auto"/>
              <w:ind w:right="164" w:hanging="360"/>
              <w:jc w:val="both"/>
              <w:rPr>
                <w:rFonts w:ascii="Arial" w:eastAsia="Arial" w:hAnsi="Arial" w:cs="Arial"/>
                <w:color w:val="000000"/>
                <w:lang w:eastAsia="en-GB"/>
              </w:rPr>
            </w:pPr>
            <w:r>
              <w:rPr>
                <w:rFonts w:ascii="Arial" w:eastAsia="Arial" w:hAnsi="Arial" w:cs="Arial"/>
                <w:color w:val="000000"/>
                <w:sz w:val="20"/>
                <w:lang w:eastAsia="en-GB"/>
              </w:rPr>
              <w:t>To ensure a range of community-based learning experiences</w:t>
            </w:r>
            <w:r>
              <w:rPr>
                <w:rFonts w:ascii="Arial" w:hAnsi="Arial" w:cs="Arial"/>
                <w:color w:val="000000"/>
                <w:sz w:val="20"/>
                <w:lang w:eastAsia="en-GB"/>
              </w:rPr>
              <w:t xml:space="preserve"> </w:t>
            </w:r>
          </w:p>
          <w:p w14:paraId="7436933C" w14:textId="77777777" w:rsidR="009A570B" w:rsidRDefault="009A570B" w:rsidP="009A570B">
            <w:pPr>
              <w:numPr>
                <w:ilvl w:val="0"/>
                <w:numId w:val="7"/>
              </w:numPr>
              <w:spacing w:after="33" w:line="240" w:lineRule="auto"/>
              <w:ind w:right="164" w:hanging="360"/>
              <w:jc w:val="both"/>
              <w:rPr>
                <w:rFonts w:ascii="Arial" w:eastAsia="Arial" w:hAnsi="Arial" w:cs="Arial"/>
                <w:color w:val="000000"/>
                <w:lang w:eastAsia="en-GB"/>
              </w:rPr>
            </w:pPr>
            <w:r>
              <w:rPr>
                <w:rFonts w:ascii="Arial" w:eastAsia="Arial" w:hAnsi="Arial" w:cs="Arial"/>
                <w:color w:val="000000"/>
                <w:sz w:val="20"/>
                <w:lang w:eastAsia="en-GB"/>
              </w:rPr>
              <w:t xml:space="preserve">To work in partnership with other agencies in providing for physical, academic, spiritual, moral, social, </w:t>
            </w:r>
            <w:proofErr w:type="gramStart"/>
            <w:r>
              <w:rPr>
                <w:rFonts w:ascii="Arial" w:eastAsia="Arial" w:hAnsi="Arial" w:cs="Arial"/>
                <w:color w:val="000000"/>
                <w:sz w:val="20"/>
                <w:lang w:eastAsia="en-GB"/>
              </w:rPr>
              <w:t>emotional</w:t>
            </w:r>
            <w:proofErr w:type="gramEnd"/>
            <w:r>
              <w:rPr>
                <w:rFonts w:ascii="Arial" w:eastAsia="Arial" w:hAnsi="Arial" w:cs="Arial"/>
                <w:color w:val="000000"/>
                <w:sz w:val="20"/>
                <w:lang w:eastAsia="en-GB"/>
              </w:rPr>
              <w:t xml:space="preserve"> and cultural well-being of pupils and their families</w:t>
            </w:r>
            <w:r>
              <w:rPr>
                <w:rFonts w:ascii="Arial" w:hAnsi="Arial" w:cs="Arial"/>
                <w:color w:val="000000"/>
                <w:sz w:val="20"/>
                <w:lang w:eastAsia="en-GB"/>
              </w:rPr>
              <w:t xml:space="preserve"> </w:t>
            </w:r>
          </w:p>
          <w:p w14:paraId="6CBB6539" w14:textId="77777777" w:rsidR="009A570B" w:rsidRDefault="009A570B" w:rsidP="009A570B">
            <w:pPr>
              <w:numPr>
                <w:ilvl w:val="0"/>
                <w:numId w:val="7"/>
              </w:numPr>
              <w:spacing w:after="30" w:line="242" w:lineRule="auto"/>
              <w:ind w:right="164" w:hanging="360"/>
              <w:jc w:val="both"/>
              <w:rPr>
                <w:rFonts w:ascii="Arial" w:eastAsia="Arial" w:hAnsi="Arial" w:cs="Arial"/>
                <w:color w:val="000000"/>
                <w:lang w:eastAsia="en-GB"/>
              </w:rPr>
            </w:pPr>
            <w:r>
              <w:rPr>
                <w:rFonts w:ascii="Arial" w:eastAsia="Arial" w:hAnsi="Arial" w:cs="Arial"/>
                <w:color w:val="000000"/>
                <w:sz w:val="20"/>
                <w:lang w:eastAsia="en-GB"/>
              </w:rPr>
              <w:t xml:space="preserve">To create and ensure opportunities for parents and carers, community figures, </w:t>
            </w:r>
            <w:proofErr w:type="gramStart"/>
            <w:r>
              <w:rPr>
                <w:rFonts w:ascii="Arial" w:eastAsia="Arial" w:hAnsi="Arial" w:cs="Arial"/>
                <w:color w:val="000000"/>
                <w:sz w:val="20"/>
                <w:lang w:eastAsia="en-GB"/>
              </w:rPr>
              <w:t>business</w:t>
            </w:r>
            <w:proofErr w:type="gramEnd"/>
            <w:r>
              <w:rPr>
                <w:rFonts w:ascii="Arial" w:eastAsia="Arial" w:hAnsi="Arial" w:cs="Arial"/>
                <w:color w:val="000000"/>
                <w:sz w:val="20"/>
                <w:lang w:eastAsia="en-GB"/>
              </w:rPr>
              <w:t xml:space="preserve"> or other organisations to work in partnership with the school to enhance and enrich the school and its value to the wider community</w:t>
            </w:r>
            <w:r>
              <w:rPr>
                <w:rFonts w:ascii="Arial" w:hAnsi="Arial" w:cs="Arial"/>
                <w:color w:val="000000"/>
                <w:sz w:val="20"/>
                <w:lang w:eastAsia="en-GB"/>
              </w:rPr>
              <w:t xml:space="preserve"> </w:t>
            </w:r>
          </w:p>
          <w:p w14:paraId="6C27226E" w14:textId="77777777" w:rsidR="009A570B" w:rsidRDefault="009A570B" w:rsidP="009A570B">
            <w:pPr>
              <w:numPr>
                <w:ilvl w:val="0"/>
                <w:numId w:val="7"/>
              </w:numPr>
              <w:spacing w:after="33" w:line="240" w:lineRule="auto"/>
              <w:ind w:right="164" w:hanging="360"/>
              <w:jc w:val="both"/>
              <w:rPr>
                <w:rFonts w:ascii="Arial" w:eastAsia="Arial" w:hAnsi="Arial" w:cs="Arial"/>
                <w:color w:val="000000"/>
                <w:lang w:eastAsia="en-GB"/>
              </w:rPr>
            </w:pPr>
            <w:r>
              <w:rPr>
                <w:rFonts w:ascii="Arial" w:eastAsia="Arial" w:hAnsi="Arial" w:cs="Arial"/>
                <w:color w:val="000000"/>
                <w:sz w:val="20"/>
                <w:lang w:eastAsia="en-GB"/>
              </w:rPr>
              <w:t>To contribute to the development of the education system by, for example, sharing effective practice, working in partnership with other schools and promoting innovative initiatives</w:t>
            </w:r>
            <w:r>
              <w:rPr>
                <w:rFonts w:ascii="Arial" w:hAnsi="Arial" w:cs="Arial"/>
                <w:color w:val="000000"/>
                <w:sz w:val="20"/>
                <w:lang w:eastAsia="en-GB"/>
              </w:rPr>
              <w:t xml:space="preserve"> </w:t>
            </w:r>
          </w:p>
          <w:p w14:paraId="3460D75D" w14:textId="77777777" w:rsidR="009A570B" w:rsidRDefault="009A570B" w:rsidP="009A570B">
            <w:pPr>
              <w:numPr>
                <w:ilvl w:val="0"/>
                <w:numId w:val="7"/>
              </w:numPr>
              <w:spacing w:after="0" w:line="256" w:lineRule="auto"/>
              <w:ind w:right="164" w:hanging="360"/>
              <w:jc w:val="both"/>
              <w:rPr>
                <w:rFonts w:ascii="Arial" w:eastAsia="Arial" w:hAnsi="Arial" w:cs="Arial"/>
                <w:color w:val="000000"/>
                <w:lang w:eastAsia="en-GB"/>
              </w:rPr>
            </w:pPr>
            <w:r>
              <w:rPr>
                <w:rFonts w:ascii="Arial" w:eastAsia="Arial" w:hAnsi="Arial" w:cs="Arial"/>
                <w:color w:val="000000"/>
                <w:sz w:val="20"/>
                <w:lang w:eastAsia="en-GB"/>
              </w:rPr>
              <w:t>To co-operate and work with relevant agencies to protect children</w:t>
            </w:r>
            <w:r>
              <w:rPr>
                <w:rFonts w:ascii="Arial" w:hAnsi="Arial" w:cs="Arial"/>
                <w:color w:val="000000"/>
                <w:sz w:val="20"/>
                <w:lang w:eastAsia="en-GB"/>
              </w:rPr>
              <w:t xml:space="preserve"> </w:t>
            </w:r>
          </w:p>
          <w:p w14:paraId="0232D8F1" w14:textId="77777777" w:rsidR="009A570B" w:rsidRDefault="009A570B" w:rsidP="009A570B">
            <w:pPr>
              <w:numPr>
                <w:ilvl w:val="0"/>
                <w:numId w:val="7"/>
              </w:numPr>
              <w:spacing w:after="32" w:line="240" w:lineRule="auto"/>
              <w:ind w:right="164" w:hanging="360"/>
              <w:jc w:val="both"/>
              <w:rPr>
                <w:rFonts w:ascii="Arial" w:eastAsia="Arial" w:hAnsi="Arial" w:cs="Arial"/>
                <w:color w:val="000000"/>
                <w:lang w:eastAsia="en-GB"/>
              </w:rPr>
            </w:pPr>
            <w:r>
              <w:rPr>
                <w:rFonts w:ascii="Arial" w:eastAsia="Arial" w:hAnsi="Arial" w:cs="Arial"/>
                <w:color w:val="000000"/>
                <w:sz w:val="20"/>
                <w:lang w:eastAsia="en-GB"/>
              </w:rPr>
              <w:t>To ensure that the school promotes effective links with the local community and continues the development of close liaison with other local primary &amp; secondary schools.</w:t>
            </w:r>
            <w:r>
              <w:rPr>
                <w:rFonts w:ascii="Arial" w:hAnsi="Arial" w:cs="Arial"/>
                <w:color w:val="000000"/>
                <w:sz w:val="20"/>
                <w:lang w:eastAsia="en-GB"/>
              </w:rPr>
              <w:t xml:space="preserve"> </w:t>
            </w:r>
          </w:p>
          <w:p w14:paraId="73B933F8" w14:textId="77777777" w:rsidR="009A570B" w:rsidRDefault="009A570B" w:rsidP="009A570B">
            <w:pPr>
              <w:numPr>
                <w:ilvl w:val="0"/>
                <w:numId w:val="7"/>
              </w:numPr>
              <w:spacing w:after="0" w:line="256" w:lineRule="auto"/>
              <w:ind w:right="164" w:hanging="360"/>
              <w:jc w:val="both"/>
              <w:rPr>
                <w:rFonts w:ascii="Arial" w:eastAsia="Arial" w:hAnsi="Arial" w:cs="Arial"/>
                <w:color w:val="000000"/>
                <w:lang w:eastAsia="en-GB"/>
              </w:rPr>
            </w:pPr>
            <w:r>
              <w:rPr>
                <w:rFonts w:ascii="Arial" w:eastAsia="Arial" w:hAnsi="Arial" w:cs="Arial"/>
                <w:color w:val="000000"/>
                <w:sz w:val="20"/>
                <w:lang w:eastAsia="en-GB"/>
              </w:rPr>
              <w:t>To ensure that the school offers appropriate extended services.</w:t>
            </w:r>
            <w:r>
              <w:rPr>
                <w:rFonts w:ascii="Arial" w:hAnsi="Arial" w:cs="Arial"/>
                <w:color w:val="000000"/>
                <w:sz w:val="20"/>
                <w:lang w:eastAsia="en-GB"/>
              </w:rPr>
              <w:t xml:space="preserve"> </w:t>
            </w:r>
          </w:p>
          <w:p w14:paraId="230BA78F" w14:textId="77777777" w:rsidR="009A570B" w:rsidRDefault="009A570B" w:rsidP="009A570B">
            <w:pPr>
              <w:spacing w:after="0" w:line="256" w:lineRule="auto"/>
              <w:ind w:left="360"/>
              <w:rPr>
                <w:rFonts w:ascii="Arial" w:eastAsia="Arial" w:hAnsi="Arial" w:cs="Arial"/>
                <w:color w:val="000000"/>
                <w:lang w:eastAsia="en-GB"/>
              </w:rPr>
            </w:pPr>
            <w:r>
              <w:rPr>
                <w:rFonts w:ascii="Arial" w:hAnsi="Arial" w:cs="Arial"/>
                <w:color w:val="000000"/>
                <w:sz w:val="20"/>
                <w:lang w:eastAsia="en-GB"/>
              </w:rPr>
              <w:t xml:space="preserve"> </w:t>
            </w:r>
          </w:p>
        </w:tc>
      </w:tr>
      <w:tr w:rsidR="009A570B" w14:paraId="6B3F5428" w14:textId="77777777" w:rsidTr="009A570B">
        <w:trPr>
          <w:gridAfter w:val="1"/>
          <w:wAfter w:w="27" w:type="dxa"/>
          <w:trHeight w:val="250"/>
        </w:trPr>
        <w:tc>
          <w:tcPr>
            <w:tcW w:w="10899" w:type="dxa"/>
            <w:tcBorders>
              <w:top w:val="single" w:sz="4" w:space="0" w:color="000000"/>
              <w:left w:val="single" w:sz="4" w:space="0" w:color="000000"/>
              <w:bottom w:val="single" w:sz="4" w:space="0" w:color="000000"/>
              <w:right w:val="single" w:sz="4" w:space="0" w:color="000000"/>
            </w:tcBorders>
            <w:shd w:val="clear" w:color="auto" w:fill="BFBFBF"/>
            <w:hideMark/>
          </w:tcPr>
          <w:p w14:paraId="434C900E" w14:textId="77777777" w:rsidR="009A570B" w:rsidRDefault="009A570B" w:rsidP="009A570B">
            <w:pPr>
              <w:spacing w:after="0" w:line="256" w:lineRule="auto"/>
              <w:rPr>
                <w:rFonts w:ascii="Arial" w:eastAsia="Arial" w:hAnsi="Arial" w:cs="Arial"/>
                <w:color w:val="000000"/>
                <w:lang w:eastAsia="en-GB"/>
              </w:rPr>
            </w:pPr>
            <w:r>
              <w:rPr>
                <w:rFonts w:ascii="Arial" w:eastAsia="Verdana" w:hAnsi="Arial" w:cs="Arial"/>
                <w:b/>
                <w:color w:val="000000"/>
                <w:sz w:val="20"/>
                <w:lang w:eastAsia="en-GB"/>
              </w:rPr>
              <w:t>Pupil Care</w:t>
            </w:r>
            <w:r>
              <w:rPr>
                <w:rFonts w:ascii="Arial" w:eastAsia="Cambria" w:hAnsi="Arial" w:cs="Arial"/>
                <w:b/>
                <w:i/>
                <w:color w:val="000000"/>
                <w:sz w:val="20"/>
                <w:lang w:eastAsia="en-GB"/>
              </w:rPr>
              <w:t xml:space="preserve"> </w:t>
            </w:r>
          </w:p>
        </w:tc>
      </w:tr>
      <w:tr w:rsidR="009A570B" w14:paraId="648D8BE1" w14:textId="77777777" w:rsidTr="009A570B">
        <w:trPr>
          <w:gridAfter w:val="1"/>
          <w:wAfter w:w="27" w:type="dxa"/>
          <w:trHeight w:val="2557"/>
        </w:trPr>
        <w:tc>
          <w:tcPr>
            <w:tcW w:w="10899" w:type="dxa"/>
            <w:tcBorders>
              <w:top w:val="single" w:sz="4" w:space="0" w:color="000000"/>
              <w:left w:val="single" w:sz="4" w:space="0" w:color="000000"/>
              <w:bottom w:val="single" w:sz="4" w:space="0" w:color="000000"/>
              <w:right w:val="single" w:sz="4" w:space="0" w:color="000000"/>
            </w:tcBorders>
            <w:hideMark/>
          </w:tcPr>
          <w:p w14:paraId="778C7205" w14:textId="77777777" w:rsidR="009A570B" w:rsidRDefault="009A570B" w:rsidP="009A570B">
            <w:pPr>
              <w:numPr>
                <w:ilvl w:val="0"/>
                <w:numId w:val="8"/>
              </w:numPr>
              <w:spacing w:after="0" w:line="256" w:lineRule="auto"/>
              <w:ind w:right="164" w:hanging="360"/>
              <w:jc w:val="both"/>
              <w:rPr>
                <w:rFonts w:ascii="Arial" w:eastAsia="Arial" w:hAnsi="Arial" w:cs="Arial"/>
                <w:color w:val="000000"/>
                <w:lang w:eastAsia="en-GB"/>
              </w:rPr>
            </w:pPr>
            <w:r>
              <w:rPr>
                <w:rFonts w:ascii="Arial" w:eastAsia="Arial" w:hAnsi="Arial" w:cs="Arial"/>
                <w:color w:val="000000"/>
                <w:sz w:val="20"/>
                <w:lang w:eastAsia="en-GB"/>
              </w:rPr>
              <w:t xml:space="preserve">To ensure that provision in the school enables all pupils to receive their entitlement </w:t>
            </w:r>
          </w:p>
          <w:p w14:paraId="61FF34CF" w14:textId="77777777" w:rsidR="009A570B" w:rsidRDefault="009A570B" w:rsidP="009A570B">
            <w:pPr>
              <w:numPr>
                <w:ilvl w:val="0"/>
                <w:numId w:val="8"/>
              </w:numPr>
              <w:spacing w:after="0" w:line="256" w:lineRule="auto"/>
              <w:ind w:right="164" w:hanging="360"/>
              <w:jc w:val="both"/>
              <w:rPr>
                <w:rFonts w:ascii="Arial" w:eastAsia="Arial" w:hAnsi="Arial" w:cs="Arial"/>
                <w:color w:val="000000"/>
                <w:lang w:eastAsia="en-GB"/>
              </w:rPr>
            </w:pPr>
            <w:r>
              <w:rPr>
                <w:rFonts w:ascii="Arial" w:eastAsia="Arial" w:hAnsi="Arial" w:cs="Arial"/>
                <w:color w:val="000000"/>
                <w:sz w:val="20"/>
                <w:lang w:eastAsia="en-GB"/>
              </w:rPr>
              <w:t xml:space="preserve">To arrange for effective induction of pupils entering school and transferring to secondary school </w:t>
            </w:r>
          </w:p>
          <w:p w14:paraId="1699C0F1" w14:textId="77777777" w:rsidR="009A570B" w:rsidRDefault="009A570B" w:rsidP="009A570B">
            <w:pPr>
              <w:numPr>
                <w:ilvl w:val="0"/>
                <w:numId w:val="8"/>
              </w:numPr>
              <w:spacing w:after="0" w:line="240" w:lineRule="auto"/>
              <w:ind w:right="164" w:hanging="360"/>
              <w:jc w:val="both"/>
              <w:rPr>
                <w:rFonts w:ascii="Arial" w:eastAsia="Arial" w:hAnsi="Arial" w:cs="Arial"/>
                <w:color w:val="000000"/>
                <w:lang w:eastAsia="en-GB"/>
              </w:rPr>
            </w:pPr>
            <w:r>
              <w:rPr>
                <w:rFonts w:ascii="Arial" w:eastAsia="Arial" w:hAnsi="Arial" w:cs="Arial"/>
                <w:color w:val="000000"/>
                <w:sz w:val="20"/>
                <w:lang w:eastAsia="en-GB"/>
              </w:rPr>
              <w:t xml:space="preserve">To determine, organize and implement, in concert with other appropriate persons or bodies, a policy for the personal, social development of pupils including pastoral care and guidance </w:t>
            </w:r>
          </w:p>
          <w:p w14:paraId="238BABEE" w14:textId="77777777" w:rsidR="009A570B" w:rsidRDefault="009A570B" w:rsidP="009A570B">
            <w:pPr>
              <w:numPr>
                <w:ilvl w:val="0"/>
                <w:numId w:val="8"/>
              </w:numPr>
              <w:spacing w:after="1" w:line="268" w:lineRule="auto"/>
              <w:ind w:right="164" w:hanging="360"/>
              <w:jc w:val="both"/>
              <w:rPr>
                <w:rFonts w:ascii="Arial" w:eastAsia="Arial" w:hAnsi="Arial" w:cs="Arial"/>
                <w:color w:val="000000"/>
                <w:lang w:eastAsia="en-GB"/>
              </w:rPr>
            </w:pPr>
            <w:r>
              <w:rPr>
                <w:rFonts w:ascii="Arial" w:eastAsia="Arial" w:hAnsi="Arial" w:cs="Arial"/>
                <w:color w:val="000000"/>
                <w:sz w:val="20"/>
                <w:lang w:eastAsia="en-GB"/>
              </w:rPr>
              <w:t xml:space="preserve">To determine and arrange means to promote among </w:t>
            </w:r>
            <w:proofErr w:type="gramStart"/>
            <w:r>
              <w:rPr>
                <w:rFonts w:ascii="Arial" w:eastAsia="Arial" w:hAnsi="Arial" w:cs="Arial"/>
                <w:color w:val="000000"/>
                <w:sz w:val="20"/>
                <w:lang w:eastAsia="en-GB"/>
              </w:rPr>
              <w:t>pupils</w:t>
            </w:r>
            <w:proofErr w:type="gramEnd"/>
            <w:r>
              <w:rPr>
                <w:rFonts w:ascii="Arial" w:eastAsia="Arial" w:hAnsi="Arial" w:cs="Arial"/>
                <w:color w:val="000000"/>
                <w:sz w:val="20"/>
                <w:lang w:eastAsia="en-GB"/>
              </w:rPr>
              <w:t xml:space="preserve"> self-discipline and a proper regard for authority; to encourage good behaviour and seek to secure acceptable standards of conduct at all times when pupils are on school premises or under school direction while out of school </w:t>
            </w:r>
          </w:p>
          <w:p w14:paraId="404F7CCA" w14:textId="77777777" w:rsidR="009A570B" w:rsidRDefault="009A570B" w:rsidP="009A570B">
            <w:pPr>
              <w:numPr>
                <w:ilvl w:val="0"/>
                <w:numId w:val="8"/>
              </w:numPr>
              <w:spacing w:after="245" w:line="240" w:lineRule="auto"/>
              <w:ind w:right="164" w:hanging="360"/>
              <w:jc w:val="both"/>
              <w:rPr>
                <w:rFonts w:ascii="Arial" w:eastAsia="Arial" w:hAnsi="Arial" w:cs="Arial"/>
                <w:color w:val="000000"/>
                <w:lang w:eastAsia="en-GB"/>
              </w:rPr>
            </w:pPr>
            <w:r>
              <w:rPr>
                <w:rFonts w:ascii="Arial" w:eastAsia="Arial" w:hAnsi="Arial" w:cs="Arial"/>
                <w:color w:val="000000"/>
                <w:sz w:val="20"/>
                <w:lang w:eastAsia="en-GB"/>
              </w:rPr>
              <w:t xml:space="preserve">To handle individual disciplinary cases, including, where appropriate, the Headteacher’s power to exclude pupils in accordance with provisions of the latest legislation. </w:t>
            </w:r>
          </w:p>
          <w:p w14:paraId="4473151E" w14:textId="77777777" w:rsidR="009A570B" w:rsidRDefault="009A570B" w:rsidP="009A570B">
            <w:pPr>
              <w:numPr>
                <w:ilvl w:val="0"/>
                <w:numId w:val="8"/>
              </w:numPr>
              <w:spacing w:after="245" w:line="240" w:lineRule="auto"/>
              <w:ind w:right="164" w:hanging="360"/>
              <w:jc w:val="both"/>
              <w:rPr>
                <w:rFonts w:ascii="Arial" w:eastAsia="Arial" w:hAnsi="Arial" w:cs="Arial"/>
                <w:color w:val="000000"/>
                <w:lang w:eastAsia="en-GB"/>
              </w:rPr>
            </w:pPr>
            <w:r>
              <w:rPr>
                <w:rFonts w:ascii="Arial" w:eastAsia="Arial" w:hAnsi="Arial" w:cs="Arial"/>
                <w:color w:val="000000"/>
                <w:sz w:val="20"/>
                <w:lang w:eastAsia="en-GB"/>
              </w:rPr>
              <w:t xml:space="preserve">To ensure the culture of safeguarding within the school is effective and well led in line with statutory requirements and guidance. </w:t>
            </w:r>
          </w:p>
          <w:p w14:paraId="0DFE0189" w14:textId="77777777" w:rsidR="009A570B" w:rsidRDefault="009A570B" w:rsidP="009A570B">
            <w:pPr>
              <w:spacing w:after="0" w:line="256" w:lineRule="auto"/>
              <w:rPr>
                <w:rFonts w:ascii="Arial" w:eastAsia="Arial" w:hAnsi="Arial" w:cs="Arial"/>
                <w:color w:val="000000"/>
                <w:lang w:eastAsia="en-GB"/>
              </w:rPr>
            </w:pPr>
            <w:r>
              <w:rPr>
                <w:rFonts w:ascii="Arial" w:eastAsia="Cambria" w:hAnsi="Arial" w:cs="Arial"/>
                <w:b/>
                <w:i/>
                <w:color w:val="000000"/>
                <w:sz w:val="20"/>
                <w:lang w:eastAsia="en-GB"/>
              </w:rPr>
              <w:t xml:space="preserve"> </w:t>
            </w:r>
          </w:p>
        </w:tc>
      </w:tr>
      <w:tr w:rsidR="009A570B" w14:paraId="213A5F59" w14:textId="77777777" w:rsidTr="009A570B">
        <w:trPr>
          <w:trHeight w:val="3206"/>
        </w:trPr>
        <w:tc>
          <w:tcPr>
            <w:tcW w:w="10926" w:type="dxa"/>
            <w:gridSpan w:val="2"/>
            <w:tcBorders>
              <w:top w:val="single" w:sz="4" w:space="0" w:color="000000"/>
              <w:left w:val="single" w:sz="4" w:space="0" w:color="000000"/>
              <w:bottom w:val="single" w:sz="4" w:space="0" w:color="000000"/>
              <w:right w:val="single" w:sz="4" w:space="0" w:color="000000"/>
            </w:tcBorders>
            <w:tcMar>
              <w:top w:w="45" w:type="dxa"/>
              <w:left w:w="108" w:type="dxa"/>
              <w:bottom w:w="0" w:type="dxa"/>
              <w:right w:w="104" w:type="dxa"/>
            </w:tcMar>
            <w:hideMark/>
          </w:tcPr>
          <w:tbl>
            <w:tblPr>
              <w:tblStyle w:val="TableGrid0"/>
              <w:tblpPr w:vertAnchor="page" w:horzAnchor="margin" w:tblpY="1"/>
              <w:tblOverlap w:val="never"/>
              <w:tblW w:w="10627" w:type="dxa"/>
              <w:tblInd w:w="0" w:type="dxa"/>
              <w:tblCellMar>
                <w:top w:w="50" w:type="dxa"/>
                <w:left w:w="107" w:type="dxa"/>
                <w:right w:w="105" w:type="dxa"/>
              </w:tblCellMar>
              <w:tblLook w:val="04A0" w:firstRow="1" w:lastRow="0" w:firstColumn="1" w:lastColumn="0" w:noHBand="0" w:noVBand="1"/>
            </w:tblPr>
            <w:tblGrid>
              <w:gridCol w:w="10627"/>
            </w:tblGrid>
            <w:tr w:rsidR="009A570B" w14:paraId="11065962" w14:textId="77777777" w:rsidTr="00B44B2E">
              <w:trPr>
                <w:trHeight w:val="251"/>
              </w:trPr>
              <w:tc>
                <w:tcPr>
                  <w:tcW w:w="10627" w:type="dxa"/>
                  <w:tcBorders>
                    <w:top w:val="single" w:sz="4" w:space="0" w:color="000000"/>
                    <w:left w:val="single" w:sz="4" w:space="0" w:color="000000"/>
                    <w:bottom w:val="single" w:sz="4" w:space="0" w:color="000000"/>
                    <w:right w:val="single" w:sz="4" w:space="0" w:color="000000"/>
                  </w:tcBorders>
                  <w:shd w:val="clear" w:color="auto" w:fill="D9D9D9"/>
                  <w:hideMark/>
                </w:tcPr>
                <w:p w14:paraId="253C2FE6" w14:textId="77777777" w:rsidR="009A570B" w:rsidRDefault="009A570B" w:rsidP="009A570B">
                  <w:pPr>
                    <w:spacing w:after="0" w:line="256" w:lineRule="auto"/>
                    <w:rPr>
                      <w:rFonts w:ascii="Arial" w:eastAsia="Arial" w:hAnsi="Arial" w:cs="Arial"/>
                      <w:color w:val="000000"/>
                      <w:lang w:eastAsia="en-GB"/>
                    </w:rPr>
                  </w:pPr>
                  <w:r>
                    <w:rPr>
                      <w:rFonts w:ascii="Arial" w:eastAsia="Verdana" w:hAnsi="Arial" w:cs="Arial"/>
                      <w:b/>
                      <w:color w:val="000000"/>
                      <w:sz w:val="20"/>
                      <w:lang w:eastAsia="en-GB"/>
                    </w:rPr>
                    <w:t>Special Conditions related to the post</w:t>
                  </w:r>
                  <w:r>
                    <w:rPr>
                      <w:rFonts w:ascii="Arial" w:hAnsi="Arial" w:cs="Arial"/>
                      <w:color w:val="000000"/>
                      <w:sz w:val="20"/>
                      <w:lang w:eastAsia="en-GB"/>
                    </w:rPr>
                    <w:t xml:space="preserve"> </w:t>
                  </w:r>
                </w:p>
              </w:tc>
            </w:tr>
            <w:tr w:rsidR="009A570B" w14:paraId="7B6585FE" w14:textId="77777777" w:rsidTr="00B44B2E">
              <w:trPr>
                <w:trHeight w:val="1254"/>
              </w:trPr>
              <w:tc>
                <w:tcPr>
                  <w:tcW w:w="10627" w:type="dxa"/>
                  <w:tcBorders>
                    <w:top w:val="single" w:sz="4" w:space="0" w:color="000000"/>
                    <w:left w:val="single" w:sz="4" w:space="0" w:color="000000"/>
                    <w:bottom w:val="single" w:sz="4" w:space="0" w:color="000000"/>
                    <w:right w:val="single" w:sz="4" w:space="0" w:color="000000"/>
                  </w:tcBorders>
                </w:tcPr>
                <w:p w14:paraId="3B9FBB60" w14:textId="77777777" w:rsidR="009A570B" w:rsidRDefault="009A570B" w:rsidP="009A570B">
                  <w:pPr>
                    <w:numPr>
                      <w:ilvl w:val="0"/>
                      <w:numId w:val="9"/>
                    </w:numPr>
                    <w:spacing w:after="0" w:line="256" w:lineRule="auto"/>
                    <w:ind w:right="164" w:hanging="360"/>
                    <w:jc w:val="both"/>
                    <w:rPr>
                      <w:rFonts w:ascii="Arial" w:eastAsia="Arial" w:hAnsi="Arial" w:cs="Arial"/>
                      <w:color w:val="000000"/>
                      <w:sz w:val="20"/>
                      <w:szCs w:val="20"/>
                      <w:lang w:eastAsia="en-GB"/>
                    </w:rPr>
                  </w:pPr>
                  <w:r>
                    <w:rPr>
                      <w:rFonts w:ascii="Arial" w:eastAsia="Arial" w:hAnsi="Arial" w:cs="Arial"/>
                      <w:i/>
                      <w:color w:val="000000"/>
                      <w:sz w:val="20"/>
                      <w:szCs w:val="20"/>
                      <w:lang w:eastAsia="en-GB"/>
                    </w:rPr>
                    <w:t xml:space="preserve">Physical fitness </w:t>
                  </w:r>
                  <w:r>
                    <w:rPr>
                      <w:rFonts w:ascii="Arial" w:hAnsi="Arial" w:cs="Arial"/>
                      <w:color w:val="000000"/>
                      <w:sz w:val="20"/>
                      <w:szCs w:val="20"/>
                      <w:lang w:eastAsia="en-GB"/>
                    </w:rPr>
                    <w:t xml:space="preserve"> </w:t>
                  </w:r>
                </w:p>
                <w:p w14:paraId="79E4233E" w14:textId="77777777" w:rsidR="009A570B" w:rsidRDefault="009A570B" w:rsidP="009A570B">
                  <w:pPr>
                    <w:numPr>
                      <w:ilvl w:val="0"/>
                      <w:numId w:val="9"/>
                    </w:numPr>
                    <w:spacing w:after="0" w:line="256" w:lineRule="auto"/>
                    <w:ind w:right="164" w:hanging="360"/>
                    <w:jc w:val="both"/>
                    <w:rPr>
                      <w:rFonts w:ascii="Arial" w:eastAsia="Arial" w:hAnsi="Arial" w:cs="Arial"/>
                      <w:color w:val="000000"/>
                      <w:sz w:val="20"/>
                      <w:szCs w:val="20"/>
                      <w:lang w:eastAsia="en-GB"/>
                    </w:rPr>
                  </w:pPr>
                  <w:r>
                    <w:rPr>
                      <w:rFonts w:ascii="Arial" w:eastAsia="Arial" w:hAnsi="Arial" w:cs="Arial"/>
                      <w:i/>
                      <w:color w:val="000000"/>
                      <w:sz w:val="20"/>
                      <w:szCs w:val="20"/>
                      <w:lang w:eastAsia="en-GB"/>
                    </w:rPr>
                    <w:t>Able to work unsocial hours</w:t>
                  </w:r>
                  <w:r>
                    <w:rPr>
                      <w:rFonts w:ascii="Arial" w:hAnsi="Arial" w:cs="Arial"/>
                      <w:color w:val="000000"/>
                      <w:sz w:val="20"/>
                      <w:szCs w:val="20"/>
                      <w:lang w:eastAsia="en-GB"/>
                    </w:rPr>
                    <w:t xml:space="preserve"> </w:t>
                  </w:r>
                </w:p>
                <w:p w14:paraId="40290BC4" w14:textId="77777777" w:rsidR="009A570B" w:rsidRDefault="009A570B" w:rsidP="009A570B">
                  <w:pPr>
                    <w:numPr>
                      <w:ilvl w:val="0"/>
                      <w:numId w:val="9"/>
                    </w:numPr>
                    <w:spacing w:after="0" w:line="256" w:lineRule="auto"/>
                    <w:ind w:right="164" w:hanging="360"/>
                    <w:jc w:val="both"/>
                    <w:rPr>
                      <w:rFonts w:ascii="Arial" w:eastAsia="Arial" w:hAnsi="Arial" w:cs="Arial"/>
                      <w:color w:val="000000"/>
                      <w:sz w:val="20"/>
                      <w:szCs w:val="20"/>
                      <w:lang w:eastAsia="en-GB"/>
                    </w:rPr>
                  </w:pPr>
                  <w:r>
                    <w:rPr>
                      <w:rFonts w:ascii="Arial" w:eastAsia="Arial" w:hAnsi="Arial" w:cs="Arial"/>
                      <w:i/>
                      <w:color w:val="000000"/>
                      <w:sz w:val="20"/>
                      <w:szCs w:val="20"/>
                      <w:lang w:eastAsia="en-GB"/>
                    </w:rPr>
                    <w:t>Key holder</w:t>
                  </w:r>
                  <w:r>
                    <w:rPr>
                      <w:rFonts w:ascii="Arial" w:hAnsi="Arial" w:cs="Arial"/>
                      <w:color w:val="000000"/>
                      <w:sz w:val="20"/>
                      <w:szCs w:val="20"/>
                      <w:lang w:eastAsia="en-GB"/>
                    </w:rPr>
                    <w:t xml:space="preserve"> </w:t>
                  </w:r>
                </w:p>
                <w:p w14:paraId="01B53CFE" w14:textId="77777777" w:rsidR="009A570B" w:rsidRDefault="009A570B" w:rsidP="009A570B">
                  <w:pPr>
                    <w:spacing w:after="5" w:line="256" w:lineRule="auto"/>
                    <w:rPr>
                      <w:rFonts w:ascii="Arial" w:eastAsia="Arial" w:hAnsi="Arial" w:cs="Arial"/>
                      <w:color w:val="000000"/>
                      <w:sz w:val="20"/>
                      <w:szCs w:val="20"/>
                      <w:lang w:eastAsia="en-GB"/>
                    </w:rPr>
                  </w:pPr>
                  <w:r>
                    <w:rPr>
                      <w:rFonts w:ascii="Arial" w:hAnsi="Arial" w:cs="Arial"/>
                      <w:color w:val="000000"/>
                      <w:sz w:val="20"/>
                      <w:szCs w:val="20"/>
                      <w:lang w:eastAsia="en-GB"/>
                    </w:rPr>
                    <w:t xml:space="preserve"> </w:t>
                  </w:r>
                </w:p>
                <w:p w14:paraId="20F18722" w14:textId="77777777" w:rsidR="009A570B" w:rsidRDefault="009A570B" w:rsidP="009A570B">
                  <w:pPr>
                    <w:spacing w:after="0" w:line="256" w:lineRule="auto"/>
                    <w:rPr>
                      <w:rFonts w:ascii="Arial" w:eastAsia="Arial" w:hAnsi="Arial" w:cs="Arial"/>
                      <w:b/>
                      <w:i/>
                      <w:color w:val="000000"/>
                      <w:sz w:val="20"/>
                      <w:szCs w:val="20"/>
                      <w:lang w:eastAsia="en-GB"/>
                    </w:rPr>
                  </w:pPr>
                  <w:r>
                    <w:rPr>
                      <w:rFonts w:ascii="Arial" w:eastAsia="Arial" w:hAnsi="Arial" w:cs="Arial"/>
                      <w:b/>
                      <w:i/>
                      <w:color w:val="000000"/>
                      <w:sz w:val="20"/>
                      <w:szCs w:val="20"/>
                      <w:lang w:eastAsia="en-GB"/>
                    </w:rPr>
                    <w:t xml:space="preserve">The Trust is committed to safeguarding, promoting the welfare of children and to ensuring a culture </w:t>
                  </w:r>
                </w:p>
                <w:p w14:paraId="6CD9F94B" w14:textId="77777777" w:rsidR="009A570B" w:rsidRDefault="009A570B" w:rsidP="009A570B">
                  <w:pPr>
                    <w:spacing w:after="0" w:line="256" w:lineRule="auto"/>
                    <w:rPr>
                      <w:rFonts w:ascii="Arial" w:eastAsia="Arial" w:hAnsi="Arial" w:cs="Arial"/>
                      <w:color w:val="000000"/>
                      <w:sz w:val="20"/>
                      <w:szCs w:val="20"/>
                      <w:lang w:eastAsia="en-GB"/>
                    </w:rPr>
                  </w:pPr>
                  <w:r>
                    <w:rPr>
                      <w:rFonts w:ascii="Arial" w:hAnsi="Arial" w:cs="Arial"/>
                      <w:b/>
                      <w:color w:val="000000"/>
                      <w:sz w:val="20"/>
                      <w:szCs w:val="20"/>
                      <w:lang w:eastAsia="en-GB"/>
                    </w:rPr>
                    <w:t>o</w:t>
                  </w:r>
                  <w:r>
                    <w:rPr>
                      <w:rFonts w:ascii="Arial" w:eastAsia="Arial" w:hAnsi="Arial" w:cs="Arial"/>
                      <w:b/>
                      <w:i/>
                      <w:color w:val="000000"/>
                      <w:sz w:val="20"/>
                      <w:szCs w:val="20"/>
                      <w:lang w:eastAsia="en-GB"/>
                    </w:rPr>
                    <w:t>f valuing diversity and ensuring equality of opportunities.</w:t>
                  </w:r>
                  <w:r>
                    <w:rPr>
                      <w:rFonts w:ascii="Arial" w:hAnsi="Arial" w:cs="Arial"/>
                      <w:color w:val="000000"/>
                      <w:sz w:val="20"/>
                      <w:szCs w:val="20"/>
                      <w:lang w:eastAsia="en-GB"/>
                    </w:rPr>
                    <w:t xml:space="preserve"> </w:t>
                  </w:r>
                </w:p>
                <w:p w14:paraId="013DB034" w14:textId="77777777" w:rsidR="009A570B" w:rsidRDefault="009A570B" w:rsidP="009A570B">
                  <w:pPr>
                    <w:spacing w:after="3" w:line="256" w:lineRule="auto"/>
                    <w:rPr>
                      <w:rFonts w:ascii="Arial" w:eastAsia="Arial" w:hAnsi="Arial" w:cs="Arial"/>
                      <w:color w:val="000000"/>
                      <w:sz w:val="20"/>
                      <w:szCs w:val="20"/>
                      <w:lang w:eastAsia="en-GB"/>
                    </w:rPr>
                  </w:pPr>
                  <w:r>
                    <w:rPr>
                      <w:rFonts w:ascii="Arial" w:hAnsi="Arial" w:cs="Arial"/>
                      <w:color w:val="000000"/>
                      <w:sz w:val="20"/>
                      <w:szCs w:val="20"/>
                      <w:lang w:eastAsia="en-GB"/>
                    </w:rPr>
                    <w:t xml:space="preserve"> </w:t>
                  </w:r>
                </w:p>
                <w:p w14:paraId="369D7B68" w14:textId="77777777" w:rsidR="009A570B" w:rsidRDefault="009A570B" w:rsidP="009A570B">
                  <w:pPr>
                    <w:spacing w:after="0" w:line="240" w:lineRule="auto"/>
                    <w:rPr>
                      <w:rFonts w:ascii="Arial" w:eastAsia="Arial" w:hAnsi="Arial" w:cs="Arial"/>
                      <w:color w:val="000000"/>
                      <w:sz w:val="20"/>
                      <w:szCs w:val="20"/>
                      <w:lang w:eastAsia="en-GB"/>
                    </w:rPr>
                  </w:pPr>
                  <w:r>
                    <w:rPr>
                      <w:rFonts w:ascii="Arial" w:eastAsia="Arial" w:hAnsi="Arial" w:cs="Arial"/>
                      <w:color w:val="000000"/>
                      <w:sz w:val="20"/>
                      <w:szCs w:val="20"/>
                      <w:lang w:eastAsia="en-GB"/>
                    </w:rPr>
                    <w:t xml:space="preserve">Successful applicants must be suitable to work with children and will need to undertake the following before commencing employment: </w:t>
                  </w:r>
                  <w:r>
                    <w:rPr>
                      <w:rFonts w:ascii="Arial" w:hAnsi="Arial" w:cs="Arial"/>
                      <w:color w:val="000000"/>
                      <w:sz w:val="20"/>
                      <w:szCs w:val="20"/>
                      <w:lang w:eastAsia="en-GB"/>
                    </w:rPr>
                    <w:t xml:space="preserve"> </w:t>
                  </w:r>
                </w:p>
                <w:p w14:paraId="52940751" w14:textId="77777777" w:rsidR="009A570B" w:rsidRDefault="009A570B" w:rsidP="009A570B">
                  <w:pPr>
                    <w:spacing w:after="6" w:line="256" w:lineRule="auto"/>
                    <w:rPr>
                      <w:rFonts w:ascii="Arial" w:eastAsia="Arial" w:hAnsi="Arial" w:cs="Arial"/>
                      <w:color w:val="000000"/>
                      <w:sz w:val="20"/>
                      <w:szCs w:val="20"/>
                      <w:lang w:eastAsia="en-GB"/>
                    </w:rPr>
                  </w:pPr>
                  <w:r>
                    <w:rPr>
                      <w:rFonts w:ascii="Arial" w:hAnsi="Arial" w:cs="Arial"/>
                      <w:color w:val="000000"/>
                      <w:sz w:val="20"/>
                      <w:szCs w:val="20"/>
                      <w:lang w:eastAsia="en-GB"/>
                    </w:rPr>
                    <w:t xml:space="preserve"> </w:t>
                  </w:r>
                </w:p>
                <w:p w14:paraId="13E99F1F" w14:textId="77777777" w:rsidR="009A570B" w:rsidRDefault="009A570B" w:rsidP="009A570B">
                  <w:pPr>
                    <w:numPr>
                      <w:ilvl w:val="0"/>
                      <w:numId w:val="10"/>
                    </w:numPr>
                    <w:spacing w:after="0" w:line="256" w:lineRule="auto"/>
                    <w:ind w:right="164" w:hanging="360"/>
                    <w:jc w:val="both"/>
                    <w:rPr>
                      <w:rFonts w:ascii="Arial" w:eastAsia="Arial" w:hAnsi="Arial" w:cs="Arial"/>
                      <w:color w:val="000000"/>
                      <w:sz w:val="20"/>
                      <w:szCs w:val="20"/>
                      <w:lang w:eastAsia="en-GB"/>
                    </w:rPr>
                  </w:pPr>
                  <w:r>
                    <w:rPr>
                      <w:rFonts w:ascii="Arial" w:eastAsia="Arial" w:hAnsi="Arial" w:cs="Arial"/>
                      <w:color w:val="000000"/>
                      <w:sz w:val="20"/>
                      <w:szCs w:val="20"/>
                      <w:lang w:eastAsia="en-GB"/>
                    </w:rPr>
                    <w:t>Enhanced Disclosure &amp; Barring Service (DBS) Certificate with barred list information</w:t>
                  </w:r>
                  <w:r>
                    <w:rPr>
                      <w:rFonts w:ascii="Arial" w:hAnsi="Arial" w:cs="Arial"/>
                      <w:color w:val="000000"/>
                      <w:sz w:val="20"/>
                      <w:szCs w:val="20"/>
                      <w:lang w:eastAsia="en-GB"/>
                    </w:rPr>
                    <w:t xml:space="preserve"> </w:t>
                  </w:r>
                </w:p>
                <w:p w14:paraId="048A22EF" w14:textId="77777777" w:rsidR="009A570B" w:rsidRDefault="009A570B" w:rsidP="009A570B">
                  <w:pPr>
                    <w:numPr>
                      <w:ilvl w:val="0"/>
                      <w:numId w:val="10"/>
                    </w:numPr>
                    <w:spacing w:after="0" w:line="268" w:lineRule="auto"/>
                    <w:ind w:right="164" w:hanging="360"/>
                    <w:jc w:val="both"/>
                    <w:rPr>
                      <w:rFonts w:ascii="Arial" w:eastAsia="Arial" w:hAnsi="Arial" w:cs="Arial"/>
                      <w:color w:val="000000"/>
                      <w:sz w:val="20"/>
                      <w:szCs w:val="20"/>
                      <w:lang w:eastAsia="en-GB"/>
                    </w:rPr>
                  </w:pPr>
                  <w:r>
                    <w:rPr>
                      <w:rFonts w:ascii="Arial" w:eastAsia="Arial" w:hAnsi="Arial" w:cs="Arial"/>
                      <w:color w:val="000000"/>
                      <w:sz w:val="20"/>
                      <w:szCs w:val="20"/>
                      <w:lang w:eastAsia="en-GB"/>
                    </w:rPr>
                    <w:t>Receipt of two satisfactory employer references one of which must be from your current or most recent employer</w:t>
                  </w:r>
                  <w:r>
                    <w:rPr>
                      <w:rFonts w:ascii="Arial" w:hAnsi="Arial" w:cs="Arial"/>
                      <w:color w:val="000000"/>
                      <w:sz w:val="20"/>
                      <w:szCs w:val="20"/>
                      <w:lang w:eastAsia="en-GB"/>
                    </w:rPr>
                    <w:t xml:space="preserve"> </w:t>
                  </w:r>
                </w:p>
                <w:p w14:paraId="426AE6EB" w14:textId="77777777" w:rsidR="009A570B" w:rsidRDefault="009A570B" w:rsidP="009A570B">
                  <w:pPr>
                    <w:numPr>
                      <w:ilvl w:val="0"/>
                      <w:numId w:val="10"/>
                    </w:numPr>
                    <w:spacing w:after="0" w:line="240" w:lineRule="auto"/>
                    <w:ind w:right="164" w:hanging="360"/>
                    <w:jc w:val="both"/>
                    <w:rPr>
                      <w:rFonts w:ascii="Arial" w:eastAsia="Arial" w:hAnsi="Arial" w:cs="Arial"/>
                      <w:color w:val="000000"/>
                      <w:sz w:val="20"/>
                      <w:szCs w:val="20"/>
                      <w:lang w:eastAsia="en-GB"/>
                    </w:rPr>
                  </w:pPr>
                  <w:r>
                    <w:rPr>
                      <w:rFonts w:ascii="Arial" w:eastAsia="Arial" w:hAnsi="Arial" w:cs="Arial"/>
                      <w:color w:val="000000"/>
                      <w:sz w:val="20"/>
                      <w:szCs w:val="20"/>
                      <w:lang w:eastAsia="en-GB"/>
                    </w:rPr>
                    <w:t>Satisfactory verification of relevant qualifications</w:t>
                  </w:r>
                  <w:r>
                    <w:rPr>
                      <w:rFonts w:ascii="Arial" w:hAnsi="Arial" w:cs="Arial"/>
                      <w:color w:val="000000"/>
                      <w:sz w:val="20"/>
                      <w:szCs w:val="20"/>
                      <w:lang w:eastAsia="en-GB"/>
                    </w:rPr>
                    <w:t xml:space="preserve"> </w:t>
                  </w:r>
                  <w:r>
                    <w:rPr>
                      <w:rFonts w:ascii="Arial" w:eastAsia="Arial" w:hAnsi="Arial" w:cs="Arial"/>
                      <w:color w:val="000000"/>
                      <w:sz w:val="20"/>
                      <w:szCs w:val="20"/>
                      <w:lang w:eastAsia="en-GB"/>
                    </w:rPr>
                    <w:t xml:space="preserve">● Satisfactory health check </w:t>
                  </w:r>
                  <w:r>
                    <w:rPr>
                      <w:rFonts w:ascii="Arial" w:hAnsi="Arial" w:cs="Arial"/>
                      <w:color w:val="000000"/>
                      <w:sz w:val="20"/>
                      <w:szCs w:val="20"/>
                      <w:lang w:eastAsia="en-GB"/>
                    </w:rPr>
                    <w:t xml:space="preserve"> </w:t>
                  </w:r>
                </w:p>
                <w:p w14:paraId="1A2992C6" w14:textId="77777777" w:rsidR="009A570B" w:rsidRDefault="009A570B" w:rsidP="009A570B">
                  <w:pPr>
                    <w:spacing w:after="5" w:line="256" w:lineRule="auto"/>
                    <w:rPr>
                      <w:rFonts w:ascii="Arial" w:eastAsia="Arial" w:hAnsi="Arial" w:cs="Arial"/>
                      <w:color w:val="000000"/>
                      <w:sz w:val="20"/>
                      <w:szCs w:val="20"/>
                      <w:lang w:eastAsia="en-GB"/>
                    </w:rPr>
                  </w:pPr>
                  <w:r>
                    <w:rPr>
                      <w:rFonts w:ascii="Arial" w:hAnsi="Arial" w:cs="Arial"/>
                      <w:color w:val="000000"/>
                      <w:sz w:val="20"/>
                      <w:szCs w:val="20"/>
                      <w:lang w:eastAsia="en-GB"/>
                    </w:rPr>
                    <w:t xml:space="preserve"> </w:t>
                  </w:r>
                </w:p>
                <w:p w14:paraId="47F081C2" w14:textId="77777777" w:rsidR="009A570B" w:rsidRDefault="009A570B" w:rsidP="009A570B">
                  <w:pPr>
                    <w:spacing w:after="0" w:line="256" w:lineRule="auto"/>
                    <w:rPr>
                      <w:rFonts w:ascii="Arial" w:eastAsia="Arial" w:hAnsi="Arial" w:cs="Arial"/>
                      <w:color w:val="000000"/>
                      <w:sz w:val="20"/>
                      <w:szCs w:val="20"/>
                      <w:lang w:eastAsia="en-GB"/>
                    </w:rPr>
                  </w:pPr>
                  <w:r>
                    <w:rPr>
                      <w:rFonts w:ascii="Arial" w:eastAsia="Arial" w:hAnsi="Arial" w:cs="Arial"/>
                      <w:color w:val="000000"/>
                      <w:sz w:val="20"/>
                      <w:szCs w:val="20"/>
                      <w:lang w:eastAsia="en-GB"/>
                    </w:rPr>
                    <w:t>All new employees will be required to undertake mandatory training required by the Trust.</w:t>
                  </w:r>
                  <w:r>
                    <w:rPr>
                      <w:rFonts w:ascii="Arial" w:hAnsi="Arial" w:cs="Arial"/>
                      <w:color w:val="000000"/>
                      <w:sz w:val="20"/>
                      <w:szCs w:val="20"/>
                      <w:lang w:eastAsia="en-GB"/>
                    </w:rPr>
                    <w:t xml:space="preserve"> </w:t>
                  </w:r>
                </w:p>
                <w:p w14:paraId="70AEC26B" w14:textId="77777777" w:rsidR="009A570B" w:rsidRDefault="009A570B" w:rsidP="009A570B">
                  <w:pPr>
                    <w:spacing w:after="0" w:line="256" w:lineRule="auto"/>
                    <w:rPr>
                      <w:rFonts w:ascii="Arial" w:eastAsia="Arial" w:hAnsi="Arial" w:cs="Arial"/>
                      <w:color w:val="000000"/>
                      <w:lang w:eastAsia="en-GB"/>
                    </w:rPr>
                  </w:pPr>
                </w:p>
              </w:tc>
            </w:tr>
          </w:tbl>
          <w:p w14:paraId="00D25CAF" w14:textId="77777777" w:rsidR="009A570B" w:rsidRDefault="009A570B" w:rsidP="009A570B">
            <w:pPr>
              <w:spacing w:after="0" w:line="256" w:lineRule="auto"/>
              <w:rPr>
                <w:rFonts w:ascii="Arial" w:eastAsia="Arial" w:hAnsi="Arial" w:cs="Arial"/>
                <w:color w:val="000000"/>
                <w:lang w:eastAsia="en-GB"/>
              </w:rPr>
            </w:pPr>
          </w:p>
        </w:tc>
      </w:tr>
    </w:tbl>
    <w:p w14:paraId="57688E88" w14:textId="77777777" w:rsidR="009A570B" w:rsidRDefault="009A570B" w:rsidP="009A570B">
      <w:pPr>
        <w:spacing w:after="10" w:line="268" w:lineRule="auto"/>
        <w:ind w:left="104" w:right="164" w:hanging="10"/>
        <w:jc w:val="both"/>
        <w:rPr>
          <w:rFonts w:ascii="Arial" w:eastAsia="Arial" w:hAnsi="Arial" w:cs="Arial"/>
          <w:color w:val="000000"/>
          <w:sz w:val="24"/>
          <w:lang w:eastAsia="en-GB"/>
        </w:rPr>
      </w:pPr>
    </w:p>
    <w:p w14:paraId="6130DB65" w14:textId="77777777" w:rsidR="009A570B" w:rsidRDefault="009A570B" w:rsidP="009A570B">
      <w:pPr>
        <w:spacing w:after="10" w:line="268" w:lineRule="auto"/>
        <w:ind w:left="104" w:right="164" w:hanging="10"/>
        <w:jc w:val="both"/>
        <w:rPr>
          <w:rFonts w:ascii="Arial" w:eastAsia="Arial" w:hAnsi="Arial" w:cs="Arial"/>
          <w:color w:val="000000"/>
          <w:sz w:val="24"/>
          <w:lang w:eastAsia="en-GB"/>
        </w:rPr>
      </w:pPr>
    </w:p>
    <w:p w14:paraId="2A5DAE13" w14:textId="77777777" w:rsidR="009A570B" w:rsidRDefault="009A570B" w:rsidP="009A570B">
      <w:pPr>
        <w:spacing w:after="10" w:line="268" w:lineRule="auto"/>
        <w:ind w:left="104" w:right="164" w:hanging="10"/>
        <w:jc w:val="both"/>
        <w:rPr>
          <w:rFonts w:ascii="Arial" w:eastAsia="Arial" w:hAnsi="Arial" w:cs="Arial"/>
          <w:color w:val="000000"/>
          <w:sz w:val="24"/>
          <w:lang w:eastAsia="en-GB"/>
        </w:rPr>
      </w:pPr>
    </w:p>
    <w:p w14:paraId="66EBD675" w14:textId="77777777" w:rsidR="009A570B" w:rsidRDefault="009A570B" w:rsidP="009A570B">
      <w:pPr>
        <w:spacing w:after="10" w:line="268" w:lineRule="auto"/>
        <w:ind w:left="104" w:right="164" w:hanging="10"/>
        <w:jc w:val="both"/>
        <w:rPr>
          <w:rFonts w:ascii="Arial" w:eastAsia="Arial" w:hAnsi="Arial" w:cs="Arial"/>
          <w:color w:val="000000"/>
          <w:sz w:val="24"/>
          <w:lang w:eastAsia="en-GB"/>
        </w:rPr>
      </w:pPr>
    </w:p>
    <w:p w14:paraId="008F3241" w14:textId="77777777" w:rsidR="009A570B" w:rsidRDefault="009A570B" w:rsidP="009A570B">
      <w:pPr>
        <w:spacing w:after="10" w:line="268" w:lineRule="auto"/>
        <w:ind w:left="104" w:right="164" w:hanging="10"/>
        <w:jc w:val="both"/>
        <w:rPr>
          <w:rFonts w:ascii="Arial" w:eastAsia="Arial" w:hAnsi="Arial" w:cs="Arial"/>
          <w:color w:val="000000"/>
          <w:sz w:val="24"/>
          <w:lang w:eastAsia="en-GB"/>
        </w:rPr>
      </w:pPr>
    </w:p>
    <w:p w14:paraId="1087A2BC" w14:textId="77777777" w:rsidR="009A570B" w:rsidRDefault="009A570B" w:rsidP="009A570B">
      <w:pPr>
        <w:spacing w:after="10" w:line="268" w:lineRule="auto"/>
        <w:ind w:left="104" w:right="164" w:hanging="10"/>
        <w:jc w:val="both"/>
        <w:rPr>
          <w:rFonts w:ascii="Arial" w:eastAsia="Arial" w:hAnsi="Arial" w:cs="Arial"/>
          <w:color w:val="000000"/>
          <w:sz w:val="24"/>
          <w:lang w:eastAsia="en-GB"/>
        </w:rPr>
      </w:pPr>
    </w:p>
    <w:p w14:paraId="3E7AC5D6" w14:textId="77777777" w:rsidR="009A570B" w:rsidRDefault="009A570B" w:rsidP="009A570B">
      <w:pPr>
        <w:spacing w:after="10" w:line="268" w:lineRule="auto"/>
        <w:ind w:left="104" w:right="164" w:hanging="10"/>
        <w:jc w:val="both"/>
        <w:rPr>
          <w:rFonts w:ascii="Arial" w:eastAsia="Arial" w:hAnsi="Arial" w:cs="Arial"/>
          <w:color w:val="000000"/>
          <w:sz w:val="24"/>
          <w:lang w:eastAsia="en-GB"/>
        </w:rPr>
      </w:pPr>
    </w:p>
    <w:p w14:paraId="07048949" w14:textId="77777777" w:rsidR="009A570B" w:rsidRDefault="009A570B" w:rsidP="009A570B">
      <w:pPr>
        <w:spacing w:after="10" w:line="268" w:lineRule="auto"/>
        <w:ind w:left="104" w:right="164" w:hanging="10"/>
        <w:jc w:val="both"/>
        <w:rPr>
          <w:rFonts w:ascii="Arial" w:eastAsia="Arial" w:hAnsi="Arial" w:cs="Arial"/>
          <w:color w:val="000000"/>
          <w:sz w:val="24"/>
          <w:lang w:eastAsia="en-GB"/>
        </w:rPr>
      </w:pPr>
    </w:p>
    <w:p w14:paraId="54136BEB" w14:textId="77777777" w:rsidR="009A570B" w:rsidRDefault="009A570B" w:rsidP="009A570B">
      <w:pPr>
        <w:spacing w:after="0" w:line="256" w:lineRule="auto"/>
        <w:rPr>
          <w:rFonts w:ascii="Arial" w:eastAsia="Arial" w:hAnsi="Arial" w:cs="Arial"/>
          <w:color w:val="000000"/>
          <w:sz w:val="24"/>
          <w:lang w:eastAsia="en-GB"/>
        </w:rPr>
      </w:pPr>
      <w:r>
        <w:rPr>
          <w:rFonts w:ascii="Arial" w:eastAsia="Times New Roman" w:hAnsi="Arial" w:cs="Arial"/>
          <w:color w:val="000000"/>
          <w:sz w:val="20"/>
          <w:lang w:eastAsia="en-GB"/>
        </w:rPr>
        <w:t xml:space="preserve"> </w:t>
      </w:r>
    </w:p>
    <w:p w14:paraId="081FEB45" w14:textId="77777777" w:rsidR="00B62545" w:rsidRPr="00B62545" w:rsidRDefault="00B62545" w:rsidP="00C00D1F">
      <w:pPr>
        <w:shd w:val="clear" w:color="auto" w:fill="FFFFFF" w:themeFill="background1"/>
        <w:spacing w:before="120" w:after="120"/>
        <w:rPr>
          <w:rFonts w:cstheme="minorHAnsi"/>
          <w:sz w:val="20"/>
          <w:szCs w:val="20"/>
        </w:rPr>
      </w:pPr>
    </w:p>
    <w:sectPr w:rsidR="00B62545" w:rsidRPr="00B62545">
      <w:footerReference w:type="default" r:id="rId3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43D332" w14:textId="77777777" w:rsidR="001D38B1" w:rsidRDefault="001D38B1" w:rsidP="001D38B1">
      <w:pPr>
        <w:spacing w:after="0" w:line="240" w:lineRule="auto"/>
      </w:pPr>
      <w:r>
        <w:separator/>
      </w:r>
    </w:p>
  </w:endnote>
  <w:endnote w:type="continuationSeparator" w:id="0">
    <w:p w14:paraId="6DADF95A" w14:textId="77777777" w:rsidR="001D38B1" w:rsidRDefault="001D38B1" w:rsidP="001D38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DF134" w14:textId="77777777" w:rsidR="001D38B1" w:rsidRDefault="0034166C">
    <w:pPr>
      <w:pStyle w:val="Footer"/>
    </w:pPr>
    <w:r>
      <w:t>September</w:t>
    </w:r>
    <w:r w:rsidR="001D38B1">
      <w:t xml:space="preserve"> 2022</w:t>
    </w:r>
    <w:r w:rsidR="001D38B1">
      <w:tab/>
    </w:r>
    <w:r w:rsidR="001D38B1">
      <w:tab/>
      <w:t xml:space="preserve">Page </w:t>
    </w:r>
    <w:r w:rsidR="001D38B1">
      <w:rPr>
        <w:b/>
        <w:bCs/>
      </w:rPr>
      <w:fldChar w:fldCharType="begin"/>
    </w:r>
    <w:r w:rsidR="001D38B1">
      <w:rPr>
        <w:b/>
        <w:bCs/>
      </w:rPr>
      <w:instrText xml:space="preserve"> PAGE  \* Arabic  \* MERGEFORMAT </w:instrText>
    </w:r>
    <w:r w:rsidR="001D38B1">
      <w:rPr>
        <w:b/>
        <w:bCs/>
      </w:rPr>
      <w:fldChar w:fldCharType="separate"/>
    </w:r>
    <w:r w:rsidR="005F6F58">
      <w:rPr>
        <w:b/>
        <w:bCs/>
        <w:noProof/>
      </w:rPr>
      <w:t>7</w:t>
    </w:r>
    <w:r w:rsidR="001D38B1">
      <w:rPr>
        <w:b/>
        <w:bCs/>
      </w:rPr>
      <w:fldChar w:fldCharType="end"/>
    </w:r>
    <w:r w:rsidR="001D38B1">
      <w:t xml:space="preserve"> of </w:t>
    </w:r>
    <w:r w:rsidR="001D38B1">
      <w:rPr>
        <w:b/>
        <w:bCs/>
      </w:rPr>
      <w:fldChar w:fldCharType="begin"/>
    </w:r>
    <w:r w:rsidR="001D38B1">
      <w:rPr>
        <w:b/>
        <w:bCs/>
      </w:rPr>
      <w:instrText xml:space="preserve"> NUMPAGES  \* Arabic  \* MERGEFORMAT </w:instrText>
    </w:r>
    <w:r w:rsidR="001D38B1">
      <w:rPr>
        <w:b/>
        <w:bCs/>
      </w:rPr>
      <w:fldChar w:fldCharType="separate"/>
    </w:r>
    <w:r w:rsidR="005F6F58">
      <w:rPr>
        <w:b/>
        <w:bCs/>
        <w:noProof/>
      </w:rPr>
      <w:t>14</w:t>
    </w:r>
    <w:r w:rsidR="001D38B1">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A5D3B5" w14:textId="77777777" w:rsidR="001D38B1" w:rsidRDefault="001D38B1" w:rsidP="001D38B1">
      <w:pPr>
        <w:spacing w:after="0" w:line="240" w:lineRule="auto"/>
      </w:pPr>
      <w:r>
        <w:separator/>
      </w:r>
    </w:p>
  </w:footnote>
  <w:footnote w:type="continuationSeparator" w:id="0">
    <w:p w14:paraId="2914AA5A" w14:textId="77777777" w:rsidR="001D38B1" w:rsidRDefault="001D38B1" w:rsidP="001D38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B374A"/>
    <w:multiLevelType w:val="hybridMultilevel"/>
    <w:tmpl w:val="91525C7A"/>
    <w:lvl w:ilvl="0" w:tplc="44C24304">
      <w:start w:val="1"/>
      <w:numFmt w:val="decimal"/>
      <w:lvlText w:val="%1."/>
      <w:lvlJc w:val="left"/>
      <w:pPr>
        <w:ind w:left="3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6756BA8E">
      <w:start w:val="1"/>
      <w:numFmt w:val="lowerLetter"/>
      <w:lvlText w:val="%2"/>
      <w:lvlJc w:val="left"/>
      <w:pPr>
        <w:ind w:left="1187"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91585752">
      <w:start w:val="1"/>
      <w:numFmt w:val="lowerRoman"/>
      <w:lvlText w:val="%3"/>
      <w:lvlJc w:val="left"/>
      <w:pPr>
        <w:ind w:left="1907"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3" w:tplc="3E1E933E">
      <w:start w:val="1"/>
      <w:numFmt w:val="decimal"/>
      <w:lvlText w:val="%4"/>
      <w:lvlJc w:val="left"/>
      <w:pPr>
        <w:ind w:left="2627"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29FAAEEC">
      <w:start w:val="1"/>
      <w:numFmt w:val="lowerLetter"/>
      <w:lvlText w:val="%5"/>
      <w:lvlJc w:val="left"/>
      <w:pPr>
        <w:ind w:left="3347"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5" w:tplc="4336FA14">
      <w:start w:val="1"/>
      <w:numFmt w:val="lowerRoman"/>
      <w:lvlText w:val="%6"/>
      <w:lvlJc w:val="left"/>
      <w:pPr>
        <w:ind w:left="4067"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6" w:tplc="978A0D78">
      <w:start w:val="1"/>
      <w:numFmt w:val="decimal"/>
      <w:lvlText w:val="%7"/>
      <w:lvlJc w:val="left"/>
      <w:pPr>
        <w:ind w:left="4787"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0472DF76">
      <w:start w:val="1"/>
      <w:numFmt w:val="lowerLetter"/>
      <w:lvlText w:val="%8"/>
      <w:lvlJc w:val="left"/>
      <w:pPr>
        <w:ind w:left="5507"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8" w:tplc="3F527A22">
      <w:start w:val="1"/>
      <w:numFmt w:val="lowerRoman"/>
      <w:lvlText w:val="%9"/>
      <w:lvlJc w:val="left"/>
      <w:pPr>
        <w:ind w:left="6227"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abstractNum>
  <w:abstractNum w:abstractNumId="1" w15:restartNumberingAfterBreak="0">
    <w:nsid w:val="149A1CDB"/>
    <w:multiLevelType w:val="hybridMultilevel"/>
    <w:tmpl w:val="8AE4C296"/>
    <w:lvl w:ilvl="0" w:tplc="6A64DC26">
      <w:start w:val="1"/>
      <w:numFmt w:val="decimal"/>
      <w:lvlText w:val="%1."/>
      <w:lvlJc w:val="left"/>
      <w:pPr>
        <w:ind w:left="3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4FEC62AC">
      <w:start w:val="1"/>
      <w:numFmt w:val="lowerLetter"/>
      <w:lvlText w:val="%2"/>
      <w:lvlJc w:val="left"/>
      <w:pPr>
        <w:ind w:left="1187"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C9685700">
      <w:start w:val="1"/>
      <w:numFmt w:val="lowerRoman"/>
      <w:lvlText w:val="%3"/>
      <w:lvlJc w:val="left"/>
      <w:pPr>
        <w:ind w:left="1907"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3" w:tplc="00C49F32">
      <w:start w:val="1"/>
      <w:numFmt w:val="decimal"/>
      <w:lvlText w:val="%4"/>
      <w:lvlJc w:val="left"/>
      <w:pPr>
        <w:ind w:left="2627"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E7DED67E">
      <w:start w:val="1"/>
      <w:numFmt w:val="lowerLetter"/>
      <w:lvlText w:val="%5"/>
      <w:lvlJc w:val="left"/>
      <w:pPr>
        <w:ind w:left="3347"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5" w:tplc="47FA9B0C">
      <w:start w:val="1"/>
      <w:numFmt w:val="lowerRoman"/>
      <w:lvlText w:val="%6"/>
      <w:lvlJc w:val="left"/>
      <w:pPr>
        <w:ind w:left="4067"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6" w:tplc="BDBA266C">
      <w:start w:val="1"/>
      <w:numFmt w:val="decimal"/>
      <w:lvlText w:val="%7"/>
      <w:lvlJc w:val="left"/>
      <w:pPr>
        <w:ind w:left="4787"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4B2E9BAE">
      <w:start w:val="1"/>
      <w:numFmt w:val="lowerLetter"/>
      <w:lvlText w:val="%8"/>
      <w:lvlJc w:val="left"/>
      <w:pPr>
        <w:ind w:left="5507"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8" w:tplc="E66EC576">
      <w:start w:val="1"/>
      <w:numFmt w:val="lowerRoman"/>
      <w:lvlText w:val="%9"/>
      <w:lvlJc w:val="left"/>
      <w:pPr>
        <w:ind w:left="6227"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abstractNum>
  <w:abstractNum w:abstractNumId="2" w15:restartNumberingAfterBreak="0">
    <w:nsid w:val="254627CB"/>
    <w:multiLevelType w:val="hybridMultilevel"/>
    <w:tmpl w:val="C13A79C2"/>
    <w:lvl w:ilvl="0" w:tplc="A072B31A">
      <w:start w:val="1"/>
      <w:numFmt w:val="decimal"/>
      <w:lvlText w:val="%1."/>
      <w:lvlJc w:val="left"/>
      <w:pPr>
        <w:ind w:left="3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A1A47D0C">
      <w:start w:val="1"/>
      <w:numFmt w:val="lowerLetter"/>
      <w:lvlText w:val="%2"/>
      <w:lvlJc w:val="left"/>
      <w:pPr>
        <w:ind w:left="1187"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6C2E93C">
      <w:start w:val="1"/>
      <w:numFmt w:val="lowerRoman"/>
      <w:lvlText w:val="%3"/>
      <w:lvlJc w:val="left"/>
      <w:pPr>
        <w:ind w:left="1907"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3" w:tplc="2B4A10BA">
      <w:start w:val="1"/>
      <w:numFmt w:val="decimal"/>
      <w:lvlText w:val="%4"/>
      <w:lvlJc w:val="left"/>
      <w:pPr>
        <w:ind w:left="2627"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242CFD00">
      <w:start w:val="1"/>
      <w:numFmt w:val="lowerLetter"/>
      <w:lvlText w:val="%5"/>
      <w:lvlJc w:val="left"/>
      <w:pPr>
        <w:ind w:left="3347"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5" w:tplc="78D86930">
      <w:start w:val="1"/>
      <w:numFmt w:val="lowerRoman"/>
      <w:lvlText w:val="%6"/>
      <w:lvlJc w:val="left"/>
      <w:pPr>
        <w:ind w:left="4067"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6" w:tplc="BBCAE18E">
      <w:start w:val="1"/>
      <w:numFmt w:val="decimal"/>
      <w:lvlText w:val="%7"/>
      <w:lvlJc w:val="left"/>
      <w:pPr>
        <w:ind w:left="4787"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C0227EF0">
      <w:start w:val="1"/>
      <w:numFmt w:val="lowerLetter"/>
      <w:lvlText w:val="%8"/>
      <w:lvlJc w:val="left"/>
      <w:pPr>
        <w:ind w:left="5507"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8" w:tplc="2B666892">
      <w:start w:val="1"/>
      <w:numFmt w:val="lowerRoman"/>
      <w:lvlText w:val="%9"/>
      <w:lvlJc w:val="left"/>
      <w:pPr>
        <w:ind w:left="6227"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abstractNum>
  <w:abstractNum w:abstractNumId="3" w15:restartNumberingAfterBreak="0">
    <w:nsid w:val="3725493E"/>
    <w:multiLevelType w:val="hybridMultilevel"/>
    <w:tmpl w:val="14F4538E"/>
    <w:lvl w:ilvl="0" w:tplc="E96EA6DA">
      <w:start w:val="1"/>
      <w:numFmt w:val="bullet"/>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61F0AE16">
      <w:start w:val="1"/>
      <w:numFmt w:val="bullet"/>
      <w:lvlText w:val="o"/>
      <w:lvlJc w:val="left"/>
      <w:pPr>
        <w:ind w:left="1547"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ECB8EDC8">
      <w:start w:val="1"/>
      <w:numFmt w:val="bullet"/>
      <w:lvlText w:val="▪"/>
      <w:lvlJc w:val="left"/>
      <w:pPr>
        <w:ind w:left="2267"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3" w:tplc="A3D0FB4E">
      <w:start w:val="1"/>
      <w:numFmt w:val="bullet"/>
      <w:lvlText w:val="•"/>
      <w:lvlJc w:val="left"/>
      <w:pPr>
        <w:ind w:left="2987"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617C53BA">
      <w:start w:val="1"/>
      <w:numFmt w:val="bullet"/>
      <w:lvlText w:val="o"/>
      <w:lvlJc w:val="left"/>
      <w:pPr>
        <w:ind w:left="3707"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5" w:tplc="98B6152A">
      <w:start w:val="1"/>
      <w:numFmt w:val="bullet"/>
      <w:lvlText w:val="▪"/>
      <w:lvlJc w:val="left"/>
      <w:pPr>
        <w:ind w:left="4427"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6" w:tplc="2A820AA0">
      <w:start w:val="1"/>
      <w:numFmt w:val="bullet"/>
      <w:lvlText w:val="•"/>
      <w:lvlJc w:val="left"/>
      <w:pPr>
        <w:ind w:left="5147"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E57203B8">
      <w:start w:val="1"/>
      <w:numFmt w:val="bullet"/>
      <w:lvlText w:val="o"/>
      <w:lvlJc w:val="left"/>
      <w:pPr>
        <w:ind w:left="5867"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8" w:tplc="1952BB0E">
      <w:start w:val="1"/>
      <w:numFmt w:val="bullet"/>
      <w:lvlText w:val="▪"/>
      <w:lvlJc w:val="left"/>
      <w:pPr>
        <w:ind w:left="6587"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abstractNum>
  <w:abstractNum w:abstractNumId="4" w15:restartNumberingAfterBreak="0">
    <w:nsid w:val="3D937A37"/>
    <w:multiLevelType w:val="hybridMultilevel"/>
    <w:tmpl w:val="BC5225D8"/>
    <w:lvl w:ilvl="0" w:tplc="25266F56">
      <w:start w:val="1"/>
      <w:numFmt w:val="bullet"/>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A6A80E9C">
      <w:start w:val="1"/>
      <w:numFmt w:val="bullet"/>
      <w:lvlText w:val="o"/>
      <w:lvlJc w:val="left"/>
      <w:pPr>
        <w:ind w:left="1548"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D76CD636">
      <w:start w:val="1"/>
      <w:numFmt w:val="bullet"/>
      <w:lvlText w:val="▪"/>
      <w:lvlJc w:val="left"/>
      <w:pPr>
        <w:ind w:left="2268"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3" w:tplc="5FEA3008">
      <w:start w:val="1"/>
      <w:numFmt w:val="bullet"/>
      <w:lvlText w:val="•"/>
      <w:lvlJc w:val="left"/>
      <w:pPr>
        <w:ind w:left="2988"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00D06BD4">
      <w:start w:val="1"/>
      <w:numFmt w:val="bullet"/>
      <w:lvlText w:val="o"/>
      <w:lvlJc w:val="left"/>
      <w:pPr>
        <w:ind w:left="3708"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5" w:tplc="187EDE6E">
      <w:start w:val="1"/>
      <w:numFmt w:val="bullet"/>
      <w:lvlText w:val="▪"/>
      <w:lvlJc w:val="left"/>
      <w:pPr>
        <w:ind w:left="4428"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6" w:tplc="ADFAF162">
      <w:start w:val="1"/>
      <w:numFmt w:val="bullet"/>
      <w:lvlText w:val="•"/>
      <w:lvlJc w:val="left"/>
      <w:pPr>
        <w:ind w:left="5148"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D66C875E">
      <w:start w:val="1"/>
      <w:numFmt w:val="bullet"/>
      <w:lvlText w:val="o"/>
      <w:lvlJc w:val="left"/>
      <w:pPr>
        <w:ind w:left="5868"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8" w:tplc="C16A8886">
      <w:start w:val="1"/>
      <w:numFmt w:val="bullet"/>
      <w:lvlText w:val="▪"/>
      <w:lvlJc w:val="left"/>
      <w:pPr>
        <w:ind w:left="6588"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abstractNum>
  <w:abstractNum w:abstractNumId="5" w15:restartNumberingAfterBreak="0">
    <w:nsid w:val="44A944A4"/>
    <w:multiLevelType w:val="hybridMultilevel"/>
    <w:tmpl w:val="31A86E60"/>
    <w:lvl w:ilvl="0" w:tplc="C10A313E">
      <w:start w:val="1"/>
      <w:numFmt w:val="decimal"/>
      <w:lvlText w:val="%1."/>
      <w:lvlJc w:val="left"/>
      <w:pPr>
        <w:ind w:left="427"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1" w:tplc="8216E79C">
      <w:start w:val="1"/>
      <w:numFmt w:val="lowerLetter"/>
      <w:lvlText w:val="%2"/>
      <w:lvlJc w:val="left"/>
      <w:pPr>
        <w:ind w:left="1187"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2" w:tplc="043818C4">
      <w:start w:val="1"/>
      <w:numFmt w:val="lowerRoman"/>
      <w:lvlText w:val="%3"/>
      <w:lvlJc w:val="left"/>
      <w:pPr>
        <w:ind w:left="1907"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3" w:tplc="653AE78E">
      <w:start w:val="1"/>
      <w:numFmt w:val="decimal"/>
      <w:lvlText w:val="%4"/>
      <w:lvlJc w:val="left"/>
      <w:pPr>
        <w:ind w:left="2627"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DF26413A">
      <w:start w:val="1"/>
      <w:numFmt w:val="lowerLetter"/>
      <w:lvlText w:val="%5"/>
      <w:lvlJc w:val="left"/>
      <w:pPr>
        <w:ind w:left="3347"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5" w:tplc="C4BC00EA">
      <w:start w:val="1"/>
      <w:numFmt w:val="lowerRoman"/>
      <w:lvlText w:val="%6"/>
      <w:lvlJc w:val="left"/>
      <w:pPr>
        <w:ind w:left="4067"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6" w:tplc="87A8ACB4">
      <w:start w:val="1"/>
      <w:numFmt w:val="decimal"/>
      <w:lvlText w:val="%7"/>
      <w:lvlJc w:val="left"/>
      <w:pPr>
        <w:ind w:left="4787"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FAA88240">
      <w:start w:val="1"/>
      <w:numFmt w:val="lowerLetter"/>
      <w:lvlText w:val="%8"/>
      <w:lvlJc w:val="left"/>
      <w:pPr>
        <w:ind w:left="5507"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8" w:tplc="537E59C4">
      <w:start w:val="1"/>
      <w:numFmt w:val="lowerRoman"/>
      <w:lvlText w:val="%9"/>
      <w:lvlJc w:val="left"/>
      <w:pPr>
        <w:ind w:left="6227"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abstractNum>
  <w:abstractNum w:abstractNumId="6" w15:restartNumberingAfterBreak="0">
    <w:nsid w:val="455C1584"/>
    <w:multiLevelType w:val="hybridMultilevel"/>
    <w:tmpl w:val="4B00BA12"/>
    <w:lvl w:ilvl="0" w:tplc="EFBCC68A">
      <w:start w:val="1"/>
      <w:numFmt w:val="decimal"/>
      <w:lvlText w:val="%1."/>
      <w:lvlJc w:val="left"/>
      <w:pPr>
        <w:ind w:left="3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58DEAF9E">
      <w:start w:val="1"/>
      <w:numFmt w:val="lowerLetter"/>
      <w:lvlText w:val="%2"/>
      <w:lvlJc w:val="left"/>
      <w:pPr>
        <w:ind w:left="1187"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E3249D5E">
      <w:start w:val="1"/>
      <w:numFmt w:val="lowerRoman"/>
      <w:lvlText w:val="%3"/>
      <w:lvlJc w:val="left"/>
      <w:pPr>
        <w:ind w:left="1907"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3" w:tplc="91EA6A56">
      <w:start w:val="1"/>
      <w:numFmt w:val="decimal"/>
      <w:lvlText w:val="%4"/>
      <w:lvlJc w:val="left"/>
      <w:pPr>
        <w:ind w:left="2627"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EFB21D92">
      <w:start w:val="1"/>
      <w:numFmt w:val="lowerLetter"/>
      <w:lvlText w:val="%5"/>
      <w:lvlJc w:val="left"/>
      <w:pPr>
        <w:ind w:left="3347"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5" w:tplc="E97E32DC">
      <w:start w:val="1"/>
      <w:numFmt w:val="lowerRoman"/>
      <w:lvlText w:val="%6"/>
      <w:lvlJc w:val="left"/>
      <w:pPr>
        <w:ind w:left="4067"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6" w:tplc="852ECB08">
      <w:start w:val="1"/>
      <w:numFmt w:val="decimal"/>
      <w:lvlText w:val="%7"/>
      <w:lvlJc w:val="left"/>
      <w:pPr>
        <w:ind w:left="4787"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ABCA0178">
      <w:start w:val="1"/>
      <w:numFmt w:val="lowerLetter"/>
      <w:lvlText w:val="%8"/>
      <w:lvlJc w:val="left"/>
      <w:pPr>
        <w:ind w:left="5507"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8" w:tplc="B1C21288">
      <w:start w:val="1"/>
      <w:numFmt w:val="lowerRoman"/>
      <w:lvlText w:val="%9"/>
      <w:lvlJc w:val="left"/>
      <w:pPr>
        <w:ind w:left="6227"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abstractNum>
  <w:abstractNum w:abstractNumId="7" w15:restartNumberingAfterBreak="0">
    <w:nsid w:val="4A6D7E99"/>
    <w:multiLevelType w:val="hybridMultilevel"/>
    <w:tmpl w:val="2076973E"/>
    <w:lvl w:ilvl="0" w:tplc="A3883950">
      <w:start w:val="1"/>
      <w:numFmt w:val="decimal"/>
      <w:lvlText w:val="%1."/>
      <w:lvlJc w:val="left"/>
      <w:pPr>
        <w:ind w:left="3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FD344E4C">
      <w:start w:val="1"/>
      <w:numFmt w:val="lowerLetter"/>
      <w:lvlText w:val="%2"/>
      <w:lvlJc w:val="left"/>
      <w:pPr>
        <w:ind w:left="1187"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46186C14">
      <w:start w:val="1"/>
      <w:numFmt w:val="lowerRoman"/>
      <w:lvlText w:val="%3"/>
      <w:lvlJc w:val="left"/>
      <w:pPr>
        <w:ind w:left="1907"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3" w:tplc="A8901B54">
      <w:start w:val="1"/>
      <w:numFmt w:val="decimal"/>
      <w:lvlText w:val="%4"/>
      <w:lvlJc w:val="left"/>
      <w:pPr>
        <w:ind w:left="2627"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ED5EACF0">
      <w:start w:val="1"/>
      <w:numFmt w:val="lowerLetter"/>
      <w:lvlText w:val="%5"/>
      <w:lvlJc w:val="left"/>
      <w:pPr>
        <w:ind w:left="3347"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5" w:tplc="0436E502">
      <w:start w:val="1"/>
      <w:numFmt w:val="lowerRoman"/>
      <w:lvlText w:val="%6"/>
      <w:lvlJc w:val="left"/>
      <w:pPr>
        <w:ind w:left="4067"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6" w:tplc="0EC61480">
      <w:start w:val="1"/>
      <w:numFmt w:val="decimal"/>
      <w:lvlText w:val="%7"/>
      <w:lvlJc w:val="left"/>
      <w:pPr>
        <w:ind w:left="4787"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F55EDBDC">
      <w:start w:val="1"/>
      <w:numFmt w:val="lowerLetter"/>
      <w:lvlText w:val="%8"/>
      <w:lvlJc w:val="left"/>
      <w:pPr>
        <w:ind w:left="5507"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8" w:tplc="020C088E">
      <w:start w:val="1"/>
      <w:numFmt w:val="lowerRoman"/>
      <w:lvlText w:val="%9"/>
      <w:lvlJc w:val="left"/>
      <w:pPr>
        <w:ind w:left="6227"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abstractNum>
  <w:abstractNum w:abstractNumId="8" w15:restartNumberingAfterBreak="0">
    <w:nsid w:val="6B223B4C"/>
    <w:multiLevelType w:val="hybridMultilevel"/>
    <w:tmpl w:val="3A9E0A8E"/>
    <w:lvl w:ilvl="0" w:tplc="2EE6B724">
      <w:start w:val="3"/>
      <w:numFmt w:val="decimal"/>
      <w:lvlText w:val="%1."/>
      <w:lvlJc w:val="left"/>
      <w:pPr>
        <w:ind w:left="3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4D90EA3A">
      <w:start w:val="1"/>
      <w:numFmt w:val="lowerLetter"/>
      <w:lvlText w:val="%2"/>
      <w:lvlJc w:val="left"/>
      <w:pPr>
        <w:ind w:left="1187"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554012FC">
      <w:start w:val="1"/>
      <w:numFmt w:val="lowerRoman"/>
      <w:lvlText w:val="%3"/>
      <w:lvlJc w:val="left"/>
      <w:pPr>
        <w:ind w:left="1907"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3" w:tplc="CB003EE8">
      <w:start w:val="1"/>
      <w:numFmt w:val="decimal"/>
      <w:lvlText w:val="%4"/>
      <w:lvlJc w:val="left"/>
      <w:pPr>
        <w:ind w:left="2627"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AB848996">
      <w:start w:val="1"/>
      <w:numFmt w:val="lowerLetter"/>
      <w:lvlText w:val="%5"/>
      <w:lvlJc w:val="left"/>
      <w:pPr>
        <w:ind w:left="3347"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5" w:tplc="B4F8438E">
      <w:start w:val="1"/>
      <w:numFmt w:val="lowerRoman"/>
      <w:lvlText w:val="%6"/>
      <w:lvlJc w:val="left"/>
      <w:pPr>
        <w:ind w:left="4067"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6" w:tplc="28FC97F6">
      <w:start w:val="1"/>
      <w:numFmt w:val="decimal"/>
      <w:lvlText w:val="%7"/>
      <w:lvlJc w:val="left"/>
      <w:pPr>
        <w:ind w:left="4787"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3AE85550">
      <w:start w:val="1"/>
      <w:numFmt w:val="lowerLetter"/>
      <w:lvlText w:val="%8"/>
      <w:lvlJc w:val="left"/>
      <w:pPr>
        <w:ind w:left="5507"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8" w:tplc="5DBC7B4C">
      <w:start w:val="1"/>
      <w:numFmt w:val="lowerRoman"/>
      <w:lvlText w:val="%9"/>
      <w:lvlJc w:val="left"/>
      <w:pPr>
        <w:ind w:left="6227"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abstractNum>
  <w:abstractNum w:abstractNumId="9" w15:restartNumberingAfterBreak="0">
    <w:nsid w:val="7E7B1130"/>
    <w:multiLevelType w:val="hybridMultilevel"/>
    <w:tmpl w:val="01F093D4"/>
    <w:lvl w:ilvl="0" w:tplc="9176F084">
      <w:start w:val="1"/>
      <w:numFmt w:val="decimal"/>
      <w:lvlText w:val="%1."/>
      <w:lvlJc w:val="left"/>
      <w:pPr>
        <w:ind w:left="36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1" w:tplc="8DE05D74">
      <w:start w:val="1"/>
      <w:numFmt w:val="lowerLetter"/>
      <w:lvlText w:val="%2"/>
      <w:lvlJc w:val="left"/>
      <w:pPr>
        <w:ind w:left="1187"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2" w:tplc="8C7CF936">
      <w:start w:val="1"/>
      <w:numFmt w:val="lowerRoman"/>
      <w:lvlText w:val="%3"/>
      <w:lvlJc w:val="left"/>
      <w:pPr>
        <w:ind w:left="1907"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3" w:tplc="3662A2DA">
      <w:start w:val="1"/>
      <w:numFmt w:val="decimal"/>
      <w:lvlText w:val="%4"/>
      <w:lvlJc w:val="left"/>
      <w:pPr>
        <w:ind w:left="2627"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28BACC4C">
      <w:start w:val="1"/>
      <w:numFmt w:val="lowerLetter"/>
      <w:lvlText w:val="%5"/>
      <w:lvlJc w:val="left"/>
      <w:pPr>
        <w:ind w:left="3347"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5" w:tplc="0FAA50D4">
      <w:start w:val="1"/>
      <w:numFmt w:val="lowerRoman"/>
      <w:lvlText w:val="%6"/>
      <w:lvlJc w:val="left"/>
      <w:pPr>
        <w:ind w:left="4067"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6" w:tplc="4BD6CBEC">
      <w:start w:val="1"/>
      <w:numFmt w:val="decimal"/>
      <w:lvlText w:val="%7"/>
      <w:lvlJc w:val="left"/>
      <w:pPr>
        <w:ind w:left="4787"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A28416F2">
      <w:start w:val="1"/>
      <w:numFmt w:val="lowerLetter"/>
      <w:lvlText w:val="%8"/>
      <w:lvlJc w:val="left"/>
      <w:pPr>
        <w:ind w:left="5507"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8" w:tplc="A9A240A6">
      <w:start w:val="1"/>
      <w:numFmt w:val="lowerRoman"/>
      <w:lvlText w:val="%9"/>
      <w:lvlJc w:val="left"/>
      <w:pPr>
        <w:ind w:left="6227"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abstractNum>
  <w:num w:numId="1" w16cid:durableId="73821465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4546719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35686706">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512933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4892269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368069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2388260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1183930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46001930">
    <w:abstractNumId w:val="3"/>
  </w:num>
  <w:num w:numId="10" w16cid:durableId="12932441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344B"/>
    <w:rsid w:val="00066E2E"/>
    <w:rsid w:val="000A344B"/>
    <w:rsid w:val="000C3AD5"/>
    <w:rsid w:val="001873B5"/>
    <w:rsid w:val="00190684"/>
    <w:rsid w:val="001D38B1"/>
    <w:rsid w:val="00232FC6"/>
    <w:rsid w:val="002756D0"/>
    <w:rsid w:val="002F3CDC"/>
    <w:rsid w:val="003165AC"/>
    <w:rsid w:val="0034005B"/>
    <w:rsid w:val="0034166C"/>
    <w:rsid w:val="003E04DA"/>
    <w:rsid w:val="003E0D0B"/>
    <w:rsid w:val="00422311"/>
    <w:rsid w:val="00457825"/>
    <w:rsid w:val="00464F23"/>
    <w:rsid w:val="005744DD"/>
    <w:rsid w:val="005A6171"/>
    <w:rsid w:val="005A6583"/>
    <w:rsid w:val="005F6F58"/>
    <w:rsid w:val="006173C8"/>
    <w:rsid w:val="006853EC"/>
    <w:rsid w:val="006F3F52"/>
    <w:rsid w:val="00756E59"/>
    <w:rsid w:val="00760217"/>
    <w:rsid w:val="00764E53"/>
    <w:rsid w:val="0079782E"/>
    <w:rsid w:val="007C5F82"/>
    <w:rsid w:val="007F040A"/>
    <w:rsid w:val="00801404"/>
    <w:rsid w:val="00824951"/>
    <w:rsid w:val="008A3104"/>
    <w:rsid w:val="008A7A17"/>
    <w:rsid w:val="008B6CCB"/>
    <w:rsid w:val="008C57AB"/>
    <w:rsid w:val="008F1214"/>
    <w:rsid w:val="00900890"/>
    <w:rsid w:val="0090238E"/>
    <w:rsid w:val="0097665B"/>
    <w:rsid w:val="009844FB"/>
    <w:rsid w:val="009919A8"/>
    <w:rsid w:val="009A570B"/>
    <w:rsid w:val="009E3374"/>
    <w:rsid w:val="009E4CC9"/>
    <w:rsid w:val="00A27D4D"/>
    <w:rsid w:val="00A41336"/>
    <w:rsid w:val="00AD3123"/>
    <w:rsid w:val="00B32264"/>
    <w:rsid w:val="00B44501"/>
    <w:rsid w:val="00B44B2E"/>
    <w:rsid w:val="00B53DC6"/>
    <w:rsid w:val="00B62545"/>
    <w:rsid w:val="00B86884"/>
    <w:rsid w:val="00C00D1F"/>
    <w:rsid w:val="00C46384"/>
    <w:rsid w:val="00CA3CB0"/>
    <w:rsid w:val="00CA693B"/>
    <w:rsid w:val="00CF626C"/>
    <w:rsid w:val="00CF6BA6"/>
    <w:rsid w:val="00D76178"/>
    <w:rsid w:val="00E11F88"/>
    <w:rsid w:val="00EC00FD"/>
    <w:rsid w:val="00F20FC6"/>
    <w:rsid w:val="00F863D3"/>
    <w:rsid w:val="00FF69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562CF"/>
  <w15:chartTrackingRefBased/>
  <w15:docId w15:val="{39EE1383-3142-4037-881A-11EE11E35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344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A34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F20FC6"/>
    <w:rPr>
      <w:color w:val="0563C1" w:themeColor="hyperlink"/>
      <w:u w:val="single"/>
    </w:rPr>
  </w:style>
  <w:style w:type="paragraph" w:styleId="NormalWeb">
    <w:name w:val="Normal (Web)"/>
    <w:basedOn w:val="Normal"/>
    <w:uiPriority w:val="99"/>
    <w:unhideWhenUsed/>
    <w:rsid w:val="0034005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34005B"/>
    <w:pPr>
      <w:spacing w:after="10" w:line="268" w:lineRule="auto"/>
      <w:ind w:left="720" w:right="164" w:hanging="10"/>
      <w:contextualSpacing/>
      <w:jc w:val="both"/>
    </w:pPr>
    <w:rPr>
      <w:rFonts w:ascii="Arial" w:eastAsia="Arial" w:hAnsi="Arial" w:cs="Arial"/>
      <w:color w:val="000000"/>
      <w:sz w:val="24"/>
      <w:lang w:eastAsia="en-GB"/>
    </w:rPr>
  </w:style>
  <w:style w:type="paragraph" w:styleId="Header">
    <w:name w:val="header"/>
    <w:basedOn w:val="Normal"/>
    <w:link w:val="HeaderChar"/>
    <w:uiPriority w:val="99"/>
    <w:unhideWhenUsed/>
    <w:rsid w:val="001D38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38B1"/>
  </w:style>
  <w:style w:type="paragraph" w:styleId="Footer">
    <w:name w:val="footer"/>
    <w:basedOn w:val="Normal"/>
    <w:link w:val="FooterChar"/>
    <w:uiPriority w:val="99"/>
    <w:unhideWhenUsed/>
    <w:rsid w:val="001D38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38B1"/>
  </w:style>
  <w:style w:type="character" w:styleId="FollowedHyperlink">
    <w:name w:val="FollowedHyperlink"/>
    <w:basedOn w:val="DefaultParagraphFont"/>
    <w:uiPriority w:val="99"/>
    <w:semiHidden/>
    <w:unhideWhenUsed/>
    <w:rsid w:val="00EC00FD"/>
    <w:rPr>
      <w:color w:val="954F72" w:themeColor="followedHyperlink"/>
      <w:u w:val="single"/>
    </w:rPr>
  </w:style>
  <w:style w:type="paragraph" w:customStyle="1" w:styleId="xmsonormal">
    <w:name w:val="x_msonormal"/>
    <w:basedOn w:val="Normal"/>
    <w:rsid w:val="00B62545"/>
    <w:pPr>
      <w:spacing w:after="0" w:line="240" w:lineRule="auto"/>
    </w:pPr>
    <w:rPr>
      <w:rFonts w:ascii="Times New Roman" w:hAnsi="Times New Roman" w:cs="Times New Roman"/>
      <w:sz w:val="24"/>
      <w:szCs w:val="24"/>
      <w:lang w:eastAsia="en-GB"/>
    </w:rPr>
  </w:style>
  <w:style w:type="table" w:customStyle="1" w:styleId="TableGrid0">
    <w:name w:val="TableGrid"/>
    <w:rsid w:val="009A570B"/>
    <w:pPr>
      <w:spacing w:after="0" w:line="240" w:lineRule="auto"/>
    </w:pPr>
    <w:rPr>
      <w:rFonts w:eastAsia="Times New Roman"/>
    </w:rPr>
    <w:tblPr>
      <w:tblCellMar>
        <w:top w:w="0" w:type="dxa"/>
        <w:left w:w="0" w:type="dxa"/>
        <w:bottom w:w="0" w:type="dxa"/>
        <w:right w:w="0" w:type="dxa"/>
      </w:tblCellMar>
    </w:tblPr>
  </w:style>
  <w:style w:type="paragraph" w:styleId="NoSpacing">
    <w:name w:val="No Spacing"/>
    <w:uiPriority w:val="1"/>
    <w:qFormat/>
    <w:rsid w:val="005744D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667169">
      <w:bodyDiv w:val="1"/>
      <w:marLeft w:val="0"/>
      <w:marRight w:val="0"/>
      <w:marTop w:val="0"/>
      <w:marBottom w:val="0"/>
      <w:divBdr>
        <w:top w:val="none" w:sz="0" w:space="0" w:color="auto"/>
        <w:left w:val="none" w:sz="0" w:space="0" w:color="auto"/>
        <w:bottom w:val="none" w:sz="0" w:space="0" w:color="auto"/>
        <w:right w:val="none" w:sz="0" w:space="0" w:color="auto"/>
      </w:divBdr>
    </w:div>
    <w:div w:id="832186085">
      <w:bodyDiv w:val="1"/>
      <w:marLeft w:val="0"/>
      <w:marRight w:val="0"/>
      <w:marTop w:val="0"/>
      <w:marBottom w:val="0"/>
      <w:divBdr>
        <w:top w:val="none" w:sz="0" w:space="0" w:color="auto"/>
        <w:left w:val="none" w:sz="0" w:space="0" w:color="auto"/>
        <w:bottom w:val="none" w:sz="0" w:space="0" w:color="auto"/>
        <w:right w:val="none" w:sz="0" w:space="0" w:color="auto"/>
      </w:divBdr>
    </w:div>
    <w:div w:id="1666325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mailto:Handrew@tpacademytrust.org" TargetMode="External"/><Relationship Id="rId26" Type="http://schemas.openxmlformats.org/officeDocument/2006/relationships/image" Target="media/image10.jpeg"/><Relationship Id="rId3" Type="http://schemas.openxmlformats.org/officeDocument/2006/relationships/settings" Target="settings.xml"/><Relationship Id="rId21" Type="http://schemas.openxmlformats.org/officeDocument/2006/relationships/image" Target="media/image5.jpeg"/><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www.tpacademytrust.org/web/application_pack/604811" TargetMode="External"/><Relationship Id="rId17" Type="http://schemas.openxmlformats.org/officeDocument/2006/relationships/hyperlink" Target="http://www.tpacademytrust.org/web/application_pack/604811" TargetMode="External"/><Relationship Id="rId25" Type="http://schemas.openxmlformats.org/officeDocument/2006/relationships/image" Target="media/image9.jpeg"/><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head@newlyn.tpacademytrust.org" TargetMode="External"/><Relationship Id="rId20" Type="http://schemas.openxmlformats.org/officeDocument/2006/relationships/hyperlink" Target="https://www.newlynschool.co.uk/web" TargetMode="External"/><Relationship Id="rId29" Type="http://schemas.openxmlformats.org/officeDocument/2006/relationships/hyperlink" Target="http://www.tpacademytrust.org/web/application_pack/60481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pacademytrust.org/web/application_pack/604811" TargetMode="External"/><Relationship Id="rId24" Type="http://schemas.openxmlformats.org/officeDocument/2006/relationships/image" Target="media/image8.jpeg"/><Relationship Id="rId32" Type="http://schemas.openxmlformats.org/officeDocument/2006/relationships/image" Target="media/image12.jpeg"/><Relationship Id="rId5" Type="http://schemas.openxmlformats.org/officeDocument/2006/relationships/footnotes" Target="footnotes.xml"/><Relationship Id="rId15" Type="http://schemas.openxmlformats.org/officeDocument/2006/relationships/hyperlink" Target="https://www.newlynschool.co.uk/web" TargetMode="External"/><Relationship Id="rId23" Type="http://schemas.openxmlformats.org/officeDocument/2006/relationships/image" Target="media/image7.jpeg"/><Relationship Id="rId28" Type="http://schemas.openxmlformats.org/officeDocument/2006/relationships/chart" Target="charts/chart2.xml"/><Relationship Id="rId10" Type="http://schemas.openxmlformats.org/officeDocument/2006/relationships/hyperlink" Target="http://www.tpacademytrust.org/web/application_pack/604811" TargetMode="External"/><Relationship Id="rId19" Type="http://schemas.openxmlformats.org/officeDocument/2006/relationships/hyperlink" Target="mailto:newlyn@tpacademytrust.org" TargetMode="External"/><Relationship Id="rId31" Type="http://schemas.openxmlformats.org/officeDocument/2006/relationships/hyperlink" Target="mailto:recruitment@tpacademytrust.org" TargetMode="External"/><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image" Target="media/image4.jpeg"/><Relationship Id="rId22" Type="http://schemas.openxmlformats.org/officeDocument/2006/relationships/image" Target="media/image6.jpeg"/><Relationship Id="rId27" Type="http://schemas.openxmlformats.org/officeDocument/2006/relationships/chart" Target="charts/chart1.xml"/><Relationship Id="rId30" Type="http://schemas.openxmlformats.org/officeDocument/2006/relationships/image" Target="media/image11.png"/><Relationship Id="rId35" Type="http://schemas.openxmlformats.org/officeDocument/2006/relationships/theme" Target="theme/theme1.xml"/><Relationship Id="rId8" Type="http://schemas.microsoft.com/office/2007/relationships/hdphoto" Target="media/hdphoto1.wdp"/></Relationships>
</file>

<file path=word/charts/_rels/chart1.xml.rels><?xml version="1.0" encoding="UTF-8" standalone="yes"?>
<Relationships xmlns="http://schemas.openxmlformats.org/package/2006/relationships"><Relationship Id="rId3" Type="http://schemas.openxmlformats.org/officeDocument/2006/relationships/oleObject" Target="file:///C:\Users\istephens\AppData\Local\Microsoft\Windows\INetCache\Content.Outlook\VO9P7WI3\Newlyn%20School%20Budget%2022%2023%20Graphs.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istephens\AppData\Local\Microsoft\Windows\INetCache\Content.Outlook\VO9P7WI3\Newlyn%20School%20Budget%2022%2023%20Graphs.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en-GB" sz="1200" u="sng" baseline="0"/>
              <a:t>Newlyn School </a:t>
            </a:r>
            <a:r>
              <a:rPr lang="en-GB" sz="1200" u="sng"/>
              <a:t>Budget 22/23 - Income</a:t>
            </a:r>
          </a:p>
        </c:rich>
      </c:tx>
      <c:layout>
        <c:manualLayout>
          <c:xMode val="edge"/>
          <c:yMode val="edge"/>
          <c:x val="0.49597230634632211"/>
          <c:y val="3.9451393876970199E-2"/>
        </c:manualLayout>
      </c:layout>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0C46-434E-BF04-6F0AF2BB33AF}"/>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0C46-434E-BF04-6F0AF2BB33AF}"/>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0C46-434E-BF04-6F0AF2BB33AF}"/>
              </c:ext>
            </c:extLst>
          </c:dPt>
          <c:dLbls>
            <c:dLbl>
              <c:idx val="0"/>
              <c:layout>
                <c:manualLayout>
                  <c:x val="8.5732889158085857E-2"/>
                  <c:y val="-9.5619039355617871E-2"/>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0C46-434E-BF04-6F0AF2BB33AF}"/>
                </c:ext>
              </c:extLst>
            </c:dLbl>
            <c:dLbl>
              <c:idx val="1"/>
              <c:layout>
                <c:manualLayout>
                  <c:x val="-9.5623864324651725E-2"/>
                  <c:y val="9.561759325538853E-2"/>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0C46-434E-BF04-6F0AF2BB33AF}"/>
                </c:ext>
              </c:extLst>
            </c:dLbl>
            <c:dLbl>
              <c:idx val="2"/>
              <c:layout>
                <c:manualLayout>
                  <c:x val="-0.13077612894542029"/>
                  <c:y val="4.7507284729904758E-3"/>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0C46-434E-BF04-6F0AF2BB33AF}"/>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'Newlyn Income'!$A$3:$A$5</c:f>
              <c:strCache>
                <c:ptCount val="3"/>
                <c:pt idx="0">
                  <c:v>GAG Funding</c:v>
                </c:pt>
                <c:pt idx="1">
                  <c:v>Non-GAG Grants</c:v>
                </c:pt>
                <c:pt idx="2">
                  <c:v>Other Income</c:v>
                </c:pt>
              </c:strCache>
            </c:strRef>
          </c:cat>
          <c:val>
            <c:numRef>
              <c:f>'Newlyn Income'!$B$3:$B$5</c:f>
              <c:numCache>
                <c:formatCode>"£"#,##0</c:formatCode>
                <c:ptCount val="3"/>
                <c:pt idx="0">
                  <c:v>644117</c:v>
                </c:pt>
                <c:pt idx="1">
                  <c:v>134880</c:v>
                </c:pt>
                <c:pt idx="2">
                  <c:v>32000</c:v>
                </c:pt>
              </c:numCache>
            </c:numRef>
          </c:val>
          <c:extLst>
            <c:ext xmlns:c16="http://schemas.microsoft.com/office/drawing/2014/chart" uri="{C3380CC4-5D6E-409C-BE32-E72D297353CC}">
              <c16:uniqueId val="{00000006-0C46-434E-BF04-6F0AF2BB33AF}"/>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sng" strike="noStrike" kern="1200" spc="0" baseline="0">
                <a:solidFill>
                  <a:schemeClr val="tx1">
                    <a:lumMod val="65000"/>
                    <a:lumOff val="35000"/>
                  </a:schemeClr>
                </a:solidFill>
                <a:latin typeface="+mn-lt"/>
                <a:ea typeface="+mn-ea"/>
                <a:cs typeface="+mn-cs"/>
              </a:defRPr>
            </a:pPr>
            <a:r>
              <a:rPr lang="en-GB" sz="1200" u="sng"/>
              <a:t>Newlyn </a:t>
            </a:r>
            <a:r>
              <a:rPr lang="en-GB" sz="1200" u="sng" baseline="0"/>
              <a:t>School </a:t>
            </a:r>
            <a:r>
              <a:rPr lang="en-GB" sz="1200" u="sng"/>
              <a:t>Budget 22/23</a:t>
            </a:r>
            <a:r>
              <a:rPr lang="en-GB" sz="1200" u="sng" baseline="0"/>
              <a:t> - Expenditure</a:t>
            </a:r>
            <a:endParaRPr lang="en-GB" sz="1200" u="sng"/>
          </a:p>
        </c:rich>
      </c:tx>
      <c:layout>
        <c:manualLayout>
          <c:xMode val="edge"/>
          <c:yMode val="edge"/>
          <c:x val="0.50719045727082279"/>
          <c:y val="0.15215148452331237"/>
        </c:manualLayout>
      </c:layout>
      <c:overlay val="0"/>
      <c:spPr>
        <a:noFill/>
        <a:ln>
          <a:noFill/>
        </a:ln>
        <a:effectLst/>
      </c:spPr>
      <c:txPr>
        <a:bodyPr rot="0" spcFirstLastPara="1" vertOverflow="ellipsis" vert="horz" wrap="square" anchor="ctr" anchorCtr="1"/>
        <a:lstStyle/>
        <a:p>
          <a:pPr>
            <a:defRPr sz="1400" b="0" i="0" u="sng"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90A5-402B-B4B3-E41293AB0440}"/>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90A5-402B-B4B3-E41293AB0440}"/>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90A5-402B-B4B3-E41293AB0440}"/>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90A5-402B-B4B3-E41293AB0440}"/>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90A5-402B-B4B3-E41293AB0440}"/>
              </c:ext>
            </c:extLst>
          </c:dPt>
          <c:dLbls>
            <c:dLbl>
              <c:idx val="0"/>
              <c:layout>
                <c:manualLayout>
                  <c:x val="0.12208009594827136"/>
                  <c:y val="-0.12949029226877126"/>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90A5-402B-B4B3-E41293AB0440}"/>
                </c:ext>
              </c:extLst>
            </c:dLbl>
            <c:dLbl>
              <c:idx val="1"/>
              <c:layout>
                <c:manualLayout>
                  <c:x val="-0.10102648383905283"/>
                  <c:y val="0.10037600261799336"/>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90A5-402B-B4B3-E41293AB0440}"/>
                </c:ext>
              </c:extLst>
            </c:dLbl>
            <c:dLbl>
              <c:idx val="2"/>
              <c:layout>
                <c:manualLayout>
                  <c:x val="-4.7835080217621805E-2"/>
                  <c:y val="3.7869216686514634E-2"/>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90A5-402B-B4B3-E41293AB0440}"/>
                </c:ext>
              </c:extLst>
            </c:dLbl>
            <c:dLbl>
              <c:idx val="3"/>
              <c:layout>
                <c:manualLayout>
                  <c:x val="-8.2646573151865951E-2"/>
                  <c:y val="-5.6852408121671034E-2"/>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90A5-402B-B4B3-E41293AB0440}"/>
                </c:ext>
              </c:extLst>
            </c:dLbl>
            <c:dLbl>
              <c:idx val="4"/>
              <c:layout>
                <c:manualLayout>
                  <c:x val="3.1207870539361346E-2"/>
                  <c:y val="-1.6495080972021355E-2"/>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90A5-402B-B4B3-E41293AB0440}"/>
                </c:ext>
              </c:extLst>
            </c:dLbl>
            <c:spPr>
              <a:solidFill>
                <a:schemeClr val="lt1"/>
              </a:solidFill>
              <a:ln>
                <a:solidFill>
                  <a:schemeClr val="dk1">
                    <a:lumMod val="25000"/>
                    <a:lumOff val="75000"/>
                  </a:scheme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ctr"/>
            <c:showLegendKey val="0"/>
            <c:showVal val="1"/>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spPr xmlns:c15="http://schemas.microsoft.com/office/drawing/2012/chart">
                  <a:prstGeom prst="rect">
                    <a:avLst/>
                  </a:prstGeom>
                  <a:noFill/>
                  <a:ln>
                    <a:noFill/>
                  </a:ln>
                </c15:spPr>
              </c:ext>
            </c:extLst>
          </c:dLbls>
          <c:cat>
            <c:strRef>
              <c:f>'Newlyn Expenditure'!$A$2:$A$6</c:f>
              <c:strCache>
                <c:ptCount val="5"/>
                <c:pt idx="0">
                  <c:v>Staff Costs</c:v>
                </c:pt>
                <c:pt idx="1">
                  <c:v>Premises Costs</c:v>
                </c:pt>
                <c:pt idx="2">
                  <c:v>Administrative Expenses</c:v>
                </c:pt>
                <c:pt idx="3">
                  <c:v>Educational Supplies</c:v>
                </c:pt>
                <c:pt idx="4">
                  <c:v>Other Supplies &amp; Services</c:v>
                </c:pt>
              </c:strCache>
            </c:strRef>
          </c:cat>
          <c:val>
            <c:numRef>
              <c:f>'Newlyn Expenditure'!$B$2:$B$6</c:f>
              <c:numCache>
                <c:formatCode>"£"#,##0</c:formatCode>
                <c:ptCount val="5"/>
                <c:pt idx="0">
                  <c:v>677287</c:v>
                </c:pt>
                <c:pt idx="1">
                  <c:v>69660</c:v>
                </c:pt>
                <c:pt idx="2">
                  <c:v>21993</c:v>
                </c:pt>
                <c:pt idx="3">
                  <c:v>24128</c:v>
                </c:pt>
                <c:pt idx="4">
                  <c:v>51654</c:v>
                </c:pt>
              </c:numCache>
            </c:numRef>
          </c:val>
          <c:extLst>
            <c:ext xmlns:c16="http://schemas.microsoft.com/office/drawing/2014/chart" uri="{C3380CC4-5D6E-409C-BE32-E72D297353CC}">
              <c16:uniqueId val="{0000000A-90A5-402B-B4B3-E41293AB0440}"/>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14</Pages>
  <Words>3959</Words>
  <Characters>22572</Characters>
  <Application>Microsoft Office Word</Application>
  <DocSecurity>4</DocSecurity>
  <Lines>188</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Higgins</dc:creator>
  <cp:keywords/>
  <dc:description/>
  <cp:lastModifiedBy>Harriet Andrew</cp:lastModifiedBy>
  <cp:revision>2</cp:revision>
  <dcterms:created xsi:type="dcterms:W3CDTF">2022-12-07T11:58:00Z</dcterms:created>
  <dcterms:modified xsi:type="dcterms:W3CDTF">2022-12-07T11:58:00Z</dcterms:modified>
</cp:coreProperties>
</file>